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最高人民法院《关于人民法院赔偿委员会审理国家赔偿案件程序的规定》己</w:t>
      </w:r>
      <w:r>
        <w:rPr>
          <w:rFonts w:hint="eastAsia"/>
          <w:lang w:eastAsia="zh-CN"/>
        </w:rPr>
        <w:t>于</w:t>
      </w:r>
      <w:r>
        <w:rPr>
          <w:rFonts w:hint="eastAsia"/>
        </w:rPr>
        <w:t>2011年2月28日由最高人民法院审判委员会</w:t>
      </w:r>
      <w:r>
        <w:rPr>
          <w:rFonts w:hint="eastAsia"/>
          <w:lang w:eastAsia="zh-CN"/>
        </w:rPr>
        <w:t>第</w:t>
      </w:r>
      <w:r>
        <w:rPr>
          <w:rFonts w:hint="eastAsia"/>
        </w:rPr>
        <w:t>1513次会议通过，现予公布，自2011年3月22日施行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w:t>
      </w:r>
      <w:r>
        <w:rPr>
          <w:rFonts w:hint="eastAsia"/>
          <w:lang w:eastAsia="zh-CN"/>
        </w:rPr>
        <w:t>年</w:t>
      </w:r>
      <w:r>
        <w:rPr>
          <w:rFonts w:hint="eastAsia"/>
        </w:rPr>
        <w:t>3</w:t>
      </w:r>
      <w:r>
        <w:rPr>
          <w:rFonts w:hint="eastAsia"/>
          <w:lang w:eastAsia="zh-CN"/>
        </w:rPr>
        <w:t>月</w:t>
      </w:r>
      <w:r>
        <w:rPr>
          <w:rFonts w:hint="eastAsia"/>
        </w:rPr>
        <w:t>17日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关于人民法院赔偿委员会审理</w:t>
      </w:r>
    </w:p>
    <w:p>
      <w:pPr>
        <w:pStyle w:val="7"/>
        <w:rPr>
          <w:rFonts w:hint="eastAsia"/>
        </w:rPr>
      </w:pPr>
      <w:r>
        <w:t>国家赔偿案件程序的规定</w:t>
      </w:r>
    </w:p>
    <w:p>
      <w:pPr>
        <w:pStyle w:val="12"/>
        <w:jc w:val="both"/>
        <w:rPr>
          <w:rFonts w:hint="eastAsia" w:ascii="宋体" w:hAnsi="宋体" w:eastAsia="宋体" w:cs="宋体"/>
        </w:rPr>
      </w:pPr>
    </w:p>
    <w:p>
      <w:pPr>
        <w:pStyle w:val="19"/>
        <w:rPr>
          <w:rFonts w:hint="eastAsia"/>
        </w:rPr>
      </w:pPr>
      <w:r>
        <w:t>法释〔2011〕6号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2011年2月28日最高人民法院审判委员会第1513次会议通过　2011年3月17日最高人民法院公告公布　自2011年3月22日</w:t>
      </w:r>
      <w:r>
        <w:rPr>
          <w:rFonts w:hint="eastAsia"/>
        </w:rPr>
        <w:t>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根据2010年4月29日修正的《中华人民共和国国家赔偿法》</w:t>
      </w:r>
      <w:r>
        <w:rPr>
          <w:rFonts w:hint="eastAsia"/>
          <w:lang w:eastAsia="zh-CN"/>
        </w:rPr>
        <w:t>（</w:t>
      </w:r>
      <w:r>
        <w:t>以下简称国家赔偿法</w:t>
      </w:r>
      <w:r>
        <w:rPr>
          <w:rFonts w:hint="eastAsia"/>
          <w:lang w:eastAsia="zh-CN"/>
        </w:rPr>
        <w:t>）</w:t>
      </w:r>
      <w:r>
        <w:rPr>
          <w:rFonts w:hint="eastAsia"/>
        </w:rPr>
        <w:t>，</w:t>
      </w:r>
      <w:r>
        <w:t>结合国家赔偿工作实际</w:t>
      </w:r>
      <w:r>
        <w:rPr>
          <w:rFonts w:hint="eastAsia"/>
        </w:rPr>
        <w:t>，</w:t>
      </w:r>
      <w:r>
        <w:t>对人民法院赔偿委员会</w:t>
      </w:r>
      <w:r>
        <w:rPr>
          <w:rFonts w:hint="eastAsia"/>
          <w:lang w:eastAsia="zh-CN"/>
        </w:rPr>
        <w:t>（</w:t>
      </w:r>
      <w:r>
        <w:t>以下简称赔偿委员会</w:t>
      </w:r>
      <w:r>
        <w:rPr>
          <w:rFonts w:hint="eastAsia"/>
          <w:lang w:eastAsia="zh-CN"/>
        </w:rPr>
        <w:t>）</w:t>
      </w:r>
      <w:r>
        <w:t>审理国家赔偿案件的程序作如下规定：</w:t>
      </w:r>
    </w:p>
    <w:p>
      <w:pPr>
        <w:pStyle w:val="12"/>
        <w:jc w:val="both"/>
        <w:rPr>
          <w:rStyle w:val="25"/>
          <w:rFonts w:hint="eastAsia"/>
        </w:rPr>
      </w:pPr>
      <w:r>
        <w:rPr>
          <w:rStyle w:val="25"/>
        </w:rPr>
        <w:t>第一条</w:t>
      </w:r>
      <w:r>
        <w:t>　赔偿请求人向赔偿委员会申请作出赔偿决定</w:t>
      </w:r>
      <w:r>
        <w:rPr>
          <w:rFonts w:hint="eastAsia"/>
        </w:rPr>
        <w:t>，</w:t>
      </w:r>
      <w:r>
        <w:t>应当递交赔偿申请书一式四份。赔偿请求人书写申请书确有困难的</w:t>
      </w:r>
      <w:r>
        <w:rPr>
          <w:rFonts w:hint="eastAsia"/>
        </w:rPr>
        <w:t>，</w:t>
      </w:r>
      <w:r>
        <w:t>可以口头申请。口头提出申请的</w:t>
      </w:r>
      <w:r>
        <w:rPr>
          <w:rFonts w:hint="eastAsia"/>
        </w:rPr>
        <w:t>，</w:t>
      </w:r>
      <w:r>
        <w:t>人民法院应当填写《申请赔偿登记表》</w:t>
      </w:r>
      <w:r>
        <w:rPr>
          <w:rFonts w:hint="eastAsia"/>
        </w:rPr>
        <w:t>，</w:t>
      </w:r>
      <w:r>
        <w:t>由赔偿请求人签名或者盖章。</w:t>
      </w:r>
    </w:p>
    <w:p>
      <w:pPr>
        <w:pStyle w:val="12"/>
        <w:jc w:val="both"/>
        <w:rPr>
          <w:rFonts w:hint="eastAsia"/>
        </w:rPr>
      </w:pPr>
      <w:r>
        <w:rPr>
          <w:rStyle w:val="25"/>
        </w:rPr>
        <w:t>第二条</w:t>
      </w:r>
      <w:r>
        <w:t>　赔偿请求人向赔偿委员会申请作出赔偿决定</w:t>
      </w:r>
      <w:r>
        <w:rPr>
          <w:rFonts w:hint="eastAsia"/>
        </w:rPr>
        <w:t>，应当提供以下法律文书和证明材料：</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赔偿义务机关作出的决定书；</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复议机关作出的复议决定书，但赔偿义务机关是人民法院的除外；</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赔偿义务机关或者复议机关逾期未作出决定的，应当提供赔偿义务机关对赔偿申请的收讫凭证等相关证明材料；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行使侦查、检察、审判职权的机关在赔偿申请所涉案件的刑事诉讼程序、民事诉讼程序、行政诉讼程序、执行程序中作出的法律文书；</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赔偿义务机关职权行为侵犯赔偿请求人合法权益造成损害的证明材料；</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证明赔偿申请符合申请条件的其他材料。</w:t>
      </w:r>
    </w:p>
    <w:p>
      <w:pPr>
        <w:pStyle w:val="12"/>
        <w:jc w:val="both"/>
        <w:rPr>
          <w:rFonts w:hint="eastAsia"/>
        </w:rPr>
      </w:pPr>
      <w:r>
        <w:rPr>
          <w:rStyle w:val="25"/>
        </w:rPr>
        <w:t>第三条</w:t>
      </w:r>
      <w:r>
        <w:t>　赔偿委员会收到赔偿申请</w:t>
      </w:r>
      <w:r>
        <w:rPr>
          <w:rFonts w:hint="eastAsia"/>
        </w:rPr>
        <w:t>，</w:t>
      </w:r>
      <w:r>
        <w:t>经审查认为符合申请条件的</w:t>
      </w:r>
      <w:r>
        <w:rPr>
          <w:rFonts w:hint="eastAsia"/>
        </w:rPr>
        <w:t>，</w:t>
      </w:r>
      <w:r>
        <w:t>应当在七日内立案</w:t>
      </w:r>
      <w:r>
        <w:rPr>
          <w:rFonts w:hint="eastAsia"/>
        </w:rPr>
        <w:t>，</w:t>
      </w:r>
      <w:r>
        <w:t>并通知赔偿请求人、赔偿义务机关和复议机关；认为不符合申请条件的</w:t>
      </w:r>
      <w:r>
        <w:rPr>
          <w:rFonts w:hint="eastAsia"/>
        </w:rPr>
        <w:t>，</w:t>
      </w:r>
      <w:r>
        <w:t>应当在七日内决定不予受理；立案后发现不符合申请条件的</w:t>
      </w:r>
      <w:r>
        <w:rPr>
          <w:rFonts w:hint="eastAsia"/>
        </w:rPr>
        <w:t>，</w:t>
      </w:r>
      <w:r>
        <w:t>决定驳回申请。</w:t>
      </w:r>
    </w:p>
    <w:p>
      <w:pPr>
        <w:pStyle w:val="12"/>
        <w:jc w:val="both"/>
        <w:rPr>
          <w:rStyle w:val="25"/>
          <w:rFonts w:hint="eastAsia"/>
        </w:rPr>
      </w:pPr>
      <w:r>
        <w:t>前款规定的期限</w:t>
      </w:r>
      <w:r>
        <w:rPr>
          <w:rFonts w:hint="eastAsia"/>
        </w:rPr>
        <w:t>，</w:t>
      </w:r>
      <w:r>
        <w:t>自赔偿委员会收到赔偿申请之日起计算。申请材料不齐全的</w:t>
      </w:r>
      <w:r>
        <w:rPr>
          <w:rFonts w:hint="eastAsia"/>
        </w:rPr>
        <w:t>，</w:t>
      </w:r>
      <w:r>
        <w:t>赔偿委员会应当在五日内一次性告知赔偿请求人需要补正的全部内容</w:t>
      </w:r>
      <w:r>
        <w:rPr>
          <w:rFonts w:hint="eastAsia"/>
        </w:rPr>
        <w:t>，</w:t>
      </w:r>
      <w:r>
        <w:t>收到赔偿申请的时间应当自赔偿委员会收到补正材料之日起计算。</w:t>
      </w:r>
    </w:p>
    <w:p>
      <w:pPr>
        <w:pStyle w:val="12"/>
        <w:jc w:val="both"/>
        <w:rPr>
          <w:rStyle w:val="25"/>
          <w:rFonts w:hint="eastAsia"/>
        </w:rPr>
      </w:pPr>
      <w:r>
        <w:rPr>
          <w:rStyle w:val="25"/>
        </w:rPr>
        <w:t>第四条</w:t>
      </w:r>
      <w:r>
        <w:t>　赔偿委员会应当在立案之日起五日内将赔偿申请书副本或者《申请赔偿登记表》副本送</w:t>
      </w:r>
      <w:r>
        <w:rPr>
          <w:rFonts w:hint="eastAsia"/>
        </w:rPr>
        <w:t>达赔偿义务机关和复议机关。</w:t>
      </w:r>
    </w:p>
    <w:p>
      <w:pPr>
        <w:pStyle w:val="12"/>
        <w:jc w:val="both"/>
        <w:rPr>
          <w:rFonts w:hint="eastAsia"/>
        </w:rPr>
      </w:pPr>
      <w:r>
        <w:rPr>
          <w:rStyle w:val="25"/>
        </w:rPr>
        <w:t>第五条</w:t>
      </w:r>
      <w:r>
        <w:t>　赔偿请求人可以委托一至二人作为代理人。律师、提出申请的公民的近亲属、有关的社会团体或者所在单位推荐的人、经赔偿委员会许可的其他公民</w:t>
      </w:r>
      <w:r>
        <w:rPr>
          <w:rFonts w:hint="eastAsia"/>
        </w:rPr>
        <w:t>，</w:t>
      </w:r>
      <w:r>
        <w:t>都可以被委托为代理人。</w:t>
      </w:r>
    </w:p>
    <w:p>
      <w:pPr>
        <w:pStyle w:val="12"/>
        <w:jc w:val="both"/>
        <w:rPr>
          <w:rStyle w:val="25"/>
          <w:rFonts w:hint="eastAsia"/>
        </w:rPr>
      </w:pPr>
      <w:r>
        <w:t>赔偿义务机关、复议机关可以委托本机关工作人员一至二人作为代理人。</w:t>
      </w:r>
    </w:p>
    <w:p>
      <w:pPr>
        <w:pStyle w:val="12"/>
        <w:jc w:val="both"/>
        <w:rPr>
          <w:rFonts w:hint="eastAsia"/>
        </w:rPr>
      </w:pPr>
      <w:r>
        <w:rPr>
          <w:rStyle w:val="25"/>
        </w:rPr>
        <w:t>第六条</w:t>
      </w:r>
      <w:r>
        <w:t>　赔偿请求人、赔偿义务机关、复议机关委托他人代理</w:t>
      </w:r>
      <w:r>
        <w:rPr>
          <w:rFonts w:hint="eastAsia"/>
        </w:rPr>
        <w:t>，</w:t>
      </w:r>
      <w:r>
        <w:t>应当向赔偿委员会提交由委托人签名或者盖章的授权委托书。</w:t>
      </w:r>
    </w:p>
    <w:p>
      <w:pPr>
        <w:pStyle w:val="12"/>
        <w:jc w:val="both"/>
        <w:rPr>
          <w:rStyle w:val="25"/>
          <w:rFonts w:hint="eastAsia"/>
        </w:rPr>
      </w:pPr>
      <w:r>
        <w:t>授权委托书应当载明委托事项和权限。代理人代为承认、放弃、变更赔偿请求</w:t>
      </w:r>
      <w:r>
        <w:rPr>
          <w:rFonts w:hint="eastAsia"/>
        </w:rPr>
        <w:t>，</w:t>
      </w:r>
      <w:r>
        <w:t>应当有委托人的特别</w:t>
      </w:r>
      <w:r>
        <w:rPr>
          <w:rFonts w:hint="eastAsia"/>
        </w:rPr>
        <w:t>授权。</w:t>
      </w:r>
    </w:p>
    <w:p>
      <w:pPr>
        <w:pStyle w:val="12"/>
        <w:jc w:val="both"/>
        <w:rPr>
          <w:rFonts w:hint="eastAsia"/>
        </w:rPr>
      </w:pPr>
      <w:r>
        <w:rPr>
          <w:rStyle w:val="25"/>
        </w:rPr>
        <w:t>第七条</w:t>
      </w:r>
      <w:r>
        <w:t>　赔偿委员会审理赔偿案件</w:t>
      </w:r>
      <w:r>
        <w:rPr>
          <w:rFonts w:hint="eastAsia"/>
        </w:rPr>
        <w:t>，</w:t>
      </w:r>
      <w:r>
        <w:t>应当指定一名审判员负责具体承办。</w:t>
      </w:r>
    </w:p>
    <w:p>
      <w:pPr>
        <w:pStyle w:val="12"/>
        <w:jc w:val="both"/>
        <w:rPr>
          <w:rFonts w:hint="eastAsia"/>
        </w:rPr>
      </w:pPr>
      <w:r>
        <w:t>负责具体承办赔偿案件的审判员应当查清事实并写出审理报告</w:t>
      </w:r>
      <w:r>
        <w:rPr>
          <w:rFonts w:hint="eastAsia"/>
        </w:rPr>
        <w:t>，</w:t>
      </w:r>
      <w:r>
        <w:t>提请赔偿委员会讨论决定。</w:t>
      </w:r>
    </w:p>
    <w:p>
      <w:pPr>
        <w:pStyle w:val="12"/>
        <w:jc w:val="both"/>
        <w:rPr>
          <w:rStyle w:val="25"/>
          <w:rFonts w:hint="eastAsia"/>
        </w:rPr>
      </w:pPr>
      <w:r>
        <w:t>赔偿委员会作赔偿决定</w:t>
      </w:r>
      <w:r>
        <w:rPr>
          <w:rFonts w:hint="eastAsia"/>
        </w:rPr>
        <w:t>，</w:t>
      </w:r>
      <w:r>
        <w:t>必须有三名以上审判员参加</w:t>
      </w:r>
      <w:r>
        <w:rPr>
          <w:rFonts w:hint="eastAsia"/>
        </w:rPr>
        <w:t>，</w:t>
      </w:r>
      <w:r>
        <w:t>按照少数服从多数的原则作出决定。</w:t>
      </w:r>
    </w:p>
    <w:p>
      <w:pPr>
        <w:pStyle w:val="12"/>
        <w:jc w:val="both"/>
        <w:rPr>
          <w:rFonts w:hint="eastAsia"/>
        </w:rPr>
      </w:pPr>
      <w:r>
        <w:rPr>
          <w:rStyle w:val="25"/>
        </w:rPr>
        <w:t>第八条</w:t>
      </w:r>
      <w:r>
        <w:t>　审判人员有下列情形之一的</w:t>
      </w:r>
      <w:r>
        <w:rPr>
          <w:rFonts w:hint="eastAsia"/>
        </w:rPr>
        <w:t>，</w:t>
      </w:r>
      <w:r>
        <w:t>应当回避</w:t>
      </w:r>
      <w:r>
        <w:rPr>
          <w:rFonts w:hint="eastAsia"/>
        </w:rPr>
        <w:t>，</w:t>
      </w:r>
      <w:r>
        <w:t>赔偿请求人和赔偿义务机关有权以书面或者口头方式申请其回避：</w:t>
      </w:r>
    </w:p>
    <w:p>
      <w:pPr>
        <w:pStyle w:val="12"/>
        <w:jc w:val="both"/>
        <w:rPr>
          <w:rFonts w:hint="eastAsia"/>
        </w:rPr>
      </w:pPr>
      <w:r>
        <w:rPr>
          <w:rFonts w:hint="eastAsia"/>
          <w:lang w:eastAsia="zh-CN"/>
        </w:rPr>
        <w:t>（</w:t>
      </w:r>
      <w:r>
        <w:t>一</w:t>
      </w:r>
      <w:r>
        <w:rPr>
          <w:rFonts w:hint="eastAsia"/>
          <w:lang w:eastAsia="zh-CN"/>
        </w:rPr>
        <w:t>）</w:t>
      </w:r>
      <w:r>
        <w:t>是本案赔偿请求人的近亲属；</w:t>
      </w:r>
    </w:p>
    <w:p>
      <w:pPr>
        <w:pStyle w:val="12"/>
        <w:jc w:val="both"/>
        <w:rPr>
          <w:rFonts w:hint="eastAsia"/>
        </w:rPr>
      </w:pPr>
      <w:r>
        <w:rPr>
          <w:rFonts w:hint="eastAsia"/>
          <w:lang w:eastAsia="zh-CN"/>
        </w:rPr>
        <w:t>（</w:t>
      </w:r>
      <w:r>
        <w:t>二</w:t>
      </w:r>
      <w:r>
        <w:rPr>
          <w:rFonts w:hint="eastAsia"/>
          <w:lang w:eastAsia="zh-CN"/>
        </w:rPr>
        <w:t>）</w:t>
      </w:r>
      <w:r>
        <w:t>是本案代理人的近亲属；</w:t>
      </w:r>
    </w:p>
    <w:p>
      <w:pPr>
        <w:pStyle w:val="12"/>
        <w:jc w:val="both"/>
        <w:rPr>
          <w:rFonts w:hint="eastAsia"/>
        </w:rPr>
      </w:pPr>
      <w:r>
        <w:rPr>
          <w:rFonts w:hint="eastAsia"/>
          <w:lang w:eastAsia="zh-CN"/>
        </w:rPr>
        <w:t>（</w:t>
      </w:r>
      <w:r>
        <w:t>三</w:t>
      </w:r>
      <w:r>
        <w:rPr>
          <w:rFonts w:hint="eastAsia"/>
          <w:lang w:eastAsia="zh-CN"/>
        </w:rPr>
        <w:t>）</w:t>
      </w:r>
      <w:r>
        <w:t>与本案有利害关系；</w:t>
      </w:r>
    </w:p>
    <w:p>
      <w:pPr>
        <w:pStyle w:val="12"/>
        <w:jc w:val="both"/>
        <w:rPr>
          <w:rFonts w:hint="eastAsia"/>
        </w:rPr>
      </w:pPr>
      <w:r>
        <w:rPr>
          <w:rFonts w:hint="eastAsia"/>
          <w:lang w:eastAsia="zh-CN"/>
        </w:rPr>
        <w:t>（</w:t>
      </w:r>
      <w:r>
        <w:t>四</w:t>
      </w:r>
      <w:r>
        <w:rPr>
          <w:rFonts w:hint="eastAsia"/>
          <w:lang w:eastAsia="zh-CN"/>
        </w:rPr>
        <w:t>）</w:t>
      </w:r>
      <w:r>
        <w:t>与本案有其他关系</w:t>
      </w:r>
      <w:r>
        <w:rPr>
          <w:rFonts w:hint="eastAsia"/>
        </w:rPr>
        <w:t>，</w:t>
      </w:r>
      <w:r>
        <w:t>可</w:t>
      </w:r>
      <w:r>
        <w:rPr>
          <w:rFonts w:hint="eastAsia"/>
        </w:rPr>
        <w:t>能影响对案件公正审理的。</w:t>
      </w:r>
    </w:p>
    <w:p>
      <w:pPr>
        <w:pStyle w:val="12"/>
        <w:jc w:val="both"/>
        <w:rPr>
          <w:rStyle w:val="25"/>
          <w:rFonts w:hint="eastAsia"/>
        </w:rPr>
      </w:pPr>
      <w:r>
        <w:rPr>
          <w:rFonts w:hint="eastAsia"/>
        </w:rPr>
        <w:t>前款规定，适用于书记员、翻译人员、鉴定人、勘验人。</w:t>
      </w:r>
    </w:p>
    <w:p>
      <w:pPr>
        <w:pStyle w:val="12"/>
        <w:jc w:val="both"/>
        <w:rPr>
          <w:rStyle w:val="25"/>
          <w:rFonts w:hint="eastAsia"/>
        </w:rPr>
      </w:pPr>
      <w:r>
        <w:rPr>
          <w:rStyle w:val="25"/>
        </w:rPr>
        <w:t>第九条</w:t>
      </w:r>
      <w:r>
        <w:t>　赔偿委员会审理赔偿案件</w:t>
      </w:r>
      <w:r>
        <w:rPr>
          <w:rFonts w:hint="eastAsia"/>
        </w:rPr>
        <w:t>，</w:t>
      </w:r>
      <w:r>
        <w:t>可以组织赔偿义务机关与赔偿请求人就赔偿方式、赔偿项目和赔偿数额依照国家赔偿法第四章的规定进行协商。</w:t>
      </w:r>
    </w:p>
    <w:p>
      <w:pPr>
        <w:pStyle w:val="12"/>
        <w:jc w:val="both"/>
        <w:rPr>
          <w:rStyle w:val="25"/>
          <w:rFonts w:hint="eastAsia"/>
        </w:rPr>
      </w:pPr>
      <w:r>
        <w:rPr>
          <w:rStyle w:val="25"/>
        </w:rPr>
        <w:t>第十条</w:t>
      </w:r>
      <w:r>
        <w:t>　组织协商应当遵循自愿和合法的原则。赔偿请求人、赔偿义务机关一方或者双方不愿协商</w:t>
      </w:r>
      <w:r>
        <w:rPr>
          <w:rFonts w:hint="eastAsia"/>
        </w:rPr>
        <w:t>，</w:t>
      </w:r>
      <w:r>
        <w:t>或者协商不成的</w:t>
      </w:r>
      <w:r>
        <w:rPr>
          <w:rFonts w:hint="eastAsia"/>
        </w:rPr>
        <w:t>，</w:t>
      </w:r>
      <w:r>
        <w:t>赔偿委员会应当及时作出决定。</w:t>
      </w:r>
    </w:p>
    <w:p>
      <w:pPr>
        <w:pStyle w:val="12"/>
        <w:jc w:val="both"/>
        <w:rPr>
          <w:rStyle w:val="25"/>
          <w:rFonts w:hint="eastAsia"/>
        </w:rPr>
      </w:pPr>
      <w:r>
        <w:rPr>
          <w:rStyle w:val="25"/>
        </w:rPr>
        <w:t>第十一条</w:t>
      </w:r>
      <w:r>
        <w:t>　赔偿请求人和赔偿义务机关经协商达成协议的</w:t>
      </w:r>
      <w:r>
        <w:rPr>
          <w:rFonts w:hint="eastAsia"/>
        </w:rPr>
        <w:t>，</w:t>
      </w:r>
      <w:r>
        <w:t>赔偿委员会审查确认后应当制作国家赔偿</w:t>
      </w:r>
      <w:r>
        <w:rPr>
          <w:rFonts w:hint="eastAsia"/>
        </w:rPr>
        <w:t>决定书。</w:t>
      </w:r>
    </w:p>
    <w:p>
      <w:pPr>
        <w:pStyle w:val="12"/>
        <w:jc w:val="both"/>
        <w:rPr>
          <w:rFonts w:hint="eastAsia"/>
        </w:rPr>
      </w:pPr>
      <w:r>
        <w:rPr>
          <w:rStyle w:val="25"/>
        </w:rPr>
        <w:t>第十二条</w:t>
      </w:r>
      <w:r>
        <w:t>　赔偿请求人、赔偿义务机关对自己提出的主张或者反驳对方主张所依据的事实有责任提供证据加以证明。有国家赔偿法第二十六条第二款规定情形的</w:t>
      </w:r>
      <w:r>
        <w:rPr>
          <w:rFonts w:hint="eastAsia"/>
        </w:rPr>
        <w:t>，</w:t>
      </w:r>
      <w:r>
        <w:t>应当由赔偿义务机关提供证据。</w:t>
      </w:r>
    </w:p>
    <w:p>
      <w:pPr>
        <w:pStyle w:val="12"/>
        <w:jc w:val="both"/>
        <w:rPr>
          <w:rStyle w:val="25"/>
          <w:rFonts w:hint="eastAsia"/>
        </w:rPr>
      </w:pPr>
      <w:r>
        <w:t>没有证据或者证据不足以证明其事实主张的</w:t>
      </w:r>
      <w:r>
        <w:rPr>
          <w:rFonts w:hint="eastAsia"/>
        </w:rPr>
        <w:t>，</w:t>
      </w:r>
      <w:r>
        <w:t>由负有举证责任的一方承担不利后果。</w:t>
      </w:r>
    </w:p>
    <w:p>
      <w:pPr>
        <w:pStyle w:val="12"/>
        <w:jc w:val="both"/>
        <w:rPr>
          <w:rFonts w:hint="eastAsia"/>
        </w:rPr>
      </w:pPr>
      <w:r>
        <w:rPr>
          <w:rStyle w:val="25"/>
        </w:rPr>
        <w:t>第十三条</w:t>
      </w:r>
      <w:r>
        <w:t>　赔偿义务机关对其职权行为的合法性负有举证责任。</w:t>
      </w:r>
    </w:p>
    <w:p>
      <w:pPr>
        <w:pStyle w:val="12"/>
        <w:jc w:val="both"/>
        <w:rPr>
          <w:rStyle w:val="25"/>
          <w:rFonts w:hint="eastAsia"/>
        </w:rPr>
      </w:pPr>
      <w:r>
        <w:t>赔偿请求人可以提供证明职权行为违法的证据</w:t>
      </w:r>
      <w:r>
        <w:rPr>
          <w:rFonts w:hint="eastAsia"/>
        </w:rPr>
        <w:t>，</w:t>
      </w:r>
      <w:r>
        <w:t>但不因此免除赔偿义务机关对其职权行为合法性的举证责任。</w:t>
      </w:r>
    </w:p>
    <w:p>
      <w:pPr>
        <w:pStyle w:val="12"/>
        <w:jc w:val="both"/>
        <w:rPr>
          <w:rFonts w:hint="eastAsia"/>
        </w:rPr>
      </w:pPr>
      <w:r>
        <w:rPr>
          <w:rStyle w:val="25"/>
        </w:rPr>
        <w:t>第十四条</w:t>
      </w:r>
      <w:r>
        <w:t>　有下列情</w:t>
      </w:r>
      <w:r>
        <w:rPr>
          <w:rFonts w:hint="eastAsia"/>
        </w:rPr>
        <w:t>形之一的，赔偿委员会可以组织赔偿请求人和赔偿义务机关进行质证：</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对侵权事实、损害后果及因果关系争议较大的；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对是否属于国家赔偿法第十九条规定的国家不承担赔偿责任的情形争议较大的；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对赔偿方式、赔偿项目或者赔偿数额争议较大的；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赔偿委员会认为应当质证的其他情形。</w:t>
      </w:r>
    </w:p>
    <w:p>
      <w:pPr>
        <w:pStyle w:val="12"/>
        <w:jc w:val="both"/>
        <w:rPr>
          <w:rStyle w:val="25"/>
          <w:rFonts w:hint="eastAsia"/>
        </w:rPr>
      </w:pPr>
      <w:r>
        <w:rPr>
          <w:rStyle w:val="25"/>
        </w:rPr>
        <w:t>第十五条</w:t>
      </w:r>
      <w:r>
        <w:t>　赔偿委员会认为重大、疑难的案件</w:t>
      </w:r>
      <w:r>
        <w:rPr>
          <w:rFonts w:hint="eastAsia"/>
        </w:rPr>
        <w:t>，</w:t>
      </w:r>
      <w:r>
        <w:t>应报请院长提交审判委员会讨论决定。审判委员会的决定</w:t>
      </w:r>
      <w:r>
        <w:rPr>
          <w:rFonts w:hint="eastAsia"/>
        </w:rPr>
        <w:t>，</w:t>
      </w:r>
      <w:r>
        <w:t>赔偿委员会应当执行。</w:t>
      </w:r>
    </w:p>
    <w:p>
      <w:pPr>
        <w:pStyle w:val="12"/>
        <w:jc w:val="both"/>
        <w:rPr>
          <w:rStyle w:val="25"/>
          <w:rFonts w:hint="eastAsia"/>
        </w:rPr>
      </w:pPr>
      <w:r>
        <w:rPr>
          <w:rStyle w:val="25"/>
        </w:rPr>
        <w:t>第十六条</w:t>
      </w:r>
      <w:r>
        <w:t>　赔偿委员会作出决定前</w:t>
      </w:r>
      <w:r>
        <w:rPr>
          <w:rFonts w:hint="eastAsia"/>
        </w:rPr>
        <w:t>，</w:t>
      </w:r>
      <w:r>
        <w:t>赔偿请求人撤回赔偿申请的</w:t>
      </w:r>
      <w:r>
        <w:rPr>
          <w:rFonts w:hint="eastAsia"/>
        </w:rPr>
        <w:t>，赔偿委员会应当依法审查并作出是否准许的决定。</w:t>
      </w:r>
    </w:p>
    <w:p>
      <w:pPr>
        <w:pStyle w:val="12"/>
        <w:jc w:val="both"/>
        <w:rPr>
          <w:rFonts w:hint="eastAsia"/>
        </w:rPr>
      </w:pPr>
      <w:r>
        <w:rPr>
          <w:rStyle w:val="25"/>
        </w:rPr>
        <w:t>第十七条</w:t>
      </w:r>
      <w:r>
        <w:t>　有下列情形之一的</w:t>
      </w:r>
      <w:r>
        <w:rPr>
          <w:rFonts w:hint="eastAsia"/>
        </w:rPr>
        <w:t>，</w:t>
      </w:r>
      <w:r>
        <w:t>赔偿委员会应当决定中止审理：</w:t>
      </w:r>
    </w:p>
    <w:p>
      <w:pPr>
        <w:pStyle w:val="12"/>
        <w:jc w:val="both"/>
        <w:rPr>
          <w:rFonts w:hint="eastAsia"/>
        </w:rPr>
      </w:pPr>
      <w:r>
        <w:rPr>
          <w:rFonts w:hint="eastAsia"/>
          <w:lang w:eastAsia="zh-CN"/>
        </w:rPr>
        <w:t>（</w:t>
      </w:r>
      <w:r>
        <w:t>一</w:t>
      </w:r>
      <w:r>
        <w:rPr>
          <w:rFonts w:hint="eastAsia"/>
          <w:lang w:eastAsia="zh-CN"/>
        </w:rPr>
        <w:t>）</w:t>
      </w:r>
      <w:r>
        <w:t>赔偿请求人死亡</w:t>
      </w:r>
      <w:r>
        <w:rPr>
          <w:rFonts w:hint="eastAsia"/>
        </w:rPr>
        <w:t>，</w:t>
      </w:r>
      <w:r>
        <w:t>需要等待其继承人和其他有扶养关系的亲属表明是否参加赔偿案件处理的；</w:t>
      </w:r>
    </w:p>
    <w:p>
      <w:pPr>
        <w:pStyle w:val="12"/>
        <w:jc w:val="both"/>
        <w:rPr>
          <w:rFonts w:hint="eastAsia"/>
        </w:rPr>
      </w:pPr>
      <w:r>
        <w:rPr>
          <w:rFonts w:hint="eastAsia"/>
          <w:lang w:eastAsia="zh-CN"/>
        </w:rPr>
        <w:t>（</w:t>
      </w:r>
      <w:r>
        <w:t>二</w:t>
      </w:r>
      <w:r>
        <w:rPr>
          <w:rFonts w:hint="eastAsia"/>
          <w:lang w:eastAsia="zh-CN"/>
        </w:rPr>
        <w:t>）</w:t>
      </w:r>
      <w:r>
        <w:t>赔偿请求人丧失行为能力</w:t>
      </w:r>
      <w:r>
        <w:rPr>
          <w:rFonts w:hint="eastAsia"/>
        </w:rPr>
        <w:t>，</w:t>
      </w:r>
      <w:r>
        <w:t>尚未确定法定代理人的；</w:t>
      </w:r>
    </w:p>
    <w:p>
      <w:pPr>
        <w:pStyle w:val="12"/>
        <w:jc w:val="both"/>
        <w:rPr>
          <w:rFonts w:hint="eastAsia"/>
        </w:rPr>
      </w:pPr>
      <w:r>
        <w:rPr>
          <w:rFonts w:hint="eastAsia"/>
          <w:lang w:eastAsia="zh-CN"/>
        </w:rPr>
        <w:t>（</w:t>
      </w:r>
      <w:r>
        <w:t>三</w:t>
      </w:r>
      <w:r>
        <w:rPr>
          <w:rFonts w:hint="eastAsia"/>
          <w:lang w:eastAsia="zh-CN"/>
        </w:rPr>
        <w:t>）</w:t>
      </w:r>
      <w:r>
        <w:t>作为赔偿请求人的法人或者其他组织终止</w:t>
      </w:r>
      <w:r>
        <w:rPr>
          <w:rFonts w:hint="eastAsia"/>
        </w:rPr>
        <w:t>，</w:t>
      </w:r>
      <w:r>
        <w:t>尚未确定权利义务承受人的；</w:t>
      </w:r>
    </w:p>
    <w:p>
      <w:pPr>
        <w:pStyle w:val="12"/>
        <w:jc w:val="both"/>
        <w:rPr>
          <w:rFonts w:hint="eastAsia"/>
        </w:rPr>
      </w:pPr>
      <w:r>
        <w:rPr>
          <w:rFonts w:hint="eastAsia"/>
          <w:lang w:eastAsia="zh-CN"/>
        </w:rPr>
        <w:t>（</w:t>
      </w:r>
      <w:r>
        <w:t>四</w:t>
      </w:r>
      <w:r>
        <w:rPr>
          <w:rFonts w:hint="eastAsia"/>
          <w:lang w:eastAsia="zh-CN"/>
        </w:rPr>
        <w:t>）</w:t>
      </w:r>
      <w:r>
        <w:t>赔偿请求人因不可抗拒的事由</w:t>
      </w:r>
      <w:r>
        <w:rPr>
          <w:rFonts w:hint="eastAsia"/>
        </w:rPr>
        <w:t>，</w:t>
      </w:r>
      <w:r>
        <w:t>在法定审限内不能参加赔偿案件处理的；</w:t>
      </w:r>
    </w:p>
    <w:p>
      <w:pPr>
        <w:pStyle w:val="12"/>
        <w:jc w:val="both"/>
        <w:rPr>
          <w:rFonts w:hint="eastAsia"/>
        </w:rPr>
      </w:pPr>
      <w:r>
        <w:rPr>
          <w:rFonts w:hint="eastAsia"/>
          <w:lang w:eastAsia="zh-CN"/>
        </w:rPr>
        <w:t>（</w:t>
      </w:r>
      <w:r>
        <w:t>五</w:t>
      </w:r>
      <w:r>
        <w:rPr>
          <w:rFonts w:hint="eastAsia"/>
          <w:lang w:eastAsia="zh-CN"/>
        </w:rPr>
        <w:t>）</w:t>
      </w:r>
      <w:r>
        <w:t>宣告无罪的案件</w:t>
      </w:r>
      <w:r>
        <w:rPr>
          <w:rFonts w:hint="eastAsia"/>
        </w:rPr>
        <w:t>，</w:t>
      </w:r>
      <w:r>
        <w:t>人民法院决定再审或者人民检察院按照审判监督程序提出抗诉的；</w:t>
      </w:r>
    </w:p>
    <w:p>
      <w:pPr>
        <w:pStyle w:val="12"/>
        <w:jc w:val="both"/>
        <w:rPr>
          <w:rFonts w:hint="eastAsia"/>
        </w:rPr>
      </w:pPr>
      <w:r>
        <w:rPr>
          <w:rFonts w:hint="eastAsia"/>
          <w:lang w:eastAsia="zh-CN"/>
        </w:rPr>
        <w:t>（</w:t>
      </w:r>
      <w:r>
        <w:t>六</w:t>
      </w:r>
      <w:r>
        <w:rPr>
          <w:rFonts w:hint="eastAsia"/>
          <w:lang w:eastAsia="zh-CN"/>
        </w:rPr>
        <w:t>）</w:t>
      </w:r>
      <w:r>
        <w:t>应</w:t>
      </w:r>
      <w:r>
        <w:rPr>
          <w:rFonts w:hint="eastAsia"/>
        </w:rPr>
        <w:t>当中止审理的其他情形。</w:t>
      </w:r>
    </w:p>
    <w:p>
      <w:pPr>
        <w:pStyle w:val="12"/>
        <w:jc w:val="both"/>
        <w:rPr>
          <w:rStyle w:val="25"/>
          <w:rFonts w:hint="eastAsia"/>
        </w:rPr>
      </w:pPr>
      <w:r>
        <w:rPr>
          <w:rFonts w:hint="eastAsia"/>
        </w:rPr>
        <w:t>中止审理的原因消除后，赔偿委员会应当及时恢复审理，并通知赔偿请求人、赔偿义务机关和复议机关。</w:t>
      </w:r>
    </w:p>
    <w:p>
      <w:pPr>
        <w:pStyle w:val="12"/>
        <w:jc w:val="both"/>
        <w:rPr>
          <w:rFonts w:hint="eastAsia"/>
        </w:rPr>
      </w:pPr>
      <w:r>
        <w:rPr>
          <w:rStyle w:val="25"/>
        </w:rPr>
        <w:t>第十八条</w:t>
      </w:r>
      <w:r>
        <w:t>　有下列情形之一的</w:t>
      </w:r>
      <w:r>
        <w:rPr>
          <w:rFonts w:hint="eastAsia"/>
        </w:rPr>
        <w:t>，</w:t>
      </w:r>
      <w:r>
        <w:t>赔偿委员会应当决定终结审理：</w:t>
      </w:r>
    </w:p>
    <w:p>
      <w:pPr>
        <w:pStyle w:val="12"/>
        <w:jc w:val="both"/>
        <w:rPr>
          <w:rFonts w:hint="eastAsia"/>
        </w:rPr>
      </w:pPr>
      <w:r>
        <w:rPr>
          <w:rFonts w:hint="eastAsia"/>
          <w:lang w:eastAsia="zh-CN"/>
        </w:rPr>
        <w:t>（</w:t>
      </w:r>
      <w:r>
        <w:t>一</w:t>
      </w:r>
      <w:r>
        <w:rPr>
          <w:rFonts w:hint="eastAsia"/>
          <w:lang w:eastAsia="zh-CN"/>
        </w:rPr>
        <w:t>）</w:t>
      </w:r>
      <w:r>
        <w:t>赔偿请求人死亡</w:t>
      </w:r>
      <w:r>
        <w:rPr>
          <w:rFonts w:hint="eastAsia"/>
        </w:rPr>
        <w:t>，</w:t>
      </w:r>
      <w:r>
        <w:t>没有继承人和其他有扶养关系的亲属或者赔偿请求人的继承人和其他有扶养关系的亲属放弃要求赔偿权利的；</w:t>
      </w:r>
    </w:p>
    <w:p>
      <w:pPr>
        <w:pStyle w:val="12"/>
        <w:jc w:val="both"/>
        <w:rPr>
          <w:rFonts w:hint="eastAsia"/>
        </w:rPr>
      </w:pPr>
      <w:r>
        <w:rPr>
          <w:rFonts w:hint="eastAsia"/>
          <w:lang w:eastAsia="zh-CN"/>
        </w:rPr>
        <w:t>（</w:t>
      </w:r>
      <w:r>
        <w:t>二</w:t>
      </w:r>
      <w:r>
        <w:rPr>
          <w:rFonts w:hint="eastAsia"/>
          <w:lang w:eastAsia="zh-CN"/>
        </w:rPr>
        <w:t>）</w:t>
      </w:r>
      <w:r>
        <w:t>作为赔偿请求人的法人或者其他组织终止后</w:t>
      </w:r>
      <w:r>
        <w:rPr>
          <w:rFonts w:hint="eastAsia"/>
        </w:rPr>
        <w:t>，</w:t>
      </w:r>
      <w:r>
        <w:t>其权利义务承受人放弃要求赔偿权利的；</w:t>
      </w:r>
    </w:p>
    <w:p>
      <w:pPr>
        <w:pStyle w:val="12"/>
        <w:jc w:val="both"/>
        <w:rPr>
          <w:rFonts w:hint="eastAsia"/>
        </w:rPr>
      </w:pPr>
      <w:r>
        <w:rPr>
          <w:rFonts w:hint="eastAsia"/>
          <w:lang w:eastAsia="zh-CN"/>
        </w:rPr>
        <w:t>（</w:t>
      </w:r>
      <w:r>
        <w:t>三</w:t>
      </w:r>
      <w:r>
        <w:rPr>
          <w:rFonts w:hint="eastAsia"/>
          <w:lang w:eastAsia="zh-CN"/>
        </w:rPr>
        <w:t>）</w:t>
      </w:r>
      <w:r>
        <w:t>赔偿请求人据以申请赔偿的撤销案件决定、不起诉决定或者无罪判决被撤销的；</w:t>
      </w:r>
    </w:p>
    <w:p>
      <w:pPr>
        <w:pStyle w:val="12"/>
        <w:jc w:val="both"/>
        <w:rPr>
          <w:rStyle w:val="25"/>
          <w:rFonts w:hint="eastAsia"/>
        </w:rPr>
      </w:pPr>
      <w:r>
        <w:rPr>
          <w:rFonts w:hint="eastAsia"/>
          <w:lang w:eastAsia="zh-CN"/>
        </w:rPr>
        <w:t>（</w:t>
      </w:r>
      <w:r>
        <w:t>四</w:t>
      </w:r>
      <w:r>
        <w:rPr>
          <w:rFonts w:hint="eastAsia"/>
          <w:lang w:eastAsia="zh-CN"/>
        </w:rPr>
        <w:t>）</w:t>
      </w:r>
      <w:r>
        <w:t>应</w:t>
      </w:r>
      <w:r>
        <w:rPr>
          <w:rFonts w:hint="eastAsia"/>
        </w:rPr>
        <w:t>当终结审理的其他情形。</w:t>
      </w:r>
    </w:p>
    <w:p>
      <w:pPr>
        <w:pStyle w:val="12"/>
        <w:jc w:val="both"/>
        <w:rPr>
          <w:rFonts w:hint="eastAsia"/>
        </w:rPr>
      </w:pPr>
      <w:r>
        <w:rPr>
          <w:rStyle w:val="25"/>
        </w:rPr>
        <w:t>第十九条</w:t>
      </w:r>
      <w:r>
        <w:t>　赔偿委员会审理赔偿案件应当按照下列情形</w:t>
      </w:r>
      <w:r>
        <w:rPr>
          <w:rFonts w:hint="eastAsia"/>
        </w:rPr>
        <w:t>，</w:t>
      </w:r>
      <w:r>
        <w:t>分别作出决定：</w:t>
      </w:r>
    </w:p>
    <w:p>
      <w:pPr>
        <w:pStyle w:val="12"/>
        <w:jc w:val="both"/>
        <w:rPr>
          <w:rFonts w:hint="eastAsia"/>
        </w:rPr>
      </w:pPr>
      <w:r>
        <w:rPr>
          <w:rFonts w:hint="eastAsia"/>
          <w:lang w:eastAsia="zh-CN"/>
        </w:rPr>
        <w:t>（</w:t>
      </w:r>
      <w:r>
        <w:t>一</w:t>
      </w:r>
      <w:r>
        <w:rPr>
          <w:rFonts w:hint="eastAsia"/>
          <w:lang w:eastAsia="zh-CN"/>
        </w:rPr>
        <w:t>）</w:t>
      </w:r>
      <w:r>
        <w:t>赔偿义务机关的决定或者复议机关的复议决定认定事实清楚</w:t>
      </w:r>
      <w:r>
        <w:rPr>
          <w:rFonts w:hint="eastAsia"/>
        </w:rPr>
        <w:t>，</w:t>
      </w:r>
      <w:r>
        <w:t>适用法律正确的</w:t>
      </w:r>
      <w:r>
        <w:rPr>
          <w:rFonts w:hint="eastAsia"/>
        </w:rPr>
        <w:t>，</w:t>
      </w:r>
      <w:r>
        <w:t>依法予以维持；</w:t>
      </w:r>
    </w:p>
    <w:p>
      <w:pPr>
        <w:pStyle w:val="12"/>
        <w:jc w:val="both"/>
        <w:rPr>
          <w:rFonts w:hint="eastAsia"/>
        </w:rPr>
      </w:pPr>
      <w:r>
        <w:rPr>
          <w:rFonts w:hint="eastAsia"/>
          <w:lang w:eastAsia="zh-CN"/>
        </w:rPr>
        <w:t>（</w:t>
      </w:r>
      <w:r>
        <w:t>二</w:t>
      </w:r>
      <w:r>
        <w:rPr>
          <w:rFonts w:hint="eastAsia"/>
          <w:lang w:eastAsia="zh-CN"/>
        </w:rPr>
        <w:t>）</w:t>
      </w:r>
      <w:r>
        <w:t>赔偿义务机关的决定、复议机关的复议决定认定事实清楚</w:t>
      </w:r>
      <w:r>
        <w:rPr>
          <w:rFonts w:hint="eastAsia"/>
        </w:rPr>
        <w:t>，</w:t>
      </w:r>
      <w:r>
        <w:t>但适用法律错误的</w:t>
      </w:r>
      <w:r>
        <w:rPr>
          <w:rFonts w:hint="eastAsia"/>
        </w:rPr>
        <w:t>，</w:t>
      </w:r>
      <w:r>
        <w:t>依法重新决定；</w:t>
      </w:r>
    </w:p>
    <w:p>
      <w:pPr>
        <w:pStyle w:val="12"/>
        <w:jc w:val="both"/>
        <w:rPr>
          <w:rFonts w:hint="eastAsia"/>
        </w:rPr>
      </w:pPr>
      <w:r>
        <w:rPr>
          <w:rFonts w:hint="eastAsia"/>
          <w:lang w:eastAsia="zh-CN"/>
        </w:rPr>
        <w:t>（</w:t>
      </w:r>
      <w:r>
        <w:t>三</w:t>
      </w:r>
      <w:r>
        <w:rPr>
          <w:rFonts w:hint="eastAsia"/>
          <w:lang w:eastAsia="zh-CN"/>
        </w:rPr>
        <w:t>）</w:t>
      </w:r>
      <w:r>
        <w:t>赔偿义务机关的决定、复议机关的复议决定认定事实不清、证据不足的</w:t>
      </w:r>
      <w:r>
        <w:rPr>
          <w:rFonts w:hint="eastAsia"/>
        </w:rPr>
        <w:t>，</w:t>
      </w:r>
      <w:r>
        <w:t>查清事实后依法重新决定；</w:t>
      </w:r>
    </w:p>
    <w:p>
      <w:pPr>
        <w:pStyle w:val="12"/>
        <w:jc w:val="both"/>
        <w:rPr>
          <w:rStyle w:val="25"/>
          <w:rFonts w:hint="eastAsia"/>
        </w:rPr>
      </w:pPr>
      <w:r>
        <w:rPr>
          <w:rFonts w:hint="eastAsia"/>
          <w:lang w:eastAsia="zh-CN"/>
        </w:rPr>
        <w:t>（</w:t>
      </w:r>
      <w:r>
        <w:t>四</w:t>
      </w:r>
      <w:r>
        <w:rPr>
          <w:rFonts w:hint="eastAsia"/>
          <w:lang w:eastAsia="zh-CN"/>
        </w:rPr>
        <w:t>）</w:t>
      </w:r>
      <w:r>
        <w:t>赔偿义务机关、复议机关逾期未作决定的</w:t>
      </w:r>
      <w:r>
        <w:rPr>
          <w:rFonts w:hint="eastAsia"/>
        </w:rPr>
        <w:t>，</w:t>
      </w:r>
      <w:r>
        <w:t>查清事实后依法作出决定。</w:t>
      </w:r>
    </w:p>
    <w:p>
      <w:pPr>
        <w:pStyle w:val="12"/>
        <w:jc w:val="both"/>
        <w:rPr>
          <w:rStyle w:val="25"/>
          <w:rFonts w:hint="eastAsia"/>
        </w:rPr>
      </w:pPr>
      <w:r>
        <w:rPr>
          <w:rStyle w:val="25"/>
        </w:rPr>
        <w:t>第二十条</w:t>
      </w:r>
      <w:r>
        <w:t>　赔偿委员</w:t>
      </w:r>
      <w:r>
        <w:rPr>
          <w:rFonts w:hint="eastAsia"/>
        </w:rPr>
        <w:t>会审理赔偿案件作出决定，应当制作国家赔偿决定书，加盖人民法院印章。</w:t>
      </w:r>
    </w:p>
    <w:p>
      <w:pPr>
        <w:pStyle w:val="12"/>
        <w:jc w:val="both"/>
        <w:rPr>
          <w:rFonts w:hint="eastAsia"/>
        </w:rPr>
      </w:pPr>
      <w:r>
        <w:rPr>
          <w:rStyle w:val="25"/>
        </w:rPr>
        <w:t>第二十一条</w:t>
      </w:r>
      <w:r>
        <w:t>　国家赔偿决定书应当载明以下事项：</w:t>
      </w:r>
    </w:p>
    <w:p>
      <w:pPr>
        <w:pStyle w:val="12"/>
        <w:jc w:val="both"/>
        <w:rPr>
          <w:rFonts w:hint="eastAsia"/>
        </w:rPr>
      </w:pPr>
      <w:r>
        <w:rPr>
          <w:rFonts w:hint="eastAsia"/>
          <w:lang w:eastAsia="zh-CN"/>
        </w:rPr>
        <w:t>（</w:t>
      </w:r>
      <w:r>
        <w:t>一</w:t>
      </w:r>
      <w:r>
        <w:rPr>
          <w:rFonts w:hint="eastAsia"/>
          <w:lang w:eastAsia="zh-CN"/>
        </w:rPr>
        <w:t>）</w:t>
      </w:r>
      <w:r>
        <w:t>赔偿请求人的基本情况</w:t>
      </w:r>
      <w:r>
        <w:rPr>
          <w:rFonts w:hint="eastAsia"/>
        </w:rPr>
        <w:t>，</w:t>
      </w:r>
      <w:r>
        <w:t>赔偿义务机关、复议机关的名称及其法定代表人；</w:t>
      </w:r>
    </w:p>
    <w:p>
      <w:pPr>
        <w:pStyle w:val="12"/>
        <w:jc w:val="both"/>
        <w:rPr>
          <w:rFonts w:hint="eastAsia"/>
        </w:rPr>
      </w:pPr>
      <w:r>
        <w:rPr>
          <w:rFonts w:hint="eastAsia"/>
          <w:lang w:eastAsia="zh-CN"/>
        </w:rPr>
        <w:t>（</w:t>
      </w:r>
      <w:r>
        <w:t>二</w:t>
      </w:r>
      <w:r>
        <w:rPr>
          <w:rFonts w:hint="eastAsia"/>
          <w:lang w:eastAsia="zh-CN"/>
        </w:rPr>
        <w:t>）</w:t>
      </w:r>
      <w:r>
        <w:t>赔偿请求人申请事项及理由</w:t>
      </w:r>
      <w:r>
        <w:rPr>
          <w:rFonts w:hint="eastAsia"/>
        </w:rPr>
        <w:t>，</w:t>
      </w:r>
      <w:r>
        <w:t>赔偿义务机关的决定、复议机关的复议决定情况；</w:t>
      </w:r>
    </w:p>
    <w:p>
      <w:pPr>
        <w:pStyle w:val="12"/>
        <w:jc w:val="both"/>
        <w:rPr>
          <w:rFonts w:hint="eastAsia"/>
        </w:rPr>
      </w:pPr>
      <w:r>
        <w:rPr>
          <w:rFonts w:hint="eastAsia"/>
          <w:lang w:eastAsia="zh-CN"/>
        </w:rPr>
        <w:t>（</w:t>
      </w:r>
      <w:r>
        <w:t>三</w:t>
      </w:r>
      <w:r>
        <w:rPr>
          <w:rFonts w:hint="eastAsia"/>
          <w:lang w:eastAsia="zh-CN"/>
        </w:rPr>
        <w:t>）</w:t>
      </w:r>
      <w:r>
        <w:t>赔偿委员会认定的事实及依据；</w:t>
      </w:r>
    </w:p>
    <w:p>
      <w:pPr>
        <w:pStyle w:val="12"/>
        <w:jc w:val="both"/>
        <w:rPr>
          <w:rFonts w:hint="eastAsia"/>
        </w:rPr>
      </w:pPr>
      <w:r>
        <w:rPr>
          <w:rFonts w:hint="eastAsia"/>
          <w:lang w:eastAsia="zh-CN"/>
        </w:rPr>
        <w:t>（</w:t>
      </w:r>
      <w:r>
        <w:t>四</w:t>
      </w:r>
      <w:r>
        <w:rPr>
          <w:rFonts w:hint="eastAsia"/>
          <w:lang w:eastAsia="zh-CN"/>
        </w:rPr>
        <w:t>）</w:t>
      </w:r>
      <w:r>
        <w:t>决定的理由及法律依据；</w:t>
      </w:r>
    </w:p>
    <w:p>
      <w:pPr>
        <w:pStyle w:val="12"/>
        <w:jc w:val="both"/>
        <w:rPr>
          <w:rStyle w:val="25"/>
          <w:rFonts w:hint="eastAsia"/>
        </w:rPr>
      </w:pPr>
      <w:r>
        <w:rPr>
          <w:rFonts w:hint="eastAsia"/>
          <w:lang w:eastAsia="zh-CN"/>
        </w:rPr>
        <w:t>（</w:t>
      </w:r>
      <w:r>
        <w:t>五</w:t>
      </w:r>
      <w:r>
        <w:rPr>
          <w:rFonts w:hint="eastAsia"/>
          <w:lang w:eastAsia="zh-CN"/>
        </w:rPr>
        <w:t>）</w:t>
      </w:r>
      <w:r>
        <w:t>决定内容。</w:t>
      </w:r>
    </w:p>
    <w:p>
      <w:pPr>
        <w:pStyle w:val="12"/>
        <w:jc w:val="both"/>
        <w:rPr>
          <w:rStyle w:val="25"/>
          <w:rFonts w:hint="eastAsia"/>
        </w:rPr>
      </w:pPr>
      <w:r>
        <w:rPr>
          <w:rStyle w:val="25"/>
        </w:rPr>
        <w:t>第二十二条</w:t>
      </w:r>
      <w:r>
        <w:t>　赔偿委员会作出的决定应当分别送达赔偿请求人、赔偿义务机关和复议机关。</w:t>
      </w:r>
    </w:p>
    <w:p>
      <w:pPr>
        <w:pStyle w:val="12"/>
        <w:jc w:val="both"/>
        <w:rPr>
          <w:rStyle w:val="25"/>
          <w:rFonts w:hint="eastAsia"/>
        </w:rPr>
      </w:pPr>
      <w:r>
        <w:rPr>
          <w:rStyle w:val="25"/>
        </w:rPr>
        <w:t>第二十三</w:t>
      </w:r>
      <w:r>
        <w:rPr>
          <w:rStyle w:val="25"/>
          <w:rFonts w:hint="eastAsia"/>
        </w:rPr>
        <w:t>条</w:t>
      </w:r>
      <w:r>
        <w:rPr>
          <w:rFonts w:hint="eastAsia"/>
        </w:rPr>
        <w:t>　</w:t>
      </w:r>
      <w:r>
        <w:t>人民法院办理本院为赔偿义务机关的国家赔偿案件参照本规定。</w:t>
      </w:r>
    </w:p>
    <w:p>
      <w:pPr>
        <w:pStyle w:val="12"/>
        <w:jc w:val="both"/>
        <w:rPr>
          <w:rFonts w:hint="eastAsia"/>
        </w:rPr>
      </w:pPr>
      <w:r>
        <w:rPr>
          <w:rStyle w:val="25"/>
        </w:rPr>
        <w:t>第二十四条</w:t>
      </w:r>
      <w:r>
        <w:t>　自本规定公布之日起</w:t>
      </w:r>
      <w:r>
        <w:rPr>
          <w:rFonts w:hint="eastAsia"/>
        </w:rPr>
        <w:t>，</w:t>
      </w:r>
      <w:r>
        <w:t>《人民法院赔偿委员会审理赔偿案件程序的暂行规定》即行废止；本规定施行前本院发布的司法解释与本规定不一致的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B2"/>
    <w:rsid w:val="00323D76"/>
    <w:rsid w:val="008D62B2"/>
    <w:rsid w:val="02380A4E"/>
    <w:rsid w:val="02C54CFB"/>
    <w:rsid w:val="042F174E"/>
    <w:rsid w:val="0751543E"/>
    <w:rsid w:val="0AEE1751"/>
    <w:rsid w:val="0BE369DE"/>
    <w:rsid w:val="0E6A6F2E"/>
    <w:rsid w:val="0F9D48A9"/>
    <w:rsid w:val="0FC66F39"/>
    <w:rsid w:val="135B4974"/>
    <w:rsid w:val="19EF53F7"/>
    <w:rsid w:val="1C547AC8"/>
    <w:rsid w:val="1C583093"/>
    <w:rsid w:val="20194FCD"/>
    <w:rsid w:val="211007F7"/>
    <w:rsid w:val="21104328"/>
    <w:rsid w:val="224D5C1E"/>
    <w:rsid w:val="28B53323"/>
    <w:rsid w:val="2A483D38"/>
    <w:rsid w:val="2A844039"/>
    <w:rsid w:val="2CFE6EE4"/>
    <w:rsid w:val="2D725F92"/>
    <w:rsid w:val="302E782D"/>
    <w:rsid w:val="325C564C"/>
    <w:rsid w:val="350A601D"/>
    <w:rsid w:val="36AE6775"/>
    <w:rsid w:val="38787F7C"/>
    <w:rsid w:val="39191BFA"/>
    <w:rsid w:val="3D717517"/>
    <w:rsid w:val="3FBC61B7"/>
    <w:rsid w:val="42036C80"/>
    <w:rsid w:val="4AEF215E"/>
    <w:rsid w:val="4DA15956"/>
    <w:rsid w:val="4E7D2A86"/>
    <w:rsid w:val="501B3EB2"/>
    <w:rsid w:val="5027117E"/>
    <w:rsid w:val="531273BB"/>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2017-11-02T10:35:00Z</dcterms:created>
  <dc:creator>Administrator</dc:creator>
  <cp:lastModifiedBy>Administrator</cp:lastModifiedBy>
  <dcterms:modified xsi:type="dcterms:W3CDTF">2017-11-15T16:09:58Z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