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2"/>
        <w:rPr>
          <w:rFonts w:hint="eastAsia" w:ascii="宋体" w:hAnsi="宋体" w:eastAsia="宋体" w:cs="宋体"/>
        </w:rPr>
      </w:pPr>
    </w:p>
    <w:p>
      <w:pPr>
        <w:pStyle w:val="12"/>
        <w:rPr>
          <w:rFonts w:hint="eastAsia" w:ascii="宋体" w:hAnsi="宋体" w:eastAsia="宋体" w:cs="宋体"/>
        </w:rPr>
      </w:pPr>
    </w:p>
    <w:p>
      <w:pPr>
        <w:pStyle w:val="7"/>
        <w:rPr>
          <w:rFonts w:hint="eastAsia"/>
        </w:rPr>
      </w:pPr>
      <w:r>
        <w:t>最高人民法院</w:t>
      </w:r>
    </w:p>
    <w:p>
      <w:pPr>
        <w:pStyle w:val="7"/>
        <w:rPr>
          <w:rFonts w:hint="eastAsia"/>
        </w:rPr>
      </w:pPr>
      <w:r>
        <w:t>关于审理企业破产案件若干问题的规定</w:t>
      </w:r>
    </w:p>
    <w:p>
      <w:pPr>
        <w:pStyle w:val="12"/>
        <w:rPr>
          <w:rFonts w:hint="eastAsia" w:ascii="宋体" w:hAnsi="宋体" w:eastAsia="宋体" w:cs="宋体"/>
        </w:rPr>
      </w:pPr>
    </w:p>
    <w:p>
      <w:pPr>
        <w:pStyle w:val="19"/>
        <w:rPr>
          <w:rFonts w:hint="eastAsia"/>
        </w:rPr>
      </w:pPr>
      <w:r>
        <w:t>法释〔2002〕23号</w:t>
      </w:r>
    </w:p>
    <w:p>
      <w:pPr>
        <w:pStyle w:val="12"/>
        <w:rPr>
          <w:rFonts w:hint="eastAsia" w:ascii="宋体" w:hAnsi="宋体" w:eastAsia="宋体" w:cs="宋体"/>
        </w:rPr>
      </w:pPr>
    </w:p>
    <w:p>
      <w:pPr>
        <w:pStyle w:val="17"/>
        <w:rPr>
          <w:rFonts w:hint="eastAsia"/>
          <w:lang w:eastAsia="zh-CN"/>
        </w:rPr>
      </w:pPr>
      <w:r>
        <w:rPr>
          <w:rFonts w:hint="eastAsia"/>
          <w:lang w:eastAsia="zh-CN"/>
        </w:rPr>
        <w:t>（</w:t>
      </w:r>
      <w:r>
        <w:t>2002年7月18日最高人民法院审判委员会第1232次会议通过</w:t>
      </w:r>
      <w:r>
        <w:rPr>
          <w:rFonts w:hint="eastAsia"/>
          <w:lang w:eastAsia="zh-CN"/>
        </w:rPr>
        <w:t>　</w:t>
      </w:r>
      <w:r>
        <w:rPr>
          <w:rFonts w:hint="eastAsia"/>
        </w:rPr>
        <w:t>2002</w:t>
      </w:r>
      <w:r>
        <w:t>年7月30日最高人民法院公告公布　自2002年9月1日起施行</w:t>
      </w:r>
      <w:r>
        <w:rPr>
          <w:rFonts w:hint="eastAsia"/>
          <w:lang w:eastAsia="zh-CN"/>
        </w:rPr>
        <w:t>）</w:t>
      </w:r>
    </w:p>
    <w:p>
      <w:pPr>
        <w:pStyle w:val="12"/>
        <w:rPr>
          <w:rFonts w:hint="eastAsia" w:ascii="宋体" w:hAnsi="宋体" w:eastAsia="宋体" w:cs="宋体"/>
        </w:rPr>
      </w:pPr>
    </w:p>
    <w:p>
      <w:pPr>
        <w:pStyle w:val="12"/>
        <w:rPr>
          <w:rFonts w:hint="eastAsia"/>
        </w:rPr>
      </w:pPr>
      <w:r>
        <w:t>为正确适用《中华人民共和国企业破产法</w:t>
      </w:r>
      <w:r>
        <w:rPr>
          <w:rFonts w:hint="eastAsia"/>
          <w:lang w:eastAsia="zh-CN"/>
        </w:rPr>
        <w:t>（</w:t>
      </w:r>
      <w:r>
        <w:t>试行</w:t>
      </w:r>
      <w:r>
        <w:rPr>
          <w:rFonts w:hint="eastAsia"/>
          <w:lang w:eastAsia="zh-CN"/>
        </w:rPr>
        <w:t>）</w:t>
      </w:r>
      <w:r>
        <w:t>》</w:t>
      </w:r>
      <w:r>
        <w:rPr>
          <w:rFonts w:hint="eastAsia"/>
          <w:lang w:eastAsia="zh-CN"/>
        </w:rPr>
        <w:t>（</w:t>
      </w:r>
      <w:r>
        <w:t>以下简称企业破产法</w:t>
      </w:r>
      <w:r>
        <w:rPr>
          <w:rFonts w:hint="eastAsia"/>
          <w:lang w:eastAsia="zh-CN"/>
        </w:rPr>
        <w:t>）</w:t>
      </w:r>
      <w:r>
        <w:t>、《中华人民共和国民事诉讼法》</w:t>
      </w:r>
      <w:r>
        <w:rPr>
          <w:rFonts w:hint="eastAsia"/>
          <w:lang w:eastAsia="zh-CN"/>
        </w:rPr>
        <w:t>（</w:t>
      </w:r>
      <w:r>
        <w:t>以下简称民事诉讼法</w:t>
      </w:r>
      <w:r>
        <w:rPr>
          <w:rFonts w:hint="eastAsia"/>
          <w:lang w:eastAsia="zh-CN"/>
        </w:rPr>
        <w:t>）</w:t>
      </w:r>
      <w:r>
        <w:rPr>
          <w:rFonts w:hint="eastAsia"/>
        </w:rPr>
        <w:t>，</w:t>
      </w:r>
      <w:r>
        <w:t>规范对企业破产案件的审理</w:t>
      </w:r>
      <w:r>
        <w:rPr>
          <w:rFonts w:hint="eastAsia"/>
        </w:rPr>
        <w:t>，</w:t>
      </w:r>
      <w:r>
        <w:t>结合人民法院审理企业破产案件的实际情况</w:t>
      </w:r>
      <w:r>
        <w:rPr>
          <w:rFonts w:hint="eastAsia"/>
        </w:rPr>
        <w:t>，</w:t>
      </w:r>
      <w:r>
        <w:t>特制定以下规定。</w:t>
      </w:r>
    </w:p>
    <w:p>
      <w:pPr>
        <w:pStyle w:val="9"/>
        <w:rPr>
          <w:rStyle w:val="25"/>
          <w:rFonts w:hint="eastAsia"/>
        </w:rPr>
      </w:pPr>
      <w:r>
        <w:t>一、关于企业破产案件管辖</w:t>
      </w:r>
    </w:p>
    <w:p>
      <w:pPr>
        <w:pStyle w:val="12"/>
        <w:rPr>
          <w:rStyle w:val="25"/>
          <w:rFonts w:hint="eastAsia"/>
        </w:rPr>
      </w:pPr>
      <w:r>
        <w:rPr>
          <w:rStyle w:val="25"/>
        </w:rPr>
        <w:t>第一条</w:t>
      </w:r>
      <w:r>
        <w:t>　企业破产案件由债务人住所地人民法院管辖。债务人住所地指债务人的主要办事机构所在地。债务人无办事机构的</w:t>
      </w:r>
      <w:r>
        <w:rPr>
          <w:rFonts w:hint="eastAsia"/>
        </w:rPr>
        <w:t>，</w:t>
      </w:r>
      <w:r>
        <w:t>由其注册地人民法院管辖。</w:t>
      </w:r>
    </w:p>
    <w:p>
      <w:pPr>
        <w:pStyle w:val="12"/>
        <w:rPr>
          <w:rFonts w:hint="eastAsia"/>
        </w:rPr>
      </w:pPr>
      <w:r>
        <w:rPr>
          <w:rStyle w:val="25"/>
        </w:rPr>
        <w:t>第二条</w:t>
      </w:r>
      <w:r>
        <w:t>　基层人民法院一般管辖县、县级市或者区的工商行政管理机关核准登记企业的破产案件；</w:t>
      </w:r>
    </w:p>
    <w:p>
      <w:pPr>
        <w:pStyle w:val="12"/>
        <w:rPr>
          <w:rFonts w:hint="eastAsia"/>
        </w:rPr>
      </w:pPr>
      <w:r>
        <w:t>中级人民法院一般管辖地区、地级市</w:t>
      </w:r>
      <w:r>
        <w:rPr>
          <w:rFonts w:hint="eastAsia"/>
          <w:lang w:eastAsia="zh-CN"/>
        </w:rPr>
        <w:t>（</w:t>
      </w:r>
      <w:r>
        <w:t>含本级</w:t>
      </w:r>
      <w:r>
        <w:rPr>
          <w:rFonts w:hint="eastAsia"/>
          <w:lang w:eastAsia="zh-CN"/>
        </w:rPr>
        <w:t>）</w:t>
      </w:r>
      <w:r>
        <w:t>以上的工商行政管理机关核准登记企业的破产案件；</w:t>
      </w:r>
    </w:p>
    <w:p>
      <w:pPr>
        <w:pStyle w:val="12"/>
        <w:rPr>
          <w:rStyle w:val="25"/>
          <w:rFonts w:hint="eastAsia"/>
        </w:rPr>
      </w:pPr>
      <w:r>
        <w:t>纳入国家计划调整的企业破产案件</w:t>
      </w:r>
      <w:r>
        <w:rPr>
          <w:rFonts w:hint="eastAsia"/>
        </w:rPr>
        <w:t>，</w:t>
      </w:r>
      <w:r>
        <w:t>由中级人民法院管辖。</w:t>
      </w:r>
    </w:p>
    <w:p>
      <w:pPr>
        <w:pStyle w:val="12"/>
        <w:rPr>
          <w:rFonts w:hint="eastAsia"/>
        </w:rPr>
      </w:pPr>
      <w:r>
        <w:rPr>
          <w:rStyle w:val="25"/>
        </w:rPr>
        <w:t>第三条</w:t>
      </w:r>
      <w:r>
        <w:t>　上级人民法院审理下级人民法院管辖的企业</w:t>
      </w:r>
      <w:r>
        <w:rPr>
          <w:rFonts w:hint="eastAsia"/>
        </w:rPr>
        <w:t>破产案件，或者将本院管辖的企业破产案件移交下级人民法院审理，以及下级人民法院需要将自己管辖的企业破产案件交由上级人民法院审理的，依照民事诉讼法第三十九条的规定办理；省、自治区、直辖市范围内因特殊情况需对个别企业破产案件的地域管辖作调整的，须经共同上级人民法院批准。</w:t>
      </w:r>
    </w:p>
    <w:p>
      <w:pPr>
        <w:pStyle w:val="9"/>
        <w:rPr>
          <w:rStyle w:val="25"/>
          <w:rFonts w:hint="eastAsia"/>
        </w:rPr>
      </w:pPr>
      <w:r>
        <w:t>二、关于破产申请与受理</w:t>
      </w:r>
    </w:p>
    <w:p>
      <w:pPr>
        <w:pStyle w:val="12"/>
        <w:rPr>
          <w:rStyle w:val="25"/>
          <w:rFonts w:hint="eastAsia"/>
        </w:rPr>
      </w:pPr>
      <w:r>
        <w:rPr>
          <w:rStyle w:val="25"/>
        </w:rPr>
        <w:t>第四条</w:t>
      </w:r>
      <w:r>
        <w:t>　申请</w:t>
      </w:r>
      <w:r>
        <w:rPr>
          <w:rFonts w:hint="eastAsia"/>
          <w:lang w:eastAsia="zh-CN"/>
        </w:rPr>
        <w:t>（</w:t>
      </w:r>
      <w:r>
        <w:t>被申请</w:t>
      </w:r>
      <w:r>
        <w:rPr>
          <w:rFonts w:hint="eastAsia"/>
          <w:lang w:eastAsia="zh-CN"/>
        </w:rPr>
        <w:t>）</w:t>
      </w:r>
      <w:r>
        <w:t>破产的债务人应当具备法人资格</w:t>
      </w:r>
      <w:r>
        <w:rPr>
          <w:rFonts w:hint="eastAsia"/>
        </w:rPr>
        <w:t>，</w:t>
      </w:r>
      <w:r>
        <w:t>不具备法人资格的企业、个体工商户、合伙组织、农村承包经营户不具备破产主体资格。</w:t>
      </w:r>
    </w:p>
    <w:p>
      <w:pPr>
        <w:pStyle w:val="12"/>
        <w:rPr>
          <w:rStyle w:val="25"/>
          <w:rFonts w:hint="eastAsia"/>
        </w:rPr>
      </w:pPr>
      <w:r>
        <w:rPr>
          <w:rStyle w:val="25"/>
        </w:rPr>
        <w:t>第五条</w:t>
      </w:r>
      <w:r>
        <w:t>　国有企业</w:t>
      </w:r>
      <w:r>
        <w:rPr>
          <w:rFonts w:hint="eastAsia"/>
        </w:rPr>
        <w:t>向人民法院申请破产时，应当提交其上级主管部门同意其破产的文件；其他企业应当提供其开办人或者股东会议决定企业破产的文件。</w:t>
      </w:r>
    </w:p>
    <w:p>
      <w:pPr>
        <w:pStyle w:val="12"/>
        <w:rPr>
          <w:rFonts w:hint="eastAsia"/>
        </w:rPr>
      </w:pPr>
      <w:r>
        <w:rPr>
          <w:rStyle w:val="25"/>
        </w:rPr>
        <w:t>第六条</w:t>
      </w:r>
      <w:r>
        <w:t>　债务人申请破产</w:t>
      </w:r>
      <w:r>
        <w:rPr>
          <w:rFonts w:hint="eastAsia"/>
        </w:rPr>
        <w:t>，</w:t>
      </w:r>
      <w:r>
        <w:t>应当向人民法院提交下列材料：</w:t>
      </w:r>
    </w:p>
    <w:p>
      <w:pPr>
        <w:pStyle w:val="12"/>
        <w:rPr>
          <w:rFonts w:hint="eastAsia"/>
        </w:rPr>
      </w:pPr>
      <w:r>
        <w:rPr>
          <w:rFonts w:hint="eastAsia"/>
          <w:lang w:eastAsia="zh-CN"/>
        </w:rPr>
        <w:t>（</w:t>
      </w:r>
      <w:r>
        <w:t>一</w:t>
      </w:r>
      <w:r>
        <w:rPr>
          <w:rFonts w:hint="eastAsia"/>
          <w:lang w:eastAsia="zh-CN"/>
        </w:rPr>
        <w:t>）</w:t>
      </w:r>
      <w:r>
        <w:t>书面破产申请；</w:t>
      </w:r>
    </w:p>
    <w:p>
      <w:pPr>
        <w:pStyle w:val="12"/>
        <w:rPr>
          <w:rFonts w:hint="eastAsia"/>
        </w:rPr>
      </w:pPr>
      <w:r>
        <w:rPr>
          <w:rFonts w:hint="eastAsia"/>
          <w:lang w:eastAsia="zh-CN"/>
        </w:rPr>
        <w:t>（</w:t>
      </w:r>
      <w:r>
        <w:t>二</w:t>
      </w:r>
      <w:r>
        <w:rPr>
          <w:rFonts w:hint="eastAsia"/>
          <w:lang w:eastAsia="zh-CN"/>
        </w:rPr>
        <w:t>）</w:t>
      </w:r>
      <w:r>
        <w:t>企业主体资格证明；</w:t>
      </w:r>
    </w:p>
    <w:p>
      <w:pPr>
        <w:pStyle w:val="12"/>
        <w:rPr>
          <w:rFonts w:hint="eastAsia"/>
        </w:rPr>
      </w:pPr>
      <w:r>
        <w:rPr>
          <w:rFonts w:hint="eastAsia"/>
          <w:lang w:eastAsia="zh-CN"/>
        </w:rPr>
        <w:t>（</w:t>
      </w:r>
      <w:r>
        <w:t>三</w:t>
      </w:r>
      <w:r>
        <w:rPr>
          <w:rFonts w:hint="eastAsia"/>
          <w:lang w:eastAsia="zh-CN"/>
        </w:rPr>
        <w:t>）</w:t>
      </w:r>
      <w:r>
        <w:t>企业法定代表人与主要负责人名单；</w:t>
      </w:r>
    </w:p>
    <w:p>
      <w:pPr>
        <w:pStyle w:val="12"/>
        <w:rPr>
          <w:rFonts w:hint="eastAsia"/>
        </w:rPr>
      </w:pPr>
      <w:r>
        <w:rPr>
          <w:rFonts w:hint="eastAsia"/>
          <w:lang w:eastAsia="zh-CN"/>
        </w:rPr>
        <w:t>（</w:t>
      </w:r>
      <w:r>
        <w:t>四</w:t>
      </w:r>
      <w:r>
        <w:rPr>
          <w:rFonts w:hint="eastAsia"/>
          <w:lang w:eastAsia="zh-CN"/>
        </w:rPr>
        <w:t>）</w:t>
      </w:r>
      <w:r>
        <w:t>企业职工情况和安置预案；</w:t>
      </w:r>
    </w:p>
    <w:p>
      <w:pPr>
        <w:pStyle w:val="12"/>
        <w:rPr>
          <w:rFonts w:hint="eastAsia"/>
        </w:rPr>
      </w:pPr>
      <w:r>
        <w:rPr>
          <w:rFonts w:hint="eastAsia"/>
          <w:lang w:eastAsia="zh-CN"/>
        </w:rPr>
        <w:t>（</w:t>
      </w:r>
      <w:r>
        <w:t>五</w:t>
      </w:r>
      <w:r>
        <w:rPr>
          <w:rFonts w:hint="eastAsia"/>
          <w:lang w:eastAsia="zh-CN"/>
        </w:rPr>
        <w:t>）</w:t>
      </w:r>
      <w:r>
        <w:t>企业亏损情况的书面说明</w:t>
      </w:r>
      <w:r>
        <w:rPr>
          <w:rFonts w:hint="eastAsia"/>
        </w:rPr>
        <w:t>，</w:t>
      </w:r>
      <w:r>
        <w:t>并附审计报告；</w:t>
      </w:r>
    </w:p>
    <w:p>
      <w:pPr>
        <w:pStyle w:val="12"/>
        <w:rPr>
          <w:rFonts w:hint="eastAsia"/>
        </w:rPr>
      </w:pPr>
      <w:r>
        <w:rPr>
          <w:rFonts w:hint="eastAsia"/>
          <w:lang w:eastAsia="zh-CN"/>
        </w:rPr>
        <w:t>（</w:t>
      </w:r>
      <w:r>
        <w:t>六</w:t>
      </w:r>
      <w:r>
        <w:rPr>
          <w:rFonts w:hint="eastAsia"/>
          <w:lang w:eastAsia="zh-CN"/>
        </w:rPr>
        <w:t>）</w:t>
      </w:r>
      <w:r>
        <w:t>企业至破产申请日的资产状况明细表</w:t>
      </w:r>
      <w:r>
        <w:rPr>
          <w:rFonts w:hint="eastAsia"/>
        </w:rPr>
        <w:t>，</w:t>
      </w:r>
      <w:r>
        <w:t>包括有形资产、无形资产和企业投资情况等；</w:t>
      </w:r>
    </w:p>
    <w:p>
      <w:pPr>
        <w:pStyle w:val="12"/>
        <w:rPr>
          <w:rFonts w:hint="eastAsia"/>
        </w:rPr>
      </w:pPr>
      <w:r>
        <w:rPr>
          <w:rFonts w:hint="eastAsia"/>
          <w:lang w:eastAsia="zh-CN"/>
        </w:rPr>
        <w:t>（</w:t>
      </w:r>
      <w:r>
        <w:t>七</w:t>
      </w:r>
      <w:r>
        <w:rPr>
          <w:rFonts w:hint="eastAsia"/>
          <w:lang w:eastAsia="zh-CN"/>
        </w:rPr>
        <w:t>）</w:t>
      </w:r>
      <w:r>
        <w:t>企业在金融</w:t>
      </w:r>
      <w:r>
        <w:rPr>
          <w:rFonts w:hint="eastAsia"/>
        </w:rPr>
        <w:t>机构开设账户的详细情况，包括开户审批材料、账号、资金等；</w:t>
      </w:r>
    </w:p>
    <w:p>
      <w:pPr>
        <w:pStyle w:val="12"/>
        <w:rPr>
          <w:rFonts w:hint="eastAsia"/>
        </w:rPr>
      </w:pPr>
      <w:r>
        <w:rPr>
          <w:rFonts w:hint="eastAsia"/>
          <w:lang w:eastAsia="zh-CN"/>
        </w:rPr>
        <w:t>（</w:t>
      </w:r>
      <w:r>
        <w:t>八</w:t>
      </w:r>
      <w:r>
        <w:rPr>
          <w:rFonts w:hint="eastAsia"/>
          <w:lang w:eastAsia="zh-CN"/>
        </w:rPr>
        <w:t>）</w:t>
      </w:r>
      <w:r>
        <w:t>企业债权情况表</w:t>
      </w:r>
      <w:r>
        <w:rPr>
          <w:rFonts w:hint="eastAsia"/>
        </w:rPr>
        <w:t>，</w:t>
      </w:r>
      <w:r>
        <w:t>列明企业的债务人名称、住所、债务数额、发生时间和催讨偿还情况；</w:t>
      </w:r>
    </w:p>
    <w:p>
      <w:pPr>
        <w:pStyle w:val="12"/>
        <w:rPr>
          <w:rFonts w:hint="eastAsia"/>
        </w:rPr>
      </w:pPr>
      <w:r>
        <w:rPr>
          <w:rFonts w:hint="eastAsia"/>
          <w:lang w:eastAsia="zh-CN"/>
        </w:rPr>
        <w:t>（</w:t>
      </w:r>
      <w:r>
        <w:t>九</w:t>
      </w:r>
      <w:r>
        <w:rPr>
          <w:rFonts w:hint="eastAsia"/>
          <w:lang w:eastAsia="zh-CN"/>
        </w:rPr>
        <w:t>）</w:t>
      </w:r>
      <w:r>
        <w:t>企业债务情况表</w:t>
      </w:r>
      <w:r>
        <w:rPr>
          <w:rFonts w:hint="eastAsia"/>
        </w:rPr>
        <w:t>，</w:t>
      </w:r>
      <w:r>
        <w:t>列明企业的债权人名称、住所、债权数额、发生时间；</w:t>
      </w:r>
    </w:p>
    <w:p>
      <w:pPr>
        <w:pStyle w:val="12"/>
        <w:rPr>
          <w:rFonts w:hint="eastAsia"/>
        </w:rPr>
      </w:pPr>
      <w:r>
        <w:rPr>
          <w:rFonts w:hint="eastAsia"/>
          <w:lang w:eastAsia="zh-CN"/>
        </w:rPr>
        <w:t>（</w:t>
      </w:r>
      <w:r>
        <w:t>十</w:t>
      </w:r>
      <w:r>
        <w:rPr>
          <w:rFonts w:hint="eastAsia"/>
          <w:lang w:eastAsia="zh-CN"/>
        </w:rPr>
        <w:t>）</w:t>
      </w:r>
      <w:r>
        <w:t>企业涉及的担保情况；</w:t>
      </w:r>
    </w:p>
    <w:p>
      <w:pPr>
        <w:pStyle w:val="12"/>
        <w:rPr>
          <w:rFonts w:hint="eastAsia"/>
        </w:rPr>
      </w:pPr>
      <w:r>
        <w:rPr>
          <w:rFonts w:hint="eastAsia"/>
          <w:lang w:eastAsia="zh-CN"/>
        </w:rPr>
        <w:t>（</w:t>
      </w:r>
      <w:r>
        <w:t>十一</w:t>
      </w:r>
      <w:r>
        <w:rPr>
          <w:rFonts w:hint="eastAsia"/>
          <w:lang w:eastAsia="zh-CN"/>
        </w:rPr>
        <w:t>）</w:t>
      </w:r>
      <w:r>
        <w:t>企业已发生的诉讼情况；</w:t>
      </w:r>
    </w:p>
    <w:p>
      <w:pPr>
        <w:pStyle w:val="12"/>
        <w:rPr>
          <w:rStyle w:val="25"/>
          <w:rFonts w:hint="eastAsia"/>
        </w:rPr>
      </w:pPr>
      <w:r>
        <w:rPr>
          <w:rFonts w:hint="eastAsia"/>
          <w:lang w:eastAsia="zh-CN"/>
        </w:rPr>
        <w:t>（</w:t>
      </w:r>
      <w:r>
        <w:t>十二</w:t>
      </w:r>
      <w:r>
        <w:rPr>
          <w:rFonts w:hint="eastAsia"/>
          <w:lang w:eastAsia="zh-CN"/>
        </w:rPr>
        <w:t>）</w:t>
      </w:r>
      <w:r>
        <w:t>人民法院认为应当提交的其他材料。</w:t>
      </w:r>
    </w:p>
    <w:p>
      <w:pPr>
        <w:pStyle w:val="12"/>
        <w:rPr>
          <w:rFonts w:hint="eastAsia"/>
        </w:rPr>
      </w:pPr>
      <w:r>
        <w:rPr>
          <w:rStyle w:val="25"/>
        </w:rPr>
        <w:t>第七条</w:t>
      </w:r>
      <w:r>
        <w:t>　债权人申请债务人破产</w:t>
      </w:r>
      <w:r>
        <w:rPr>
          <w:rFonts w:hint="eastAsia"/>
        </w:rPr>
        <w:t>，</w:t>
      </w:r>
      <w:r>
        <w:t>应当向人民法院提交下列材料：</w:t>
      </w:r>
    </w:p>
    <w:p>
      <w:pPr>
        <w:pStyle w:val="12"/>
        <w:rPr>
          <w:rFonts w:hint="eastAsia"/>
        </w:rPr>
      </w:pPr>
      <w:r>
        <w:rPr>
          <w:rFonts w:hint="eastAsia"/>
          <w:lang w:eastAsia="zh-CN"/>
        </w:rPr>
        <w:t>（</w:t>
      </w:r>
      <w:r>
        <w:t>一</w:t>
      </w:r>
      <w:r>
        <w:rPr>
          <w:rFonts w:hint="eastAsia"/>
          <w:lang w:eastAsia="zh-CN"/>
        </w:rPr>
        <w:t>）</w:t>
      </w:r>
      <w:r>
        <w:t>债权发生的事实与证据；</w:t>
      </w:r>
    </w:p>
    <w:p>
      <w:pPr>
        <w:pStyle w:val="12"/>
        <w:rPr>
          <w:rFonts w:hint="eastAsia"/>
        </w:rPr>
      </w:pPr>
      <w:r>
        <w:rPr>
          <w:rFonts w:hint="eastAsia"/>
          <w:lang w:eastAsia="zh-CN"/>
        </w:rPr>
        <w:t>（</w:t>
      </w:r>
      <w:r>
        <w:t>二</w:t>
      </w:r>
      <w:r>
        <w:rPr>
          <w:rFonts w:hint="eastAsia"/>
          <w:lang w:eastAsia="zh-CN"/>
        </w:rPr>
        <w:t>）</w:t>
      </w:r>
      <w:r>
        <w:t>债权性质、数额、有无担保</w:t>
      </w:r>
      <w:r>
        <w:rPr>
          <w:rFonts w:hint="eastAsia"/>
        </w:rPr>
        <w:t>，并附证据；</w:t>
      </w:r>
    </w:p>
    <w:p>
      <w:pPr>
        <w:pStyle w:val="12"/>
        <w:rPr>
          <w:rStyle w:val="25"/>
          <w:rFonts w:hint="eastAsia"/>
        </w:rPr>
      </w:pPr>
      <w:r>
        <w:rPr>
          <w:rFonts w:hint="eastAsia"/>
          <w:lang w:eastAsia="zh-CN"/>
        </w:rPr>
        <w:t>（</w:t>
      </w:r>
      <w:r>
        <w:t>三</w:t>
      </w:r>
      <w:r>
        <w:rPr>
          <w:rFonts w:hint="eastAsia"/>
          <w:lang w:eastAsia="zh-CN"/>
        </w:rPr>
        <w:t>）</w:t>
      </w:r>
      <w:r>
        <w:t>债务人不能清偿到期债务的证据。</w:t>
      </w:r>
    </w:p>
    <w:p>
      <w:pPr>
        <w:pStyle w:val="12"/>
        <w:rPr>
          <w:rFonts w:hint="eastAsia"/>
        </w:rPr>
      </w:pPr>
      <w:r>
        <w:rPr>
          <w:rStyle w:val="25"/>
        </w:rPr>
        <w:t>第八条</w:t>
      </w:r>
      <w:r>
        <w:t>　债权人申请债务人破产</w:t>
      </w:r>
      <w:r>
        <w:rPr>
          <w:rFonts w:hint="eastAsia"/>
        </w:rPr>
        <w:t>，</w:t>
      </w:r>
      <w:r>
        <w:t>人民法院可以通知债务人核对以下情况：</w:t>
      </w:r>
    </w:p>
    <w:p>
      <w:pPr>
        <w:pStyle w:val="12"/>
        <w:rPr>
          <w:rFonts w:hint="eastAsia"/>
        </w:rPr>
      </w:pPr>
      <w:r>
        <w:rPr>
          <w:rFonts w:hint="eastAsia"/>
          <w:lang w:eastAsia="zh-CN"/>
        </w:rPr>
        <w:t>（</w:t>
      </w:r>
      <w:r>
        <w:t>一</w:t>
      </w:r>
      <w:r>
        <w:rPr>
          <w:rFonts w:hint="eastAsia"/>
          <w:lang w:eastAsia="zh-CN"/>
        </w:rPr>
        <w:t>）</w:t>
      </w:r>
      <w:r>
        <w:t>债权的真实性；</w:t>
      </w:r>
    </w:p>
    <w:p>
      <w:pPr>
        <w:pStyle w:val="12"/>
        <w:rPr>
          <w:rFonts w:hint="eastAsia"/>
        </w:rPr>
      </w:pPr>
      <w:r>
        <w:rPr>
          <w:rFonts w:hint="eastAsia"/>
          <w:lang w:eastAsia="zh-CN"/>
        </w:rPr>
        <w:t>（</w:t>
      </w:r>
      <w:r>
        <w:t>二</w:t>
      </w:r>
      <w:r>
        <w:rPr>
          <w:rFonts w:hint="eastAsia"/>
          <w:lang w:eastAsia="zh-CN"/>
        </w:rPr>
        <w:t>）</w:t>
      </w:r>
      <w:r>
        <w:t>债权在债务人不能偿还的到期债务中所占的比例；</w:t>
      </w:r>
    </w:p>
    <w:p>
      <w:pPr>
        <w:pStyle w:val="12"/>
        <w:rPr>
          <w:rStyle w:val="25"/>
          <w:rFonts w:hint="eastAsia"/>
        </w:rPr>
      </w:pPr>
      <w:r>
        <w:rPr>
          <w:rFonts w:hint="eastAsia"/>
          <w:lang w:eastAsia="zh-CN"/>
        </w:rPr>
        <w:t>（</w:t>
      </w:r>
      <w:r>
        <w:t>三</w:t>
      </w:r>
      <w:r>
        <w:rPr>
          <w:rFonts w:hint="eastAsia"/>
          <w:lang w:eastAsia="zh-CN"/>
        </w:rPr>
        <w:t>）</w:t>
      </w:r>
      <w:r>
        <w:t>债务人是否存在不能清偿到期债务的情况。</w:t>
      </w:r>
    </w:p>
    <w:p>
      <w:pPr>
        <w:pStyle w:val="12"/>
        <w:rPr>
          <w:rStyle w:val="25"/>
          <w:rFonts w:hint="eastAsia"/>
        </w:rPr>
      </w:pPr>
      <w:r>
        <w:rPr>
          <w:rStyle w:val="25"/>
        </w:rPr>
        <w:t>第九条</w:t>
      </w:r>
      <w:r>
        <w:t>　债权人申请债务人破产</w:t>
      </w:r>
      <w:r>
        <w:rPr>
          <w:rFonts w:hint="eastAsia"/>
        </w:rPr>
        <w:t>，</w:t>
      </w:r>
      <w:r>
        <w:t>债务人对债权人的债权提出异议</w:t>
      </w:r>
      <w:r>
        <w:rPr>
          <w:rFonts w:hint="eastAsia"/>
        </w:rPr>
        <w:t>，</w:t>
      </w:r>
      <w:r>
        <w:t>人民法院认为异议成立的</w:t>
      </w:r>
      <w:r>
        <w:rPr>
          <w:rFonts w:hint="eastAsia"/>
        </w:rPr>
        <w:t>，</w:t>
      </w:r>
      <w:r>
        <w:t>应当告知债权人先行提起民事诉讼。破产申请不予受理。</w:t>
      </w:r>
    </w:p>
    <w:p>
      <w:pPr>
        <w:pStyle w:val="12"/>
        <w:rPr>
          <w:rFonts w:hint="eastAsia"/>
        </w:rPr>
      </w:pPr>
      <w:r>
        <w:rPr>
          <w:rStyle w:val="25"/>
        </w:rPr>
        <w:t>第十条</w:t>
      </w:r>
      <w:r>
        <w:t>　人民法院收到</w:t>
      </w:r>
      <w:r>
        <w:rPr>
          <w:rFonts w:hint="eastAsia"/>
        </w:rPr>
        <w:t>破产申请后，应当在</w:t>
      </w:r>
      <w:r>
        <w:t>7日内决定是否立案；破产申请人提交的材料需要更正、补充的</w:t>
      </w:r>
      <w:r>
        <w:rPr>
          <w:rFonts w:hint="eastAsia"/>
        </w:rPr>
        <w:t>，</w:t>
      </w:r>
      <w:r>
        <w:t>人民法院可以责令申请人限期更正、补充。按期更正、补充材料的</w:t>
      </w:r>
      <w:r>
        <w:rPr>
          <w:rFonts w:hint="eastAsia"/>
        </w:rPr>
        <w:t>，</w:t>
      </w:r>
      <w:r>
        <w:t>人民法院自收到更正补充材料之日起7日内决定是否立案；未按期更正、补充的</w:t>
      </w:r>
      <w:r>
        <w:rPr>
          <w:rFonts w:hint="eastAsia"/>
        </w:rPr>
        <w:t>，</w:t>
      </w:r>
      <w:r>
        <w:t>视为撤回申请。</w:t>
      </w:r>
    </w:p>
    <w:p>
      <w:pPr>
        <w:pStyle w:val="12"/>
        <w:rPr>
          <w:rStyle w:val="25"/>
          <w:rFonts w:hint="eastAsia"/>
        </w:rPr>
      </w:pPr>
      <w:r>
        <w:t>人民法院决定受理企业破产案件的</w:t>
      </w:r>
      <w:r>
        <w:rPr>
          <w:rFonts w:hint="eastAsia"/>
        </w:rPr>
        <w:t>，</w:t>
      </w:r>
      <w:r>
        <w:t>应当制作案件受理通知书</w:t>
      </w:r>
      <w:r>
        <w:rPr>
          <w:rFonts w:hint="eastAsia"/>
        </w:rPr>
        <w:t>，</w:t>
      </w:r>
      <w:r>
        <w:t>并送达申请人和债务人。通知书作出时间为破产案件受理时间。</w:t>
      </w:r>
    </w:p>
    <w:p>
      <w:pPr>
        <w:pStyle w:val="12"/>
        <w:rPr>
          <w:rFonts w:hint="eastAsia"/>
        </w:rPr>
      </w:pPr>
      <w:r>
        <w:rPr>
          <w:rStyle w:val="25"/>
        </w:rPr>
        <w:t>第十一条</w:t>
      </w:r>
      <w:r>
        <w:t>　在人民法院决定受理企业破产案件前</w:t>
      </w:r>
      <w:r>
        <w:rPr>
          <w:rFonts w:hint="eastAsia"/>
        </w:rPr>
        <w:t>，</w:t>
      </w:r>
      <w:r>
        <w:t>破产申请人可以请求撤回破产申请。</w:t>
      </w:r>
    </w:p>
    <w:p>
      <w:pPr>
        <w:pStyle w:val="12"/>
        <w:rPr>
          <w:rStyle w:val="25"/>
          <w:rFonts w:hint="eastAsia"/>
        </w:rPr>
      </w:pPr>
      <w:r>
        <w:t>人民法院准许申请人撤回破产申请的</w:t>
      </w:r>
      <w:r>
        <w:rPr>
          <w:rFonts w:hint="eastAsia"/>
        </w:rPr>
        <w:t>，</w:t>
      </w:r>
      <w:r>
        <w:t>在撤回破产申请之前</w:t>
      </w:r>
      <w:r>
        <w:rPr>
          <w:rFonts w:hint="eastAsia"/>
        </w:rPr>
        <w:t>已经支出的费用由破产申请人承担。</w:t>
      </w:r>
    </w:p>
    <w:p>
      <w:pPr>
        <w:pStyle w:val="12"/>
        <w:rPr>
          <w:rFonts w:hint="eastAsia"/>
        </w:rPr>
      </w:pPr>
      <w:r>
        <w:rPr>
          <w:rStyle w:val="25"/>
        </w:rPr>
        <w:t>第十二条</w:t>
      </w:r>
      <w:r>
        <w:t>　人民法院经审查发现有下列情况的</w:t>
      </w:r>
      <w:r>
        <w:rPr>
          <w:rFonts w:hint="eastAsia"/>
        </w:rPr>
        <w:t>，</w:t>
      </w:r>
      <w:r>
        <w:t>破产申请不予受理：</w:t>
      </w:r>
    </w:p>
    <w:p>
      <w:pPr>
        <w:pStyle w:val="12"/>
        <w:rPr>
          <w:rFonts w:hint="eastAsia"/>
        </w:rPr>
      </w:pPr>
      <w:r>
        <w:rPr>
          <w:rFonts w:hint="eastAsia"/>
          <w:lang w:eastAsia="zh-CN"/>
        </w:rPr>
        <w:t>（</w:t>
      </w:r>
      <w:r>
        <w:t>一</w:t>
      </w:r>
      <w:r>
        <w:rPr>
          <w:rFonts w:hint="eastAsia"/>
          <w:lang w:eastAsia="zh-CN"/>
        </w:rPr>
        <w:t>）</w:t>
      </w:r>
      <w:r>
        <w:t>债务人有隐匿、转移财产等行为</w:t>
      </w:r>
      <w:r>
        <w:rPr>
          <w:rFonts w:hint="eastAsia"/>
        </w:rPr>
        <w:t>，</w:t>
      </w:r>
      <w:r>
        <w:t>为了逃避债务而申请破产的；</w:t>
      </w:r>
    </w:p>
    <w:p>
      <w:pPr>
        <w:pStyle w:val="12"/>
        <w:rPr>
          <w:rStyle w:val="25"/>
          <w:rFonts w:hint="eastAsia"/>
        </w:rPr>
      </w:pPr>
      <w:r>
        <w:rPr>
          <w:rFonts w:hint="eastAsia"/>
          <w:lang w:eastAsia="zh-CN"/>
        </w:rPr>
        <w:t>（</w:t>
      </w:r>
      <w:r>
        <w:t>二</w:t>
      </w:r>
      <w:r>
        <w:rPr>
          <w:rFonts w:hint="eastAsia"/>
          <w:lang w:eastAsia="zh-CN"/>
        </w:rPr>
        <w:t>）</w:t>
      </w:r>
      <w:r>
        <w:t>债权人借破产申请毁损债务人商业信誉</w:t>
      </w:r>
      <w:r>
        <w:rPr>
          <w:rFonts w:hint="eastAsia"/>
        </w:rPr>
        <w:t>，</w:t>
      </w:r>
      <w:r>
        <w:t>意图损害公平竞争的。</w:t>
      </w:r>
    </w:p>
    <w:p>
      <w:pPr>
        <w:pStyle w:val="12"/>
        <w:rPr>
          <w:rFonts w:hint="eastAsia"/>
        </w:rPr>
      </w:pPr>
      <w:r>
        <w:rPr>
          <w:rStyle w:val="25"/>
        </w:rPr>
        <w:t>第十三条</w:t>
      </w:r>
      <w:r>
        <w:t>　人民法院对破产申请不予受理的</w:t>
      </w:r>
      <w:r>
        <w:rPr>
          <w:rFonts w:hint="eastAsia"/>
        </w:rPr>
        <w:t>，</w:t>
      </w:r>
      <w:r>
        <w:t>应当作出裁定。</w:t>
      </w:r>
    </w:p>
    <w:p>
      <w:pPr>
        <w:pStyle w:val="12"/>
        <w:rPr>
          <w:rStyle w:val="25"/>
          <w:rFonts w:hint="eastAsia"/>
        </w:rPr>
      </w:pPr>
      <w:r>
        <w:t>破产申请人对不予受理破产申请的裁定不服的</w:t>
      </w:r>
      <w:r>
        <w:rPr>
          <w:rFonts w:hint="eastAsia"/>
        </w:rPr>
        <w:t>，</w:t>
      </w:r>
      <w:r>
        <w:t>可以在裁定送达之日起10日内向上一级人民法院提起上诉。</w:t>
      </w:r>
    </w:p>
    <w:p>
      <w:pPr>
        <w:pStyle w:val="12"/>
        <w:rPr>
          <w:rFonts w:hint="eastAsia"/>
        </w:rPr>
      </w:pPr>
      <w:r>
        <w:rPr>
          <w:rStyle w:val="25"/>
        </w:rPr>
        <w:t>第十四条</w:t>
      </w:r>
      <w:r>
        <w:t>　人民法院受理企</w:t>
      </w:r>
      <w:r>
        <w:rPr>
          <w:rFonts w:hint="eastAsia"/>
        </w:rPr>
        <w:t>业破产案件后，发现不符合法律规定的受理条件或者有本规定第十二条所列情形的，应当裁定驳回破产申请。</w:t>
      </w:r>
    </w:p>
    <w:p>
      <w:pPr>
        <w:pStyle w:val="12"/>
        <w:rPr>
          <w:rFonts w:hint="eastAsia"/>
        </w:rPr>
      </w:pPr>
      <w:r>
        <w:t>人民法院受理债务人的破产申请后</w:t>
      </w:r>
      <w:r>
        <w:rPr>
          <w:rFonts w:hint="eastAsia"/>
        </w:rPr>
        <w:t>，</w:t>
      </w:r>
      <w:r>
        <w:t>发现债务人巨额财产下落不明且不能合理解释财产去向的</w:t>
      </w:r>
      <w:r>
        <w:rPr>
          <w:rFonts w:hint="eastAsia"/>
        </w:rPr>
        <w:t>，</w:t>
      </w:r>
      <w:r>
        <w:t>应当裁定驳回破产申请。</w:t>
      </w:r>
    </w:p>
    <w:p>
      <w:pPr>
        <w:pStyle w:val="12"/>
        <w:rPr>
          <w:rStyle w:val="25"/>
          <w:rFonts w:hint="eastAsia"/>
        </w:rPr>
      </w:pPr>
      <w:r>
        <w:t>破产申请人对驳回破产申请的裁定不服的</w:t>
      </w:r>
      <w:r>
        <w:rPr>
          <w:rFonts w:hint="eastAsia"/>
        </w:rPr>
        <w:t>，</w:t>
      </w:r>
      <w:r>
        <w:t>可以在裁定送达之日起10日内向上一级人民法院提起上诉。</w:t>
      </w:r>
    </w:p>
    <w:p>
      <w:pPr>
        <w:pStyle w:val="12"/>
        <w:rPr>
          <w:rFonts w:hint="eastAsia"/>
        </w:rPr>
      </w:pPr>
      <w:r>
        <w:rPr>
          <w:rStyle w:val="25"/>
        </w:rPr>
        <w:t>第十五条</w:t>
      </w:r>
      <w:r>
        <w:t>　人民法院决定受理企业破产案件后</w:t>
      </w:r>
      <w:r>
        <w:rPr>
          <w:rFonts w:hint="eastAsia"/>
        </w:rPr>
        <w:t>，</w:t>
      </w:r>
      <w:r>
        <w:t>应当组成合议庭</w:t>
      </w:r>
      <w:r>
        <w:rPr>
          <w:rFonts w:hint="eastAsia"/>
        </w:rPr>
        <w:t>，</w:t>
      </w:r>
      <w:r>
        <w:t>并在10日内完成下列工作：</w:t>
      </w:r>
    </w:p>
    <w:p>
      <w:pPr>
        <w:pStyle w:val="12"/>
        <w:rPr>
          <w:rFonts w:hint="eastAsia"/>
        </w:rPr>
      </w:pPr>
      <w:r>
        <w:rPr>
          <w:rFonts w:hint="eastAsia"/>
          <w:lang w:eastAsia="zh-CN"/>
        </w:rPr>
        <w:t>（</w:t>
      </w:r>
      <w:r>
        <w:t>一</w:t>
      </w:r>
      <w:r>
        <w:rPr>
          <w:rFonts w:hint="eastAsia"/>
          <w:lang w:eastAsia="zh-CN"/>
        </w:rPr>
        <w:t>）</w:t>
      </w:r>
      <w:r>
        <w:t>将合议庭组成人员情况书面通知破产申请人和被申请人</w:t>
      </w:r>
      <w:r>
        <w:rPr>
          <w:rFonts w:hint="eastAsia"/>
        </w:rPr>
        <w:t>，</w:t>
      </w:r>
      <w:r>
        <w:t>并在法院公告栏张贴企</w:t>
      </w:r>
      <w:r>
        <w:rPr>
          <w:rFonts w:hint="eastAsia"/>
        </w:rPr>
        <w:t>业破产受理公告。公告内容应当写明：破产申请受理时间、债务人名称，申报债权的期限、地点和逾期未申报债权的法律后果、第一次债权人会议召开的日期、地点；</w:t>
      </w:r>
    </w:p>
    <w:p>
      <w:pPr>
        <w:pStyle w:val="12"/>
        <w:rPr>
          <w:rFonts w:hint="eastAsia"/>
        </w:rPr>
      </w:pPr>
      <w:r>
        <w:rPr>
          <w:rFonts w:hint="eastAsia"/>
          <w:lang w:eastAsia="zh-CN"/>
        </w:rPr>
        <w:t>（</w:t>
      </w:r>
      <w:r>
        <w:t>二</w:t>
      </w:r>
      <w:r>
        <w:rPr>
          <w:rFonts w:hint="eastAsia"/>
          <w:lang w:eastAsia="zh-CN"/>
        </w:rPr>
        <w:t>）</w:t>
      </w:r>
      <w:r>
        <w:t>在债务人企业发布公告</w:t>
      </w:r>
      <w:r>
        <w:rPr>
          <w:rFonts w:hint="eastAsia"/>
        </w:rPr>
        <w:t>，</w:t>
      </w:r>
      <w:r>
        <w:t>要求保护好企业财产</w:t>
      </w:r>
      <w:r>
        <w:rPr>
          <w:rFonts w:hint="eastAsia"/>
        </w:rPr>
        <w:t>，</w:t>
      </w:r>
      <w:r>
        <w:t>不得擅自处理企业的账册、文书、资料、印章</w:t>
      </w:r>
      <w:r>
        <w:rPr>
          <w:rFonts w:hint="eastAsia"/>
        </w:rPr>
        <w:t>，</w:t>
      </w:r>
      <w:r>
        <w:t>不得隐匿、私分、转让、出售企业财产；</w:t>
      </w:r>
    </w:p>
    <w:p>
      <w:pPr>
        <w:pStyle w:val="12"/>
        <w:rPr>
          <w:rFonts w:hint="eastAsia"/>
        </w:rPr>
      </w:pPr>
      <w:r>
        <w:rPr>
          <w:rFonts w:hint="eastAsia"/>
          <w:lang w:eastAsia="zh-CN"/>
        </w:rPr>
        <w:t>（</w:t>
      </w:r>
      <w:r>
        <w:t>三</w:t>
      </w:r>
      <w:r>
        <w:rPr>
          <w:rFonts w:hint="eastAsia"/>
          <w:lang w:eastAsia="zh-CN"/>
        </w:rPr>
        <w:t>）</w:t>
      </w:r>
      <w:r>
        <w:t>通知债务人立即停止清偿债务</w:t>
      </w:r>
      <w:r>
        <w:rPr>
          <w:rFonts w:hint="eastAsia"/>
        </w:rPr>
        <w:t>，</w:t>
      </w:r>
      <w:r>
        <w:t>非经人民法院许可不得支付任何费用；</w:t>
      </w:r>
    </w:p>
    <w:p>
      <w:pPr>
        <w:pStyle w:val="12"/>
        <w:rPr>
          <w:rStyle w:val="25"/>
          <w:rFonts w:hint="eastAsia"/>
        </w:rPr>
      </w:pPr>
      <w:r>
        <w:rPr>
          <w:rFonts w:hint="eastAsia"/>
          <w:lang w:eastAsia="zh-CN"/>
        </w:rPr>
        <w:t>（</w:t>
      </w:r>
      <w:r>
        <w:t>四</w:t>
      </w:r>
      <w:r>
        <w:rPr>
          <w:rFonts w:hint="eastAsia"/>
          <w:lang w:eastAsia="zh-CN"/>
        </w:rPr>
        <w:t>）</w:t>
      </w:r>
      <w:r>
        <w:t>通知债务人的开户银行停止债务人的结算活动</w:t>
      </w:r>
      <w:r>
        <w:rPr>
          <w:rFonts w:hint="eastAsia"/>
        </w:rPr>
        <w:t>，</w:t>
      </w:r>
      <w:r>
        <w:t>并不得扣划债务人款项抵扣债务。但经人民法院依法许可的除外。</w:t>
      </w:r>
    </w:p>
    <w:p>
      <w:pPr>
        <w:pStyle w:val="12"/>
        <w:rPr>
          <w:rStyle w:val="25"/>
          <w:rFonts w:hint="eastAsia"/>
        </w:rPr>
      </w:pPr>
      <w:r>
        <w:rPr>
          <w:rStyle w:val="25"/>
        </w:rPr>
        <w:t>第十六条</w:t>
      </w:r>
      <w:r>
        <w:rPr>
          <w:rFonts w:hint="eastAsia"/>
        </w:rPr>
        <w:t>　人民法院受理债权人提出的企业破产案件后，应当通知债务人在</w:t>
      </w:r>
      <w:r>
        <w:t>15日内向人民法院提交有关会计报表、债权债务清册、企业资产清册以及人民法院认为应当提交的资料。</w:t>
      </w:r>
    </w:p>
    <w:p>
      <w:pPr>
        <w:pStyle w:val="12"/>
        <w:rPr>
          <w:rStyle w:val="25"/>
          <w:rFonts w:hint="eastAsia"/>
        </w:rPr>
      </w:pPr>
      <w:r>
        <w:rPr>
          <w:rStyle w:val="25"/>
        </w:rPr>
        <w:t>第十七条</w:t>
      </w:r>
      <w:r>
        <w:t>　人民法院受理企业破产案件后</w:t>
      </w:r>
      <w:r>
        <w:rPr>
          <w:rFonts w:hint="eastAsia"/>
        </w:rPr>
        <w:t>，</w:t>
      </w:r>
      <w:r>
        <w:t>除应当按照企业破产法第九条的规定通知已知的债权人外</w:t>
      </w:r>
      <w:r>
        <w:rPr>
          <w:rFonts w:hint="eastAsia"/>
        </w:rPr>
        <w:t>，</w:t>
      </w:r>
      <w:r>
        <w:t>还应当于30日内在国家、地方有影响的报纸上刊登公告</w:t>
      </w:r>
      <w:r>
        <w:rPr>
          <w:rFonts w:hint="eastAsia"/>
        </w:rPr>
        <w:t>，</w:t>
      </w:r>
      <w:r>
        <w:t>公告内容同第十五条第</w:t>
      </w:r>
      <w:r>
        <w:rPr>
          <w:rFonts w:hint="eastAsia"/>
          <w:lang w:eastAsia="zh-CN"/>
        </w:rPr>
        <w:t>（</w:t>
      </w:r>
      <w:r>
        <w:t>一</w:t>
      </w:r>
      <w:r>
        <w:rPr>
          <w:rFonts w:hint="eastAsia"/>
          <w:lang w:eastAsia="zh-CN"/>
        </w:rPr>
        <w:t>）</w:t>
      </w:r>
      <w:r>
        <w:t>项的规定。</w:t>
      </w:r>
    </w:p>
    <w:p>
      <w:pPr>
        <w:pStyle w:val="12"/>
        <w:rPr>
          <w:rFonts w:hint="eastAsia"/>
        </w:rPr>
      </w:pPr>
      <w:r>
        <w:rPr>
          <w:rStyle w:val="25"/>
        </w:rPr>
        <w:t>第十八条</w:t>
      </w:r>
      <w:r>
        <w:t>　人民法院受理企业破产案件后</w:t>
      </w:r>
      <w:r>
        <w:rPr>
          <w:rFonts w:hint="eastAsia"/>
        </w:rPr>
        <w:t>，</w:t>
      </w:r>
      <w:r>
        <w:t>除可以随即进行破产宣告成立清算组的外</w:t>
      </w:r>
      <w:r>
        <w:rPr>
          <w:rFonts w:hint="eastAsia"/>
        </w:rPr>
        <w:t>，</w:t>
      </w:r>
      <w:r>
        <w:t>在企业原管理组织不能正常履行管理职责的情</w:t>
      </w:r>
      <w:r>
        <w:rPr>
          <w:rFonts w:hint="eastAsia"/>
        </w:rPr>
        <w:t>况下，可以成立企业监管组。企业监管组成员从企业上级主管部门或者股东会议代表、企业原管理人员、主要债权人中产生，也可以聘请会计师、律师等中介机构参加。企业监管组主要负责处理以下事务：</w:t>
      </w:r>
    </w:p>
    <w:p>
      <w:pPr>
        <w:pStyle w:val="12"/>
        <w:rPr>
          <w:rFonts w:hint="eastAsia"/>
        </w:rPr>
      </w:pPr>
      <w:r>
        <w:rPr>
          <w:rFonts w:hint="eastAsia"/>
          <w:lang w:eastAsia="zh-CN"/>
        </w:rPr>
        <w:t>（</w:t>
      </w:r>
      <w:r>
        <w:t>一</w:t>
      </w:r>
      <w:r>
        <w:rPr>
          <w:rFonts w:hint="eastAsia"/>
          <w:lang w:eastAsia="zh-CN"/>
        </w:rPr>
        <w:t>）</w:t>
      </w:r>
      <w:r>
        <w:t>清点、保管企业财产；</w:t>
      </w:r>
    </w:p>
    <w:p>
      <w:pPr>
        <w:pStyle w:val="12"/>
        <w:rPr>
          <w:rFonts w:hint="eastAsia"/>
        </w:rPr>
      </w:pPr>
      <w:r>
        <w:rPr>
          <w:rFonts w:hint="eastAsia"/>
          <w:lang w:eastAsia="zh-CN"/>
        </w:rPr>
        <w:t>（</w:t>
      </w:r>
      <w:r>
        <w:t>二</w:t>
      </w:r>
      <w:r>
        <w:rPr>
          <w:rFonts w:hint="eastAsia"/>
          <w:lang w:eastAsia="zh-CN"/>
        </w:rPr>
        <w:t>）</w:t>
      </w:r>
      <w:r>
        <w:t>核查企业债权；</w:t>
      </w:r>
    </w:p>
    <w:p>
      <w:pPr>
        <w:pStyle w:val="12"/>
        <w:rPr>
          <w:rFonts w:hint="eastAsia"/>
        </w:rPr>
      </w:pPr>
      <w:r>
        <w:rPr>
          <w:rFonts w:hint="eastAsia"/>
          <w:lang w:eastAsia="zh-CN"/>
        </w:rPr>
        <w:t>（</w:t>
      </w:r>
      <w:r>
        <w:t>三</w:t>
      </w:r>
      <w:r>
        <w:rPr>
          <w:rFonts w:hint="eastAsia"/>
          <w:lang w:eastAsia="zh-CN"/>
        </w:rPr>
        <w:t>）</w:t>
      </w:r>
      <w:r>
        <w:t>为企业利益而进行的必要的经营活动；</w:t>
      </w:r>
    </w:p>
    <w:p>
      <w:pPr>
        <w:pStyle w:val="12"/>
        <w:rPr>
          <w:rFonts w:hint="eastAsia"/>
        </w:rPr>
      </w:pPr>
      <w:r>
        <w:rPr>
          <w:rFonts w:hint="eastAsia"/>
          <w:lang w:eastAsia="zh-CN"/>
        </w:rPr>
        <w:t>（</w:t>
      </w:r>
      <w:r>
        <w:t>四</w:t>
      </w:r>
      <w:r>
        <w:rPr>
          <w:rFonts w:hint="eastAsia"/>
          <w:lang w:eastAsia="zh-CN"/>
        </w:rPr>
        <w:t>）</w:t>
      </w:r>
      <w:r>
        <w:t>支付人民法院许可的必要支出；</w:t>
      </w:r>
    </w:p>
    <w:p>
      <w:pPr>
        <w:pStyle w:val="12"/>
        <w:rPr>
          <w:rFonts w:hint="eastAsia"/>
        </w:rPr>
      </w:pPr>
      <w:r>
        <w:rPr>
          <w:rFonts w:hint="eastAsia"/>
          <w:lang w:eastAsia="zh-CN"/>
        </w:rPr>
        <w:t>（</w:t>
      </w:r>
      <w:r>
        <w:t>五</w:t>
      </w:r>
      <w:r>
        <w:rPr>
          <w:rFonts w:hint="eastAsia"/>
          <w:lang w:eastAsia="zh-CN"/>
        </w:rPr>
        <w:t>）</w:t>
      </w:r>
      <w:r>
        <w:t>人民法院许可的其他工作。</w:t>
      </w:r>
    </w:p>
    <w:p>
      <w:pPr>
        <w:pStyle w:val="12"/>
        <w:rPr>
          <w:rStyle w:val="25"/>
          <w:rFonts w:hint="eastAsia"/>
        </w:rPr>
      </w:pPr>
      <w:r>
        <w:t>企业监管组向人民法院负责</w:t>
      </w:r>
      <w:r>
        <w:rPr>
          <w:rFonts w:hint="eastAsia"/>
        </w:rPr>
        <w:t>，</w:t>
      </w:r>
      <w:r>
        <w:t>接受人民法院的指导、监督。</w:t>
      </w:r>
    </w:p>
    <w:p>
      <w:pPr>
        <w:pStyle w:val="12"/>
        <w:rPr>
          <w:rStyle w:val="25"/>
          <w:rFonts w:hint="eastAsia"/>
        </w:rPr>
      </w:pPr>
      <w:r>
        <w:rPr>
          <w:rStyle w:val="25"/>
        </w:rPr>
        <w:t>第十九条</w:t>
      </w:r>
      <w:r>
        <w:t>　人民法院受理企业破产案件后</w:t>
      </w:r>
      <w:r>
        <w:rPr>
          <w:rFonts w:hint="eastAsia"/>
        </w:rPr>
        <w:t>，</w:t>
      </w:r>
      <w:r>
        <w:t>以债务人为</w:t>
      </w:r>
      <w:r>
        <w:rPr>
          <w:rFonts w:hint="eastAsia"/>
        </w:rPr>
        <w:t>原告的其他民事纠纷案件尚在一审程序的，受诉人民法院应当将案件移送受理破产案件的人民法院；案件已进行到二审程序的，受诉人民法院应当继续审理。</w:t>
      </w:r>
    </w:p>
    <w:p>
      <w:pPr>
        <w:pStyle w:val="12"/>
        <w:rPr>
          <w:rFonts w:hint="eastAsia"/>
        </w:rPr>
      </w:pPr>
      <w:r>
        <w:rPr>
          <w:rStyle w:val="25"/>
        </w:rPr>
        <w:t>第二十条</w:t>
      </w:r>
      <w:r>
        <w:t>　人民法院受理企业破产案件后</w:t>
      </w:r>
      <w:r>
        <w:rPr>
          <w:rFonts w:hint="eastAsia"/>
        </w:rPr>
        <w:t>，</w:t>
      </w:r>
      <w:r>
        <w:t>对债务人财产的其他民事执行程序应当中止。</w:t>
      </w:r>
    </w:p>
    <w:p>
      <w:pPr>
        <w:pStyle w:val="12"/>
        <w:rPr>
          <w:rFonts w:hint="eastAsia"/>
        </w:rPr>
      </w:pPr>
      <w:r>
        <w:t>以债务人为被告的其他债务纠纷案件</w:t>
      </w:r>
      <w:r>
        <w:rPr>
          <w:rFonts w:hint="eastAsia"/>
        </w:rPr>
        <w:t>，</w:t>
      </w:r>
      <w:r>
        <w:t>根据下列不同情况分别处理：</w:t>
      </w:r>
    </w:p>
    <w:p>
      <w:pPr>
        <w:pStyle w:val="12"/>
        <w:rPr>
          <w:rFonts w:hint="eastAsia"/>
        </w:rPr>
      </w:pPr>
      <w:r>
        <w:rPr>
          <w:rFonts w:hint="eastAsia"/>
          <w:lang w:eastAsia="zh-CN"/>
        </w:rPr>
        <w:t>（</w:t>
      </w:r>
      <w:r>
        <w:t>一</w:t>
      </w:r>
      <w:r>
        <w:rPr>
          <w:rFonts w:hint="eastAsia"/>
          <w:lang w:eastAsia="zh-CN"/>
        </w:rPr>
        <w:t>）</w:t>
      </w:r>
      <w:r>
        <w:t>已经审结但未执行完毕的</w:t>
      </w:r>
      <w:r>
        <w:rPr>
          <w:rFonts w:hint="eastAsia"/>
        </w:rPr>
        <w:t>，</w:t>
      </w:r>
      <w:r>
        <w:t>应当中止执行</w:t>
      </w:r>
      <w:r>
        <w:rPr>
          <w:rFonts w:hint="eastAsia"/>
        </w:rPr>
        <w:t>，</w:t>
      </w:r>
      <w:r>
        <w:t>由债权人凭生效的法律文书向受理破产案件的人民法院申报债权。</w:t>
      </w:r>
    </w:p>
    <w:p>
      <w:pPr>
        <w:pStyle w:val="12"/>
        <w:rPr>
          <w:rFonts w:hint="eastAsia"/>
        </w:rPr>
      </w:pPr>
      <w:r>
        <w:rPr>
          <w:rFonts w:hint="eastAsia"/>
          <w:lang w:eastAsia="zh-CN"/>
        </w:rPr>
        <w:t>（</w:t>
      </w:r>
      <w:r>
        <w:t>二</w:t>
      </w:r>
      <w:r>
        <w:rPr>
          <w:rFonts w:hint="eastAsia"/>
          <w:lang w:eastAsia="zh-CN"/>
        </w:rPr>
        <w:t>）</w:t>
      </w:r>
      <w:r>
        <w:t>尚未审结且无其他被告和无独立请求权的第三人的</w:t>
      </w:r>
      <w:r>
        <w:rPr>
          <w:rFonts w:hint="eastAsia"/>
        </w:rPr>
        <w:t>，</w:t>
      </w:r>
      <w:r>
        <w:t>应当中止诉讼</w:t>
      </w:r>
      <w:r>
        <w:rPr>
          <w:rFonts w:hint="eastAsia"/>
        </w:rPr>
        <w:t>，</w:t>
      </w:r>
      <w:r>
        <w:t>由债权人向</w:t>
      </w:r>
      <w:r>
        <w:rPr>
          <w:rFonts w:hint="eastAsia"/>
        </w:rPr>
        <w:t>受理破产案件的人民法院申报债权。在企业被宣告破产后，终结诉讼。</w:t>
      </w:r>
    </w:p>
    <w:p>
      <w:pPr>
        <w:pStyle w:val="12"/>
        <w:rPr>
          <w:rFonts w:hint="eastAsia"/>
        </w:rPr>
      </w:pPr>
      <w:r>
        <w:rPr>
          <w:rFonts w:hint="eastAsia"/>
          <w:lang w:eastAsia="zh-CN"/>
        </w:rPr>
        <w:t>（</w:t>
      </w:r>
      <w:r>
        <w:t>三</w:t>
      </w:r>
      <w:r>
        <w:rPr>
          <w:rFonts w:hint="eastAsia"/>
          <w:lang w:eastAsia="zh-CN"/>
        </w:rPr>
        <w:t>）</w:t>
      </w:r>
      <w:r>
        <w:t>尚未审结并有其他被告或者无独立请求权的第三人的</w:t>
      </w:r>
      <w:r>
        <w:rPr>
          <w:rFonts w:hint="eastAsia"/>
        </w:rPr>
        <w:t>，</w:t>
      </w:r>
      <w:r>
        <w:t>应当中止诉讼</w:t>
      </w:r>
      <w:r>
        <w:rPr>
          <w:rFonts w:hint="eastAsia"/>
        </w:rPr>
        <w:t>，</w:t>
      </w:r>
      <w:r>
        <w:t>由债权人向受理破产案件的人民法院申报债权。待破产程序终结后</w:t>
      </w:r>
      <w:r>
        <w:rPr>
          <w:rFonts w:hint="eastAsia"/>
        </w:rPr>
        <w:t>，</w:t>
      </w:r>
      <w:r>
        <w:t>恢复审理。</w:t>
      </w:r>
    </w:p>
    <w:p>
      <w:pPr>
        <w:pStyle w:val="12"/>
        <w:rPr>
          <w:rFonts w:hint="eastAsia"/>
        </w:rPr>
      </w:pPr>
      <w:r>
        <w:rPr>
          <w:rFonts w:hint="eastAsia"/>
          <w:lang w:eastAsia="zh-CN"/>
        </w:rPr>
        <w:t>（</w:t>
      </w:r>
      <w:r>
        <w:t>四</w:t>
      </w:r>
      <w:r>
        <w:rPr>
          <w:rFonts w:hint="eastAsia"/>
          <w:lang w:eastAsia="zh-CN"/>
        </w:rPr>
        <w:t>）</w:t>
      </w:r>
      <w:r>
        <w:t>债务人系从债务人的债务纠纷案件继续审理。</w:t>
      </w:r>
    </w:p>
    <w:p>
      <w:pPr>
        <w:pStyle w:val="9"/>
        <w:rPr>
          <w:rStyle w:val="25"/>
          <w:rFonts w:hint="eastAsia"/>
        </w:rPr>
      </w:pPr>
      <w:r>
        <w:t>三、关于债权申报</w:t>
      </w:r>
    </w:p>
    <w:p>
      <w:pPr>
        <w:pStyle w:val="12"/>
        <w:rPr>
          <w:rFonts w:hint="eastAsia"/>
        </w:rPr>
      </w:pPr>
      <w:r>
        <w:rPr>
          <w:rStyle w:val="25"/>
        </w:rPr>
        <w:t>第二十一条</w:t>
      </w:r>
      <w:r>
        <w:t>　债权人申报债权应当提交债权证明和合法有效的身份证明；代理申报人应当提交委托人的有效身份证明、授权委托书和债权证明。</w:t>
      </w:r>
    </w:p>
    <w:p>
      <w:pPr>
        <w:pStyle w:val="12"/>
        <w:rPr>
          <w:rStyle w:val="25"/>
          <w:rFonts w:hint="eastAsia"/>
        </w:rPr>
      </w:pPr>
      <w:r>
        <w:t>申报的债权有财产担保的</w:t>
      </w:r>
      <w:r>
        <w:rPr>
          <w:rFonts w:hint="eastAsia"/>
        </w:rPr>
        <w:t>，</w:t>
      </w:r>
      <w:r>
        <w:t>应当提交证明财产担保的证据。</w:t>
      </w:r>
    </w:p>
    <w:p>
      <w:pPr>
        <w:pStyle w:val="12"/>
        <w:rPr>
          <w:rFonts w:hint="eastAsia"/>
        </w:rPr>
      </w:pPr>
      <w:r>
        <w:rPr>
          <w:rStyle w:val="25"/>
        </w:rPr>
        <w:t>第二十二条</w:t>
      </w:r>
      <w:r>
        <w:t>　人民法院在登记申报的债权时</w:t>
      </w:r>
      <w:r>
        <w:rPr>
          <w:rFonts w:hint="eastAsia"/>
        </w:rPr>
        <w:t>，</w:t>
      </w:r>
      <w:r>
        <w:t>应当记明债权人名称、住所、开户银行、申报债权数额、申报债权的证据、财产担保情况、申报时间、联系方式以及其他必要的情况。</w:t>
      </w:r>
    </w:p>
    <w:p>
      <w:pPr>
        <w:pStyle w:val="12"/>
        <w:rPr>
          <w:rStyle w:val="25"/>
          <w:rFonts w:hint="eastAsia"/>
        </w:rPr>
      </w:pPr>
      <w:r>
        <w:t>已经成立清算组的</w:t>
      </w:r>
      <w:r>
        <w:rPr>
          <w:rFonts w:hint="eastAsia"/>
        </w:rPr>
        <w:t>，</w:t>
      </w:r>
      <w:r>
        <w:t>由清算组进行上述债权登记工作。</w:t>
      </w:r>
    </w:p>
    <w:p>
      <w:pPr>
        <w:pStyle w:val="12"/>
        <w:rPr>
          <w:rStyle w:val="25"/>
          <w:rFonts w:hint="eastAsia"/>
        </w:rPr>
      </w:pPr>
      <w:r>
        <w:rPr>
          <w:rStyle w:val="25"/>
        </w:rPr>
        <w:t>第二十三条</w:t>
      </w:r>
      <w:r>
        <w:t>　连带债务人之一或者数人破产的</w:t>
      </w:r>
      <w:r>
        <w:rPr>
          <w:rFonts w:hint="eastAsia"/>
        </w:rPr>
        <w:t>，</w:t>
      </w:r>
      <w:r>
        <w:t>债权人可就全部债权向该债务人或者各债务人行使权利</w:t>
      </w:r>
      <w:r>
        <w:rPr>
          <w:rFonts w:hint="eastAsia"/>
        </w:rPr>
        <w:t>，</w:t>
      </w:r>
      <w:r>
        <w:t>申报债权。债权人未申报债权的</w:t>
      </w:r>
      <w:r>
        <w:rPr>
          <w:rFonts w:hint="eastAsia"/>
        </w:rPr>
        <w:t>，</w:t>
      </w:r>
      <w:r>
        <w:t>其他连带债务人可就将来可能承担的债务申报债权。</w:t>
      </w:r>
    </w:p>
    <w:p>
      <w:pPr>
        <w:pStyle w:val="12"/>
        <w:rPr>
          <w:rFonts w:hint="eastAsia"/>
        </w:rPr>
      </w:pPr>
      <w:r>
        <w:rPr>
          <w:rStyle w:val="25"/>
        </w:rPr>
        <w:t>第二十四条</w:t>
      </w:r>
      <w:r>
        <w:t>　债权人虽未在法定期间</w:t>
      </w:r>
      <w:r>
        <w:rPr>
          <w:rFonts w:hint="eastAsia"/>
        </w:rPr>
        <w:t>申报债权，但有民事诉讼法第七十六条规定情形的，在破产财产分配前可向清算组申报债权。清算组负责审查其申报的债权，并由人民法院审查确定。债权人会议对人民法院同意该债权人参加破产财产分配有异议的，可以向人民法院申请复议。</w:t>
      </w:r>
    </w:p>
    <w:p>
      <w:pPr>
        <w:pStyle w:val="9"/>
        <w:rPr>
          <w:rStyle w:val="25"/>
          <w:rFonts w:hint="eastAsia"/>
        </w:rPr>
      </w:pPr>
      <w:r>
        <w:t>四、关于破产和解与破产企业整顿</w:t>
      </w:r>
    </w:p>
    <w:p>
      <w:pPr>
        <w:pStyle w:val="12"/>
        <w:rPr>
          <w:rFonts w:hint="eastAsia"/>
        </w:rPr>
      </w:pPr>
      <w:r>
        <w:rPr>
          <w:rStyle w:val="25"/>
        </w:rPr>
        <w:t>第二十五条</w:t>
      </w:r>
      <w:r>
        <w:t>　人民法院受理企业破产案件后</w:t>
      </w:r>
      <w:r>
        <w:rPr>
          <w:rFonts w:hint="eastAsia"/>
        </w:rPr>
        <w:t>，</w:t>
      </w:r>
      <w:r>
        <w:t>在破产程序终结前</w:t>
      </w:r>
      <w:r>
        <w:rPr>
          <w:rFonts w:hint="eastAsia"/>
        </w:rPr>
        <w:t>，</w:t>
      </w:r>
      <w:r>
        <w:t>债务人可以向人民法院申请和解。人民法院在破产案件审理过程中</w:t>
      </w:r>
      <w:r>
        <w:rPr>
          <w:rFonts w:hint="eastAsia"/>
        </w:rPr>
        <w:t>，</w:t>
      </w:r>
      <w:r>
        <w:t>可以根据债权人、债务人具体情况向双方提出和解建议。</w:t>
      </w:r>
    </w:p>
    <w:p>
      <w:pPr>
        <w:pStyle w:val="12"/>
        <w:rPr>
          <w:rFonts w:hint="eastAsia"/>
        </w:rPr>
      </w:pPr>
      <w:r>
        <w:t>人民法院作出破产宣告裁定前</w:t>
      </w:r>
      <w:r>
        <w:rPr>
          <w:rFonts w:hint="eastAsia"/>
        </w:rPr>
        <w:t>，</w:t>
      </w:r>
      <w:r>
        <w:t>债权人会议与债务</w:t>
      </w:r>
      <w:r>
        <w:rPr>
          <w:rFonts w:hint="eastAsia"/>
        </w:rPr>
        <w:t>人达成和解协议并经人民法院裁定认可的，由人民法院发布公告，中止破产程序。</w:t>
      </w:r>
    </w:p>
    <w:p>
      <w:pPr>
        <w:pStyle w:val="12"/>
        <w:rPr>
          <w:rStyle w:val="25"/>
          <w:rFonts w:hint="eastAsia"/>
        </w:rPr>
      </w:pPr>
      <w:r>
        <w:t>人民法院作出破产宣告裁定后</w:t>
      </w:r>
      <w:r>
        <w:rPr>
          <w:rFonts w:hint="eastAsia"/>
        </w:rPr>
        <w:t>，</w:t>
      </w:r>
      <w:r>
        <w:t>债权人会议与债务人达成和解协议并经人民法院裁定认可</w:t>
      </w:r>
      <w:r>
        <w:rPr>
          <w:rFonts w:hint="eastAsia"/>
        </w:rPr>
        <w:t>，</w:t>
      </w:r>
      <w:r>
        <w:t>由人民法院裁定中止执行破产宣告裁定</w:t>
      </w:r>
      <w:r>
        <w:rPr>
          <w:rFonts w:hint="eastAsia"/>
        </w:rPr>
        <w:t>，</w:t>
      </w:r>
      <w:r>
        <w:t>并公告中止破产程序。</w:t>
      </w:r>
    </w:p>
    <w:p>
      <w:pPr>
        <w:pStyle w:val="12"/>
        <w:rPr>
          <w:rStyle w:val="25"/>
          <w:rFonts w:hint="eastAsia"/>
        </w:rPr>
      </w:pPr>
      <w:r>
        <w:rPr>
          <w:rStyle w:val="25"/>
        </w:rPr>
        <w:t>第二十六条</w:t>
      </w:r>
      <w:r>
        <w:t>　债务人不按和解协议规定的内容清偿全部债务的</w:t>
      </w:r>
      <w:r>
        <w:rPr>
          <w:rFonts w:hint="eastAsia"/>
        </w:rPr>
        <w:t>，</w:t>
      </w:r>
      <w:r>
        <w:t>相关债权人可以申请人民法院强制执行。</w:t>
      </w:r>
    </w:p>
    <w:p>
      <w:pPr>
        <w:pStyle w:val="12"/>
        <w:rPr>
          <w:rStyle w:val="25"/>
          <w:rFonts w:hint="eastAsia"/>
        </w:rPr>
      </w:pPr>
      <w:r>
        <w:rPr>
          <w:rStyle w:val="25"/>
        </w:rPr>
        <w:t>第二十七条</w:t>
      </w:r>
      <w:r>
        <w:t>　债务人不履行或者不能履行和解协议的</w:t>
      </w:r>
      <w:r>
        <w:rPr>
          <w:rFonts w:hint="eastAsia"/>
        </w:rPr>
        <w:t>，</w:t>
      </w:r>
      <w:r>
        <w:t>经债权人申请</w:t>
      </w:r>
      <w:r>
        <w:rPr>
          <w:rFonts w:hint="eastAsia"/>
        </w:rPr>
        <w:t>，</w:t>
      </w:r>
      <w:r>
        <w:t>人民法院应当裁定恢复破产程序。和解协议系在破产宣告前达成的</w:t>
      </w:r>
      <w:r>
        <w:rPr>
          <w:rFonts w:hint="eastAsia"/>
        </w:rPr>
        <w:t>，</w:t>
      </w:r>
      <w:r>
        <w:t>人民法院应当在裁</w:t>
      </w:r>
      <w:r>
        <w:rPr>
          <w:rFonts w:hint="eastAsia"/>
        </w:rPr>
        <w:t>定恢复破产程序的同时裁定宣告债务人破产。</w:t>
      </w:r>
    </w:p>
    <w:p>
      <w:pPr>
        <w:pStyle w:val="12"/>
        <w:rPr>
          <w:rFonts w:hint="eastAsia"/>
        </w:rPr>
      </w:pPr>
      <w:r>
        <w:rPr>
          <w:rStyle w:val="25"/>
        </w:rPr>
        <w:t>第二十八条</w:t>
      </w:r>
      <w:r>
        <w:t>　企业由债权人申请破产的</w:t>
      </w:r>
      <w:r>
        <w:rPr>
          <w:rFonts w:hint="eastAsia"/>
        </w:rPr>
        <w:t>，</w:t>
      </w:r>
      <w:r>
        <w:t>如被申请破产的企业系国有企业</w:t>
      </w:r>
      <w:r>
        <w:rPr>
          <w:rFonts w:hint="eastAsia"/>
        </w:rPr>
        <w:t>，</w:t>
      </w:r>
      <w:r>
        <w:t>依照企业破产法第四章的规定</w:t>
      </w:r>
      <w:r>
        <w:rPr>
          <w:rFonts w:hint="eastAsia"/>
        </w:rPr>
        <w:t>，</w:t>
      </w:r>
      <w:r>
        <w:t>其上级主管部门可以申请对该企业进行整顿。整顿申请应当在债务人被宣告破产前提出。</w:t>
      </w:r>
    </w:p>
    <w:p>
      <w:pPr>
        <w:pStyle w:val="12"/>
        <w:rPr>
          <w:rStyle w:val="25"/>
          <w:rFonts w:hint="eastAsia"/>
        </w:rPr>
      </w:pPr>
      <w:r>
        <w:t>企业无上级主管部门的</w:t>
      </w:r>
      <w:r>
        <w:rPr>
          <w:rFonts w:hint="eastAsia"/>
        </w:rPr>
        <w:t>，</w:t>
      </w:r>
      <w:r>
        <w:t>企业股东会议可以通过决议并以股东会议名义申请对企业进行整顿。整顿工作由股东会议指定人员负责。</w:t>
      </w:r>
    </w:p>
    <w:p>
      <w:pPr>
        <w:pStyle w:val="12"/>
        <w:rPr>
          <w:rStyle w:val="25"/>
          <w:rFonts w:hint="eastAsia"/>
        </w:rPr>
      </w:pPr>
      <w:r>
        <w:rPr>
          <w:rStyle w:val="25"/>
        </w:rPr>
        <w:t>第二十九条</w:t>
      </w:r>
      <w:r>
        <w:t>　企业整顿期间</w:t>
      </w:r>
      <w:r>
        <w:rPr>
          <w:rFonts w:hint="eastAsia"/>
        </w:rPr>
        <w:t>，</w:t>
      </w:r>
      <w:r>
        <w:t>企业的上级主管部门或者负责实施整顿方案的人员应当定期向债权人会议和人民法院报告整顿情况</w:t>
      </w:r>
      <w:r>
        <w:rPr>
          <w:rFonts w:hint="eastAsia"/>
        </w:rPr>
        <w:t>、和解协议执行情况。</w:t>
      </w:r>
    </w:p>
    <w:p>
      <w:pPr>
        <w:pStyle w:val="12"/>
        <w:rPr>
          <w:rFonts w:hint="eastAsia"/>
        </w:rPr>
      </w:pPr>
      <w:r>
        <w:rPr>
          <w:rStyle w:val="25"/>
        </w:rPr>
        <w:t>第三十条</w:t>
      </w:r>
      <w:r>
        <w:t>　企业整顿期间</w:t>
      </w:r>
      <w:r>
        <w:rPr>
          <w:rFonts w:hint="eastAsia"/>
        </w:rPr>
        <w:t>，</w:t>
      </w:r>
      <w:r>
        <w:t>对于债务人财产的执行仍适用企业破产法第十一条的规定。</w:t>
      </w:r>
    </w:p>
    <w:p>
      <w:pPr>
        <w:pStyle w:val="9"/>
        <w:rPr>
          <w:rStyle w:val="25"/>
          <w:rFonts w:hint="eastAsia"/>
        </w:rPr>
      </w:pPr>
      <w:r>
        <w:t>五、关于破产宣告</w:t>
      </w:r>
    </w:p>
    <w:p>
      <w:pPr>
        <w:pStyle w:val="12"/>
        <w:rPr>
          <w:rFonts w:hint="eastAsia"/>
        </w:rPr>
      </w:pPr>
      <w:r>
        <w:rPr>
          <w:rStyle w:val="25"/>
        </w:rPr>
        <w:t>第三十一条</w:t>
      </w:r>
      <w:r>
        <w:t>　企业破产法第三条第一款规定的“不能清偿到期债务”是指：</w:t>
      </w:r>
    </w:p>
    <w:p>
      <w:pPr>
        <w:pStyle w:val="12"/>
        <w:rPr>
          <w:rFonts w:hint="eastAsia"/>
        </w:rPr>
      </w:pPr>
      <w:r>
        <w:rPr>
          <w:rFonts w:hint="eastAsia"/>
          <w:lang w:eastAsia="zh-CN"/>
        </w:rPr>
        <w:t>（</w:t>
      </w:r>
      <w:r>
        <w:t>一</w:t>
      </w:r>
      <w:r>
        <w:rPr>
          <w:rFonts w:hint="eastAsia"/>
          <w:lang w:eastAsia="zh-CN"/>
        </w:rPr>
        <w:t>）</w:t>
      </w:r>
      <w:r>
        <w:t>债务的履行期限已届满；</w:t>
      </w:r>
    </w:p>
    <w:p>
      <w:pPr>
        <w:pStyle w:val="12"/>
        <w:rPr>
          <w:rFonts w:hint="eastAsia"/>
        </w:rPr>
      </w:pPr>
      <w:r>
        <w:rPr>
          <w:rFonts w:hint="eastAsia"/>
          <w:lang w:eastAsia="zh-CN"/>
        </w:rPr>
        <w:t>（</w:t>
      </w:r>
      <w:r>
        <w:t>二</w:t>
      </w:r>
      <w:r>
        <w:rPr>
          <w:rFonts w:hint="eastAsia"/>
          <w:lang w:eastAsia="zh-CN"/>
        </w:rPr>
        <w:t>）</w:t>
      </w:r>
      <w:r>
        <w:t>债务人明显缺乏清偿债务的能力。</w:t>
      </w:r>
    </w:p>
    <w:p>
      <w:pPr>
        <w:pStyle w:val="12"/>
        <w:rPr>
          <w:rStyle w:val="25"/>
          <w:rFonts w:hint="eastAsia"/>
        </w:rPr>
      </w:pPr>
      <w:r>
        <w:t>债务人停止清偿到期债务并呈连续状态</w:t>
      </w:r>
      <w:r>
        <w:rPr>
          <w:rFonts w:hint="eastAsia"/>
        </w:rPr>
        <w:t>，</w:t>
      </w:r>
      <w:r>
        <w:t>如无相反证据</w:t>
      </w:r>
      <w:r>
        <w:rPr>
          <w:rFonts w:hint="eastAsia"/>
        </w:rPr>
        <w:t>，</w:t>
      </w:r>
      <w:r>
        <w:t>可推定为“不能清偿到期债务”。</w:t>
      </w:r>
    </w:p>
    <w:p>
      <w:pPr>
        <w:pStyle w:val="12"/>
        <w:rPr>
          <w:rFonts w:hint="eastAsia"/>
        </w:rPr>
      </w:pPr>
      <w:r>
        <w:rPr>
          <w:rStyle w:val="25"/>
        </w:rPr>
        <w:t>第三十二条</w:t>
      </w:r>
      <w:r>
        <w:t>　人民法院受理债务人破产案件后</w:t>
      </w:r>
      <w:r>
        <w:rPr>
          <w:rFonts w:hint="eastAsia"/>
        </w:rPr>
        <w:t>，</w:t>
      </w:r>
      <w:r>
        <w:t>有下列情形之</w:t>
      </w:r>
      <w:r>
        <w:rPr>
          <w:rFonts w:hint="eastAsia"/>
        </w:rPr>
        <w:t>一的，应当裁定宣告债务人破产：</w:t>
      </w:r>
    </w:p>
    <w:p>
      <w:pPr>
        <w:pStyle w:val="12"/>
        <w:rPr>
          <w:rFonts w:hint="eastAsia"/>
        </w:rPr>
      </w:pPr>
      <w:r>
        <w:rPr>
          <w:rFonts w:hint="eastAsia"/>
          <w:lang w:eastAsia="zh-CN"/>
        </w:rPr>
        <w:t>（</w:t>
      </w:r>
      <w:r>
        <w:t>一</w:t>
      </w:r>
      <w:r>
        <w:rPr>
          <w:rFonts w:hint="eastAsia"/>
          <w:lang w:eastAsia="zh-CN"/>
        </w:rPr>
        <w:t>）</w:t>
      </w:r>
      <w:r>
        <w:t>债务人不能清偿债务且与债权人不能达成和解协议的；</w:t>
      </w:r>
    </w:p>
    <w:p>
      <w:pPr>
        <w:pStyle w:val="12"/>
        <w:rPr>
          <w:rFonts w:hint="eastAsia"/>
        </w:rPr>
      </w:pPr>
      <w:r>
        <w:rPr>
          <w:rFonts w:hint="eastAsia"/>
          <w:lang w:eastAsia="zh-CN"/>
        </w:rPr>
        <w:t>（</w:t>
      </w:r>
      <w:r>
        <w:t>二</w:t>
      </w:r>
      <w:r>
        <w:rPr>
          <w:rFonts w:hint="eastAsia"/>
          <w:lang w:eastAsia="zh-CN"/>
        </w:rPr>
        <w:t>）</w:t>
      </w:r>
      <w:r>
        <w:t>债务人不履行或者不能履行和解协议的；</w:t>
      </w:r>
    </w:p>
    <w:p>
      <w:pPr>
        <w:pStyle w:val="12"/>
        <w:rPr>
          <w:rFonts w:hint="eastAsia"/>
        </w:rPr>
      </w:pPr>
      <w:r>
        <w:rPr>
          <w:rFonts w:hint="eastAsia"/>
          <w:lang w:eastAsia="zh-CN"/>
        </w:rPr>
        <w:t>（</w:t>
      </w:r>
      <w:r>
        <w:t>三</w:t>
      </w:r>
      <w:r>
        <w:rPr>
          <w:rFonts w:hint="eastAsia"/>
          <w:lang w:eastAsia="zh-CN"/>
        </w:rPr>
        <w:t>）</w:t>
      </w:r>
      <w:r>
        <w:t>债务人在整顿期间有企业破产法第二十一条规定情形的；</w:t>
      </w:r>
    </w:p>
    <w:p>
      <w:pPr>
        <w:pStyle w:val="12"/>
        <w:rPr>
          <w:rFonts w:hint="eastAsia"/>
        </w:rPr>
      </w:pPr>
      <w:r>
        <w:rPr>
          <w:rFonts w:hint="eastAsia"/>
          <w:lang w:eastAsia="zh-CN"/>
        </w:rPr>
        <w:t>（</w:t>
      </w:r>
      <w:r>
        <w:t>四</w:t>
      </w:r>
      <w:r>
        <w:rPr>
          <w:rFonts w:hint="eastAsia"/>
          <w:lang w:eastAsia="zh-CN"/>
        </w:rPr>
        <w:t>）</w:t>
      </w:r>
      <w:r>
        <w:t>债务人在整顿期满后有企业破产法第二十二条第二款规定情形的。</w:t>
      </w:r>
    </w:p>
    <w:p>
      <w:pPr>
        <w:pStyle w:val="12"/>
        <w:rPr>
          <w:rStyle w:val="25"/>
          <w:rFonts w:hint="eastAsia"/>
        </w:rPr>
      </w:pPr>
      <w:r>
        <w:t>宣告债务人破产应当公开进行。由债权人提出破产申请的</w:t>
      </w:r>
      <w:r>
        <w:rPr>
          <w:rFonts w:hint="eastAsia"/>
        </w:rPr>
        <w:t>，</w:t>
      </w:r>
      <w:r>
        <w:t>破产宣告时应当通知债务人到庭。</w:t>
      </w:r>
    </w:p>
    <w:p>
      <w:pPr>
        <w:pStyle w:val="12"/>
        <w:rPr>
          <w:rStyle w:val="25"/>
          <w:rFonts w:hint="eastAsia"/>
        </w:rPr>
      </w:pPr>
      <w:r>
        <w:rPr>
          <w:rStyle w:val="25"/>
        </w:rPr>
        <w:t>第三十三条</w:t>
      </w:r>
      <w:r>
        <w:t>　债务人自破产宣告之日起停止生产经营活动。为债权人利益确有必要继续生产经营的</w:t>
      </w:r>
      <w:r>
        <w:rPr>
          <w:rFonts w:hint="eastAsia"/>
        </w:rPr>
        <w:t>，</w:t>
      </w:r>
      <w:r>
        <w:t>须经人民法院许可。</w:t>
      </w:r>
    </w:p>
    <w:p>
      <w:pPr>
        <w:pStyle w:val="12"/>
        <w:rPr>
          <w:rStyle w:val="25"/>
          <w:rFonts w:hint="eastAsia"/>
        </w:rPr>
      </w:pPr>
      <w:r>
        <w:rPr>
          <w:rStyle w:val="25"/>
        </w:rPr>
        <w:t>第三十四条</w:t>
      </w:r>
      <w:r>
        <w:t>　人民法院宣告债务人破产后</w:t>
      </w:r>
      <w:r>
        <w:rPr>
          <w:rFonts w:hint="eastAsia"/>
        </w:rPr>
        <w:t>，</w:t>
      </w:r>
      <w:r>
        <w:t>应当通知债务人的开户银行</w:t>
      </w:r>
      <w:r>
        <w:rPr>
          <w:rFonts w:hint="eastAsia"/>
        </w:rPr>
        <w:t>，</w:t>
      </w:r>
      <w:r>
        <w:t>限定其银行账户只能由清算组使用。人民法院通知开户银行时应当附破产宣告裁定书。</w:t>
      </w:r>
    </w:p>
    <w:p>
      <w:pPr>
        <w:pStyle w:val="12"/>
        <w:rPr>
          <w:rStyle w:val="25"/>
          <w:rFonts w:hint="eastAsia"/>
        </w:rPr>
      </w:pPr>
      <w:r>
        <w:rPr>
          <w:rStyle w:val="25"/>
        </w:rPr>
        <w:t>第三十五条</w:t>
      </w:r>
      <w:r>
        <w:t>　人民法院裁定宣告债务人破产后应当发布公告</w:t>
      </w:r>
      <w:r>
        <w:rPr>
          <w:rFonts w:hint="eastAsia"/>
        </w:rPr>
        <w:t>，</w:t>
      </w:r>
      <w:r>
        <w:t>公告内容包括债务人亏损情况、资产负债状况、破产宣告时间、破产宣告理由和法律依据以及对债务人的财产、账册、文书、资料和印章的保护等内容。</w:t>
      </w:r>
    </w:p>
    <w:p>
      <w:pPr>
        <w:pStyle w:val="12"/>
        <w:rPr>
          <w:rStyle w:val="25"/>
          <w:rFonts w:hint="eastAsia"/>
        </w:rPr>
      </w:pPr>
      <w:r>
        <w:rPr>
          <w:rStyle w:val="25"/>
        </w:rPr>
        <w:t>第三十六条</w:t>
      </w:r>
      <w:r>
        <w:t>　破产宣告后</w:t>
      </w:r>
      <w:r>
        <w:rPr>
          <w:rFonts w:hint="eastAsia"/>
        </w:rPr>
        <w:t>，</w:t>
      </w:r>
      <w:r>
        <w:t>破产企业的财产在其他民事诉讼程序中被查封、扣押、冻结的</w:t>
      </w:r>
      <w:r>
        <w:rPr>
          <w:rFonts w:hint="eastAsia"/>
        </w:rPr>
        <w:t>，</w:t>
      </w:r>
      <w:r>
        <w:t>受理破产案</w:t>
      </w:r>
      <w:r>
        <w:rPr>
          <w:rFonts w:hint="eastAsia"/>
        </w:rPr>
        <w:t>件的人民法院应当立即通知采取查封、扣押、冻结措施的人民法院予以解除，并向受理破产案件的人民法院办理移交手续。</w:t>
      </w:r>
    </w:p>
    <w:p>
      <w:pPr>
        <w:pStyle w:val="12"/>
        <w:rPr>
          <w:rStyle w:val="25"/>
          <w:rFonts w:hint="eastAsia"/>
        </w:rPr>
      </w:pPr>
      <w:r>
        <w:rPr>
          <w:rStyle w:val="25"/>
        </w:rPr>
        <w:t>第三十七条</w:t>
      </w:r>
      <w:r>
        <w:t>　企业被宣告破产后</w:t>
      </w:r>
      <w:r>
        <w:rPr>
          <w:rFonts w:hint="eastAsia"/>
        </w:rPr>
        <w:t>，</w:t>
      </w:r>
      <w:r>
        <w:t>人民法院应当指定必要的留守人员。破产企业的法定代表人、财会、财产保管人员必须留守。</w:t>
      </w:r>
    </w:p>
    <w:p>
      <w:pPr>
        <w:pStyle w:val="12"/>
        <w:rPr>
          <w:rFonts w:hint="eastAsia"/>
        </w:rPr>
      </w:pPr>
      <w:r>
        <w:rPr>
          <w:rStyle w:val="25"/>
        </w:rPr>
        <w:t>第三十八条</w:t>
      </w:r>
      <w:r>
        <w:t>　破产宣告后</w:t>
      </w:r>
      <w:r>
        <w:rPr>
          <w:rFonts w:hint="eastAsia"/>
        </w:rPr>
        <w:t>，</w:t>
      </w:r>
      <w:r>
        <w:t>债权人或者债务人对破产宣告有异议的</w:t>
      </w:r>
      <w:r>
        <w:rPr>
          <w:rFonts w:hint="eastAsia"/>
        </w:rPr>
        <w:t>，</w:t>
      </w:r>
      <w:r>
        <w:t>可以在人民法院宣告企业破产之日起10日内</w:t>
      </w:r>
      <w:r>
        <w:rPr>
          <w:rFonts w:hint="eastAsia"/>
        </w:rPr>
        <w:t>，</w:t>
      </w:r>
      <w:r>
        <w:t>向上一级人民法院申诉。上一级人民法院应当组成合议庭进行审理</w:t>
      </w:r>
      <w:r>
        <w:rPr>
          <w:rFonts w:hint="eastAsia"/>
        </w:rPr>
        <w:t>，</w:t>
      </w:r>
      <w:r>
        <w:t>并在30日内作出裁定。</w:t>
      </w:r>
    </w:p>
    <w:p>
      <w:pPr>
        <w:pStyle w:val="9"/>
        <w:rPr>
          <w:rStyle w:val="25"/>
          <w:rFonts w:hint="eastAsia"/>
        </w:rPr>
      </w:pPr>
      <w:r>
        <w:t>六、关于债权人会议</w:t>
      </w:r>
    </w:p>
    <w:p>
      <w:pPr>
        <w:pStyle w:val="12"/>
        <w:rPr>
          <w:rFonts w:hint="eastAsia"/>
        </w:rPr>
      </w:pPr>
      <w:r>
        <w:rPr>
          <w:rStyle w:val="25"/>
        </w:rPr>
        <w:t>第三十九条</w:t>
      </w:r>
      <w:r>
        <w:t>　债权人会议由申报债权的债权人组成。</w:t>
      </w:r>
    </w:p>
    <w:p>
      <w:pPr>
        <w:pStyle w:val="12"/>
        <w:rPr>
          <w:rFonts w:hint="eastAsia"/>
        </w:rPr>
      </w:pPr>
      <w:r>
        <w:t>债权人会议主席由人民法院在有表决权的债权人中指定。必要时</w:t>
      </w:r>
      <w:r>
        <w:rPr>
          <w:rFonts w:hint="eastAsia"/>
        </w:rPr>
        <w:t>，</w:t>
      </w:r>
      <w:r>
        <w:t>人民法院可以指定多名债权人会议主席</w:t>
      </w:r>
      <w:r>
        <w:rPr>
          <w:rFonts w:hint="eastAsia"/>
        </w:rPr>
        <w:t>，</w:t>
      </w:r>
      <w:r>
        <w:t>成立债权人会议主席委员会。</w:t>
      </w:r>
    </w:p>
    <w:p>
      <w:pPr>
        <w:pStyle w:val="12"/>
        <w:rPr>
          <w:rStyle w:val="25"/>
          <w:rFonts w:hint="eastAsia"/>
        </w:rPr>
      </w:pPr>
      <w:r>
        <w:t>少数债权人拒绝参加债权人会议</w:t>
      </w:r>
      <w:r>
        <w:rPr>
          <w:rFonts w:hint="eastAsia"/>
        </w:rPr>
        <w:t>，</w:t>
      </w:r>
      <w:r>
        <w:t>不影响会议的召开。但债权人会议不得作出剥夺其对破产财产受偿的机会或者不利于其受偿的决议。</w:t>
      </w:r>
    </w:p>
    <w:p>
      <w:pPr>
        <w:pStyle w:val="12"/>
        <w:rPr>
          <w:rStyle w:val="25"/>
          <w:rFonts w:hint="eastAsia"/>
        </w:rPr>
      </w:pPr>
      <w:r>
        <w:rPr>
          <w:rStyle w:val="25"/>
        </w:rPr>
        <w:t>第四十条</w:t>
      </w:r>
      <w:r>
        <w:t>　第一次债权人会议应当在人民法院受理破产案件公告3个月期满后召开。除债务人的财产不足以支付破产费用</w:t>
      </w:r>
      <w:r>
        <w:rPr>
          <w:rFonts w:hint="eastAsia"/>
        </w:rPr>
        <w:t>，</w:t>
      </w:r>
      <w:r>
        <w:t>破产程序提前终结外</w:t>
      </w:r>
      <w:r>
        <w:rPr>
          <w:rFonts w:hint="eastAsia"/>
        </w:rPr>
        <w:t>，</w:t>
      </w:r>
      <w:r>
        <w:t>不得以一般债权的清偿率为零为</w:t>
      </w:r>
      <w:r>
        <w:rPr>
          <w:rFonts w:hint="eastAsia"/>
        </w:rPr>
        <w:t>理由取消债权人会议。</w:t>
      </w:r>
    </w:p>
    <w:p>
      <w:pPr>
        <w:pStyle w:val="12"/>
        <w:rPr>
          <w:rFonts w:hint="eastAsia"/>
        </w:rPr>
      </w:pPr>
      <w:r>
        <w:rPr>
          <w:rStyle w:val="25"/>
        </w:rPr>
        <w:t>第四十一条</w:t>
      </w:r>
      <w:r>
        <w:t>　第一次债权人会议由人民法院召集并主持。人民法院除完成本规定第十七条确定的工作外</w:t>
      </w:r>
      <w:r>
        <w:rPr>
          <w:rFonts w:hint="eastAsia"/>
        </w:rPr>
        <w:t>，</w:t>
      </w:r>
      <w:r>
        <w:t>还应当做好以下准备工作：</w:t>
      </w:r>
    </w:p>
    <w:p>
      <w:pPr>
        <w:pStyle w:val="12"/>
        <w:rPr>
          <w:rFonts w:hint="eastAsia"/>
        </w:rPr>
      </w:pPr>
      <w:r>
        <w:rPr>
          <w:rFonts w:hint="eastAsia"/>
          <w:lang w:eastAsia="zh-CN"/>
        </w:rPr>
        <w:t>（</w:t>
      </w:r>
      <w:r>
        <w:t>一</w:t>
      </w:r>
      <w:r>
        <w:rPr>
          <w:rFonts w:hint="eastAsia"/>
          <w:lang w:eastAsia="zh-CN"/>
        </w:rPr>
        <w:t>）</w:t>
      </w:r>
      <w:r>
        <w:t>拟订第一次债权人会议议程；</w:t>
      </w:r>
    </w:p>
    <w:p>
      <w:pPr>
        <w:pStyle w:val="12"/>
        <w:rPr>
          <w:rFonts w:hint="eastAsia"/>
        </w:rPr>
      </w:pPr>
      <w:r>
        <w:rPr>
          <w:rFonts w:hint="eastAsia"/>
          <w:lang w:eastAsia="zh-CN"/>
        </w:rPr>
        <w:t>（</w:t>
      </w:r>
      <w:r>
        <w:t>二</w:t>
      </w:r>
      <w:r>
        <w:rPr>
          <w:rFonts w:hint="eastAsia"/>
          <w:lang w:eastAsia="zh-CN"/>
        </w:rPr>
        <w:t>）</w:t>
      </w:r>
      <w:r>
        <w:t>向债务人的法定代表人或者负责人发出通知</w:t>
      </w:r>
      <w:r>
        <w:rPr>
          <w:rFonts w:hint="eastAsia"/>
        </w:rPr>
        <w:t>，</w:t>
      </w:r>
      <w:r>
        <w:t>要求其必须到会；</w:t>
      </w:r>
    </w:p>
    <w:p>
      <w:pPr>
        <w:pStyle w:val="12"/>
        <w:rPr>
          <w:rFonts w:hint="eastAsia"/>
        </w:rPr>
      </w:pPr>
      <w:r>
        <w:rPr>
          <w:rFonts w:hint="eastAsia"/>
          <w:lang w:eastAsia="zh-CN"/>
        </w:rPr>
        <w:t>（</w:t>
      </w:r>
      <w:r>
        <w:t>三</w:t>
      </w:r>
      <w:r>
        <w:rPr>
          <w:rFonts w:hint="eastAsia"/>
          <w:lang w:eastAsia="zh-CN"/>
        </w:rPr>
        <w:t>）</w:t>
      </w:r>
      <w:r>
        <w:t>向债务人的上级主管部门、开办人或者股东会议代表发出通知</w:t>
      </w:r>
      <w:r>
        <w:rPr>
          <w:rFonts w:hint="eastAsia"/>
        </w:rPr>
        <w:t>，</w:t>
      </w:r>
      <w:r>
        <w:t>要求其派员列席会议；</w:t>
      </w:r>
    </w:p>
    <w:p>
      <w:pPr>
        <w:pStyle w:val="12"/>
        <w:rPr>
          <w:rFonts w:hint="eastAsia"/>
        </w:rPr>
      </w:pPr>
      <w:r>
        <w:rPr>
          <w:rFonts w:hint="eastAsia"/>
          <w:lang w:eastAsia="zh-CN"/>
        </w:rPr>
        <w:t>（</w:t>
      </w:r>
      <w:r>
        <w:t>四</w:t>
      </w:r>
      <w:r>
        <w:rPr>
          <w:rFonts w:hint="eastAsia"/>
          <w:lang w:eastAsia="zh-CN"/>
        </w:rPr>
        <w:t>）</w:t>
      </w:r>
      <w:r>
        <w:t>通知破产清算组成员列席会议；</w:t>
      </w:r>
    </w:p>
    <w:p>
      <w:pPr>
        <w:pStyle w:val="12"/>
        <w:rPr>
          <w:rFonts w:hint="eastAsia"/>
        </w:rPr>
      </w:pPr>
      <w:r>
        <w:rPr>
          <w:rFonts w:hint="eastAsia"/>
          <w:lang w:eastAsia="zh-CN"/>
        </w:rPr>
        <w:t>（</w:t>
      </w:r>
      <w:r>
        <w:t>五</w:t>
      </w:r>
      <w:r>
        <w:rPr>
          <w:rFonts w:hint="eastAsia"/>
          <w:lang w:eastAsia="zh-CN"/>
        </w:rPr>
        <w:t>）</w:t>
      </w:r>
      <w:r>
        <w:t>通知审计、评估人员参加会议；</w:t>
      </w:r>
    </w:p>
    <w:p>
      <w:pPr>
        <w:pStyle w:val="12"/>
        <w:rPr>
          <w:rStyle w:val="25"/>
          <w:rFonts w:hint="eastAsia"/>
        </w:rPr>
      </w:pPr>
      <w:r>
        <w:rPr>
          <w:rFonts w:hint="eastAsia"/>
          <w:lang w:eastAsia="zh-CN"/>
        </w:rPr>
        <w:t>（</w:t>
      </w:r>
      <w:r>
        <w:t>六</w:t>
      </w:r>
      <w:r>
        <w:rPr>
          <w:rFonts w:hint="eastAsia"/>
          <w:lang w:eastAsia="zh-CN"/>
        </w:rPr>
        <w:t>）</w:t>
      </w:r>
      <w:r>
        <w:t>需要提前准备的其他工作。</w:t>
      </w:r>
    </w:p>
    <w:p>
      <w:pPr>
        <w:pStyle w:val="12"/>
        <w:rPr>
          <w:rFonts w:hint="eastAsia"/>
        </w:rPr>
      </w:pPr>
      <w:r>
        <w:rPr>
          <w:rStyle w:val="25"/>
        </w:rPr>
        <w:t>第四十二条</w:t>
      </w:r>
      <w:r>
        <w:t>　债权人会议一般包括以下内容：</w:t>
      </w:r>
    </w:p>
    <w:p>
      <w:pPr>
        <w:pStyle w:val="12"/>
        <w:rPr>
          <w:rFonts w:hint="eastAsia"/>
        </w:rPr>
      </w:pPr>
      <w:r>
        <w:rPr>
          <w:rFonts w:hint="eastAsia"/>
          <w:lang w:eastAsia="zh-CN"/>
        </w:rPr>
        <w:t>（</w:t>
      </w:r>
      <w:r>
        <w:t>一</w:t>
      </w:r>
      <w:r>
        <w:rPr>
          <w:rFonts w:hint="eastAsia"/>
          <w:lang w:eastAsia="zh-CN"/>
        </w:rPr>
        <w:t>）</w:t>
      </w:r>
      <w:r>
        <w:t>宣布债权人会议职权和其他有关事项；</w:t>
      </w:r>
    </w:p>
    <w:p>
      <w:pPr>
        <w:pStyle w:val="12"/>
        <w:rPr>
          <w:rFonts w:hint="eastAsia"/>
        </w:rPr>
      </w:pPr>
      <w:r>
        <w:rPr>
          <w:rFonts w:hint="eastAsia"/>
          <w:lang w:eastAsia="zh-CN"/>
        </w:rPr>
        <w:t>（</w:t>
      </w:r>
      <w:r>
        <w:t>二</w:t>
      </w:r>
      <w:r>
        <w:rPr>
          <w:rFonts w:hint="eastAsia"/>
          <w:lang w:eastAsia="zh-CN"/>
        </w:rPr>
        <w:t>）</w:t>
      </w:r>
      <w:r>
        <w:t>宣布债权人资格审查结果；</w:t>
      </w:r>
    </w:p>
    <w:p>
      <w:pPr>
        <w:pStyle w:val="12"/>
        <w:rPr>
          <w:rFonts w:hint="eastAsia"/>
        </w:rPr>
      </w:pPr>
      <w:r>
        <w:rPr>
          <w:rFonts w:hint="eastAsia"/>
          <w:lang w:eastAsia="zh-CN"/>
        </w:rPr>
        <w:t>（</w:t>
      </w:r>
      <w:r>
        <w:t>三</w:t>
      </w:r>
      <w:r>
        <w:rPr>
          <w:rFonts w:hint="eastAsia"/>
          <w:lang w:eastAsia="zh-CN"/>
        </w:rPr>
        <w:t>）</w:t>
      </w:r>
      <w:r>
        <w:t>指定并宣布债权人会议主席；</w:t>
      </w:r>
    </w:p>
    <w:p>
      <w:pPr>
        <w:pStyle w:val="12"/>
        <w:rPr>
          <w:rFonts w:hint="eastAsia"/>
        </w:rPr>
      </w:pPr>
      <w:r>
        <w:rPr>
          <w:rFonts w:hint="eastAsia"/>
          <w:lang w:eastAsia="zh-CN"/>
        </w:rPr>
        <w:t>（</w:t>
      </w:r>
      <w:r>
        <w:t>四</w:t>
      </w:r>
      <w:r>
        <w:rPr>
          <w:rFonts w:hint="eastAsia"/>
          <w:lang w:eastAsia="zh-CN"/>
        </w:rPr>
        <w:t>）</w:t>
      </w:r>
      <w:r>
        <w:t>安排债务人法定代表人或者负责人接受债权人询问；</w:t>
      </w:r>
    </w:p>
    <w:p>
      <w:pPr>
        <w:pStyle w:val="12"/>
        <w:rPr>
          <w:rFonts w:hint="eastAsia"/>
        </w:rPr>
      </w:pPr>
      <w:r>
        <w:rPr>
          <w:rFonts w:hint="eastAsia"/>
          <w:lang w:eastAsia="zh-CN"/>
        </w:rPr>
        <w:t>（</w:t>
      </w:r>
      <w:r>
        <w:t>五</w:t>
      </w:r>
      <w:r>
        <w:rPr>
          <w:rFonts w:hint="eastAsia"/>
          <w:lang w:eastAsia="zh-CN"/>
        </w:rPr>
        <w:t>）</w:t>
      </w:r>
      <w:r>
        <w:t>由清算组通报债务人的生产经营、财产、债务情况并作清算工作报告和提出财产处理方案及分配方案；</w:t>
      </w:r>
    </w:p>
    <w:p>
      <w:pPr>
        <w:pStyle w:val="12"/>
        <w:rPr>
          <w:rFonts w:hint="eastAsia"/>
        </w:rPr>
      </w:pPr>
      <w:r>
        <w:rPr>
          <w:rFonts w:hint="eastAsia"/>
          <w:lang w:eastAsia="zh-CN"/>
        </w:rPr>
        <w:t>（</w:t>
      </w:r>
      <w:r>
        <w:t>六</w:t>
      </w:r>
      <w:r>
        <w:rPr>
          <w:rFonts w:hint="eastAsia"/>
          <w:lang w:eastAsia="zh-CN"/>
        </w:rPr>
        <w:t>）</w:t>
      </w:r>
      <w:r>
        <w:t>讨论并审查债权的证明材料、债权的财产担保情况及数额、讨论通过和解协议、审阅清算组的清算报告、讨论通过破产财产的处理方案与分配方案等。讨论内容应当记明笔录。</w:t>
      </w:r>
      <w:r>
        <w:rPr>
          <w:rFonts w:hint="eastAsia"/>
        </w:rPr>
        <w:t>债权人对人民法院或者清算组登记的债权提出异议的，人民法院应当及时审查并作出裁定；</w:t>
      </w:r>
    </w:p>
    <w:p>
      <w:pPr>
        <w:pStyle w:val="12"/>
        <w:rPr>
          <w:rFonts w:hint="eastAsia"/>
        </w:rPr>
      </w:pPr>
      <w:r>
        <w:rPr>
          <w:rFonts w:hint="eastAsia"/>
          <w:lang w:eastAsia="zh-CN"/>
        </w:rPr>
        <w:t>（</w:t>
      </w:r>
      <w:r>
        <w:t>七</w:t>
      </w:r>
      <w:r>
        <w:rPr>
          <w:rFonts w:hint="eastAsia"/>
          <w:lang w:eastAsia="zh-CN"/>
        </w:rPr>
        <w:t>）</w:t>
      </w:r>
      <w:r>
        <w:t>根据讨论情况</w:t>
      </w:r>
      <w:r>
        <w:rPr>
          <w:rFonts w:hint="eastAsia"/>
        </w:rPr>
        <w:t>，</w:t>
      </w:r>
      <w:r>
        <w:t>依照企业破产法第十六条的规定进行表决。</w:t>
      </w:r>
    </w:p>
    <w:p>
      <w:pPr>
        <w:pStyle w:val="12"/>
        <w:rPr>
          <w:rStyle w:val="25"/>
          <w:rFonts w:hint="eastAsia"/>
        </w:rPr>
      </w:pPr>
      <w:r>
        <w:t>以上第</w:t>
      </w:r>
      <w:r>
        <w:rPr>
          <w:rFonts w:hint="eastAsia"/>
          <w:lang w:eastAsia="zh-CN"/>
        </w:rPr>
        <w:t>（</w:t>
      </w:r>
      <w:r>
        <w:t>五</w:t>
      </w:r>
      <w:r>
        <w:rPr>
          <w:rFonts w:hint="eastAsia"/>
          <w:lang w:eastAsia="zh-CN"/>
        </w:rPr>
        <w:t>）</w:t>
      </w:r>
      <w:r>
        <w:t>至</w:t>
      </w:r>
      <w:r>
        <w:rPr>
          <w:rFonts w:hint="eastAsia"/>
          <w:lang w:eastAsia="zh-CN"/>
        </w:rPr>
        <w:t>（</w:t>
      </w:r>
      <w:r>
        <w:t>七</w:t>
      </w:r>
      <w:r>
        <w:rPr>
          <w:rFonts w:hint="eastAsia"/>
          <w:lang w:eastAsia="zh-CN"/>
        </w:rPr>
        <w:t>）</w:t>
      </w:r>
      <w:r>
        <w:t>项议程内的工作在本次债权人会议上无法完成的</w:t>
      </w:r>
      <w:r>
        <w:rPr>
          <w:rFonts w:hint="eastAsia"/>
        </w:rPr>
        <w:t>，</w:t>
      </w:r>
      <w:r>
        <w:t>交由下次债权人会议继续进行。</w:t>
      </w:r>
    </w:p>
    <w:p>
      <w:pPr>
        <w:pStyle w:val="12"/>
        <w:rPr>
          <w:rStyle w:val="25"/>
          <w:rFonts w:hint="eastAsia"/>
        </w:rPr>
      </w:pPr>
      <w:r>
        <w:rPr>
          <w:rStyle w:val="25"/>
        </w:rPr>
        <w:t>第四十三条</w:t>
      </w:r>
      <w:r>
        <w:t>　债权人认为债权人会议决议违反法律规定或者侵害其合法权益的</w:t>
      </w:r>
      <w:r>
        <w:rPr>
          <w:rFonts w:hint="eastAsia"/>
        </w:rPr>
        <w:t>，</w:t>
      </w:r>
      <w:r>
        <w:t>可以在债权人会议作出决议后7日内向人民法院提出</w:t>
      </w:r>
      <w:r>
        <w:rPr>
          <w:rFonts w:hint="eastAsia"/>
        </w:rPr>
        <w:t>，</w:t>
      </w:r>
      <w:r>
        <w:t>由人民法院依法裁定。</w:t>
      </w:r>
    </w:p>
    <w:p>
      <w:pPr>
        <w:pStyle w:val="12"/>
        <w:rPr>
          <w:rFonts w:hint="eastAsia"/>
        </w:rPr>
      </w:pPr>
      <w:r>
        <w:rPr>
          <w:rStyle w:val="25"/>
        </w:rPr>
        <w:t>第四十四条</w:t>
      </w:r>
      <w:r>
        <w:t>　清算组财产分配方案经债权人会议两次讨论未获通过的</w:t>
      </w:r>
      <w:r>
        <w:rPr>
          <w:rFonts w:hint="eastAsia"/>
        </w:rPr>
        <w:t>，由人民法院依法裁定。</w:t>
      </w:r>
    </w:p>
    <w:p>
      <w:pPr>
        <w:pStyle w:val="12"/>
        <w:rPr>
          <w:rStyle w:val="25"/>
          <w:rFonts w:hint="eastAsia"/>
        </w:rPr>
      </w:pPr>
      <w:r>
        <w:t>对前款裁定</w:t>
      </w:r>
      <w:r>
        <w:rPr>
          <w:rFonts w:hint="eastAsia"/>
        </w:rPr>
        <w:t>，</w:t>
      </w:r>
      <w:r>
        <w:t>占无财产担保债权总额半数以上债权的债权人有异议的</w:t>
      </w:r>
      <w:r>
        <w:rPr>
          <w:rFonts w:hint="eastAsia"/>
        </w:rPr>
        <w:t>，</w:t>
      </w:r>
      <w:r>
        <w:t>可以在人民法院作出裁定之日起10日内向上一级人民法院申诉。上一级人民法院应当组成合议庭进行审理</w:t>
      </w:r>
      <w:r>
        <w:rPr>
          <w:rFonts w:hint="eastAsia"/>
        </w:rPr>
        <w:t>，</w:t>
      </w:r>
      <w:r>
        <w:t>并在30日内作出裁定。</w:t>
      </w:r>
    </w:p>
    <w:p>
      <w:pPr>
        <w:pStyle w:val="12"/>
        <w:rPr>
          <w:rStyle w:val="25"/>
          <w:rFonts w:hint="eastAsia"/>
        </w:rPr>
      </w:pPr>
      <w:r>
        <w:rPr>
          <w:rStyle w:val="25"/>
        </w:rPr>
        <w:t>第四十五条</w:t>
      </w:r>
      <w:r>
        <w:t>　债权人可以委托代理人出席债权人会议</w:t>
      </w:r>
      <w:r>
        <w:rPr>
          <w:rFonts w:hint="eastAsia"/>
        </w:rPr>
        <w:t>，</w:t>
      </w:r>
      <w:r>
        <w:t>并可以授权代理人行使表决权。代理人应当向人民法院或者债权人会议主席提交授权委托书。</w:t>
      </w:r>
    </w:p>
    <w:p>
      <w:pPr>
        <w:pStyle w:val="12"/>
        <w:rPr>
          <w:rFonts w:hint="eastAsia"/>
        </w:rPr>
      </w:pPr>
      <w:r>
        <w:rPr>
          <w:rStyle w:val="25"/>
        </w:rPr>
        <w:t>第四十六条</w:t>
      </w:r>
      <w:r>
        <w:t>　第一次债权人会议后又召开债权人会议的</w:t>
      </w:r>
      <w:r>
        <w:rPr>
          <w:rFonts w:hint="eastAsia"/>
        </w:rPr>
        <w:t>，</w:t>
      </w:r>
      <w:r>
        <w:t>债权人会议主席应当在发出会议通知前3日报告人民法院</w:t>
      </w:r>
      <w:r>
        <w:rPr>
          <w:rFonts w:hint="eastAsia"/>
        </w:rPr>
        <w:t>，</w:t>
      </w:r>
      <w:r>
        <w:t>并由会</w:t>
      </w:r>
      <w:r>
        <w:rPr>
          <w:rFonts w:hint="eastAsia"/>
        </w:rPr>
        <w:t>议召集人在开会前</w:t>
      </w:r>
      <w:r>
        <w:t>15日将会议时间、地点、内容、目的等事项通知债权人。</w:t>
      </w:r>
    </w:p>
    <w:p>
      <w:pPr>
        <w:pStyle w:val="9"/>
        <w:rPr>
          <w:rStyle w:val="25"/>
          <w:rFonts w:hint="eastAsia"/>
        </w:rPr>
      </w:pPr>
      <w:r>
        <w:t>七、关于清算组</w:t>
      </w:r>
    </w:p>
    <w:p>
      <w:pPr>
        <w:pStyle w:val="12"/>
        <w:rPr>
          <w:rStyle w:val="25"/>
          <w:rFonts w:hint="eastAsia"/>
        </w:rPr>
      </w:pPr>
      <w:r>
        <w:rPr>
          <w:rStyle w:val="25"/>
        </w:rPr>
        <w:t>第四十七条</w:t>
      </w:r>
      <w:r>
        <w:t>　人民法院应当自裁定宣告企业破产之日起15日内成立清算组。</w:t>
      </w:r>
    </w:p>
    <w:p>
      <w:pPr>
        <w:pStyle w:val="12"/>
        <w:rPr>
          <w:rStyle w:val="25"/>
          <w:rFonts w:hint="eastAsia"/>
        </w:rPr>
      </w:pPr>
      <w:r>
        <w:rPr>
          <w:rStyle w:val="25"/>
        </w:rPr>
        <w:t>第四十八条</w:t>
      </w:r>
      <w:r>
        <w:t>　清算组成员可以从破产企业上级主管部门、清算中介机构以及会计、律师中产生</w:t>
      </w:r>
      <w:r>
        <w:rPr>
          <w:rFonts w:hint="eastAsia"/>
        </w:rPr>
        <w:t>，</w:t>
      </w:r>
      <w:r>
        <w:t>也可以从政府财政、工商管理、计委、经委、审计、税务、物价、劳动、社会保险、土地管理、国有资产管理、人事等部门中指定。人民银行分</w:t>
      </w:r>
      <w:r>
        <w:rPr>
          <w:rFonts w:hint="eastAsia"/>
          <w:lang w:eastAsia="zh-CN"/>
        </w:rPr>
        <w:t>（</w:t>
      </w:r>
      <w:r>
        <w:t>支</w:t>
      </w:r>
      <w:r>
        <w:rPr>
          <w:rFonts w:hint="eastAsia"/>
          <w:lang w:eastAsia="zh-CN"/>
        </w:rPr>
        <w:t>）</w:t>
      </w:r>
      <w:r>
        <w:t>行可以按照有关规定派人参加清算组。</w:t>
      </w:r>
    </w:p>
    <w:p>
      <w:pPr>
        <w:pStyle w:val="12"/>
        <w:rPr>
          <w:rStyle w:val="25"/>
          <w:rFonts w:hint="eastAsia"/>
        </w:rPr>
      </w:pPr>
      <w:r>
        <w:rPr>
          <w:rStyle w:val="25"/>
        </w:rPr>
        <w:t>第四十九</w:t>
      </w:r>
      <w:r>
        <w:rPr>
          <w:rStyle w:val="25"/>
          <w:rFonts w:hint="eastAsia"/>
        </w:rPr>
        <w:t>条</w:t>
      </w:r>
      <w:r>
        <w:t>　清算组经人民法院同意可以聘请破产清算机构、律师事务所、会计事务所等中介机构承担一定的破产清算工作。中介机构就清算工作向清算组负责。</w:t>
      </w:r>
    </w:p>
    <w:p>
      <w:pPr>
        <w:pStyle w:val="12"/>
        <w:rPr>
          <w:rFonts w:hint="eastAsia"/>
        </w:rPr>
      </w:pPr>
      <w:r>
        <w:rPr>
          <w:rStyle w:val="25"/>
        </w:rPr>
        <w:t>第五十条</w:t>
      </w:r>
      <w:r>
        <w:t>　清算组的主要职责是：</w:t>
      </w:r>
    </w:p>
    <w:p>
      <w:pPr>
        <w:pStyle w:val="12"/>
        <w:rPr>
          <w:rFonts w:hint="eastAsia"/>
        </w:rPr>
      </w:pPr>
      <w:r>
        <w:rPr>
          <w:rFonts w:hint="eastAsia"/>
          <w:lang w:eastAsia="zh-CN"/>
        </w:rPr>
        <w:t>（</w:t>
      </w:r>
      <w:r>
        <w:t>一</w:t>
      </w:r>
      <w:r>
        <w:rPr>
          <w:rFonts w:hint="eastAsia"/>
          <w:lang w:eastAsia="zh-CN"/>
        </w:rPr>
        <w:t>）</w:t>
      </w:r>
      <w:r>
        <w:t>接管破产企业。向破产企业原法定代表人及留守人员接收原登记造册的资产明细表、有形资产清册</w:t>
      </w:r>
      <w:r>
        <w:rPr>
          <w:rFonts w:hint="eastAsia"/>
        </w:rPr>
        <w:t>，</w:t>
      </w:r>
      <w:r>
        <w:t>接管所有财产、账册、文书档案、印章、证照和有关资料。破产宣告前成立企业监管组的</w:t>
      </w:r>
      <w:r>
        <w:rPr>
          <w:rFonts w:hint="eastAsia"/>
        </w:rPr>
        <w:t>，</w:t>
      </w:r>
      <w:r>
        <w:t>由企业监管组和企业原法定代表人向清算组进行移交；</w:t>
      </w:r>
    </w:p>
    <w:p>
      <w:pPr>
        <w:pStyle w:val="12"/>
        <w:rPr>
          <w:rFonts w:hint="eastAsia"/>
        </w:rPr>
      </w:pPr>
      <w:r>
        <w:rPr>
          <w:rFonts w:hint="eastAsia"/>
          <w:lang w:eastAsia="zh-CN"/>
        </w:rPr>
        <w:t>（</w:t>
      </w:r>
      <w:r>
        <w:t>二</w:t>
      </w:r>
      <w:r>
        <w:rPr>
          <w:rFonts w:hint="eastAsia"/>
          <w:lang w:eastAsia="zh-CN"/>
        </w:rPr>
        <w:t>）</w:t>
      </w:r>
      <w:r>
        <w:t>清理破产企业财产</w:t>
      </w:r>
      <w:r>
        <w:rPr>
          <w:rFonts w:hint="eastAsia"/>
        </w:rPr>
        <w:t>，</w:t>
      </w:r>
      <w:r>
        <w:t>编制财产明细表和资产负债表</w:t>
      </w:r>
      <w:r>
        <w:rPr>
          <w:rFonts w:hint="eastAsia"/>
        </w:rPr>
        <w:t>，</w:t>
      </w:r>
      <w:r>
        <w:t>编制债权债务清册</w:t>
      </w:r>
      <w:r>
        <w:rPr>
          <w:rFonts w:hint="eastAsia"/>
        </w:rPr>
        <w:t>，组织破产财产的评估、拍卖、变现；</w:t>
      </w:r>
    </w:p>
    <w:p>
      <w:pPr>
        <w:pStyle w:val="12"/>
        <w:rPr>
          <w:rFonts w:hint="eastAsia"/>
        </w:rPr>
      </w:pPr>
      <w:r>
        <w:rPr>
          <w:rFonts w:hint="eastAsia"/>
          <w:lang w:eastAsia="zh-CN"/>
        </w:rPr>
        <w:t>（</w:t>
      </w:r>
      <w:r>
        <w:t>三</w:t>
      </w:r>
      <w:r>
        <w:rPr>
          <w:rFonts w:hint="eastAsia"/>
          <w:lang w:eastAsia="zh-CN"/>
        </w:rPr>
        <w:t>）</w:t>
      </w:r>
      <w:r>
        <w:t>回收破产企业的财产</w:t>
      </w:r>
      <w:r>
        <w:rPr>
          <w:rFonts w:hint="eastAsia"/>
        </w:rPr>
        <w:t>，</w:t>
      </w:r>
      <w:r>
        <w:t>向破产企业的债务人、财产持有人依法行使财产权利；</w:t>
      </w:r>
    </w:p>
    <w:p>
      <w:pPr>
        <w:pStyle w:val="12"/>
        <w:rPr>
          <w:rFonts w:hint="eastAsia"/>
        </w:rPr>
      </w:pPr>
      <w:r>
        <w:rPr>
          <w:rFonts w:hint="eastAsia"/>
          <w:lang w:eastAsia="zh-CN"/>
        </w:rPr>
        <w:t>（</w:t>
      </w:r>
      <w:r>
        <w:t>四</w:t>
      </w:r>
      <w:r>
        <w:rPr>
          <w:rFonts w:hint="eastAsia"/>
          <w:lang w:eastAsia="zh-CN"/>
        </w:rPr>
        <w:t>）</w:t>
      </w:r>
      <w:r>
        <w:t>管理、处分破产财产</w:t>
      </w:r>
      <w:r>
        <w:rPr>
          <w:rFonts w:hint="eastAsia"/>
        </w:rPr>
        <w:t>，</w:t>
      </w:r>
      <w:r>
        <w:t>决定是否履行合同和在清算范围内进行经营活动。确认别除权、抵销权、取回权；</w:t>
      </w:r>
    </w:p>
    <w:p>
      <w:pPr>
        <w:pStyle w:val="12"/>
        <w:rPr>
          <w:rFonts w:hint="eastAsia"/>
        </w:rPr>
      </w:pPr>
      <w:r>
        <w:rPr>
          <w:rFonts w:hint="eastAsia"/>
          <w:lang w:eastAsia="zh-CN"/>
        </w:rPr>
        <w:t>（</w:t>
      </w:r>
      <w:r>
        <w:t>五</w:t>
      </w:r>
      <w:r>
        <w:rPr>
          <w:rFonts w:hint="eastAsia"/>
          <w:lang w:eastAsia="zh-CN"/>
        </w:rPr>
        <w:t>）</w:t>
      </w:r>
      <w:r>
        <w:t>进行破产财产的委托评估、拍卖及其他变现工作；</w:t>
      </w:r>
    </w:p>
    <w:p>
      <w:pPr>
        <w:pStyle w:val="12"/>
        <w:rPr>
          <w:rFonts w:hint="eastAsia"/>
        </w:rPr>
      </w:pPr>
      <w:r>
        <w:rPr>
          <w:rFonts w:hint="eastAsia"/>
          <w:lang w:eastAsia="zh-CN"/>
        </w:rPr>
        <w:t>（</w:t>
      </w:r>
      <w:r>
        <w:t>六</w:t>
      </w:r>
      <w:r>
        <w:rPr>
          <w:rFonts w:hint="eastAsia"/>
          <w:lang w:eastAsia="zh-CN"/>
        </w:rPr>
        <w:t>）</w:t>
      </w:r>
      <w:r>
        <w:t>依法提出并执行破产财产处理和分配方案；</w:t>
      </w:r>
    </w:p>
    <w:p>
      <w:pPr>
        <w:pStyle w:val="12"/>
        <w:rPr>
          <w:rFonts w:hint="eastAsia"/>
        </w:rPr>
      </w:pPr>
      <w:r>
        <w:rPr>
          <w:rFonts w:hint="eastAsia"/>
          <w:lang w:eastAsia="zh-CN"/>
        </w:rPr>
        <w:t>（</w:t>
      </w:r>
      <w:r>
        <w:t>七</w:t>
      </w:r>
      <w:r>
        <w:rPr>
          <w:rFonts w:hint="eastAsia"/>
          <w:lang w:eastAsia="zh-CN"/>
        </w:rPr>
        <w:t>）</w:t>
      </w:r>
      <w:r>
        <w:t>提交清算报告；</w:t>
      </w:r>
    </w:p>
    <w:p>
      <w:pPr>
        <w:pStyle w:val="12"/>
        <w:rPr>
          <w:rFonts w:hint="eastAsia"/>
        </w:rPr>
      </w:pPr>
      <w:r>
        <w:rPr>
          <w:rFonts w:hint="eastAsia"/>
          <w:lang w:eastAsia="zh-CN"/>
        </w:rPr>
        <w:t>（</w:t>
      </w:r>
      <w:r>
        <w:t>八</w:t>
      </w:r>
      <w:r>
        <w:rPr>
          <w:rFonts w:hint="eastAsia"/>
          <w:lang w:eastAsia="zh-CN"/>
        </w:rPr>
        <w:t>）</w:t>
      </w:r>
      <w:r>
        <w:t>代表破产企业参加诉讼和仲裁活动；</w:t>
      </w:r>
    </w:p>
    <w:p>
      <w:pPr>
        <w:pStyle w:val="12"/>
        <w:rPr>
          <w:rFonts w:hint="eastAsia"/>
        </w:rPr>
      </w:pPr>
      <w:r>
        <w:rPr>
          <w:rFonts w:hint="eastAsia"/>
          <w:lang w:eastAsia="zh-CN"/>
        </w:rPr>
        <w:t>（</w:t>
      </w:r>
      <w:r>
        <w:t>九</w:t>
      </w:r>
      <w:r>
        <w:rPr>
          <w:rFonts w:hint="eastAsia"/>
          <w:lang w:eastAsia="zh-CN"/>
        </w:rPr>
        <w:t>）</w:t>
      </w:r>
      <w:r>
        <w:t>办理企业注销登记等破产终结事宜；</w:t>
      </w:r>
    </w:p>
    <w:p>
      <w:pPr>
        <w:pStyle w:val="12"/>
        <w:rPr>
          <w:rStyle w:val="25"/>
          <w:rFonts w:hint="eastAsia"/>
        </w:rPr>
      </w:pPr>
      <w:r>
        <w:rPr>
          <w:rFonts w:hint="eastAsia"/>
          <w:lang w:eastAsia="zh-CN"/>
        </w:rPr>
        <w:t>（</w:t>
      </w:r>
      <w:r>
        <w:t>十</w:t>
      </w:r>
      <w:r>
        <w:rPr>
          <w:rFonts w:hint="eastAsia"/>
          <w:lang w:eastAsia="zh-CN"/>
        </w:rPr>
        <w:t>）</w:t>
      </w:r>
      <w:r>
        <w:t>完成人民法院依法指定的其他事项。</w:t>
      </w:r>
    </w:p>
    <w:p>
      <w:pPr>
        <w:pStyle w:val="12"/>
        <w:rPr>
          <w:rFonts w:hint="eastAsia"/>
        </w:rPr>
      </w:pPr>
      <w:r>
        <w:rPr>
          <w:rStyle w:val="25"/>
        </w:rPr>
        <w:t>第五十一条</w:t>
      </w:r>
      <w:r>
        <w:t>　清算组对人民法院负责并且报告工作</w:t>
      </w:r>
      <w:r>
        <w:rPr>
          <w:rFonts w:hint="eastAsia"/>
        </w:rPr>
        <w:t>，</w:t>
      </w:r>
      <w:r>
        <w:t>接受人民法院的监督。人民法院应当及时指导清算组的工作</w:t>
      </w:r>
      <w:r>
        <w:rPr>
          <w:rFonts w:hint="eastAsia"/>
        </w:rPr>
        <w:t>，</w:t>
      </w:r>
      <w:r>
        <w:t>明确清算组的职权与责任</w:t>
      </w:r>
      <w:r>
        <w:rPr>
          <w:rFonts w:hint="eastAsia"/>
        </w:rPr>
        <w:t>，</w:t>
      </w:r>
      <w:r>
        <w:t>帮助清算组拟订工作计划</w:t>
      </w:r>
      <w:r>
        <w:rPr>
          <w:rFonts w:hint="eastAsia"/>
        </w:rPr>
        <w:t>，</w:t>
      </w:r>
      <w:r>
        <w:t>听取清算组汇报工作。</w:t>
      </w:r>
    </w:p>
    <w:p>
      <w:pPr>
        <w:pStyle w:val="12"/>
        <w:rPr>
          <w:rFonts w:hint="eastAsia"/>
        </w:rPr>
      </w:pPr>
      <w:r>
        <w:t>清算组有损害债权人利益的行为或者其他违法行为的</w:t>
      </w:r>
      <w:r>
        <w:rPr>
          <w:rFonts w:hint="eastAsia"/>
        </w:rPr>
        <w:t>，</w:t>
      </w:r>
      <w:r>
        <w:t>人民法院可以根据债权人的申请或者依职权予以纠正。</w:t>
      </w:r>
    </w:p>
    <w:p>
      <w:pPr>
        <w:pStyle w:val="12"/>
        <w:rPr>
          <w:rStyle w:val="25"/>
          <w:rFonts w:hint="eastAsia"/>
        </w:rPr>
      </w:pPr>
      <w:r>
        <w:t>人民法院可以根据债权人的申请或者依职权更换不称职的清算组成员。</w:t>
      </w:r>
    </w:p>
    <w:p>
      <w:pPr>
        <w:pStyle w:val="12"/>
        <w:rPr>
          <w:rStyle w:val="25"/>
          <w:rFonts w:hint="eastAsia"/>
        </w:rPr>
      </w:pPr>
      <w:r>
        <w:rPr>
          <w:rStyle w:val="25"/>
        </w:rPr>
        <w:t>第五十二条</w:t>
      </w:r>
      <w:r>
        <w:t>　清算组应当列席债权人会议</w:t>
      </w:r>
      <w:r>
        <w:rPr>
          <w:rFonts w:hint="eastAsia"/>
        </w:rPr>
        <w:t>，</w:t>
      </w:r>
      <w:r>
        <w:t>接受债权人会议的询问。债权人有权查阅有关资料、询问有关事项；清算组的决定违背债</w:t>
      </w:r>
      <w:r>
        <w:rPr>
          <w:rFonts w:hint="eastAsia"/>
        </w:rPr>
        <w:t>权人利益的，债权人可以申请人民法院裁定撤销该决定。</w:t>
      </w:r>
    </w:p>
    <w:p>
      <w:pPr>
        <w:pStyle w:val="12"/>
        <w:rPr>
          <w:rStyle w:val="25"/>
          <w:rFonts w:hint="eastAsia"/>
        </w:rPr>
      </w:pPr>
      <w:r>
        <w:rPr>
          <w:rStyle w:val="25"/>
        </w:rPr>
        <w:t>第五十三条</w:t>
      </w:r>
      <w:r>
        <w:t>　清算组对破产财产应当及时登记、清理、审计、评估、变价。必要时</w:t>
      </w:r>
      <w:r>
        <w:rPr>
          <w:rFonts w:hint="eastAsia"/>
        </w:rPr>
        <w:t>，</w:t>
      </w:r>
      <w:r>
        <w:t>可以请求人民法院对破产企业财产进行保全。</w:t>
      </w:r>
    </w:p>
    <w:p>
      <w:pPr>
        <w:pStyle w:val="12"/>
        <w:rPr>
          <w:rFonts w:hint="eastAsia"/>
        </w:rPr>
      </w:pPr>
      <w:r>
        <w:rPr>
          <w:rStyle w:val="25"/>
        </w:rPr>
        <w:t>第五十四条</w:t>
      </w:r>
      <w:r>
        <w:t>　清算组应当采取有效措施保护破产企业的财产。债务人的财产权利如不依法登记或者及时行使将丧失权利的</w:t>
      </w:r>
      <w:r>
        <w:rPr>
          <w:rFonts w:hint="eastAsia"/>
        </w:rPr>
        <w:t>，</w:t>
      </w:r>
      <w:r>
        <w:t>应当及时予以登记或者行使；对易损、易腐、跌价或者保管费用较高的财产应当及时变卖。</w:t>
      </w:r>
    </w:p>
    <w:p>
      <w:pPr>
        <w:pStyle w:val="9"/>
        <w:rPr>
          <w:rStyle w:val="25"/>
          <w:rFonts w:hint="eastAsia"/>
        </w:rPr>
      </w:pPr>
      <w:r>
        <w:t>八、关于破产债权</w:t>
      </w:r>
    </w:p>
    <w:p>
      <w:pPr>
        <w:pStyle w:val="12"/>
        <w:rPr>
          <w:rFonts w:hint="eastAsia"/>
        </w:rPr>
      </w:pPr>
      <w:r>
        <w:rPr>
          <w:rStyle w:val="25"/>
        </w:rPr>
        <w:t>第五十五条</w:t>
      </w:r>
      <w:r>
        <w:t>　下列债权属于破产债权</w:t>
      </w:r>
      <w:r>
        <w:rPr>
          <w:rFonts w:hint="eastAsia"/>
        </w:rPr>
        <w:t>：</w:t>
      </w:r>
    </w:p>
    <w:p>
      <w:pPr>
        <w:pStyle w:val="12"/>
        <w:rPr>
          <w:rFonts w:hint="eastAsia"/>
        </w:rPr>
      </w:pPr>
      <w:r>
        <w:rPr>
          <w:rFonts w:hint="eastAsia"/>
          <w:lang w:eastAsia="zh-CN"/>
        </w:rPr>
        <w:t>（</w:t>
      </w:r>
      <w:r>
        <w:t>一</w:t>
      </w:r>
      <w:r>
        <w:rPr>
          <w:rFonts w:hint="eastAsia"/>
          <w:lang w:eastAsia="zh-CN"/>
        </w:rPr>
        <w:t>）</w:t>
      </w:r>
      <w:r>
        <w:t>破产宣告前发生的无财产担保的债权；</w:t>
      </w:r>
    </w:p>
    <w:p>
      <w:pPr>
        <w:pStyle w:val="12"/>
        <w:rPr>
          <w:rFonts w:hint="eastAsia"/>
        </w:rPr>
      </w:pPr>
      <w:r>
        <w:rPr>
          <w:rFonts w:hint="eastAsia"/>
          <w:lang w:eastAsia="zh-CN"/>
        </w:rPr>
        <w:t>（</w:t>
      </w:r>
      <w:r>
        <w:t>二</w:t>
      </w:r>
      <w:r>
        <w:rPr>
          <w:rFonts w:hint="eastAsia"/>
          <w:lang w:eastAsia="zh-CN"/>
        </w:rPr>
        <w:t>）</w:t>
      </w:r>
      <w:r>
        <w:t>破产宣告前发生的虽有财产担保但是债权人放弃优先受偿的债权；</w:t>
      </w:r>
    </w:p>
    <w:p>
      <w:pPr>
        <w:pStyle w:val="12"/>
        <w:rPr>
          <w:rFonts w:hint="eastAsia"/>
        </w:rPr>
      </w:pPr>
      <w:r>
        <w:rPr>
          <w:rFonts w:hint="eastAsia"/>
          <w:lang w:eastAsia="zh-CN"/>
        </w:rPr>
        <w:t>（</w:t>
      </w:r>
      <w:r>
        <w:t>三</w:t>
      </w:r>
      <w:r>
        <w:rPr>
          <w:rFonts w:hint="eastAsia"/>
          <w:lang w:eastAsia="zh-CN"/>
        </w:rPr>
        <w:t>）</w:t>
      </w:r>
      <w:r>
        <w:t>破产宣告前发生的虽有财产担保但是债权数额超过担保物价值部分的债权；</w:t>
      </w:r>
    </w:p>
    <w:p>
      <w:pPr>
        <w:pStyle w:val="12"/>
        <w:rPr>
          <w:rFonts w:hint="eastAsia"/>
        </w:rPr>
      </w:pPr>
      <w:r>
        <w:rPr>
          <w:rFonts w:hint="eastAsia"/>
          <w:lang w:eastAsia="zh-CN"/>
        </w:rPr>
        <w:t>（</w:t>
      </w:r>
      <w:r>
        <w:t>四</w:t>
      </w:r>
      <w:r>
        <w:rPr>
          <w:rFonts w:hint="eastAsia"/>
          <w:lang w:eastAsia="zh-CN"/>
        </w:rPr>
        <w:t>）</w:t>
      </w:r>
      <w:r>
        <w:t>票据出票人被宣告破产</w:t>
      </w:r>
      <w:r>
        <w:rPr>
          <w:rFonts w:hint="eastAsia"/>
        </w:rPr>
        <w:t>，</w:t>
      </w:r>
      <w:r>
        <w:t>付款人或者承兑人不知其事实而向持票人付款或者承兑所产生的债权；</w:t>
      </w:r>
    </w:p>
    <w:p>
      <w:pPr>
        <w:pStyle w:val="12"/>
        <w:rPr>
          <w:rFonts w:hint="eastAsia"/>
        </w:rPr>
      </w:pPr>
      <w:r>
        <w:rPr>
          <w:rFonts w:hint="eastAsia"/>
          <w:lang w:eastAsia="zh-CN"/>
        </w:rPr>
        <w:t>（</w:t>
      </w:r>
      <w:r>
        <w:t>五</w:t>
      </w:r>
      <w:r>
        <w:rPr>
          <w:rFonts w:hint="eastAsia"/>
          <w:lang w:eastAsia="zh-CN"/>
        </w:rPr>
        <w:t>）</w:t>
      </w:r>
      <w:r>
        <w:t>清算组解除合同</w:t>
      </w:r>
      <w:r>
        <w:rPr>
          <w:rFonts w:hint="eastAsia"/>
        </w:rPr>
        <w:t>，</w:t>
      </w:r>
      <w:r>
        <w:t>对方当事人依法或者依照合同约定产生的对债务人可以用货币计算的债权；</w:t>
      </w:r>
    </w:p>
    <w:p>
      <w:pPr>
        <w:pStyle w:val="12"/>
        <w:rPr>
          <w:rFonts w:hint="eastAsia"/>
        </w:rPr>
      </w:pPr>
      <w:r>
        <w:rPr>
          <w:rFonts w:hint="eastAsia"/>
          <w:lang w:eastAsia="zh-CN"/>
        </w:rPr>
        <w:t>（</w:t>
      </w:r>
      <w:r>
        <w:t>六</w:t>
      </w:r>
      <w:r>
        <w:rPr>
          <w:rFonts w:hint="eastAsia"/>
          <w:lang w:eastAsia="zh-CN"/>
        </w:rPr>
        <w:t>）</w:t>
      </w:r>
      <w:r>
        <w:t>债务人的受托人在债务人破产后</w:t>
      </w:r>
      <w:r>
        <w:rPr>
          <w:rFonts w:hint="eastAsia"/>
        </w:rPr>
        <w:t>，</w:t>
      </w:r>
      <w:r>
        <w:t>为债务人的利益处理委托事务所发生的债权；</w:t>
      </w:r>
    </w:p>
    <w:p>
      <w:pPr>
        <w:pStyle w:val="12"/>
        <w:rPr>
          <w:rFonts w:hint="eastAsia"/>
        </w:rPr>
      </w:pPr>
      <w:r>
        <w:rPr>
          <w:rFonts w:hint="eastAsia"/>
          <w:lang w:eastAsia="zh-CN"/>
        </w:rPr>
        <w:t>（</w:t>
      </w:r>
      <w:r>
        <w:t>七</w:t>
      </w:r>
      <w:r>
        <w:rPr>
          <w:rFonts w:hint="eastAsia"/>
          <w:lang w:eastAsia="zh-CN"/>
        </w:rPr>
        <w:t>）</w:t>
      </w:r>
      <w:r>
        <w:t>债务人发行债券形</w:t>
      </w:r>
      <w:r>
        <w:rPr>
          <w:rFonts w:hint="eastAsia"/>
        </w:rPr>
        <w:t>成的债权；</w:t>
      </w:r>
    </w:p>
    <w:p>
      <w:pPr>
        <w:pStyle w:val="12"/>
        <w:rPr>
          <w:rFonts w:hint="eastAsia"/>
        </w:rPr>
      </w:pPr>
      <w:r>
        <w:rPr>
          <w:rFonts w:hint="eastAsia"/>
          <w:lang w:eastAsia="zh-CN"/>
        </w:rPr>
        <w:t>（</w:t>
      </w:r>
      <w:r>
        <w:t>八</w:t>
      </w:r>
      <w:r>
        <w:rPr>
          <w:rFonts w:hint="eastAsia"/>
          <w:lang w:eastAsia="zh-CN"/>
        </w:rPr>
        <w:t>）</w:t>
      </w:r>
      <w:r>
        <w:t>债务人的保证人代替债务人清偿债务后依法可以向债务人追偿的债权；</w:t>
      </w:r>
    </w:p>
    <w:p>
      <w:pPr>
        <w:pStyle w:val="12"/>
        <w:rPr>
          <w:rFonts w:hint="eastAsia"/>
        </w:rPr>
      </w:pPr>
      <w:r>
        <w:rPr>
          <w:rFonts w:hint="eastAsia"/>
          <w:lang w:eastAsia="zh-CN"/>
        </w:rPr>
        <w:t>（</w:t>
      </w:r>
      <w:r>
        <w:t>九</w:t>
      </w:r>
      <w:r>
        <w:rPr>
          <w:rFonts w:hint="eastAsia"/>
          <w:lang w:eastAsia="zh-CN"/>
        </w:rPr>
        <w:t>）</w:t>
      </w:r>
      <w:r>
        <w:t>债务人的保证人按照《中华人民共和国担保法》第三十二条的规定预先行使追偿权而申报的债权；</w:t>
      </w:r>
    </w:p>
    <w:p>
      <w:pPr>
        <w:pStyle w:val="12"/>
        <w:rPr>
          <w:rFonts w:hint="eastAsia"/>
        </w:rPr>
      </w:pPr>
      <w:r>
        <w:rPr>
          <w:rFonts w:hint="eastAsia"/>
          <w:lang w:eastAsia="zh-CN"/>
        </w:rPr>
        <w:t>（</w:t>
      </w:r>
      <w:r>
        <w:t>十</w:t>
      </w:r>
      <w:r>
        <w:rPr>
          <w:rFonts w:hint="eastAsia"/>
          <w:lang w:eastAsia="zh-CN"/>
        </w:rPr>
        <w:t>）</w:t>
      </w:r>
      <w:r>
        <w:t>债务人为保证人的</w:t>
      </w:r>
      <w:r>
        <w:rPr>
          <w:rFonts w:hint="eastAsia"/>
        </w:rPr>
        <w:t>，</w:t>
      </w:r>
      <w:r>
        <w:t>在破产宣告前已经被生效的法律文书确定承担的保证责任；</w:t>
      </w:r>
    </w:p>
    <w:p>
      <w:pPr>
        <w:pStyle w:val="12"/>
        <w:rPr>
          <w:rFonts w:hint="eastAsia"/>
        </w:rPr>
      </w:pPr>
      <w:r>
        <w:rPr>
          <w:rFonts w:hint="eastAsia"/>
          <w:lang w:eastAsia="zh-CN"/>
        </w:rPr>
        <w:t>（</w:t>
      </w:r>
      <w:r>
        <w:t>十一</w:t>
      </w:r>
      <w:r>
        <w:rPr>
          <w:rFonts w:hint="eastAsia"/>
          <w:lang w:eastAsia="zh-CN"/>
        </w:rPr>
        <w:t>）</w:t>
      </w:r>
      <w:r>
        <w:t>债务人在破产宣告前因侵权、违约给他人造成财产损失而产生的赔偿责任；</w:t>
      </w:r>
    </w:p>
    <w:p>
      <w:pPr>
        <w:pStyle w:val="12"/>
        <w:rPr>
          <w:rFonts w:hint="eastAsia"/>
        </w:rPr>
      </w:pPr>
      <w:r>
        <w:rPr>
          <w:rFonts w:hint="eastAsia"/>
          <w:lang w:eastAsia="zh-CN"/>
        </w:rPr>
        <w:t>（</w:t>
      </w:r>
      <w:r>
        <w:t>十二</w:t>
      </w:r>
      <w:r>
        <w:rPr>
          <w:rFonts w:hint="eastAsia"/>
          <w:lang w:eastAsia="zh-CN"/>
        </w:rPr>
        <w:t>）</w:t>
      </w:r>
      <w:r>
        <w:t>人民法院认可的其他债权。</w:t>
      </w:r>
    </w:p>
    <w:p>
      <w:pPr>
        <w:pStyle w:val="12"/>
        <w:rPr>
          <w:rStyle w:val="25"/>
          <w:rFonts w:hint="eastAsia"/>
        </w:rPr>
      </w:pPr>
      <w:r>
        <w:t>以上第</w:t>
      </w:r>
      <w:r>
        <w:rPr>
          <w:rFonts w:hint="eastAsia"/>
          <w:lang w:eastAsia="zh-CN"/>
        </w:rPr>
        <w:t>（</w:t>
      </w:r>
      <w:r>
        <w:t>五</w:t>
      </w:r>
      <w:r>
        <w:rPr>
          <w:rFonts w:hint="eastAsia"/>
          <w:lang w:eastAsia="zh-CN"/>
        </w:rPr>
        <w:t>）</w:t>
      </w:r>
      <w:r>
        <w:t>项债权以实际损失为计算原则。违约金不作为破产债权</w:t>
      </w:r>
      <w:r>
        <w:rPr>
          <w:rFonts w:hint="eastAsia"/>
        </w:rPr>
        <w:t>，</w:t>
      </w:r>
      <w:r>
        <w:t>定金不再适用定金罚则。</w:t>
      </w:r>
    </w:p>
    <w:p>
      <w:pPr>
        <w:pStyle w:val="12"/>
        <w:rPr>
          <w:rStyle w:val="25"/>
          <w:rFonts w:hint="eastAsia"/>
        </w:rPr>
      </w:pPr>
      <w:r>
        <w:rPr>
          <w:rStyle w:val="25"/>
        </w:rPr>
        <w:t>第五</w:t>
      </w:r>
      <w:r>
        <w:rPr>
          <w:rStyle w:val="25"/>
          <w:rFonts w:hint="eastAsia"/>
        </w:rPr>
        <w:t>十六条</w:t>
      </w:r>
      <w:r>
        <w:t>　因企业破产解除劳动合同</w:t>
      </w:r>
      <w:r>
        <w:rPr>
          <w:rFonts w:hint="eastAsia"/>
        </w:rPr>
        <w:t>，</w:t>
      </w:r>
      <w:r>
        <w:t>劳动者依法或者依据劳动合同对企业享有的补偿金请求权</w:t>
      </w:r>
      <w:r>
        <w:rPr>
          <w:rFonts w:hint="eastAsia"/>
        </w:rPr>
        <w:t>，</w:t>
      </w:r>
      <w:r>
        <w:t>参照企业破产法第三十七条第二款第</w:t>
      </w:r>
      <w:r>
        <w:rPr>
          <w:rFonts w:hint="eastAsia"/>
          <w:lang w:eastAsia="zh-CN"/>
        </w:rPr>
        <w:t>（</w:t>
      </w:r>
      <w:r>
        <w:t>一</w:t>
      </w:r>
      <w:r>
        <w:rPr>
          <w:rFonts w:hint="eastAsia"/>
          <w:lang w:eastAsia="zh-CN"/>
        </w:rPr>
        <w:t>）</w:t>
      </w:r>
      <w:r>
        <w:t>项规定的顺序清偿。</w:t>
      </w:r>
    </w:p>
    <w:p>
      <w:pPr>
        <w:pStyle w:val="12"/>
        <w:rPr>
          <w:rStyle w:val="25"/>
          <w:rFonts w:hint="eastAsia"/>
        </w:rPr>
      </w:pPr>
      <w:r>
        <w:rPr>
          <w:rStyle w:val="25"/>
        </w:rPr>
        <w:t>第五十七条</w:t>
      </w:r>
      <w:r>
        <w:t>　债务人所欠非正式职工</w:t>
      </w:r>
      <w:r>
        <w:rPr>
          <w:rFonts w:hint="eastAsia"/>
          <w:lang w:eastAsia="zh-CN"/>
        </w:rPr>
        <w:t>（</w:t>
      </w:r>
      <w:r>
        <w:t>含短期劳动工</w:t>
      </w:r>
      <w:r>
        <w:rPr>
          <w:rFonts w:hint="eastAsia"/>
          <w:lang w:eastAsia="zh-CN"/>
        </w:rPr>
        <w:t>）</w:t>
      </w:r>
      <w:r>
        <w:t>的劳动报酬</w:t>
      </w:r>
      <w:r>
        <w:rPr>
          <w:rFonts w:hint="eastAsia"/>
        </w:rPr>
        <w:t>，</w:t>
      </w:r>
      <w:r>
        <w:t>参照企业破产法第三十七条第二款第</w:t>
      </w:r>
      <w:r>
        <w:rPr>
          <w:rFonts w:hint="eastAsia"/>
          <w:lang w:eastAsia="zh-CN"/>
        </w:rPr>
        <w:t>（</w:t>
      </w:r>
      <w:r>
        <w:t>一</w:t>
      </w:r>
      <w:r>
        <w:rPr>
          <w:rFonts w:hint="eastAsia"/>
          <w:lang w:eastAsia="zh-CN"/>
        </w:rPr>
        <w:t>）</w:t>
      </w:r>
      <w:r>
        <w:t>项规定的顺序清偿。</w:t>
      </w:r>
    </w:p>
    <w:p>
      <w:pPr>
        <w:pStyle w:val="12"/>
        <w:rPr>
          <w:rFonts w:hint="eastAsia"/>
        </w:rPr>
      </w:pPr>
      <w:r>
        <w:rPr>
          <w:rStyle w:val="25"/>
        </w:rPr>
        <w:t>第五十八条</w:t>
      </w:r>
      <w:r>
        <w:t>　债务人所欠企业职工集资款</w:t>
      </w:r>
      <w:r>
        <w:rPr>
          <w:rFonts w:hint="eastAsia"/>
        </w:rPr>
        <w:t>，</w:t>
      </w:r>
      <w:r>
        <w:t>参照企业破产法第三十七条第二款第</w:t>
      </w:r>
      <w:r>
        <w:rPr>
          <w:rFonts w:hint="eastAsia"/>
          <w:lang w:eastAsia="zh-CN"/>
        </w:rPr>
        <w:t>（</w:t>
      </w:r>
      <w:r>
        <w:t>一</w:t>
      </w:r>
      <w:r>
        <w:rPr>
          <w:rFonts w:hint="eastAsia"/>
          <w:lang w:eastAsia="zh-CN"/>
        </w:rPr>
        <w:t>）</w:t>
      </w:r>
      <w:r>
        <w:t>项规定的顺序清偿。但对违反法律规定的高额利息部分不予保护。</w:t>
      </w:r>
    </w:p>
    <w:p>
      <w:pPr>
        <w:pStyle w:val="12"/>
        <w:rPr>
          <w:rStyle w:val="25"/>
          <w:rFonts w:hint="eastAsia"/>
        </w:rPr>
      </w:pPr>
      <w:r>
        <w:t>职工向企业的投资</w:t>
      </w:r>
      <w:r>
        <w:rPr>
          <w:rFonts w:hint="eastAsia"/>
        </w:rPr>
        <w:t>，</w:t>
      </w:r>
      <w:r>
        <w:t>不属于破产债权。</w:t>
      </w:r>
    </w:p>
    <w:p>
      <w:pPr>
        <w:pStyle w:val="12"/>
        <w:rPr>
          <w:rStyle w:val="25"/>
          <w:rFonts w:hint="eastAsia"/>
        </w:rPr>
      </w:pPr>
      <w:r>
        <w:rPr>
          <w:rStyle w:val="25"/>
        </w:rPr>
        <w:t>第五十九条</w:t>
      </w:r>
      <w:r>
        <w:t>　债务人退出联营应当对该联营企业的债务承担责任的</w:t>
      </w:r>
      <w:r>
        <w:rPr>
          <w:rFonts w:hint="eastAsia"/>
        </w:rPr>
        <w:t>，</w:t>
      </w:r>
      <w:r>
        <w:t>联营企业的债权人对该债务人享有的债权属于破产债权。</w:t>
      </w:r>
    </w:p>
    <w:p>
      <w:pPr>
        <w:pStyle w:val="12"/>
        <w:rPr>
          <w:rFonts w:hint="eastAsia"/>
        </w:rPr>
      </w:pPr>
      <w:r>
        <w:rPr>
          <w:rStyle w:val="25"/>
        </w:rPr>
        <w:t>第六十条</w:t>
      </w:r>
      <w:r>
        <w:t>　与债务人互负债权债务的债权人可以向清算组请求行使抵销权</w:t>
      </w:r>
      <w:r>
        <w:rPr>
          <w:rFonts w:hint="eastAsia"/>
        </w:rPr>
        <w:t>，</w:t>
      </w:r>
      <w:r>
        <w:t>抵销权的行使应当具备以下条件：</w:t>
      </w:r>
    </w:p>
    <w:p>
      <w:pPr>
        <w:pStyle w:val="12"/>
        <w:rPr>
          <w:rFonts w:hint="eastAsia"/>
        </w:rPr>
      </w:pPr>
      <w:r>
        <w:rPr>
          <w:rFonts w:hint="eastAsia"/>
          <w:lang w:eastAsia="zh-CN"/>
        </w:rPr>
        <w:t>（</w:t>
      </w:r>
      <w:r>
        <w:t>一</w:t>
      </w:r>
      <w:r>
        <w:rPr>
          <w:rFonts w:hint="eastAsia"/>
          <w:lang w:eastAsia="zh-CN"/>
        </w:rPr>
        <w:t>）</w:t>
      </w:r>
      <w:r>
        <w:t>债权人的债权已经得到确认；</w:t>
      </w:r>
    </w:p>
    <w:p>
      <w:pPr>
        <w:pStyle w:val="12"/>
        <w:rPr>
          <w:rFonts w:hint="eastAsia"/>
        </w:rPr>
      </w:pPr>
      <w:r>
        <w:rPr>
          <w:rFonts w:hint="eastAsia"/>
          <w:lang w:eastAsia="zh-CN"/>
        </w:rPr>
        <w:t>（</w:t>
      </w:r>
      <w:r>
        <w:t>二</w:t>
      </w:r>
      <w:r>
        <w:rPr>
          <w:rFonts w:hint="eastAsia"/>
          <w:lang w:eastAsia="zh-CN"/>
        </w:rPr>
        <w:t>）</w:t>
      </w:r>
      <w:r>
        <w:t>主张抵销的债权债务均发生在破产宣告之前。</w:t>
      </w:r>
    </w:p>
    <w:p>
      <w:pPr>
        <w:pStyle w:val="12"/>
        <w:rPr>
          <w:rStyle w:val="25"/>
          <w:rFonts w:hint="eastAsia"/>
        </w:rPr>
      </w:pPr>
      <w:r>
        <w:t>经确认的破产债权可以转让。受让人以受让的债权抵销其所欠债务人债务的</w:t>
      </w:r>
      <w:r>
        <w:rPr>
          <w:rFonts w:hint="eastAsia"/>
        </w:rPr>
        <w:t>，</w:t>
      </w:r>
      <w:r>
        <w:t>人民法院不予支持。</w:t>
      </w:r>
    </w:p>
    <w:p>
      <w:pPr>
        <w:pStyle w:val="12"/>
        <w:rPr>
          <w:rFonts w:hint="eastAsia"/>
        </w:rPr>
      </w:pPr>
      <w:r>
        <w:rPr>
          <w:rStyle w:val="25"/>
        </w:rPr>
        <w:t>第六十一条</w:t>
      </w:r>
      <w:r>
        <w:t>　下列债权不属于</w:t>
      </w:r>
      <w:r>
        <w:rPr>
          <w:rFonts w:hint="eastAsia"/>
        </w:rPr>
        <w:t>破产债权：</w:t>
      </w:r>
    </w:p>
    <w:p>
      <w:pPr>
        <w:pStyle w:val="12"/>
        <w:rPr>
          <w:rFonts w:hint="eastAsia"/>
        </w:rPr>
      </w:pPr>
      <w:r>
        <w:rPr>
          <w:rFonts w:hint="eastAsia"/>
          <w:lang w:eastAsia="zh-CN"/>
        </w:rPr>
        <w:t>（</w:t>
      </w:r>
      <w:r>
        <w:t>一</w:t>
      </w:r>
      <w:r>
        <w:rPr>
          <w:rFonts w:hint="eastAsia"/>
          <w:lang w:eastAsia="zh-CN"/>
        </w:rPr>
        <w:t>）</w:t>
      </w:r>
      <w:r>
        <w:t>行政、司法机关对破产企业的罚款、罚金以及其他有关费用；</w:t>
      </w:r>
    </w:p>
    <w:p>
      <w:pPr>
        <w:pStyle w:val="12"/>
        <w:rPr>
          <w:rFonts w:hint="eastAsia"/>
        </w:rPr>
      </w:pPr>
      <w:r>
        <w:rPr>
          <w:rFonts w:hint="eastAsia"/>
          <w:lang w:eastAsia="zh-CN"/>
        </w:rPr>
        <w:t>（</w:t>
      </w:r>
      <w:r>
        <w:t>二</w:t>
      </w:r>
      <w:r>
        <w:rPr>
          <w:rFonts w:hint="eastAsia"/>
          <w:lang w:eastAsia="zh-CN"/>
        </w:rPr>
        <w:t>）</w:t>
      </w:r>
      <w:r>
        <w:t>人民法院受理破产案件后债务人未支付应付款项的滞纳金</w:t>
      </w:r>
      <w:r>
        <w:rPr>
          <w:rFonts w:hint="eastAsia"/>
        </w:rPr>
        <w:t>，</w:t>
      </w:r>
      <w:r>
        <w:t>包括债务人未执行生效法律文书应当加倍支付的迟延利息和劳动保险金的滞纳金；</w:t>
      </w:r>
    </w:p>
    <w:p>
      <w:pPr>
        <w:pStyle w:val="12"/>
        <w:rPr>
          <w:rFonts w:hint="eastAsia"/>
        </w:rPr>
      </w:pPr>
      <w:r>
        <w:rPr>
          <w:rFonts w:hint="eastAsia"/>
          <w:lang w:eastAsia="zh-CN"/>
        </w:rPr>
        <w:t>（</w:t>
      </w:r>
      <w:r>
        <w:t>三</w:t>
      </w:r>
      <w:r>
        <w:rPr>
          <w:rFonts w:hint="eastAsia"/>
          <w:lang w:eastAsia="zh-CN"/>
        </w:rPr>
        <w:t>）</w:t>
      </w:r>
      <w:r>
        <w:t>破产宣告后的债务利息；</w:t>
      </w:r>
    </w:p>
    <w:p>
      <w:pPr>
        <w:pStyle w:val="12"/>
        <w:rPr>
          <w:rFonts w:hint="eastAsia"/>
        </w:rPr>
      </w:pPr>
      <w:r>
        <w:rPr>
          <w:rFonts w:hint="eastAsia"/>
          <w:lang w:eastAsia="zh-CN"/>
        </w:rPr>
        <w:t>（</w:t>
      </w:r>
      <w:r>
        <w:t>四</w:t>
      </w:r>
      <w:r>
        <w:rPr>
          <w:rFonts w:hint="eastAsia"/>
          <w:lang w:eastAsia="zh-CN"/>
        </w:rPr>
        <w:t>）</w:t>
      </w:r>
      <w:r>
        <w:t>债权人参加破产程序所支出的费用；</w:t>
      </w:r>
    </w:p>
    <w:p>
      <w:pPr>
        <w:pStyle w:val="12"/>
        <w:rPr>
          <w:rFonts w:hint="eastAsia"/>
        </w:rPr>
      </w:pPr>
      <w:r>
        <w:rPr>
          <w:rFonts w:hint="eastAsia"/>
          <w:lang w:eastAsia="zh-CN"/>
        </w:rPr>
        <w:t>（</w:t>
      </w:r>
      <w:r>
        <w:t>五</w:t>
      </w:r>
      <w:r>
        <w:rPr>
          <w:rFonts w:hint="eastAsia"/>
          <w:lang w:eastAsia="zh-CN"/>
        </w:rPr>
        <w:t>）</w:t>
      </w:r>
      <w:r>
        <w:t>破产企业的股权、股票持有人在股权、股票上的权利；</w:t>
      </w:r>
    </w:p>
    <w:p>
      <w:pPr>
        <w:pStyle w:val="12"/>
        <w:rPr>
          <w:rFonts w:hint="eastAsia"/>
        </w:rPr>
      </w:pPr>
      <w:r>
        <w:rPr>
          <w:rFonts w:hint="eastAsia"/>
          <w:lang w:eastAsia="zh-CN"/>
        </w:rPr>
        <w:t>（</w:t>
      </w:r>
      <w:r>
        <w:t>六</w:t>
      </w:r>
      <w:r>
        <w:rPr>
          <w:rFonts w:hint="eastAsia"/>
          <w:lang w:eastAsia="zh-CN"/>
        </w:rPr>
        <w:t>）</w:t>
      </w:r>
      <w:r>
        <w:t>破产财产分配开始后向清算组申报的债权；</w:t>
      </w:r>
    </w:p>
    <w:p>
      <w:pPr>
        <w:pStyle w:val="12"/>
        <w:rPr>
          <w:rFonts w:hint="eastAsia"/>
        </w:rPr>
      </w:pPr>
      <w:r>
        <w:rPr>
          <w:rFonts w:hint="eastAsia"/>
          <w:lang w:eastAsia="zh-CN"/>
        </w:rPr>
        <w:t>（</w:t>
      </w:r>
      <w:r>
        <w:t>七</w:t>
      </w:r>
      <w:r>
        <w:rPr>
          <w:rFonts w:hint="eastAsia"/>
          <w:lang w:eastAsia="zh-CN"/>
        </w:rPr>
        <w:t>）</w:t>
      </w:r>
      <w:r>
        <w:t>超过诉讼时效的债权；</w:t>
      </w:r>
    </w:p>
    <w:p>
      <w:pPr>
        <w:pStyle w:val="12"/>
        <w:rPr>
          <w:rFonts w:hint="eastAsia"/>
        </w:rPr>
      </w:pPr>
      <w:r>
        <w:rPr>
          <w:rFonts w:hint="eastAsia"/>
          <w:lang w:eastAsia="zh-CN"/>
        </w:rPr>
        <w:t>（</w:t>
      </w:r>
      <w:r>
        <w:t>八</w:t>
      </w:r>
      <w:r>
        <w:rPr>
          <w:rFonts w:hint="eastAsia"/>
          <w:lang w:eastAsia="zh-CN"/>
        </w:rPr>
        <w:t>）</w:t>
      </w:r>
      <w:r>
        <w:t>债务人开办单位对债务人未收取的管理费、承包费。</w:t>
      </w:r>
    </w:p>
    <w:p>
      <w:pPr>
        <w:pStyle w:val="12"/>
        <w:rPr>
          <w:rStyle w:val="25"/>
          <w:rFonts w:hint="eastAsia"/>
        </w:rPr>
      </w:pPr>
      <w:r>
        <w:t>上述不属于破产债权的权利</w:t>
      </w:r>
      <w:r>
        <w:rPr>
          <w:rFonts w:hint="eastAsia"/>
        </w:rPr>
        <w:t>，</w:t>
      </w:r>
      <w:r>
        <w:t>人民法院或者清算组也应当对当事人的申报进行登记。</w:t>
      </w:r>
    </w:p>
    <w:p>
      <w:pPr>
        <w:pStyle w:val="12"/>
        <w:rPr>
          <w:rStyle w:val="25"/>
          <w:rFonts w:hint="eastAsia"/>
        </w:rPr>
      </w:pPr>
      <w:r>
        <w:rPr>
          <w:rStyle w:val="25"/>
        </w:rPr>
        <w:t>第六十二条</w:t>
      </w:r>
      <w:r>
        <w:t>　政府无偿拨付给债务人的资金不属于破产债权。但财政、扶贫、科技管理等行政部门通过签订合同</w:t>
      </w:r>
      <w:r>
        <w:rPr>
          <w:rFonts w:hint="eastAsia"/>
        </w:rPr>
        <w:t>，</w:t>
      </w:r>
      <w:r>
        <w:t>按有偿使用、定期归还原则发放的款项</w:t>
      </w:r>
      <w:r>
        <w:rPr>
          <w:rFonts w:hint="eastAsia"/>
        </w:rPr>
        <w:t>，</w:t>
      </w:r>
      <w:r>
        <w:t>可以作为破产债权。</w:t>
      </w:r>
    </w:p>
    <w:p>
      <w:pPr>
        <w:pStyle w:val="12"/>
        <w:rPr>
          <w:rFonts w:hint="eastAsia"/>
        </w:rPr>
      </w:pPr>
      <w:r>
        <w:rPr>
          <w:rStyle w:val="25"/>
        </w:rPr>
        <w:t>第六十三条</w:t>
      </w:r>
      <w:r>
        <w:t>　债权人对清算组确认或者否认的债权有异议的</w:t>
      </w:r>
      <w:r>
        <w:rPr>
          <w:rFonts w:hint="eastAsia"/>
        </w:rPr>
        <w:t>，</w:t>
      </w:r>
      <w:r>
        <w:t>可以向清算组提出。债权人对清算组的处理仍有异议的</w:t>
      </w:r>
      <w:r>
        <w:rPr>
          <w:rFonts w:hint="eastAsia"/>
        </w:rPr>
        <w:t>，</w:t>
      </w:r>
      <w:r>
        <w:t>可以向人民法院提出。人民法院应当在查明事实的基础上依法作出裁决。</w:t>
      </w:r>
    </w:p>
    <w:p>
      <w:pPr>
        <w:pStyle w:val="9"/>
        <w:rPr>
          <w:rStyle w:val="25"/>
          <w:rFonts w:hint="eastAsia"/>
        </w:rPr>
      </w:pPr>
      <w:r>
        <w:t>九、关于破产财产</w:t>
      </w:r>
    </w:p>
    <w:p>
      <w:pPr>
        <w:pStyle w:val="12"/>
        <w:rPr>
          <w:rFonts w:hint="eastAsia"/>
        </w:rPr>
      </w:pPr>
      <w:r>
        <w:rPr>
          <w:rStyle w:val="25"/>
        </w:rPr>
        <w:t>第六十四条</w:t>
      </w:r>
      <w:r>
        <w:t>　破产财产由下列财产构成：</w:t>
      </w:r>
    </w:p>
    <w:p>
      <w:pPr>
        <w:pStyle w:val="12"/>
        <w:rPr>
          <w:rFonts w:hint="eastAsia"/>
        </w:rPr>
      </w:pPr>
      <w:r>
        <w:rPr>
          <w:rFonts w:hint="eastAsia"/>
          <w:lang w:eastAsia="zh-CN"/>
        </w:rPr>
        <w:t>（</w:t>
      </w:r>
      <w:r>
        <w:t>一</w:t>
      </w:r>
      <w:r>
        <w:rPr>
          <w:rFonts w:hint="eastAsia"/>
          <w:lang w:eastAsia="zh-CN"/>
        </w:rPr>
        <w:t>）</w:t>
      </w:r>
      <w:r>
        <w:t>债务人在破产宣告时所有的或者经营管理的全部财产；</w:t>
      </w:r>
    </w:p>
    <w:p>
      <w:pPr>
        <w:pStyle w:val="12"/>
        <w:rPr>
          <w:rFonts w:hint="eastAsia"/>
        </w:rPr>
      </w:pPr>
      <w:r>
        <w:rPr>
          <w:rFonts w:hint="eastAsia"/>
          <w:lang w:eastAsia="zh-CN"/>
        </w:rPr>
        <w:t>（</w:t>
      </w:r>
      <w:r>
        <w:t>二</w:t>
      </w:r>
      <w:r>
        <w:rPr>
          <w:rFonts w:hint="eastAsia"/>
          <w:lang w:eastAsia="zh-CN"/>
        </w:rPr>
        <w:t>）</w:t>
      </w:r>
      <w:r>
        <w:t>债务人在破产宣告后至破产程序终结前取得的财产；</w:t>
      </w:r>
    </w:p>
    <w:p>
      <w:pPr>
        <w:pStyle w:val="12"/>
        <w:rPr>
          <w:rStyle w:val="25"/>
          <w:rFonts w:hint="eastAsia"/>
        </w:rPr>
      </w:pPr>
      <w:r>
        <w:rPr>
          <w:rFonts w:hint="eastAsia"/>
          <w:lang w:eastAsia="zh-CN"/>
        </w:rPr>
        <w:t>（</w:t>
      </w:r>
      <w:r>
        <w:t>三</w:t>
      </w:r>
      <w:r>
        <w:rPr>
          <w:rFonts w:hint="eastAsia"/>
          <w:lang w:eastAsia="zh-CN"/>
        </w:rPr>
        <w:t>）</w:t>
      </w:r>
      <w:r>
        <w:t>应当由债务人行使的其他财产权利。</w:t>
      </w:r>
    </w:p>
    <w:p>
      <w:pPr>
        <w:pStyle w:val="12"/>
        <w:rPr>
          <w:rStyle w:val="25"/>
          <w:rFonts w:hint="eastAsia"/>
        </w:rPr>
      </w:pPr>
      <w:r>
        <w:rPr>
          <w:rStyle w:val="25"/>
        </w:rPr>
        <w:t>第六十五条</w:t>
      </w:r>
      <w:r>
        <w:t>　债务人与他人共有的物、债权、知识产权等财产或者财产权</w:t>
      </w:r>
      <w:r>
        <w:rPr>
          <w:rFonts w:hint="eastAsia"/>
        </w:rPr>
        <w:t>，</w:t>
      </w:r>
      <w:r>
        <w:t>应当在破产清算中予以分割</w:t>
      </w:r>
      <w:r>
        <w:rPr>
          <w:rFonts w:hint="eastAsia"/>
        </w:rPr>
        <w:t>，</w:t>
      </w:r>
      <w:r>
        <w:t>债务人分割所得属于破产财产；不能分割的</w:t>
      </w:r>
      <w:r>
        <w:rPr>
          <w:rFonts w:hint="eastAsia"/>
        </w:rPr>
        <w:t>，</w:t>
      </w:r>
      <w:r>
        <w:t>应当就其应得部分转让</w:t>
      </w:r>
      <w:r>
        <w:rPr>
          <w:rFonts w:hint="eastAsia"/>
        </w:rPr>
        <w:t>，</w:t>
      </w:r>
      <w:r>
        <w:t>转让所得属于破产财产。</w:t>
      </w:r>
    </w:p>
    <w:p>
      <w:pPr>
        <w:pStyle w:val="12"/>
        <w:rPr>
          <w:rStyle w:val="25"/>
          <w:rFonts w:hint="eastAsia"/>
        </w:rPr>
      </w:pPr>
      <w:r>
        <w:rPr>
          <w:rStyle w:val="25"/>
        </w:rPr>
        <w:t>第六十六条</w:t>
      </w:r>
      <w:r>
        <w:t>　债务人的开办人注册资金投入不足的</w:t>
      </w:r>
      <w:r>
        <w:rPr>
          <w:rFonts w:hint="eastAsia"/>
        </w:rPr>
        <w:t>，</w:t>
      </w:r>
      <w:r>
        <w:t>应当</w:t>
      </w:r>
      <w:r>
        <w:rPr>
          <w:rFonts w:hint="eastAsia"/>
        </w:rPr>
        <w:t>由该开办人予以补足，补足部分属于破产财产。</w:t>
      </w:r>
    </w:p>
    <w:p>
      <w:pPr>
        <w:pStyle w:val="12"/>
        <w:rPr>
          <w:rStyle w:val="25"/>
          <w:rFonts w:hint="eastAsia"/>
        </w:rPr>
      </w:pPr>
      <w:r>
        <w:rPr>
          <w:rStyle w:val="25"/>
        </w:rPr>
        <w:t>第六十七条</w:t>
      </w:r>
      <w:r>
        <w:t>　企业破产前受让他人财产并依法取得所有权或者土地使用权的</w:t>
      </w:r>
      <w:r>
        <w:rPr>
          <w:rFonts w:hint="eastAsia"/>
        </w:rPr>
        <w:t>，</w:t>
      </w:r>
      <w:r>
        <w:t>即便未支付或者未完全支付对价</w:t>
      </w:r>
      <w:r>
        <w:rPr>
          <w:rFonts w:hint="eastAsia"/>
        </w:rPr>
        <w:t>，</w:t>
      </w:r>
      <w:r>
        <w:t>该财产仍属于破产财产。</w:t>
      </w:r>
    </w:p>
    <w:p>
      <w:pPr>
        <w:pStyle w:val="12"/>
        <w:rPr>
          <w:rStyle w:val="25"/>
          <w:rFonts w:hint="eastAsia"/>
        </w:rPr>
      </w:pPr>
      <w:r>
        <w:rPr>
          <w:rStyle w:val="25"/>
        </w:rPr>
        <w:t>第六十八条</w:t>
      </w:r>
      <w:r>
        <w:t>　债务人的财产被采取民事诉讼执行措施的</w:t>
      </w:r>
      <w:r>
        <w:rPr>
          <w:rFonts w:hint="eastAsia"/>
        </w:rPr>
        <w:t>，</w:t>
      </w:r>
      <w:r>
        <w:t>在受理破产案件后尚未执行的或者未执行完毕的剩余部分</w:t>
      </w:r>
      <w:r>
        <w:rPr>
          <w:rFonts w:hint="eastAsia"/>
        </w:rPr>
        <w:t>，</w:t>
      </w:r>
      <w:r>
        <w:t>在该企业被宣告破产后列入破产财产。因错误执行应当执行回转的财产</w:t>
      </w:r>
      <w:r>
        <w:rPr>
          <w:rFonts w:hint="eastAsia"/>
        </w:rPr>
        <w:t>，</w:t>
      </w:r>
      <w:r>
        <w:t>在执行回转后列入破产财产。</w:t>
      </w:r>
    </w:p>
    <w:p>
      <w:pPr>
        <w:pStyle w:val="12"/>
        <w:rPr>
          <w:rStyle w:val="25"/>
          <w:rFonts w:hint="eastAsia"/>
        </w:rPr>
      </w:pPr>
      <w:r>
        <w:rPr>
          <w:rStyle w:val="25"/>
        </w:rPr>
        <w:t>第六十九条</w:t>
      </w:r>
      <w:r>
        <w:t>　债务人依照法律规定取得代位求偿权的</w:t>
      </w:r>
      <w:r>
        <w:rPr>
          <w:rFonts w:hint="eastAsia"/>
        </w:rPr>
        <w:t>，</w:t>
      </w:r>
      <w:r>
        <w:t>依该代位求偿</w:t>
      </w:r>
      <w:r>
        <w:rPr>
          <w:rFonts w:hint="eastAsia"/>
        </w:rPr>
        <w:t>权享有的债权属于破产财产。</w:t>
      </w:r>
    </w:p>
    <w:p>
      <w:pPr>
        <w:pStyle w:val="12"/>
        <w:rPr>
          <w:rStyle w:val="25"/>
          <w:rFonts w:hint="eastAsia"/>
        </w:rPr>
      </w:pPr>
      <w:r>
        <w:rPr>
          <w:rStyle w:val="25"/>
        </w:rPr>
        <w:t>第七十条</w:t>
      </w:r>
      <w:r>
        <w:t>　债务人在被宣告破产时未到期的债权视为已到期</w:t>
      </w:r>
      <w:r>
        <w:rPr>
          <w:rFonts w:hint="eastAsia"/>
        </w:rPr>
        <w:t>，</w:t>
      </w:r>
      <w:r>
        <w:t>属于破产财产</w:t>
      </w:r>
      <w:r>
        <w:rPr>
          <w:rFonts w:hint="eastAsia"/>
        </w:rPr>
        <w:t>，</w:t>
      </w:r>
      <w:r>
        <w:t>但应当减去未到期的利息。</w:t>
      </w:r>
    </w:p>
    <w:p>
      <w:pPr>
        <w:pStyle w:val="12"/>
        <w:rPr>
          <w:rFonts w:hint="eastAsia"/>
        </w:rPr>
      </w:pPr>
      <w:r>
        <w:rPr>
          <w:rStyle w:val="25"/>
        </w:rPr>
        <w:t>第七十一条</w:t>
      </w:r>
      <w:r>
        <w:t>　下列财产不属于破产财产：</w:t>
      </w:r>
    </w:p>
    <w:p>
      <w:pPr>
        <w:pStyle w:val="12"/>
        <w:rPr>
          <w:rFonts w:hint="eastAsia"/>
        </w:rPr>
      </w:pPr>
      <w:r>
        <w:rPr>
          <w:rFonts w:hint="eastAsia"/>
          <w:lang w:eastAsia="zh-CN"/>
        </w:rPr>
        <w:t>（</w:t>
      </w:r>
      <w:r>
        <w:t>一</w:t>
      </w:r>
      <w:r>
        <w:rPr>
          <w:rFonts w:hint="eastAsia"/>
          <w:lang w:eastAsia="zh-CN"/>
        </w:rPr>
        <w:t>）</w:t>
      </w:r>
      <w:r>
        <w:t>债务人基于仓储、保管、加工承揽、委托交易、代销、借用、寄存、租赁等法律关系占有、使用的他人财产；</w:t>
      </w:r>
    </w:p>
    <w:p>
      <w:pPr>
        <w:pStyle w:val="12"/>
        <w:rPr>
          <w:rFonts w:hint="eastAsia"/>
        </w:rPr>
      </w:pPr>
      <w:r>
        <w:rPr>
          <w:rFonts w:hint="eastAsia"/>
          <w:lang w:eastAsia="zh-CN"/>
        </w:rPr>
        <w:t>（</w:t>
      </w:r>
      <w:r>
        <w:t>二</w:t>
      </w:r>
      <w:r>
        <w:rPr>
          <w:rFonts w:hint="eastAsia"/>
          <w:lang w:eastAsia="zh-CN"/>
        </w:rPr>
        <w:t>）</w:t>
      </w:r>
      <w:r>
        <w:t>抵押物、留置物、出质物</w:t>
      </w:r>
      <w:r>
        <w:rPr>
          <w:rFonts w:hint="eastAsia"/>
        </w:rPr>
        <w:t>，</w:t>
      </w:r>
      <w:r>
        <w:t>但权利人放弃优先受偿权的或者优先偿付被担保债权剩余的部分除外；</w:t>
      </w:r>
    </w:p>
    <w:p>
      <w:pPr>
        <w:pStyle w:val="12"/>
        <w:rPr>
          <w:rFonts w:hint="eastAsia"/>
        </w:rPr>
      </w:pPr>
      <w:r>
        <w:rPr>
          <w:rFonts w:hint="eastAsia"/>
          <w:lang w:eastAsia="zh-CN"/>
        </w:rPr>
        <w:t>（</w:t>
      </w:r>
      <w:r>
        <w:t>三</w:t>
      </w:r>
      <w:r>
        <w:rPr>
          <w:rFonts w:hint="eastAsia"/>
          <w:lang w:eastAsia="zh-CN"/>
        </w:rPr>
        <w:t>）</w:t>
      </w:r>
      <w:r>
        <w:t>担保物灭失后产生的保险金、补偿金、赔偿金等代位物；</w:t>
      </w:r>
    </w:p>
    <w:p>
      <w:pPr>
        <w:pStyle w:val="12"/>
        <w:rPr>
          <w:rFonts w:hint="eastAsia"/>
        </w:rPr>
      </w:pPr>
      <w:r>
        <w:rPr>
          <w:rFonts w:hint="eastAsia"/>
          <w:lang w:eastAsia="zh-CN"/>
        </w:rPr>
        <w:t>（</w:t>
      </w:r>
      <w:r>
        <w:t>四</w:t>
      </w:r>
      <w:r>
        <w:rPr>
          <w:rFonts w:hint="eastAsia"/>
          <w:lang w:eastAsia="zh-CN"/>
        </w:rPr>
        <w:t>）</w:t>
      </w:r>
      <w:r>
        <w:t>依照</w:t>
      </w:r>
      <w:r>
        <w:rPr>
          <w:rFonts w:hint="eastAsia"/>
        </w:rPr>
        <w:t>法律规定存在优先权的财产，但权利人放弃优先受偿权或者优先偿付特定债权剩余的部分除外；</w:t>
      </w:r>
    </w:p>
    <w:p>
      <w:pPr>
        <w:pStyle w:val="12"/>
        <w:rPr>
          <w:rFonts w:hint="eastAsia"/>
        </w:rPr>
      </w:pPr>
      <w:r>
        <w:rPr>
          <w:rFonts w:hint="eastAsia"/>
          <w:lang w:eastAsia="zh-CN"/>
        </w:rPr>
        <w:t>（</w:t>
      </w:r>
      <w:r>
        <w:t>五</w:t>
      </w:r>
      <w:r>
        <w:rPr>
          <w:rFonts w:hint="eastAsia"/>
          <w:lang w:eastAsia="zh-CN"/>
        </w:rPr>
        <w:t>）</w:t>
      </w:r>
      <w:r>
        <w:t>特定物买卖中</w:t>
      </w:r>
      <w:r>
        <w:rPr>
          <w:rFonts w:hint="eastAsia"/>
        </w:rPr>
        <w:t>，</w:t>
      </w:r>
      <w:r>
        <w:t>尚未转移占有但相对人已完全支付对价的特定物；</w:t>
      </w:r>
    </w:p>
    <w:p>
      <w:pPr>
        <w:pStyle w:val="12"/>
        <w:rPr>
          <w:rFonts w:hint="eastAsia"/>
        </w:rPr>
      </w:pPr>
      <w:r>
        <w:rPr>
          <w:rFonts w:hint="eastAsia"/>
          <w:lang w:eastAsia="zh-CN"/>
        </w:rPr>
        <w:t>（</w:t>
      </w:r>
      <w:r>
        <w:t>六</w:t>
      </w:r>
      <w:r>
        <w:rPr>
          <w:rFonts w:hint="eastAsia"/>
          <w:lang w:eastAsia="zh-CN"/>
        </w:rPr>
        <w:t>）</w:t>
      </w:r>
      <w:r>
        <w:t>尚未办理产权证或者产权过户手续但已向买方交付的财产；</w:t>
      </w:r>
    </w:p>
    <w:p>
      <w:pPr>
        <w:pStyle w:val="12"/>
        <w:rPr>
          <w:rFonts w:hint="eastAsia"/>
        </w:rPr>
      </w:pPr>
      <w:r>
        <w:rPr>
          <w:rFonts w:hint="eastAsia"/>
          <w:lang w:eastAsia="zh-CN"/>
        </w:rPr>
        <w:t>（</w:t>
      </w:r>
      <w:r>
        <w:t>七</w:t>
      </w:r>
      <w:r>
        <w:rPr>
          <w:rFonts w:hint="eastAsia"/>
          <w:lang w:eastAsia="zh-CN"/>
        </w:rPr>
        <w:t>）</w:t>
      </w:r>
      <w:r>
        <w:t>债务人在所有权保留买卖中尚未取得所有权的财产；</w:t>
      </w:r>
    </w:p>
    <w:p>
      <w:pPr>
        <w:pStyle w:val="12"/>
        <w:rPr>
          <w:rFonts w:hint="eastAsia"/>
        </w:rPr>
      </w:pPr>
      <w:r>
        <w:rPr>
          <w:rFonts w:hint="eastAsia"/>
          <w:lang w:eastAsia="zh-CN"/>
        </w:rPr>
        <w:t>（</w:t>
      </w:r>
      <w:r>
        <w:t>八</w:t>
      </w:r>
      <w:r>
        <w:rPr>
          <w:rFonts w:hint="eastAsia"/>
          <w:lang w:eastAsia="zh-CN"/>
        </w:rPr>
        <w:t>）</w:t>
      </w:r>
      <w:r>
        <w:t>所有权专属于国家且不得转让的财产；</w:t>
      </w:r>
    </w:p>
    <w:p>
      <w:pPr>
        <w:pStyle w:val="12"/>
        <w:rPr>
          <w:rStyle w:val="25"/>
          <w:rFonts w:hint="eastAsia"/>
        </w:rPr>
      </w:pPr>
      <w:r>
        <w:rPr>
          <w:rFonts w:hint="eastAsia"/>
          <w:lang w:eastAsia="zh-CN"/>
        </w:rPr>
        <w:t>（</w:t>
      </w:r>
      <w:r>
        <w:t>九</w:t>
      </w:r>
      <w:r>
        <w:rPr>
          <w:rFonts w:hint="eastAsia"/>
          <w:lang w:eastAsia="zh-CN"/>
        </w:rPr>
        <w:t>）</w:t>
      </w:r>
      <w:r>
        <w:t>破产企业工会所有的财产。</w:t>
      </w:r>
    </w:p>
    <w:p>
      <w:pPr>
        <w:pStyle w:val="12"/>
        <w:rPr>
          <w:rFonts w:hint="eastAsia"/>
        </w:rPr>
      </w:pPr>
      <w:r>
        <w:rPr>
          <w:rStyle w:val="25"/>
        </w:rPr>
        <w:t>第七十二条</w:t>
      </w:r>
      <w:r>
        <w:t>　本规定第七十一条第</w:t>
      </w:r>
      <w:r>
        <w:rPr>
          <w:rFonts w:hint="eastAsia"/>
          <w:lang w:eastAsia="zh-CN"/>
        </w:rPr>
        <w:t>（</w:t>
      </w:r>
      <w:r>
        <w:t>一</w:t>
      </w:r>
      <w:r>
        <w:rPr>
          <w:rFonts w:hint="eastAsia"/>
          <w:lang w:eastAsia="zh-CN"/>
        </w:rPr>
        <w:t>）</w:t>
      </w:r>
      <w:r>
        <w:t>项所列的财产</w:t>
      </w:r>
      <w:r>
        <w:rPr>
          <w:rFonts w:hint="eastAsia"/>
        </w:rPr>
        <w:t>，</w:t>
      </w:r>
      <w:r>
        <w:t>财产权利人有权取回。</w:t>
      </w:r>
    </w:p>
    <w:p>
      <w:pPr>
        <w:pStyle w:val="12"/>
        <w:rPr>
          <w:rFonts w:hint="eastAsia"/>
        </w:rPr>
      </w:pPr>
      <w:r>
        <w:t>前款财产在破产宣告前已经毁损灭失</w:t>
      </w:r>
      <w:r>
        <w:rPr>
          <w:rFonts w:hint="eastAsia"/>
        </w:rPr>
        <w:t>的，财产权利人仅能以直接损失额为限申报债权；在破产宣告后因清算组的责任毁损灭失的，财产权利人有权获得等值赔偿。</w:t>
      </w:r>
    </w:p>
    <w:p>
      <w:pPr>
        <w:pStyle w:val="12"/>
        <w:rPr>
          <w:rFonts w:hint="eastAsia"/>
        </w:rPr>
      </w:pPr>
      <w:r>
        <w:t>债务人转让上述财产获利的</w:t>
      </w:r>
      <w:r>
        <w:rPr>
          <w:rFonts w:hint="eastAsia"/>
        </w:rPr>
        <w:t>，</w:t>
      </w:r>
      <w:r>
        <w:t>财产权利人有权要求债务人等值赔偿。</w:t>
      </w:r>
    </w:p>
    <w:p>
      <w:pPr>
        <w:pStyle w:val="9"/>
        <w:rPr>
          <w:rStyle w:val="25"/>
          <w:rFonts w:hint="eastAsia"/>
        </w:rPr>
      </w:pPr>
      <w:r>
        <w:t>十、关于破产财产的收回、处理和变现</w:t>
      </w:r>
    </w:p>
    <w:p>
      <w:pPr>
        <w:pStyle w:val="12"/>
        <w:rPr>
          <w:rFonts w:hint="eastAsia"/>
        </w:rPr>
      </w:pPr>
      <w:r>
        <w:rPr>
          <w:rStyle w:val="25"/>
        </w:rPr>
        <w:t>第七十三条</w:t>
      </w:r>
      <w:r>
        <w:t>　清算组应当向破产企业的债务人和财产持有人发出书面通知</w:t>
      </w:r>
      <w:r>
        <w:rPr>
          <w:rFonts w:hint="eastAsia"/>
        </w:rPr>
        <w:t>，</w:t>
      </w:r>
      <w:r>
        <w:t>要求债务人和财产持有人于限定的时间向清算组清偿债务或者交付财产。</w:t>
      </w:r>
    </w:p>
    <w:p>
      <w:pPr>
        <w:pStyle w:val="12"/>
        <w:rPr>
          <w:rFonts w:hint="eastAsia"/>
        </w:rPr>
      </w:pPr>
      <w:r>
        <w:t>破产企业的债务人和财产持有人有异议的</w:t>
      </w:r>
      <w:r>
        <w:rPr>
          <w:rFonts w:hint="eastAsia"/>
        </w:rPr>
        <w:t>，</w:t>
      </w:r>
      <w:r>
        <w:t>应当在收到通知后的7日内提出</w:t>
      </w:r>
      <w:r>
        <w:rPr>
          <w:rFonts w:hint="eastAsia"/>
        </w:rPr>
        <w:t>，</w:t>
      </w:r>
      <w:r>
        <w:t>由人民法院作出裁定。</w:t>
      </w:r>
    </w:p>
    <w:p>
      <w:pPr>
        <w:pStyle w:val="12"/>
        <w:rPr>
          <w:rFonts w:hint="eastAsia"/>
        </w:rPr>
      </w:pPr>
      <w:r>
        <w:t>破产企业的债务人和</w:t>
      </w:r>
      <w:r>
        <w:rPr>
          <w:rFonts w:hint="eastAsia"/>
        </w:rPr>
        <w:t>财产持有人在收到通知后既不向清算组清偿债务或者交付财产，又没有正当理由不在规定的异议期内提出异议的，由清算组向人民法院提出申请，经人民法院裁定后强制执行；</w:t>
      </w:r>
    </w:p>
    <w:p>
      <w:pPr>
        <w:pStyle w:val="12"/>
        <w:rPr>
          <w:rStyle w:val="25"/>
          <w:rFonts w:hint="eastAsia"/>
        </w:rPr>
      </w:pPr>
      <w:r>
        <w:t>破产企业在境外的财产</w:t>
      </w:r>
      <w:r>
        <w:rPr>
          <w:rFonts w:hint="eastAsia"/>
        </w:rPr>
        <w:t>，</w:t>
      </w:r>
      <w:r>
        <w:t>由清算组予以收回。</w:t>
      </w:r>
    </w:p>
    <w:p>
      <w:pPr>
        <w:pStyle w:val="12"/>
        <w:rPr>
          <w:rStyle w:val="25"/>
          <w:rFonts w:hint="eastAsia"/>
        </w:rPr>
      </w:pPr>
      <w:r>
        <w:rPr>
          <w:rStyle w:val="25"/>
        </w:rPr>
        <w:t>第七十四条</w:t>
      </w:r>
      <w:r>
        <w:t>　债务人享有的债权</w:t>
      </w:r>
      <w:r>
        <w:rPr>
          <w:rFonts w:hint="eastAsia"/>
        </w:rPr>
        <w:t>，</w:t>
      </w:r>
      <w:r>
        <w:t>其诉讼时效自人民法院受理债务人的破产申请之日起</w:t>
      </w:r>
      <w:r>
        <w:rPr>
          <w:rFonts w:hint="eastAsia"/>
        </w:rPr>
        <w:t>，</w:t>
      </w:r>
      <w:r>
        <w:t>适用《中华人民共和国民法通则》第一百四十条关于诉讼时效中断的规定。债务人与债权人达成和解协议</w:t>
      </w:r>
      <w:r>
        <w:rPr>
          <w:rFonts w:hint="eastAsia"/>
        </w:rPr>
        <w:t>，</w:t>
      </w:r>
      <w:r>
        <w:t>中止破产程序的</w:t>
      </w:r>
      <w:r>
        <w:rPr>
          <w:rFonts w:hint="eastAsia"/>
        </w:rPr>
        <w:t>，</w:t>
      </w:r>
      <w:r>
        <w:t>诉讼时效自人民法院中止破产程序裁定之日起重新计算。</w:t>
      </w:r>
    </w:p>
    <w:p>
      <w:pPr>
        <w:pStyle w:val="12"/>
        <w:rPr>
          <w:rStyle w:val="25"/>
          <w:rFonts w:hint="eastAsia"/>
        </w:rPr>
      </w:pPr>
      <w:r>
        <w:rPr>
          <w:rStyle w:val="25"/>
        </w:rPr>
        <w:t>第七十五条</w:t>
      </w:r>
      <w:r>
        <w:t>　经人民法院同意</w:t>
      </w:r>
      <w:r>
        <w:rPr>
          <w:rFonts w:hint="eastAsia"/>
        </w:rPr>
        <w:t>，</w:t>
      </w:r>
      <w:r>
        <w:t>清算组可以聘用律师或者其他中介机构的人员追收债权。</w:t>
      </w:r>
    </w:p>
    <w:p>
      <w:pPr>
        <w:pStyle w:val="12"/>
        <w:rPr>
          <w:rStyle w:val="25"/>
          <w:rFonts w:hint="eastAsia"/>
        </w:rPr>
      </w:pPr>
      <w:r>
        <w:rPr>
          <w:rStyle w:val="25"/>
        </w:rPr>
        <w:t>第七十六条</w:t>
      </w:r>
      <w:r>
        <w:t>　债务人设立的分支机构和没有法人资格的全资机构的财产</w:t>
      </w:r>
      <w:r>
        <w:rPr>
          <w:rFonts w:hint="eastAsia"/>
        </w:rPr>
        <w:t>，</w:t>
      </w:r>
      <w:r>
        <w:t>应当一并纳入破产程序进行清理。</w:t>
      </w:r>
    </w:p>
    <w:p>
      <w:pPr>
        <w:pStyle w:val="12"/>
        <w:rPr>
          <w:rFonts w:hint="eastAsia"/>
        </w:rPr>
      </w:pPr>
      <w:r>
        <w:rPr>
          <w:rStyle w:val="25"/>
        </w:rPr>
        <w:t>第七十七条</w:t>
      </w:r>
      <w:r>
        <w:t>　债务人在其开办的全资企业中的投资权益应当予以追收。</w:t>
      </w:r>
    </w:p>
    <w:p>
      <w:pPr>
        <w:pStyle w:val="12"/>
        <w:rPr>
          <w:rStyle w:val="25"/>
          <w:rFonts w:hint="eastAsia"/>
        </w:rPr>
      </w:pPr>
      <w:r>
        <w:t>全资企业资不抵债的</w:t>
      </w:r>
      <w:r>
        <w:rPr>
          <w:rFonts w:hint="eastAsia"/>
        </w:rPr>
        <w:t>，</w:t>
      </w:r>
      <w:r>
        <w:t>清算组停止追收。</w:t>
      </w:r>
    </w:p>
    <w:p>
      <w:pPr>
        <w:pStyle w:val="12"/>
        <w:rPr>
          <w:rFonts w:hint="eastAsia"/>
        </w:rPr>
      </w:pPr>
      <w:r>
        <w:rPr>
          <w:rStyle w:val="25"/>
        </w:rPr>
        <w:t>第七十八条</w:t>
      </w:r>
      <w:r>
        <w:t>　债务人对外投资形成的股权及其收益应当予以追收。对该股权可以出售或者转让</w:t>
      </w:r>
      <w:r>
        <w:rPr>
          <w:rFonts w:hint="eastAsia"/>
        </w:rPr>
        <w:t>，</w:t>
      </w:r>
      <w:r>
        <w:t>出售、转让所得列入破产财产进行分配。</w:t>
      </w:r>
    </w:p>
    <w:p>
      <w:pPr>
        <w:pStyle w:val="12"/>
        <w:rPr>
          <w:rStyle w:val="25"/>
          <w:rFonts w:hint="eastAsia"/>
        </w:rPr>
      </w:pPr>
      <w:r>
        <w:t>股权价值为负值</w:t>
      </w:r>
      <w:r>
        <w:rPr>
          <w:rFonts w:hint="eastAsia"/>
        </w:rPr>
        <w:t>的，清算组停止追收。</w:t>
      </w:r>
    </w:p>
    <w:p>
      <w:pPr>
        <w:pStyle w:val="12"/>
        <w:rPr>
          <w:rStyle w:val="25"/>
          <w:rFonts w:hint="eastAsia"/>
        </w:rPr>
      </w:pPr>
      <w:r>
        <w:rPr>
          <w:rStyle w:val="25"/>
        </w:rPr>
        <w:t>第七十九条</w:t>
      </w:r>
      <w:r>
        <w:t>　债务人开办的全资企业</w:t>
      </w:r>
      <w:r>
        <w:rPr>
          <w:rFonts w:hint="eastAsia"/>
        </w:rPr>
        <w:t>，</w:t>
      </w:r>
      <w:r>
        <w:t>以及由其参股、控股的企业不能清偿到期债务</w:t>
      </w:r>
      <w:r>
        <w:rPr>
          <w:rFonts w:hint="eastAsia"/>
        </w:rPr>
        <w:t>，</w:t>
      </w:r>
      <w:r>
        <w:t>需要进行破产还债的</w:t>
      </w:r>
      <w:r>
        <w:rPr>
          <w:rFonts w:hint="eastAsia"/>
        </w:rPr>
        <w:t>，</w:t>
      </w:r>
      <w:r>
        <w:t>应当另行提出破产申请。</w:t>
      </w:r>
    </w:p>
    <w:p>
      <w:pPr>
        <w:pStyle w:val="12"/>
        <w:rPr>
          <w:rStyle w:val="25"/>
          <w:rFonts w:hint="eastAsia"/>
        </w:rPr>
      </w:pPr>
      <w:r>
        <w:rPr>
          <w:rStyle w:val="25"/>
        </w:rPr>
        <w:t>第八十条</w:t>
      </w:r>
      <w:r>
        <w:t>　清算组处理集体所有土地使用权时</w:t>
      </w:r>
      <w:r>
        <w:rPr>
          <w:rFonts w:hint="eastAsia"/>
        </w:rPr>
        <w:t>，</w:t>
      </w:r>
      <w:r>
        <w:t>应当遵守相关法律规定。未办理土地征用手续的集体所有土地使用权</w:t>
      </w:r>
      <w:r>
        <w:rPr>
          <w:rFonts w:hint="eastAsia"/>
        </w:rPr>
        <w:t>，</w:t>
      </w:r>
      <w:r>
        <w:t>应当在该集体范围内转让。</w:t>
      </w:r>
    </w:p>
    <w:p>
      <w:pPr>
        <w:pStyle w:val="12"/>
        <w:rPr>
          <w:rStyle w:val="25"/>
          <w:rFonts w:hint="eastAsia"/>
        </w:rPr>
      </w:pPr>
      <w:r>
        <w:rPr>
          <w:rStyle w:val="25"/>
        </w:rPr>
        <w:t>第八十一条</w:t>
      </w:r>
      <w:r>
        <w:t>　破产企业的职工住房</w:t>
      </w:r>
      <w:r>
        <w:rPr>
          <w:rFonts w:hint="eastAsia"/>
        </w:rPr>
        <w:t>，</w:t>
      </w:r>
      <w:r>
        <w:t>已经签订合同、交付房款</w:t>
      </w:r>
      <w:r>
        <w:rPr>
          <w:rFonts w:hint="eastAsia"/>
        </w:rPr>
        <w:t>，</w:t>
      </w:r>
      <w:r>
        <w:t>进行房改给个人的</w:t>
      </w:r>
      <w:r>
        <w:rPr>
          <w:rFonts w:hint="eastAsia"/>
        </w:rPr>
        <w:t>，</w:t>
      </w:r>
      <w:r>
        <w:t>不属于破产财产。未进行房改的</w:t>
      </w:r>
      <w:r>
        <w:rPr>
          <w:rFonts w:hint="eastAsia"/>
        </w:rPr>
        <w:t>，</w:t>
      </w:r>
      <w:r>
        <w:t>可由清算组向有关部门申请办理房改事项</w:t>
      </w:r>
      <w:r>
        <w:rPr>
          <w:rFonts w:hint="eastAsia"/>
        </w:rPr>
        <w:t>，</w:t>
      </w:r>
      <w:r>
        <w:t>向职工</w:t>
      </w:r>
      <w:r>
        <w:rPr>
          <w:rFonts w:hint="eastAsia"/>
        </w:rPr>
        <w:t>出售。按照国家规定不具备房改条件，或者职工在房改中不购买住房的，由清算组根据实际情况处理。</w:t>
      </w:r>
    </w:p>
    <w:p>
      <w:pPr>
        <w:pStyle w:val="12"/>
        <w:rPr>
          <w:rStyle w:val="25"/>
          <w:rFonts w:hint="eastAsia"/>
        </w:rPr>
      </w:pPr>
      <w:r>
        <w:rPr>
          <w:rStyle w:val="25"/>
        </w:rPr>
        <w:t>第八十二条</w:t>
      </w:r>
      <w:r>
        <w:t>　债务人的幼儿园、学校、医院等公益福利性设施</w:t>
      </w:r>
      <w:r>
        <w:rPr>
          <w:rFonts w:hint="eastAsia"/>
        </w:rPr>
        <w:t>，</w:t>
      </w:r>
      <w:r>
        <w:t>按国家有关规定处理</w:t>
      </w:r>
      <w:r>
        <w:rPr>
          <w:rFonts w:hint="eastAsia"/>
        </w:rPr>
        <w:t>，</w:t>
      </w:r>
      <w:r>
        <w:t>不作为破产财产分配。</w:t>
      </w:r>
    </w:p>
    <w:p>
      <w:pPr>
        <w:pStyle w:val="12"/>
        <w:rPr>
          <w:rStyle w:val="25"/>
          <w:rFonts w:hint="eastAsia"/>
        </w:rPr>
      </w:pPr>
      <w:r>
        <w:rPr>
          <w:rStyle w:val="25"/>
        </w:rPr>
        <w:t>第八十三条</w:t>
      </w:r>
      <w:r>
        <w:t>　处理破产财产前</w:t>
      </w:r>
      <w:r>
        <w:rPr>
          <w:rFonts w:hint="eastAsia"/>
        </w:rPr>
        <w:t>，</w:t>
      </w:r>
      <w:r>
        <w:t>可以确定有相应评估资质的评估机构对破产财产进行评估</w:t>
      </w:r>
      <w:r>
        <w:rPr>
          <w:rFonts w:hint="eastAsia"/>
        </w:rPr>
        <w:t>，</w:t>
      </w:r>
      <w:r>
        <w:t>债权人会议、清算组对破产财产的评估结论、评估费用有异议的</w:t>
      </w:r>
      <w:r>
        <w:rPr>
          <w:rFonts w:hint="eastAsia"/>
        </w:rPr>
        <w:t>，</w:t>
      </w:r>
      <w:r>
        <w:t>参照最高人民法院《关于民事诉讼证据的若干规定》第二十七条的规定处理。</w:t>
      </w:r>
    </w:p>
    <w:p>
      <w:pPr>
        <w:pStyle w:val="12"/>
        <w:rPr>
          <w:rStyle w:val="25"/>
          <w:rFonts w:hint="eastAsia"/>
        </w:rPr>
      </w:pPr>
      <w:r>
        <w:rPr>
          <w:rStyle w:val="25"/>
        </w:rPr>
        <w:t>第八十四条</w:t>
      </w:r>
      <w:r>
        <w:t>　债权人会议</w:t>
      </w:r>
      <w:r>
        <w:rPr>
          <w:rFonts w:hint="eastAsia"/>
        </w:rPr>
        <w:t>对破产财产的市场价格无异议的，经人民法院同意后，可以不进行评估。但是国有资产除外。</w:t>
      </w:r>
    </w:p>
    <w:p>
      <w:pPr>
        <w:pStyle w:val="12"/>
        <w:rPr>
          <w:rFonts w:hint="eastAsia"/>
        </w:rPr>
      </w:pPr>
      <w:r>
        <w:rPr>
          <w:rStyle w:val="25"/>
        </w:rPr>
        <w:t>第八十五条</w:t>
      </w:r>
      <w:r>
        <w:t>　破产财产的变现应当以拍卖方式进行。由清算组负责委托有拍卖资格的拍卖机构进行拍卖。</w:t>
      </w:r>
    </w:p>
    <w:p>
      <w:pPr>
        <w:pStyle w:val="12"/>
        <w:rPr>
          <w:rFonts w:hint="eastAsia"/>
        </w:rPr>
      </w:pPr>
      <w:r>
        <w:t>依法不得拍卖或者拍卖所得不足以支付拍卖所需费用的</w:t>
      </w:r>
      <w:r>
        <w:rPr>
          <w:rFonts w:hint="eastAsia"/>
        </w:rPr>
        <w:t>，</w:t>
      </w:r>
      <w:r>
        <w:t>不进行拍卖。</w:t>
      </w:r>
    </w:p>
    <w:p>
      <w:pPr>
        <w:pStyle w:val="12"/>
        <w:rPr>
          <w:rStyle w:val="25"/>
          <w:rFonts w:hint="eastAsia"/>
        </w:rPr>
      </w:pPr>
      <w:r>
        <w:t>前款不进行拍卖或者拍卖不成的破产财产</w:t>
      </w:r>
      <w:r>
        <w:rPr>
          <w:rFonts w:hint="eastAsia"/>
        </w:rPr>
        <w:t>，</w:t>
      </w:r>
      <w:r>
        <w:t>可以在破产分配时进行实物分配或者作价变卖。债权人对清算组在实物分配或者作价变卖中对破产财产的估价有异议的</w:t>
      </w:r>
      <w:r>
        <w:rPr>
          <w:rFonts w:hint="eastAsia"/>
        </w:rPr>
        <w:t>，</w:t>
      </w:r>
      <w:r>
        <w:t>可以请求人民法院进行审查。</w:t>
      </w:r>
    </w:p>
    <w:p>
      <w:pPr>
        <w:pStyle w:val="12"/>
        <w:rPr>
          <w:rStyle w:val="25"/>
          <w:rFonts w:hint="eastAsia"/>
        </w:rPr>
      </w:pPr>
      <w:r>
        <w:rPr>
          <w:rStyle w:val="25"/>
        </w:rPr>
        <w:t>第八十六条</w:t>
      </w:r>
      <w:r>
        <w:t>　破产财产中的</w:t>
      </w:r>
      <w:r>
        <w:rPr>
          <w:rFonts w:hint="eastAsia"/>
        </w:rPr>
        <w:t>成套设备，一般应当整体出售。</w:t>
      </w:r>
    </w:p>
    <w:p>
      <w:pPr>
        <w:pStyle w:val="12"/>
        <w:rPr>
          <w:rFonts w:hint="eastAsia"/>
        </w:rPr>
      </w:pPr>
      <w:r>
        <w:rPr>
          <w:rStyle w:val="25"/>
        </w:rPr>
        <w:t>第八十七条</w:t>
      </w:r>
      <w:r>
        <w:t>　依法属于限制流通的破产财产</w:t>
      </w:r>
      <w:r>
        <w:rPr>
          <w:rFonts w:hint="eastAsia"/>
        </w:rPr>
        <w:t>，</w:t>
      </w:r>
      <w:r>
        <w:t>应当由国家指定的部门收购或者按照有关法律规定处理。</w:t>
      </w:r>
    </w:p>
    <w:p>
      <w:pPr>
        <w:pStyle w:val="9"/>
        <w:rPr>
          <w:rFonts w:hint="eastAsia"/>
        </w:rPr>
      </w:pPr>
      <w:r>
        <w:t>十一、关于破产费用</w:t>
      </w:r>
    </w:p>
    <w:p>
      <w:pPr>
        <w:pStyle w:val="12"/>
        <w:rPr>
          <w:rFonts w:hint="eastAsia"/>
        </w:rPr>
      </w:pPr>
      <w:r>
        <w:rPr>
          <w:rStyle w:val="25"/>
        </w:rPr>
        <w:t>第八十八条</w:t>
      </w:r>
      <w:r>
        <w:t>　破产费用包括：</w:t>
      </w:r>
    </w:p>
    <w:p>
      <w:pPr>
        <w:pStyle w:val="12"/>
        <w:rPr>
          <w:rFonts w:hint="eastAsia"/>
        </w:rPr>
      </w:pPr>
      <w:r>
        <w:rPr>
          <w:rFonts w:hint="eastAsia"/>
          <w:lang w:eastAsia="zh-CN"/>
        </w:rPr>
        <w:t>（</w:t>
      </w:r>
      <w:r>
        <w:t>一</w:t>
      </w:r>
      <w:r>
        <w:rPr>
          <w:rFonts w:hint="eastAsia"/>
          <w:lang w:eastAsia="zh-CN"/>
        </w:rPr>
        <w:t>）</w:t>
      </w:r>
      <w:r>
        <w:t>破产财产的管理、变卖、分配所需要的费用；</w:t>
      </w:r>
    </w:p>
    <w:p>
      <w:pPr>
        <w:pStyle w:val="12"/>
        <w:rPr>
          <w:rFonts w:hint="eastAsia"/>
        </w:rPr>
      </w:pPr>
      <w:r>
        <w:rPr>
          <w:rFonts w:hint="eastAsia"/>
          <w:lang w:eastAsia="zh-CN"/>
        </w:rPr>
        <w:t>（</w:t>
      </w:r>
      <w:r>
        <w:t>二</w:t>
      </w:r>
      <w:r>
        <w:rPr>
          <w:rFonts w:hint="eastAsia"/>
          <w:lang w:eastAsia="zh-CN"/>
        </w:rPr>
        <w:t>）</w:t>
      </w:r>
      <w:r>
        <w:t>破产案件的受理费；</w:t>
      </w:r>
    </w:p>
    <w:p>
      <w:pPr>
        <w:pStyle w:val="12"/>
        <w:rPr>
          <w:rFonts w:hint="eastAsia"/>
        </w:rPr>
      </w:pPr>
      <w:r>
        <w:rPr>
          <w:rFonts w:hint="eastAsia"/>
          <w:lang w:eastAsia="zh-CN"/>
        </w:rPr>
        <w:t>（</w:t>
      </w:r>
      <w:r>
        <w:t>三</w:t>
      </w:r>
      <w:r>
        <w:rPr>
          <w:rFonts w:hint="eastAsia"/>
          <w:lang w:eastAsia="zh-CN"/>
        </w:rPr>
        <w:t>）</w:t>
      </w:r>
      <w:r>
        <w:t>债权人会议费用；</w:t>
      </w:r>
    </w:p>
    <w:p>
      <w:pPr>
        <w:pStyle w:val="12"/>
        <w:rPr>
          <w:rFonts w:hint="eastAsia"/>
        </w:rPr>
      </w:pPr>
      <w:r>
        <w:rPr>
          <w:rFonts w:hint="eastAsia"/>
          <w:lang w:eastAsia="zh-CN"/>
        </w:rPr>
        <w:t>（</w:t>
      </w:r>
      <w:r>
        <w:t>四</w:t>
      </w:r>
      <w:r>
        <w:rPr>
          <w:rFonts w:hint="eastAsia"/>
          <w:lang w:eastAsia="zh-CN"/>
        </w:rPr>
        <w:t>）</w:t>
      </w:r>
      <w:r>
        <w:t>催收债务所需费用；</w:t>
      </w:r>
    </w:p>
    <w:p>
      <w:pPr>
        <w:pStyle w:val="12"/>
        <w:rPr>
          <w:rStyle w:val="25"/>
          <w:rFonts w:hint="eastAsia"/>
        </w:rPr>
      </w:pPr>
      <w:r>
        <w:rPr>
          <w:rFonts w:hint="eastAsia"/>
          <w:lang w:eastAsia="zh-CN"/>
        </w:rPr>
        <w:t>（</w:t>
      </w:r>
      <w:r>
        <w:t>五</w:t>
      </w:r>
      <w:r>
        <w:rPr>
          <w:rFonts w:hint="eastAsia"/>
          <w:lang w:eastAsia="zh-CN"/>
        </w:rPr>
        <w:t>）</w:t>
      </w:r>
      <w:r>
        <w:t>为债权人的共同利益而在破产程序中支付的其他费用。</w:t>
      </w:r>
    </w:p>
    <w:p>
      <w:pPr>
        <w:pStyle w:val="12"/>
        <w:rPr>
          <w:rFonts w:hint="eastAsia"/>
        </w:rPr>
      </w:pPr>
      <w:r>
        <w:rPr>
          <w:rStyle w:val="25"/>
        </w:rPr>
        <w:t>第八十九条</w:t>
      </w:r>
      <w:r>
        <w:t>　人民法院受理企业</w:t>
      </w:r>
      <w:r>
        <w:rPr>
          <w:rFonts w:hint="eastAsia"/>
        </w:rPr>
        <w:t>破产案件可以按照《人民法院诉讼收费办法补充规定》预收案件受理费。</w:t>
      </w:r>
    </w:p>
    <w:p>
      <w:pPr>
        <w:pStyle w:val="12"/>
        <w:rPr>
          <w:rStyle w:val="25"/>
          <w:rFonts w:hint="eastAsia"/>
        </w:rPr>
      </w:pPr>
      <w:r>
        <w:t>破产宣告前发生的经人民法院认可的必要支出</w:t>
      </w:r>
      <w:r>
        <w:rPr>
          <w:rFonts w:hint="eastAsia"/>
        </w:rPr>
        <w:t>，</w:t>
      </w:r>
      <w:r>
        <w:t>从债务人财产中拨付。债务人财产不足以支付的</w:t>
      </w:r>
      <w:r>
        <w:rPr>
          <w:rFonts w:hint="eastAsia"/>
        </w:rPr>
        <w:t>，</w:t>
      </w:r>
      <w:r>
        <w:t>如系债权人申请破产的</w:t>
      </w:r>
      <w:r>
        <w:rPr>
          <w:rFonts w:hint="eastAsia"/>
        </w:rPr>
        <w:t>，</w:t>
      </w:r>
      <w:r>
        <w:t>由债权人支付。</w:t>
      </w:r>
    </w:p>
    <w:p>
      <w:pPr>
        <w:pStyle w:val="12"/>
        <w:rPr>
          <w:rStyle w:val="25"/>
          <w:rFonts w:hint="eastAsia"/>
        </w:rPr>
      </w:pPr>
      <w:r>
        <w:rPr>
          <w:rStyle w:val="25"/>
        </w:rPr>
        <w:t>第九十条</w:t>
      </w:r>
      <w:r>
        <w:t>　清算期间职工生活费、医疗费可以从破产财产中优先拨付。</w:t>
      </w:r>
    </w:p>
    <w:p>
      <w:pPr>
        <w:pStyle w:val="12"/>
        <w:rPr>
          <w:rFonts w:hint="eastAsia"/>
        </w:rPr>
      </w:pPr>
      <w:r>
        <w:rPr>
          <w:rStyle w:val="25"/>
        </w:rPr>
        <w:t>第九十一条</w:t>
      </w:r>
      <w:r>
        <w:t>　破产费用可随时支付</w:t>
      </w:r>
      <w:r>
        <w:rPr>
          <w:rFonts w:hint="eastAsia"/>
        </w:rPr>
        <w:t>，</w:t>
      </w:r>
      <w:r>
        <w:t>破产财产不足以支付破产费用的</w:t>
      </w:r>
      <w:r>
        <w:rPr>
          <w:rFonts w:hint="eastAsia"/>
        </w:rPr>
        <w:t>，</w:t>
      </w:r>
      <w:r>
        <w:t>人民法院根据清算组的申请裁定终结破产程序。</w:t>
      </w:r>
    </w:p>
    <w:p>
      <w:pPr>
        <w:pStyle w:val="9"/>
        <w:rPr>
          <w:rFonts w:hint="eastAsia"/>
        </w:rPr>
      </w:pPr>
      <w:r>
        <w:t>十二、关于破产财产的分配</w:t>
      </w:r>
    </w:p>
    <w:p>
      <w:pPr>
        <w:pStyle w:val="12"/>
        <w:rPr>
          <w:rStyle w:val="25"/>
          <w:rFonts w:hint="eastAsia"/>
        </w:rPr>
      </w:pPr>
      <w:r>
        <w:rPr>
          <w:rStyle w:val="25"/>
        </w:rPr>
        <w:t>第九十二条</w:t>
      </w:r>
      <w:r>
        <w:t>　破产</w:t>
      </w:r>
      <w:r>
        <w:rPr>
          <w:rFonts w:hint="eastAsia"/>
        </w:rPr>
        <w:t>财产分配方案经债权人会议通过后，由清算组负责执行。财产分配可以一次分配，也可以多次分配。</w:t>
      </w:r>
    </w:p>
    <w:p>
      <w:pPr>
        <w:pStyle w:val="12"/>
        <w:rPr>
          <w:rFonts w:hint="eastAsia"/>
        </w:rPr>
      </w:pPr>
      <w:r>
        <w:rPr>
          <w:rStyle w:val="25"/>
        </w:rPr>
        <w:t>第九十三条</w:t>
      </w:r>
      <w:r>
        <w:t>　破产财产分配方案应当包括以下内容：</w:t>
      </w:r>
    </w:p>
    <w:p>
      <w:pPr>
        <w:pStyle w:val="12"/>
        <w:rPr>
          <w:rFonts w:hint="eastAsia"/>
        </w:rPr>
      </w:pPr>
      <w:r>
        <w:rPr>
          <w:rFonts w:hint="eastAsia"/>
          <w:lang w:eastAsia="zh-CN"/>
        </w:rPr>
        <w:t>（</w:t>
      </w:r>
      <w:r>
        <w:t>一</w:t>
      </w:r>
      <w:r>
        <w:rPr>
          <w:rFonts w:hint="eastAsia"/>
          <w:lang w:eastAsia="zh-CN"/>
        </w:rPr>
        <w:t>）</w:t>
      </w:r>
      <w:r>
        <w:t>可供破产分配的财产种类、总值</w:t>
      </w:r>
      <w:r>
        <w:rPr>
          <w:rFonts w:hint="eastAsia"/>
        </w:rPr>
        <w:t>，</w:t>
      </w:r>
      <w:r>
        <w:t>已经变现的财产和未变现的财产；</w:t>
      </w:r>
    </w:p>
    <w:p>
      <w:pPr>
        <w:pStyle w:val="12"/>
        <w:rPr>
          <w:rFonts w:hint="eastAsia"/>
        </w:rPr>
      </w:pPr>
      <w:r>
        <w:rPr>
          <w:rFonts w:hint="eastAsia"/>
          <w:lang w:eastAsia="zh-CN"/>
        </w:rPr>
        <w:t>（</w:t>
      </w:r>
      <w:r>
        <w:t>二</w:t>
      </w:r>
      <w:r>
        <w:rPr>
          <w:rFonts w:hint="eastAsia"/>
          <w:lang w:eastAsia="zh-CN"/>
        </w:rPr>
        <w:t>）</w:t>
      </w:r>
      <w:r>
        <w:t>债权清偿顺序、各顺序的种类与数额</w:t>
      </w:r>
      <w:r>
        <w:rPr>
          <w:rFonts w:hint="eastAsia"/>
        </w:rPr>
        <w:t>，</w:t>
      </w:r>
      <w:r>
        <w:t>包括破产企业所欠职工工资、劳动保险费用和破产企业所欠税款的数额和计算依据</w:t>
      </w:r>
      <w:r>
        <w:rPr>
          <w:rFonts w:hint="eastAsia"/>
        </w:rPr>
        <w:t>，</w:t>
      </w:r>
      <w:r>
        <w:t>纳入国家计划调整的企业破产</w:t>
      </w:r>
      <w:r>
        <w:rPr>
          <w:rFonts w:hint="eastAsia"/>
        </w:rPr>
        <w:t>，</w:t>
      </w:r>
      <w:r>
        <w:t>还应当说明职工安置费的数额和计算依据；</w:t>
      </w:r>
    </w:p>
    <w:p>
      <w:pPr>
        <w:pStyle w:val="12"/>
        <w:rPr>
          <w:rFonts w:hint="eastAsia"/>
        </w:rPr>
      </w:pPr>
      <w:r>
        <w:rPr>
          <w:rFonts w:hint="eastAsia"/>
          <w:lang w:eastAsia="zh-CN"/>
        </w:rPr>
        <w:t>（</w:t>
      </w:r>
      <w:r>
        <w:t>三</w:t>
      </w:r>
      <w:r>
        <w:rPr>
          <w:rFonts w:hint="eastAsia"/>
          <w:lang w:eastAsia="zh-CN"/>
        </w:rPr>
        <w:t>）</w:t>
      </w:r>
      <w:r>
        <w:t>破产债权总额和清偿比例；</w:t>
      </w:r>
    </w:p>
    <w:p>
      <w:pPr>
        <w:pStyle w:val="12"/>
        <w:rPr>
          <w:rFonts w:hint="eastAsia"/>
        </w:rPr>
      </w:pPr>
      <w:r>
        <w:rPr>
          <w:rFonts w:hint="eastAsia"/>
          <w:lang w:eastAsia="zh-CN"/>
        </w:rPr>
        <w:t>（</w:t>
      </w:r>
      <w:r>
        <w:t>四</w:t>
      </w:r>
      <w:r>
        <w:rPr>
          <w:rFonts w:hint="eastAsia"/>
          <w:lang w:eastAsia="zh-CN"/>
        </w:rPr>
        <w:t>）</w:t>
      </w:r>
      <w:r>
        <w:t>破产分配的方式、时间；</w:t>
      </w:r>
    </w:p>
    <w:p>
      <w:pPr>
        <w:pStyle w:val="12"/>
        <w:rPr>
          <w:rStyle w:val="25"/>
          <w:rFonts w:hint="eastAsia"/>
        </w:rPr>
      </w:pPr>
      <w:r>
        <w:rPr>
          <w:rFonts w:hint="eastAsia"/>
          <w:lang w:eastAsia="zh-CN"/>
        </w:rPr>
        <w:t>（</w:t>
      </w:r>
      <w:r>
        <w:rPr>
          <w:rFonts w:hint="eastAsia"/>
        </w:rPr>
        <w:t>五</w:t>
      </w:r>
      <w:r>
        <w:rPr>
          <w:rFonts w:hint="eastAsia"/>
          <w:lang w:eastAsia="zh-CN"/>
        </w:rPr>
        <w:t>）</w:t>
      </w:r>
      <w:r>
        <w:rPr>
          <w:rFonts w:hint="eastAsia"/>
        </w:rPr>
        <w:t>对将来能够追回的财产拟进行追加分配的说明。</w:t>
      </w:r>
    </w:p>
    <w:p>
      <w:pPr>
        <w:pStyle w:val="12"/>
        <w:rPr>
          <w:rFonts w:hint="eastAsia"/>
        </w:rPr>
      </w:pPr>
      <w:r>
        <w:rPr>
          <w:rStyle w:val="25"/>
        </w:rPr>
        <w:t>第九十四条</w:t>
      </w:r>
      <w:r>
        <w:t>　列入破产财产的债权</w:t>
      </w:r>
      <w:r>
        <w:rPr>
          <w:rFonts w:hint="eastAsia"/>
        </w:rPr>
        <w:t>，</w:t>
      </w:r>
      <w:r>
        <w:t>可以进行债权分配。债权分配以便于债权人实现债权为原则。</w:t>
      </w:r>
    </w:p>
    <w:p>
      <w:pPr>
        <w:pStyle w:val="12"/>
        <w:rPr>
          <w:rStyle w:val="25"/>
          <w:rFonts w:hint="eastAsia"/>
        </w:rPr>
      </w:pPr>
      <w:r>
        <w:t>将人民法院已经确认的债权分配给债权人的</w:t>
      </w:r>
      <w:r>
        <w:rPr>
          <w:rFonts w:hint="eastAsia"/>
        </w:rPr>
        <w:t>，</w:t>
      </w:r>
      <w:r>
        <w:t>由清算组向债权人出具债权分配书</w:t>
      </w:r>
      <w:r>
        <w:rPr>
          <w:rFonts w:hint="eastAsia"/>
        </w:rPr>
        <w:t>，</w:t>
      </w:r>
      <w:r>
        <w:t>债权人可以凭债权分配书向债务人要求履行。债务人拒不履行的</w:t>
      </w:r>
      <w:r>
        <w:rPr>
          <w:rFonts w:hint="eastAsia"/>
        </w:rPr>
        <w:t>，</w:t>
      </w:r>
      <w:r>
        <w:t>债权人可以申请人民法院强制执行。</w:t>
      </w:r>
    </w:p>
    <w:p>
      <w:pPr>
        <w:pStyle w:val="12"/>
        <w:rPr>
          <w:rFonts w:hint="eastAsia"/>
        </w:rPr>
      </w:pPr>
      <w:r>
        <w:rPr>
          <w:rStyle w:val="25"/>
        </w:rPr>
        <w:t>第九十五条</w:t>
      </w:r>
      <w:r>
        <w:t>　债权人未在指定期限内领取分配的财产的</w:t>
      </w:r>
      <w:r>
        <w:rPr>
          <w:rFonts w:hint="eastAsia"/>
        </w:rPr>
        <w:t>，</w:t>
      </w:r>
      <w:r>
        <w:t>对该财产可以进行提存或者变卖后提存价款</w:t>
      </w:r>
      <w:r>
        <w:rPr>
          <w:rFonts w:hint="eastAsia"/>
        </w:rPr>
        <w:t>，</w:t>
      </w:r>
      <w:r>
        <w:t>并由清算组向债权人发出催领通知书。债权人在收到催领通</w:t>
      </w:r>
      <w:r>
        <w:rPr>
          <w:rFonts w:hint="eastAsia"/>
        </w:rPr>
        <w:t>知书一个月后或者在清算组发出催领通知书两个月后，债权人仍未领取的，清算组应当对该部分财产进行追加分配。</w:t>
      </w:r>
    </w:p>
    <w:p>
      <w:pPr>
        <w:pStyle w:val="9"/>
        <w:rPr>
          <w:rFonts w:hint="eastAsia"/>
        </w:rPr>
      </w:pPr>
      <w:r>
        <w:t>十三、关于破产终结</w:t>
      </w:r>
    </w:p>
    <w:p>
      <w:pPr>
        <w:pStyle w:val="12"/>
        <w:rPr>
          <w:rFonts w:hint="eastAsia"/>
        </w:rPr>
      </w:pPr>
      <w:r>
        <w:rPr>
          <w:rStyle w:val="25"/>
        </w:rPr>
        <w:t>第九十六条</w:t>
      </w:r>
      <w:r>
        <w:t>　破产财产分配完毕</w:t>
      </w:r>
      <w:r>
        <w:rPr>
          <w:rFonts w:hint="eastAsia"/>
        </w:rPr>
        <w:t>，</w:t>
      </w:r>
      <w:r>
        <w:t>由清算组向人民法院报告分配情况</w:t>
      </w:r>
      <w:r>
        <w:rPr>
          <w:rFonts w:hint="eastAsia"/>
        </w:rPr>
        <w:t>，</w:t>
      </w:r>
      <w:r>
        <w:t>并申请人民法院终结破产程序。</w:t>
      </w:r>
    </w:p>
    <w:p>
      <w:pPr>
        <w:pStyle w:val="12"/>
        <w:rPr>
          <w:rStyle w:val="25"/>
          <w:rFonts w:hint="eastAsia"/>
        </w:rPr>
      </w:pPr>
      <w:r>
        <w:t>人民法院在收到清算组的报告和终结破产程序申请后</w:t>
      </w:r>
      <w:r>
        <w:rPr>
          <w:rFonts w:hint="eastAsia"/>
        </w:rPr>
        <w:t>，</w:t>
      </w:r>
      <w:r>
        <w:t>认为符合破产程序终结规定的</w:t>
      </w:r>
      <w:r>
        <w:rPr>
          <w:rFonts w:hint="eastAsia"/>
        </w:rPr>
        <w:t>，</w:t>
      </w:r>
      <w:r>
        <w:t>应当在7日内裁定终结破产程序。</w:t>
      </w:r>
    </w:p>
    <w:p>
      <w:pPr>
        <w:pStyle w:val="12"/>
        <w:rPr>
          <w:rFonts w:hint="eastAsia"/>
        </w:rPr>
      </w:pPr>
      <w:r>
        <w:rPr>
          <w:rStyle w:val="25"/>
        </w:rPr>
        <w:t>第九十七条</w:t>
      </w:r>
      <w:r>
        <w:t>　破产程序终结后</w:t>
      </w:r>
      <w:r>
        <w:rPr>
          <w:rFonts w:hint="eastAsia"/>
        </w:rPr>
        <w:t>，</w:t>
      </w:r>
      <w:r>
        <w:t>由清算组向破产企业原登记机关办理企业注销登记。</w:t>
      </w:r>
    </w:p>
    <w:p>
      <w:pPr>
        <w:pStyle w:val="12"/>
        <w:rPr>
          <w:rStyle w:val="25"/>
          <w:rFonts w:hint="eastAsia"/>
        </w:rPr>
      </w:pPr>
      <w:r>
        <w:t>破产程序终结后仍有可以追收</w:t>
      </w:r>
      <w:r>
        <w:rPr>
          <w:rFonts w:hint="eastAsia"/>
        </w:rPr>
        <w:t>的破产财产、追加分配等善后事宜需要处理的，经人民法院同意，可以保留清算组或者保留部分清算组成员。</w:t>
      </w:r>
    </w:p>
    <w:p>
      <w:pPr>
        <w:pStyle w:val="12"/>
        <w:rPr>
          <w:rStyle w:val="25"/>
          <w:rFonts w:hint="eastAsia"/>
        </w:rPr>
      </w:pPr>
      <w:r>
        <w:rPr>
          <w:rStyle w:val="25"/>
        </w:rPr>
        <w:t>第九十八条</w:t>
      </w:r>
      <w:r>
        <w:t>　破产程序终结后出现可供分配的财产的</w:t>
      </w:r>
      <w:r>
        <w:rPr>
          <w:rFonts w:hint="eastAsia"/>
        </w:rPr>
        <w:t>，</w:t>
      </w:r>
      <w:r>
        <w:t>应当追加分配。追加分配的财产</w:t>
      </w:r>
      <w:r>
        <w:rPr>
          <w:rFonts w:hint="eastAsia"/>
        </w:rPr>
        <w:t>，</w:t>
      </w:r>
      <w:r>
        <w:t>除企业破产法第四十条规定的由人民法院追回的财产外</w:t>
      </w:r>
      <w:r>
        <w:rPr>
          <w:rFonts w:hint="eastAsia"/>
        </w:rPr>
        <w:t>，</w:t>
      </w:r>
      <w:r>
        <w:t>还包括破产程序中因纠正错误支出收回的款项</w:t>
      </w:r>
      <w:r>
        <w:rPr>
          <w:rFonts w:hint="eastAsia"/>
        </w:rPr>
        <w:t>，</w:t>
      </w:r>
      <w:r>
        <w:t>因权利被承认追回的财产</w:t>
      </w:r>
      <w:r>
        <w:rPr>
          <w:rFonts w:hint="eastAsia"/>
        </w:rPr>
        <w:t>，</w:t>
      </w:r>
      <w:r>
        <w:t>债权人放弃的财产和破产程序终结后实现的财产权利等。</w:t>
      </w:r>
    </w:p>
    <w:p>
      <w:pPr>
        <w:pStyle w:val="12"/>
        <w:rPr>
          <w:rFonts w:hint="eastAsia"/>
        </w:rPr>
      </w:pPr>
      <w:r>
        <w:rPr>
          <w:rStyle w:val="25"/>
        </w:rPr>
        <w:t>第九十九条</w:t>
      </w:r>
      <w:r>
        <w:t>　破产程序终结后</w:t>
      </w:r>
      <w:r>
        <w:rPr>
          <w:rFonts w:hint="eastAsia"/>
        </w:rPr>
        <w:t>，</w:t>
      </w:r>
      <w:r>
        <w:t>破产企业的账册、文书等卷宗材料由清算组移交破产企业上级主管机关保存；无上级主管</w:t>
      </w:r>
      <w:r>
        <w:rPr>
          <w:rFonts w:hint="eastAsia"/>
        </w:rPr>
        <w:t>机关的，由破产企业的开办人或者股东保存。</w:t>
      </w:r>
    </w:p>
    <w:p>
      <w:pPr>
        <w:pStyle w:val="9"/>
        <w:rPr>
          <w:rFonts w:hint="eastAsia"/>
        </w:rPr>
      </w:pPr>
      <w:r>
        <w:t>十四、</w:t>
      </w:r>
      <w:bookmarkStart w:id="0" w:name="_GoBack"/>
      <w:bookmarkEnd w:id="0"/>
      <w:r>
        <w:t>其　　他</w:t>
      </w:r>
    </w:p>
    <w:p>
      <w:pPr>
        <w:pStyle w:val="12"/>
        <w:rPr>
          <w:rStyle w:val="25"/>
          <w:rFonts w:hint="eastAsia"/>
        </w:rPr>
      </w:pPr>
      <w:r>
        <w:rPr>
          <w:rStyle w:val="25"/>
        </w:rPr>
        <w:t>第一百条</w:t>
      </w:r>
      <w:r>
        <w:t>　人民法院在审理企业破产案件中</w:t>
      </w:r>
      <w:r>
        <w:rPr>
          <w:rFonts w:hint="eastAsia"/>
        </w:rPr>
        <w:t>，</w:t>
      </w:r>
      <w:r>
        <w:t>发现破产企业的原法定代表人或者直接责任人员有企业破产法第三十五条所列行为的</w:t>
      </w:r>
      <w:r>
        <w:rPr>
          <w:rFonts w:hint="eastAsia"/>
        </w:rPr>
        <w:t>，</w:t>
      </w:r>
      <w:r>
        <w:t>应当向有关部门建议</w:t>
      </w:r>
      <w:r>
        <w:rPr>
          <w:rFonts w:hint="eastAsia"/>
        </w:rPr>
        <w:t>，</w:t>
      </w:r>
      <w:r>
        <w:t>对该法定代表人或者直接责任人员给予行政处分；涉嫌犯罪的</w:t>
      </w:r>
      <w:r>
        <w:rPr>
          <w:rFonts w:hint="eastAsia"/>
        </w:rPr>
        <w:t>，</w:t>
      </w:r>
      <w:r>
        <w:t>应当将有关材料移送相关国家机关处理。</w:t>
      </w:r>
    </w:p>
    <w:p>
      <w:pPr>
        <w:pStyle w:val="12"/>
        <w:rPr>
          <w:rStyle w:val="25"/>
          <w:rFonts w:hint="eastAsia"/>
        </w:rPr>
      </w:pPr>
      <w:r>
        <w:rPr>
          <w:rStyle w:val="25"/>
        </w:rPr>
        <w:t>第一百零一条</w:t>
      </w:r>
      <w:r>
        <w:t>　破产企业有企业破产法第三十五条所列行为</w:t>
      </w:r>
      <w:r>
        <w:rPr>
          <w:rFonts w:hint="eastAsia"/>
        </w:rPr>
        <w:t>，</w:t>
      </w:r>
      <w:r>
        <w:t>致使企业财产无法收回</w:t>
      </w:r>
      <w:r>
        <w:rPr>
          <w:rFonts w:hint="eastAsia"/>
        </w:rPr>
        <w:t>，</w:t>
      </w:r>
      <w:r>
        <w:t>造成实际损失的</w:t>
      </w:r>
      <w:r>
        <w:rPr>
          <w:rFonts w:hint="eastAsia"/>
        </w:rPr>
        <w:t>，</w:t>
      </w:r>
      <w:r>
        <w:t>清算组可以对破产企业的原法定代表人、直接责任人员提起民事诉</w:t>
      </w:r>
      <w:r>
        <w:rPr>
          <w:rFonts w:hint="eastAsia"/>
        </w:rPr>
        <w:t>讼，要求其承担民事赔偿责任。</w:t>
      </w:r>
    </w:p>
    <w:p>
      <w:pPr>
        <w:pStyle w:val="12"/>
        <w:rPr>
          <w:rStyle w:val="25"/>
          <w:rFonts w:hint="eastAsia"/>
        </w:rPr>
      </w:pPr>
      <w:r>
        <w:rPr>
          <w:rStyle w:val="25"/>
        </w:rPr>
        <w:t>第一百零二条</w:t>
      </w:r>
      <w:r>
        <w:t>　人民法院受理企业破产案件后</w:t>
      </w:r>
      <w:r>
        <w:rPr>
          <w:rFonts w:hint="eastAsia"/>
        </w:rPr>
        <w:t>，</w:t>
      </w:r>
      <w:r>
        <w:t>发现企业有巨额财产下落不明的</w:t>
      </w:r>
      <w:r>
        <w:rPr>
          <w:rFonts w:hint="eastAsia"/>
        </w:rPr>
        <w:t>，</w:t>
      </w:r>
      <w:r>
        <w:t>应当将有关涉嫌犯罪的情况和材料</w:t>
      </w:r>
      <w:r>
        <w:rPr>
          <w:rFonts w:hint="eastAsia"/>
        </w:rPr>
        <w:t>，</w:t>
      </w:r>
      <w:r>
        <w:t>移送相关国家机关处理。</w:t>
      </w:r>
    </w:p>
    <w:p>
      <w:pPr>
        <w:pStyle w:val="12"/>
        <w:rPr>
          <w:rStyle w:val="25"/>
          <w:rFonts w:hint="eastAsia"/>
        </w:rPr>
      </w:pPr>
      <w:r>
        <w:rPr>
          <w:rStyle w:val="25"/>
        </w:rPr>
        <w:t>第一百零三条</w:t>
      </w:r>
      <w:r>
        <w:t>　人民法院可以建议有关部门对破产企业的主要责任人员限制其再行开办企业</w:t>
      </w:r>
      <w:r>
        <w:rPr>
          <w:rFonts w:hint="eastAsia"/>
        </w:rPr>
        <w:t>，</w:t>
      </w:r>
      <w:r>
        <w:t>在法定期限内禁止其担任公司的董事、监事、经理。</w:t>
      </w:r>
    </w:p>
    <w:p>
      <w:pPr>
        <w:pStyle w:val="12"/>
        <w:rPr>
          <w:rStyle w:val="25"/>
          <w:rFonts w:hint="eastAsia"/>
        </w:rPr>
      </w:pPr>
      <w:r>
        <w:rPr>
          <w:rStyle w:val="25"/>
        </w:rPr>
        <w:t>第一百零四条</w:t>
      </w:r>
      <w:r>
        <w:t>　最高人民法院发现各级人民法院</w:t>
      </w:r>
      <w:r>
        <w:rPr>
          <w:rFonts w:hint="eastAsia"/>
        </w:rPr>
        <w:t>，</w:t>
      </w:r>
      <w:r>
        <w:t>或者上级人民法院发现下级人民法院在破产程序中作出的裁定确有错误的</w:t>
      </w:r>
      <w:r>
        <w:rPr>
          <w:rFonts w:hint="eastAsia"/>
        </w:rPr>
        <w:t>，</w:t>
      </w:r>
      <w:r>
        <w:t>应当通知其纠正；不予纠</w:t>
      </w:r>
      <w:r>
        <w:rPr>
          <w:rFonts w:hint="eastAsia"/>
        </w:rPr>
        <w:t>正的，可以裁定指令下级人民法院重新作出裁定。</w:t>
      </w:r>
    </w:p>
    <w:p>
      <w:pPr>
        <w:pStyle w:val="12"/>
        <w:rPr>
          <w:rStyle w:val="25"/>
          <w:rFonts w:hint="eastAsia"/>
        </w:rPr>
      </w:pPr>
      <w:r>
        <w:rPr>
          <w:rStyle w:val="25"/>
        </w:rPr>
        <w:t>第一百零五条</w:t>
      </w:r>
      <w:r>
        <w:t>　纳入国家计划调整的企业破产案件</w:t>
      </w:r>
      <w:r>
        <w:rPr>
          <w:rFonts w:hint="eastAsia"/>
        </w:rPr>
        <w:t>，</w:t>
      </w:r>
      <w:r>
        <w:t>除适用本规定外</w:t>
      </w:r>
      <w:r>
        <w:rPr>
          <w:rFonts w:hint="eastAsia"/>
        </w:rPr>
        <w:t>，</w:t>
      </w:r>
      <w:r>
        <w:t>还应当适用国家有关企业破产的相关规定。</w:t>
      </w:r>
    </w:p>
    <w:p>
      <w:pPr>
        <w:pStyle w:val="12"/>
        <w:rPr>
          <w:rFonts w:hint="eastAsia"/>
        </w:rPr>
      </w:pPr>
      <w:r>
        <w:rPr>
          <w:rStyle w:val="25"/>
        </w:rPr>
        <w:t>第一百零六条</w:t>
      </w:r>
      <w:r>
        <w:t>　本规定自2002年9月1日起施行。在本规定发布前制定的有关审理企业破产案件的司法解释</w:t>
      </w:r>
      <w:r>
        <w:rPr>
          <w:rFonts w:hint="eastAsia"/>
        </w:rPr>
        <w:t>，</w:t>
      </w:r>
      <w:r>
        <w:t>与本规定相抵触的</w:t>
      </w:r>
      <w:r>
        <w:rPr>
          <w:rFonts w:hint="eastAsia"/>
        </w:rPr>
        <w:t>，</w:t>
      </w:r>
      <w:r>
        <w:t>不再适用。</w:t>
      </w:r>
    </w:p>
    <w:sectPr>
      <w:footerReference r:id="rId3" w:type="default"/>
      <w:footerReference r:id="rId4" w:type="even"/>
      <w:pgSz w:w="11906" w:h="16838"/>
      <w:pgMar w:top="2098" w:right="1474" w:bottom="1984" w:left="1587" w:header="851" w:footer="1587" w:gutter="0"/>
      <w:pgNumType w:fmt="decimal" w:start="1"/>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华文楷体">
    <w:panose1 w:val="02010600040101010101"/>
    <w:charset w:val="86"/>
    <w:family w:val="auto"/>
    <w:pitch w:val="default"/>
    <w:sig w:usb0="00000287" w:usb1="080F0000" w:usb2="00000000" w:usb3="00000000" w:csb0="0004009F" w:csb1="DFD7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Arial">
    <w:panose1 w:val="020B0604020202020204"/>
    <w:charset w:val="00"/>
    <w:family w:val="swiss"/>
    <w:pitch w:val="default"/>
    <w:sig w:usb0="E0002AFF" w:usb1="C0007843" w:usb2="00000009" w:usb3="00000000" w:csb0="400001FF" w:csb1="FFFF0000"/>
  </w:font>
  <w:font w:name="Courier New">
    <w:panose1 w:val="02070309020205020404"/>
    <w:charset w:val="00"/>
    <w:family w:val="modern"/>
    <w:pitch w:val="default"/>
    <w:sig w:usb0="E0002AFF" w:usb1="C0007843" w:usb2="00000009" w:usb3="00000000" w:csb0="400001FF" w:csb1="FFFF0000"/>
  </w:font>
  <w:font w:name="宋体-方正超大字符集">
    <w:altName w:val="宋体"/>
    <w:panose1 w:val="03000509000000000000"/>
    <w:charset w:val="86"/>
    <w:family w:val="script"/>
    <w:pitch w:val="default"/>
    <w:sig w:usb0="00000000" w:usb1="00000000" w:usb2="00000010" w:usb3="00000000" w:csb0="00040000" w:csb1="00000000"/>
  </w:font>
  <w:font w:name="MS Mincho">
    <w:panose1 w:val="02020609040205080304"/>
    <w:charset w:val="80"/>
    <w:family w:val="modern"/>
    <w:pitch w:val="default"/>
    <w:sig w:usb0="E00002FF" w:usb1="6AC7FDFB" w:usb2="00000012" w:usb3="00000000" w:csb0="4002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r>
      <w:rPr>
        <w:sz w:val="2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s0lY7tAAAAAFAQAADwAAAAAAAAABACAA&#10;AAAiAAAAZHJzL2Rvd25yZXYueG1sUEsBAhQAFAAAAAgAh07iQJvSDC8VAgAAEwQAAA4AAAAAAAAA&#10;AQAgAAAAHwEAAGRycy9lMm9Eb2MueG1sUEsFBgAAAAAGAAYAWQEAAKYFA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r>
      <w:rPr>
        <w:sz w:val="2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5"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zSVju0AAAAAUBAAAPAAAAAAAAAAEAIAAA&#10;ACIAAABkcnMvZG93bnJldi54bWxQSwECFAAUAAAACACHTuJAXtCZFRQCAAATBAAADgAAAAAAAAAB&#10;ACAAAAAfAQAAZHJzL2Uyb0RvYy54bWxQSwUGAAAAAAYABgBZAQAApQU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bordersDoNotSurroundHeader w:val="1"/>
  <w:bordersDoNotSurroundFooter w:val="1"/>
  <w:attachedTemplate r:id="rId1"/>
  <w:documentProtection w:enforcement="0"/>
  <w:defaultTabStop w:val="420"/>
  <w:hyphenationZone w:val="360"/>
  <w:evenAndOddHeaders w:val="1"/>
  <w:drawingGridVerticalSpacing w:val="156"/>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A190CE7"/>
    <w:rsid w:val="00323D76"/>
    <w:rsid w:val="02380A4E"/>
    <w:rsid w:val="02C54CFB"/>
    <w:rsid w:val="042F174E"/>
    <w:rsid w:val="0751543E"/>
    <w:rsid w:val="0BE369DE"/>
    <w:rsid w:val="0C1B2265"/>
    <w:rsid w:val="0F9D48A9"/>
    <w:rsid w:val="0FC66F39"/>
    <w:rsid w:val="135B4974"/>
    <w:rsid w:val="19EF53F7"/>
    <w:rsid w:val="1C547AC8"/>
    <w:rsid w:val="20194FCD"/>
    <w:rsid w:val="211007F7"/>
    <w:rsid w:val="224D5C1E"/>
    <w:rsid w:val="28B53323"/>
    <w:rsid w:val="2A483D38"/>
    <w:rsid w:val="2A844039"/>
    <w:rsid w:val="2CFE6EE4"/>
    <w:rsid w:val="2D725F92"/>
    <w:rsid w:val="302E782D"/>
    <w:rsid w:val="325C564C"/>
    <w:rsid w:val="36AE6775"/>
    <w:rsid w:val="38787F7C"/>
    <w:rsid w:val="39191BFA"/>
    <w:rsid w:val="3D717517"/>
    <w:rsid w:val="3FBC61B7"/>
    <w:rsid w:val="4AEF215E"/>
    <w:rsid w:val="4DA15956"/>
    <w:rsid w:val="4E7D2A86"/>
    <w:rsid w:val="501B3EB2"/>
    <w:rsid w:val="5027117E"/>
    <w:rsid w:val="56C00D65"/>
    <w:rsid w:val="65586BE5"/>
    <w:rsid w:val="6D800228"/>
    <w:rsid w:val="6DAD6BF0"/>
    <w:rsid w:val="6E1B4105"/>
    <w:rsid w:val="6EB66F23"/>
    <w:rsid w:val="75FA67F7"/>
    <w:rsid w:val="7A190CE7"/>
    <w:rsid w:val="7FF07B4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4">
    <w:name w:val="Default Paragraph Font"/>
    <w:semiHidden/>
    <w:qFormat/>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customStyle="1" w:styleId="6">
    <w:name w:val="目录"/>
    <w:basedOn w:val="1"/>
    <w:uiPriority w:val="0"/>
    <w:pPr>
      <w:spacing w:line="560" w:lineRule="exact"/>
      <w:jc w:val="center"/>
    </w:pPr>
    <w:rPr>
      <w:rFonts w:ascii="楷体_GB2312" w:hAnsi="楷体_GB2312" w:eastAsia="楷体_GB2312" w:cs="楷体_GB2312"/>
      <w:sz w:val="32"/>
      <w:szCs w:val="32"/>
    </w:rPr>
  </w:style>
  <w:style w:type="paragraph" w:customStyle="1" w:styleId="7">
    <w:name w:val="标题名"/>
    <w:basedOn w:val="1"/>
    <w:uiPriority w:val="0"/>
    <w:pPr>
      <w:spacing w:line="560" w:lineRule="exact"/>
      <w:jc w:val="center"/>
    </w:pPr>
    <w:rPr>
      <w:rFonts w:hint="eastAsia" w:ascii="宋体" w:hAnsi="宋体" w:cs="宋体"/>
      <w:sz w:val="44"/>
      <w:szCs w:val="44"/>
    </w:rPr>
  </w:style>
  <w:style w:type="paragraph" w:customStyle="1" w:styleId="8">
    <w:name w:val="表字居中"/>
    <w:basedOn w:val="1"/>
    <w:qFormat/>
    <w:uiPriority w:val="0"/>
    <w:pPr>
      <w:spacing w:line="560" w:lineRule="exact"/>
      <w:jc w:val="center"/>
    </w:pPr>
    <w:rPr>
      <w:rFonts w:ascii="宋体" w:hAnsi="宋体" w:cs="宋体"/>
      <w:szCs w:val="21"/>
    </w:rPr>
  </w:style>
  <w:style w:type="paragraph" w:customStyle="1" w:styleId="9">
    <w:name w:val="一、"/>
    <w:basedOn w:val="1"/>
    <w:uiPriority w:val="0"/>
    <w:pPr>
      <w:spacing w:line="560" w:lineRule="exact"/>
      <w:ind w:firstLine="420" w:firstLineChars="200"/>
    </w:pPr>
    <w:rPr>
      <w:rFonts w:ascii="黑体" w:hAnsi="黑体" w:eastAsia="黑体" w:cs="黑体"/>
      <w:sz w:val="32"/>
      <w:szCs w:val="32"/>
    </w:rPr>
  </w:style>
  <w:style w:type="paragraph" w:customStyle="1" w:styleId="10">
    <w:name w:val="落款"/>
    <w:basedOn w:val="1"/>
    <w:qFormat/>
    <w:uiPriority w:val="0"/>
    <w:pPr>
      <w:spacing w:line="560" w:lineRule="exact"/>
      <w:ind w:right="630" w:rightChars="300"/>
      <w:jc w:val="right"/>
    </w:pPr>
    <w:rPr>
      <w:rFonts w:ascii="仿宋_GB2312" w:hAnsi="仿宋_GB2312" w:eastAsia="仿宋_GB2312" w:cs="仿宋_GB2312"/>
      <w:sz w:val="32"/>
      <w:szCs w:val="32"/>
    </w:rPr>
  </w:style>
  <w:style w:type="paragraph" w:customStyle="1" w:styleId="11">
    <w:name w:val="附/附件"/>
    <w:basedOn w:val="1"/>
    <w:qFormat/>
    <w:uiPriority w:val="0"/>
    <w:pPr>
      <w:spacing w:line="560" w:lineRule="exact"/>
      <w:jc w:val="left"/>
    </w:pPr>
    <w:rPr>
      <w:rFonts w:ascii="黑体" w:hAnsi="黑体" w:eastAsia="黑体" w:cs="黑体"/>
      <w:sz w:val="32"/>
      <w:szCs w:val="32"/>
    </w:rPr>
  </w:style>
  <w:style w:type="paragraph" w:customStyle="1" w:styleId="12">
    <w:name w:val="正文字体"/>
    <w:basedOn w:val="1"/>
    <w:qFormat/>
    <w:uiPriority w:val="0"/>
    <w:pPr>
      <w:spacing w:line="560" w:lineRule="exact"/>
      <w:ind w:firstLine="640" w:firstLineChars="200"/>
    </w:pPr>
    <w:rPr>
      <w:rFonts w:ascii="仿宋_GB2312" w:hAnsi="仿宋_GB2312" w:eastAsia="仿宋_GB2312" w:cs="仿宋_GB2312"/>
      <w:sz w:val="32"/>
      <w:szCs w:val="32"/>
    </w:rPr>
  </w:style>
  <w:style w:type="paragraph" w:customStyle="1" w:styleId="13">
    <w:name w:val="章"/>
    <w:basedOn w:val="1"/>
    <w:qFormat/>
    <w:uiPriority w:val="0"/>
    <w:pPr>
      <w:spacing w:line="560" w:lineRule="exact"/>
      <w:jc w:val="center"/>
    </w:pPr>
    <w:rPr>
      <w:rFonts w:ascii="黑体" w:hAnsi="黑体" w:eastAsia="黑体" w:cs="黑体"/>
      <w:sz w:val="32"/>
      <w:szCs w:val="32"/>
    </w:rPr>
  </w:style>
  <w:style w:type="paragraph" w:customStyle="1" w:styleId="14">
    <w:name w:val="（一）"/>
    <w:basedOn w:val="1"/>
    <w:qFormat/>
    <w:uiPriority w:val="0"/>
    <w:pPr>
      <w:spacing w:line="560" w:lineRule="exact"/>
      <w:ind w:firstLine="420" w:firstLineChars="200"/>
    </w:pPr>
    <w:rPr>
      <w:rFonts w:ascii="楷体_GB2312" w:hAnsi="楷体_GB2312" w:eastAsia="楷体_GB2312" w:cs="楷体_GB2312"/>
      <w:sz w:val="32"/>
      <w:szCs w:val="32"/>
    </w:rPr>
  </w:style>
  <w:style w:type="paragraph" w:customStyle="1" w:styleId="15">
    <w:name w:val="表字"/>
    <w:basedOn w:val="1"/>
    <w:qFormat/>
    <w:uiPriority w:val="0"/>
    <w:pPr>
      <w:spacing w:line="560" w:lineRule="exact"/>
      <w:jc w:val="left"/>
    </w:pPr>
    <w:rPr>
      <w:rFonts w:ascii="宋体" w:hAnsi="宋体" w:cs="宋体"/>
      <w:szCs w:val="21"/>
    </w:rPr>
  </w:style>
  <w:style w:type="paragraph" w:customStyle="1" w:styleId="16">
    <w:name w:val="修改废止公布内容"/>
    <w:basedOn w:val="1"/>
    <w:qFormat/>
    <w:uiPriority w:val="0"/>
    <w:pPr>
      <w:spacing w:line="560" w:lineRule="exact"/>
      <w:jc w:val="center"/>
    </w:pPr>
    <w:rPr>
      <w:rFonts w:ascii="楷体_GB2312" w:hAnsi="楷体_GB2312" w:eastAsia="楷体_GB2312" w:cs="楷体_GB2312"/>
      <w:sz w:val="32"/>
      <w:szCs w:val="32"/>
    </w:rPr>
  </w:style>
  <w:style w:type="paragraph" w:customStyle="1" w:styleId="17">
    <w:name w:val="正式公布内容"/>
    <w:basedOn w:val="1"/>
    <w:qFormat/>
    <w:uiPriority w:val="0"/>
    <w:pPr>
      <w:spacing w:line="560" w:lineRule="exact"/>
      <w:ind w:left="630" w:leftChars="300" w:right="630" w:rightChars="300" w:firstLine="0" w:firstLineChars="0"/>
    </w:pPr>
    <w:rPr>
      <w:rFonts w:ascii="楷体_GB2312" w:hAnsi="楷体_GB2312" w:eastAsia="楷体_GB2312" w:cs="楷体_GB2312"/>
      <w:sz w:val="32"/>
      <w:szCs w:val="32"/>
    </w:rPr>
  </w:style>
  <w:style w:type="paragraph" w:customStyle="1" w:styleId="18">
    <w:name w:val="目录内容"/>
    <w:basedOn w:val="1"/>
    <w:qFormat/>
    <w:uiPriority w:val="0"/>
    <w:pPr>
      <w:spacing w:line="560" w:lineRule="exact"/>
      <w:jc w:val="left"/>
    </w:pPr>
    <w:rPr>
      <w:rFonts w:ascii="楷体_GB2312" w:hAnsi="楷体_GB2312" w:eastAsia="楷体_GB2312" w:cs="楷体_GB2312"/>
      <w:sz w:val="32"/>
      <w:szCs w:val="32"/>
    </w:rPr>
  </w:style>
  <w:style w:type="paragraph" w:customStyle="1" w:styleId="19">
    <w:name w:val="文号居中"/>
    <w:basedOn w:val="1"/>
    <w:qFormat/>
    <w:uiPriority w:val="0"/>
    <w:pPr>
      <w:spacing w:line="560" w:lineRule="exact"/>
      <w:jc w:val="center"/>
    </w:pPr>
    <w:rPr>
      <w:rFonts w:ascii="楷体_GB2312" w:hAnsi="楷体_GB2312" w:eastAsia="楷体_GB2312" w:cs="楷体_GB2312"/>
      <w:sz w:val="32"/>
      <w:szCs w:val="32"/>
    </w:rPr>
  </w:style>
  <w:style w:type="paragraph" w:customStyle="1" w:styleId="20">
    <w:name w:val="节"/>
    <w:basedOn w:val="1"/>
    <w:uiPriority w:val="0"/>
    <w:pPr>
      <w:spacing w:line="560" w:lineRule="exact"/>
      <w:jc w:val="center"/>
    </w:pPr>
    <w:rPr>
      <w:rFonts w:ascii="宋体" w:hAnsi="宋体" w:cs="宋体"/>
      <w:sz w:val="32"/>
      <w:szCs w:val="32"/>
    </w:rPr>
  </w:style>
  <w:style w:type="paragraph" w:customStyle="1" w:styleId="21">
    <w:name w:val="抬头"/>
    <w:basedOn w:val="12"/>
    <w:qFormat/>
    <w:uiPriority w:val="0"/>
    <w:pPr>
      <w:ind w:firstLine="0" w:firstLineChars="0"/>
      <w:jc w:val="left"/>
    </w:pPr>
  </w:style>
  <w:style w:type="paragraph" w:customStyle="1" w:styleId="22">
    <w:name w:val="日期文号"/>
    <w:basedOn w:val="12"/>
    <w:qFormat/>
    <w:uiPriority w:val="0"/>
    <w:pPr>
      <w:ind w:right="1260" w:rightChars="600" w:firstLine="0" w:firstLineChars="0"/>
      <w:jc w:val="right"/>
    </w:pPr>
    <w:rPr>
      <w:rFonts w:ascii="楷体_GB2312" w:hAnsi="楷体_GB2312" w:eastAsia="楷体_GB2312" w:cs="楷体_GB2312"/>
    </w:rPr>
  </w:style>
  <w:style w:type="paragraph" w:customStyle="1" w:styleId="23">
    <w:name w:val="附件1"/>
    <w:basedOn w:val="1"/>
    <w:qFormat/>
    <w:uiPriority w:val="0"/>
    <w:pPr>
      <w:spacing w:line="560" w:lineRule="exact"/>
      <w:jc w:val="left"/>
    </w:pPr>
    <w:rPr>
      <w:rFonts w:ascii="仿宋_GB2312" w:hAnsi="仿宋_GB2312" w:eastAsia="仿宋_GB2312" w:cs="仿宋_GB2312"/>
      <w:sz w:val="32"/>
      <w:szCs w:val="32"/>
    </w:rPr>
  </w:style>
  <w:style w:type="paragraph" w:customStyle="1" w:styleId="24">
    <w:name w:val="表头"/>
    <w:basedOn w:val="1"/>
    <w:uiPriority w:val="0"/>
    <w:pPr>
      <w:spacing w:line="560" w:lineRule="exact"/>
      <w:jc w:val="center"/>
    </w:pPr>
    <w:rPr>
      <w:rFonts w:ascii="黑体" w:hAnsi="黑体" w:eastAsia="黑体" w:cs="黑体"/>
      <w:sz w:val="21"/>
      <w:szCs w:val="21"/>
    </w:rPr>
  </w:style>
  <w:style w:type="character" w:customStyle="1" w:styleId="25">
    <w:name w:val="条文"/>
    <w:basedOn w:val="4"/>
    <w:qFormat/>
    <w:uiPriority w:val="0"/>
    <w:rPr>
      <w:rFonts w:ascii="黑体" w:hAnsi="黑体" w:eastAsia="黑体" w:cs="黑体"/>
      <w:sz w:val="32"/>
      <w:szCs w:val="3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Kingsoft\office6\templates\wps\zh_CN\&#27169;&#26495;.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模板.dotx</Template>
  <Pages>1</Pages>
  <Words>0</Words>
  <Characters>0</Characters>
  <Lines>0</Lines>
  <Paragraphs>0</Paragraphs>
  <ScaleCrop>false</ScaleCrop>
  <LinksUpToDate>false</LinksUpToDate>
  <CharactersWithSpaces>0</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2017-10-31T05:49:00Z</dcterms:created>
  <dc:creator>Administrator</dc:creator>
  <cp:lastModifiedBy>Administrator</cp:lastModifiedBy>
  <dcterms:modified xsi:type="dcterms:W3CDTF">2017-10-31T12:00:09Z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