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  <w:lang w:eastAsia="zh-CN"/>
        </w:rPr>
      </w:pPr>
      <w:r>
        <w:rPr>
          <w:rFonts w:hint="eastAsia"/>
        </w:rPr>
        <w:t>中华人民共和国最高人民法院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公    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eastAsia="仿宋_GB2312"/>
          <w:lang w:eastAsia="zh-CN"/>
        </w:rPr>
      </w:pPr>
      <w:r>
        <w:rPr>
          <w:rFonts w:hint="eastAsia"/>
        </w:rPr>
        <w:t>最高人民法院《关于审理出口信用保险合同纠纷案件适用相关法律问题的批复》已于2013年4月15日由最高人民法院审判委员会第1575次会议通过，现予公布，自2013年5月8日起施行。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0"/>
        <w:rPr>
          <w:rFonts w:hint="eastAsia" w:ascii="宋体" w:hAnsi="宋体" w:eastAsia="宋体" w:cs="宋体"/>
        </w:rPr>
        <w:sectPr>
          <w:footerReference r:id="rId3" w:type="default"/>
          <w:footerReference r:id="rId4" w:type="even"/>
          <w:pgSz w:w="11906" w:h="16838"/>
          <w:pgMar w:top="2098" w:right="1474" w:bottom="1984" w:left="1587" w:header="851" w:footer="1587" w:gutter="0"/>
          <w:pgNumType w:fmt="decimal" w:start="1"/>
          <w:cols w:space="720" w:num="1"/>
          <w:rtlGutter w:val="0"/>
          <w:docGrid w:type="lines" w:linePitch="312" w:charSpace="0"/>
        </w:sectPr>
      </w:pPr>
      <w:r>
        <w:rPr>
          <w:rFonts w:hint="eastAsia"/>
        </w:rPr>
        <w:t>2013年5月2日</w:t>
      </w:r>
      <w:bookmarkStart w:id="0" w:name="_GoBack"/>
      <w:bookmarkEnd w:id="0"/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关于审理出口信用保险合同纠纷案件</w:t>
      </w:r>
    </w:p>
    <w:p>
      <w:pPr>
        <w:pStyle w:val="7"/>
        <w:rPr>
          <w:rFonts w:hint="eastAsia"/>
        </w:rPr>
      </w:pPr>
      <w:r>
        <w:t>适用相关法律问题的批复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法释〔2013〕13号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7"/>
      </w:pPr>
      <w:r>
        <w:rPr>
          <w:rFonts w:hint="eastAsia"/>
          <w:lang w:eastAsia="zh-CN"/>
        </w:rPr>
        <w:t>（</w:t>
      </w:r>
      <w:r>
        <w:t>2013年4月15日最高人民法院审判委员会第1575次会议通过　2013年5月2日最高人民法院公告公布　自2013年5月8日起施行</w:t>
      </w:r>
      <w:r>
        <w:rPr>
          <w:rFonts w:hint="eastAsia"/>
          <w:lang w:eastAsia="zh-CN"/>
        </w:rPr>
        <w:t>）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广东省高级人民法院：</w:t>
      </w:r>
    </w:p>
    <w:p>
      <w:pPr>
        <w:pStyle w:val="12"/>
        <w:rPr>
          <w:rFonts w:hint="eastAsia"/>
        </w:rPr>
      </w:pPr>
      <w:r>
        <w:t>你院《关于出口信用保险合同法律适用问题的请示》</w:t>
      </w:r>
      <w:r>
        <w:rPr>
          <w:rFonts w:hint="eastAsia"/>
          <w:lang w:eastAsia="zh-CN"/>
        </w:rPr>
        <w:t>（</w:t>
      </w:r>
      <w:r>
        <w:t>粤高法〔2012〕442号</w:t>
      </w:r>
      <w:r>
        <w:rPr>
          <w:rFonts w:hint="eastAsia"/>
          <w:lang w:eastAsia="zh-CN"/>
        </w:rPr>
        <w:t>）</w:t>
      </w:r>
      <w:r>
        <w:t>收悉。经研究</w:t>
      </w:r>
      <w:r>
        <w:rPr>
          <w:rFonts w:hint="eastAsia"/>
        </w:rPr>
        <w:t>，</w:t>
      </w:r>
      <w:r>
        <w:t>批复如下：</w:t>
      </w:r>
    </w:p>
    <w:p>
      <w:pPr>
        <w:pStyle w:val="12"/>
        <w:rPr>
          <w:rFonts w:hint="eastAsia"/>
        </w:rPr>
      </w:pPr>
      <w:r>
        <w:t>对出口信用保</w:t>
      </w:r>
      <w:r>
        <w:rPr>
          <w:rFonts w:hint="eastAsia"/>
        </w:rPr>
        <w:t>险合同的法律适用问题，保险法没有作出明确规定。鉴于出口信用保险的特殊性，人民法院审理出口信用保险合同纠纷案件，可以参照适用保险法的相关规定；出口信用保险合同另有约定的，从其约定。</w:t>
      </w:r>
    </w:p>
    <w:sectPr>
      <w:footerReference r:id="rId5" w:type="default"/>
      <w:footerReference r:id="rId6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ngLiU_HKSCS">
    <w:panose1 w:val="02020500000000000000"/>
    <w:charset w:val="88"/>
    <w:family w:val="roman"/>
    <w:pitch w:val="default"/>
    <w:sig w:usb0="A00002FF" w:usb1="3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ZSY--SURROGATE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875E4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3956E08"/>
    <w:rsid w:val="36AE6775"/>
    <w:rsid w:val="38787F7C"/>
    <w:rsid w:val="39191BFA"/>
    <w:rsid w:val="3D717517"/>
    <w:rsid w:val="3FBC61B7"/>
    <w:rsid w:val="42E93AE2"/>
    <w:rsid w:val="4AEF215E"/>
    <w:rsid w:val="4DA15956"/>
    <w:rsid w:val="4E7D2A86"/>
    <w:rsid w:val="4EA847FE"/>
    <w:rsid w:val="4F9875E4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2017-10-31T05:54:00Z</dcterms:created>
  <dc:creator>Administrator</dc:creator>
  <cp:lastModifiedBy>Administrator</cp:lastModifiedBy>
  <dcterms:modified xsi:type="dcterms:W3CDTF">2017-11-15T16:20:27Z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