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最高人民法院《关于审理破坏广播电视设施等刑事案件具体应用法律若干问题的解释》已</w:t>
      </w:r>
      <w:r>
        <w:rPr>
          <w:rFonts w:hint="eastAsia"/>
          <w:lang w:eastAsia="zh-CN"/>
        </w:rPr>
        <w:t>于</w:t>
      </w:r>
      <w:r>
        <w:rPr>
          <w:rFonts w:hint="eastAsia"/>
        </w:rPr>
        <w:t>2011年5月23日由最高人民法院审判委员会</w:t>
      </w:r>
      <w:r>
        <w:rPr>
          <w:rFonts w:hint="eastAsia"/>
          <w:lang w:eastAsia="zh-CN"/>
        </w:rPr>
        <w:t>第</w:t>
      </w:r>
      <w:r>
        <w:rPr>
          <w:rFonts w:hint="eastAsia"/>
        </w:rPr>
        <w:t>1523次会议通过，现予公布，自2011</w:t>
      </w:r>
      <w:r>
        <w:rPr>
          <w:rFonts w:hint="eastAsia"/>
          <w:lang w:eastAsia="zh-CN"/>
        </w:rPr>
        <w:t>年</w:t>
      </w:r>
      <w:r>
        <w:rPr>
          <w:rFonts w:hint="eastAsia"/>
        </w:rPr>
        <w:t>6</w:t>
      </w:r>
      <w:r>
        <w:rPr>
          <w:rFonts w:hint="eastAsia"/>
          <w:lang w:eastAsia="zh-CN"/>
        </w:rPr>
        <w:t>月</w:t>
      </w:r>
      <w:r>
        <w:rPr>
          <w:rFonts w:hint="eastAsia"/>
        </w:rPr>
        <w:t>13日起施行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2011年6月7日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关于审理破坏广播电视设施等刑事案件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法释〔2011〕13号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2011年5月23日最高人民法院审判委员会第1523次会议通过　2011年6月7日最高人民法院公告公布　自2011年6月13日起施行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为依法惩治破坏广播电视设施等犯罪活动</w:t>
      </w:r>
      <w:r>
        <w:rPr>
          <w:rFonts w:hint="eastAsia"/>
        </w:rPr>
        <w:t>，</w:t>
      </w:r>
      <w:r>
        <w:t>维护广播电视设施运行安全</w:t>
      </w:r>
      <w:r>
        <w:rPr>
          <w:rFonts w:hint="eastAsia"/>
        </w:rPr>
        <w:t>，</w:t>
      </w:r>
      <w:r>
        <w:t>根据刑法有关规定</w:t>
      </w:r>
      <w:r>
        <w:rPr>
          <w:rFonts w:hint="eastAsia"/>
        </w:rPr>
        <w:t>，</w:t>
      </w:r>
      <w:r>
        <w:t>现就审理这类刑事案件具体应</w:t>
      </w:r>
      <w:r>
        <w:rPr>
          <w:rFonts w:hint="eastAsia"/>
        </w:rPr>
        <w:t>用法律的若干问题解释如下：</w:t>
      </w:r>
    </w:p>
    <w:p>
      <w:pPr>
        <w:pStyle w:val="12"/>
        <w:jc w:val="both"/>
        <w:rPr>
          <w:rFonts w:hint="eastAsia"/>
        </w:rPr>
      </w:pPr>
      <w:r>
        <w:rPr>
          <w:rStyle w:val="25"/>
        </w:rPr>
        <w:t>第一条</w:t>
      </w:r>
      <w:r>
        <w:t>　采取拆卸、毁坏设备</w:t>
      </w:r>
      <w:r>
        <w:rPr>
          <w:rFonts w:hint="eastAsia"/>
        </w:rPr>
        <w:t>，</w:t>
      </w:r>
      <w:r>
        <w:t>剪割缆线</w:t>
      </w:r>
      <w:r>
        <w:rPr>
          <w:rFonts w:hint="eastAsia"/>
        </w:rPr>
        <w:t>，</w:t>
      </w:r>
      <w:r>
        <w:t>删除、修改、增加广播电视设备系统中存储、处理、传输的数据和应用程序</w:t>
      </w:r>
      <w:r>
        <w:rPr>
          <w:rFonts w:hint="eastAsia"/>
        </w:rPr>
        <w:t>，</w:t>
      </w:r>
      <w:r>
        <w:t>非法占用频率等手段</w:t>
      </w:r>
      <w:r>
        <w:rPr>
          <w:rFonts w:hint="eastAsia"/>
        </w:rPr>
        <w:t>，</w:t>
      </w:r>
      <w:r>
        <w:t>破坏正在使用的广播电视设施</w:t>
      </w:r>
      <w:r>
        <w:rPr>
          <w:rFonts w:hint="eastAsia"/>
        </w:rPr>
        <w:t>，</w:t>
      </w:r>
      <w:r>
        <w:t>具有下列情形之一的</w:t>
      </w:r>
      <w:r>
        <w:rPr>
          <w:rFonts w:hint="eastAsia"/>
        </w:rPr>
        <w:t>，</w:t>
      </w:r>
      <w:r>
        <w:t>依照刑法第一百二十四条第一款的规定</w:t>
      </w:r>
      <w:r>
        <w:rPr>
          <w:rFonts w:hint="eastAsia"/>
        </w:rPr>
        <w:t>，</w:t>
      </w:r>
      <w:r>
        <w:t>以破坏广播电视设施罪处三年以上七年以下有期徒刑：</w:t>
      </w:r>
    </w:p>
    <w:p>
      <w:pPr>
        <w:pStyle w:val="12"/>
        <w:jc w:val="both"/>
        <w:rPr>
          <w:rFonts w:hint="eastAsia"/>
        </w:rPr>
      </w:pPr>
      <w:r>
        <w:rPr>
          <w:rFonts w:hint="eastAsia"/>
          <w:lang w:eastAsia="zh-CN"/>
        </w:rPr>
        <w:t>（</w:t>
      </w:r>
      <w:r>
        <w:t>一</w:t>
      </w:r>
      <w:r>
        <w:rPr>
          <w:rFonts w:hint="eastAsia"/>
          <w:lang w:eastAsia="zh-CN"/>
        </w:rPr>
        <w:t>）</w:t>
      </w:r>
      <w:r>
        <w:t>造成救灾、抢险、防汛和灾害预警等重大公共信息无法发布的；</w:t>
      </w:r>
    </w:p>
    <w:p>
      <w:pPr>
        <w:pStyle w:val="12"/>
        <w:jc w:val="both"/>
        <w:rPr>
          <w:rFonts w:hint="eastAsia"/>
        </w:rPr>
      </w:pPr>
      <w:r>
        <w:rPr>
          <w:rFonts w:hint="eastAsia"/>
          <w:lang w:eastAsia="zh-CN"/>
        </w:rPr>
        <w:t>（</w:t>
      </w:r>
      <w:r>
        <w:t>二</w:t>
      </w:r>
      <w:r>
        <w:rPr>
          <w:rFonts w:hint="eastAsia"/>
          <w:lang w:eastAsia="zh-CN"/>
        </w:rPr>
        <w:t>）</w:t>
      </w:r>
      <w:r>
        <w:t>造成县级、地市</w:t>
      </w:r>
      <w:r>
        <w:rPr>
          <w:rFonts w:hint="eastAsia"/>
          <w:lang w:eastAsia="zh-CN"/>
        </w:rPr>
        <w:t>（</w:t>
      </w:r>
      <w:r>
        <w:t>设区的市</w:t>
      </w:r>
      <w:r>
        <w:rPr>
          <w:rFonts w:hint="eastAsia"/>
          <w:lang w:eastAsia="zh-CN"/>
        </w:rPr>
        <w:t>）</w:t>
      </w:r>
      <w:r>
        <w:t>级广播电视台中直接关系节目播出的设施无法使用</w:t>
      </w:r>
      <w:r>
        <w:rPr>
          <w:rFonts w:hint="eastAsia"/>
        </w:rPr>
        <w:t>，</w:t>
      </w:r>
      <w:r>
        <w:t>信号无法播出的；</w:t>
      </w:r>
    </w:p>
    <w:p>
      <w:pPr>
        <w:pStyle w:val="12"/>
        <w:jc w:val="both"/>
        <w:rPr>
          <w:rFonts w:hint="eastAsia"/>
        </w:rPr>
      </w:pPr>
      <w:r>
        <w:rPr>
          <w:rFonts w:hint="eastAsia"/>
          <w:lang w:eastAsia="zh-CN"/>
        </w:rPr>
        <w:t>（</w:t>
      </w:r>
      <w:r>
        <w:t>三</w:t>
      </w:r>
      <w:r>
        <w:rPr>
          <w:rFonts w:hint="eastAsia"/>
          <w:lang w:eastAsia="zh-CN"/>
        </w:rPr>
        <w:t>）</w:t>
      </w:r>
      <w:r>
        <w:t>造成省级以上广播电视传输网内的</w:t>
      </w:r>
      <w:r>
        <w:rPr>
          <w:rFonts w:hint="eastAsia"/>
        </w:rPr>
        <w:t>设施无法使用，地市</w:t>
      </w:r>
      <w:r>
        <w:rPr>
          <w:rFonts w:hint="eastAsia"/>
          <w:lang w:eastAsia="zh-CN"/>
        </w:rPr>
        <w:t>（</w:t>
      </w:r>
      <w:r>
        <w:rPr>
          <w:rFonts w:hint="eastAsia"/>
        </w:rPr>
        <w:t>设区的市</w:t>
      </w:r>
      <w:r>
        <w:rPr>
          <w:rFonts w:hint="eastAsia"/>
          <w:lang w:eastAsia="zh-CN"/>
        </w:rPr>
        <w:t>）</w:t>
      </w:r>
      <w:r>
        <w:rPr>
          <w:rFonts w:hint="eastAsia"/>
        </w:rPr>
        <w:t>级广播电视传输网内的设施无法使用三小时以上，县级广播电视传输网内的设施无法使用十二小时以上，信号无法传输的；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其他危害公共安全的情形。</w:t>
      </w:r>
    </w:p>
    <w:p>
      <w:pPr>
        <w:pStyle w:val="12"/>
        <w:jc w:val="both"/>
        <w:rPr>
          <w:rFonts w:hint="eastAsia"/>
        </w:rPr>
      </w:pPr>
      <w:r>
        <w:rPr>
          <w:rStyle w:val="25"/>
        </w:rPr>
        <w:t>第二条</w:t>
      </w:r>
      <w:r>
        <w:t>　实施本解释第一条规定的行为</w:t>
      </w:r>
      <w:r>
        <w:rPr>
          <w:rFonts w:hint="eastAsia"/>
        </w:rPr>
        <w:t>，</w:t>
      </w:r>
      <w:r>
        <w:t>具有下列情形之一的</w:t>
      </w:r>
      <w:r>
        <w:rPr>
          <w:rFonts w:hint="eastAsia"/>
        </w:rPr>
        <w:t>，</w:t>
      </w:r>
      <w:r>
        <w:t>应当认定为刑法第一百二十四条第一款规定的“造成严重后果”</w:t>
      </w:r>
      <w:r>
        <w:rPr>
          <w:rFonts w:hint="eastAsia"/>
        </w:rPr>
        <w:t>，</w:t>
      </w:r>
      <w:r>
        <w:t>以破坏广播电视设施罪处七年以上有期徒刑：</w:t>
      </w:r>
    </w:p>
    <w:p>
      <w:pPr>
        <w:pStyle w:val="12"/>
        <w:jc w:val="both"/>
        <w:rPr>
          <w:rFonts w:hint="eastAsia"/>
        </w:rPr>
      </w:pPr>
      <w:r>
        <w:rPr>
          <w:rFonts w:hint="eastAsia"/>
          <w:lang w:eastAsia="zh-CN"/>
        </w:rPr>
        <w:t>（</w:t>
      </w:r>
      <w:r>
        <w:t>一</w:t>
      </w:r>
      <w:r>
        <w:rPr>
          <w:rFonts w:hint="eastAsia"/>
          <w:lang w:eastAsia="zh-CN"/>
        </w:rPr>
        <w:t>）</w:t>
      </w:r>
      <w:r>
        <w:t>造成救灾、抢险、防汛和灾害预警等重大公共信息无法发布</w:t>
      </w:r>
      <w:r>
        <w:rPr>
          <w:rFonts w:hint="eastAsia"/>
        </w:rPr>
        <w:t>，</w:t>
      </w:r>
      <w:r>
        <w:t>因此贻误排除险情或者疏导群众</w:t>
      </w:r>
      <w:r>
        <w:rPr>
          <w:rFonts w:hint="eastAsia"/>
        </w:rPr>
        <w:t>，</w:t>
      </w:r>
      <w:r>
        <w:t>致使一人以上死亡、三人以上重伤或者财产损失五十万元以上</w:t>
      </w:r>
      <w:r>
        <w:rPr>
          <w:rFonts w:hint="eastAsia"/>
        </w:rPr>
        <w:t>，</w:t>
      </w:r>
      <w:r>
        <w:t>或者引起严</w:t>
      </w:r>
      <w:r>
        <w:rPr>
          <w:rFonts w:hint="eastAsia"/>
        </w:rPr>
        <w:t>重社会恐慌、社会秩序混乱的；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造成省级以上广播电视台中直接关系节目播出的设施无法使用，信号无法播出的；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造成省级以上广播电视传输网内的设施无法使用三小时以上，地市</w:t>
      </w:r>
      <w:r>
        <w:rPr>
          <w:rFonts w:hint="eastAsia"/>
          <w:lang w:eastAsia="zh-CN"/>
        </w:rPr>
        <w:t>（</w:t>
      </w:r>
      <w:r>
        <w:rPr>
          <w:rFonts w:hint="eastAsia"/>
        </w:rPr>
        <w:t>设区的市</w:t>
      </w:r>
      <w:r>
        <w:rPr>
          <w:rFonts w:hint="eastAsia"/>
          <w:lang w:eastAsia="zh-CN"/>
        </w:rPr>
        <w:t>）</w:t>
      </w:r>
      <w:r>
        <w:rPr>
          <w:rFonts w:hint="eastAsia"/>
        </w:rPr>
        <w:t>级广播电视传输网内的设施无法使用十二小时以上，县级广播电视传输网内的设施无法使用四十八小时以上，信号无法传输的；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造成其他严重后果的。</w:t>
      </w:r>
    </w:p>
    <w:p>
      <w:pPr>
        <w:pStyle w:val="12"/>
        <w:jc w:val="both"/>
        <w:rPr>
          <w:rFonts w:hint="eastAsia"/>
        </w:rPr>
      </w:pPr>
      <w:r>
        <w:rPr>
          <w:rStyle w:val="25"/>
        </w:rPr>
        <w:t>第三条</w:t>
      </w:r>
      <w:r>
        <w:t>　过失损坏正在使用的广播电视设施</w:t>
      </w:r>
      <w:r>
        <w:rPr>
          <w:rFonts w:hint="eastAsia"/>
        </w:rPr>
        <w:t>，</w:t>
      </w:r>
      <w:r>
        <w:t>造成本解释第二条规定的严重后果的</w:t>
      </w:r>
      <w:r>
        <w:rPr>
          <w:rFonts w:hint="eastAsia"/>
        </w:rPr>
        <w:t>，</w:t>
      </w:r>
      <w:r>
        <w:t>依照刑法第一百二十四条第二款的规定</w:t>
      </w:r>
      <w:r>
        <w:rPr>
          <w:rFonts w:hint="eastAsia"/>
        </w:rPr>
        <w:t>，</w:t>
      </w:r>
      <w:r>
        <w:t>以过失损坏广播电视设施罪处三年以上七年以下有期</w:t>
      </w:r>
      <w:r>
        <w:rPr>
          <w:rFonts w:hint="eastAsia"/>
        </w:rPr>
        <w:t>徒刑；情节较轻的，处三年以下有期徒刑或者拘役。</w:t>
      </w:r>
    </w:p>
    <w:p>
      <w:pPr>
        <w:pStyle w:val="12"/>
        <w:jc w:val="both"/>
        <w:rPr>
          <w:rStyle w:val="25"/>
          <w:rFonts w:hint="eastAsia"/>
        </w:rPr>
      </w:pPr>
      <w:r>
        <w:rPr>
          <w:rFonts w:hint="eastAsia"/>
        </w:rPr>
        <w:t>过失损坏广播电视设施构成犯罪，但能主动向有关部门报告，积极赔偿损失或者修复被损坏设施的，可以酌情从宽处罚。</w:t>
      </w:r>
    </w:p>
    <w:p>
      <w:pPr>
        <w:pStyle w:val="12"/>
        <w:jc w:val="both"/>
        <w:rPr>
          <w:rStyle w:val="25"/>
          <w:rFonts w:hint="eastAsia"/>
        </w:rPr>
      </w:pPr>
      <w:r>
        <w:rPr>
          <w:rStyle w:val="25"/>
        </w:rPr>
        <w:t>第四条</w:t>
      </w:r>
      <w:r>
        <w:t>　建设、施工单位的管理人员、施工人员</w:t>
      </w:r>
      <w:r>
        <w:rPr>
          <w:rFonts w:hint="eastAsia"/>
        </w:rPr>
        <w:t>，</w:t>
      </w:r>
      <w:r>
        <w:t>在建设、施工过程中</w:t>
      </w:r>
      <w:r>
        <w:rPr>
          <w:rFonts w:hint="eastAsia"/>
        </w:rPr>
        <w:t>，</w:t>
      </w:r>
      <w:r>
        <w:t>违反广播电视设施保护规定</w:t>
      </w:r>
      <w:r>
        <w:rPr>
          <w:rFonts w:hint="eastAsia"/>
        </w:rPr>
        <w:t>，</w:t>
      </w:r>
      <w:r>
        <w:t>故意或者过失损毁正在使用的广播电视设施</w:t>
      </w:r>
      <w:r>
        <w:rPr>
          <w:rFonts w:hint="eastAsia"/>
        </w:rPr>
        <w:t>，</w:t>
      </w:r>
      <w:r>
        <w:t>构成犯罪的</w:t>
      </w:r>
      <w:r>
        <w:rPr>
          <w:rFonts w:hint="eastAsia"/>
        </w:rPr>
        <w:t>，</w:t>
      </w:r>
      <w:r>
        <w:t>以破坏广播电视设施罪或者过失损坏广播电视设施罪定罪处罚。其定罪量刑标准适用本解释第一至三条的规定。</w:t>
      </w:r>
    </w:p>
    <w:p>
      <w:pPr>
        <w:pStyle w:val="12"/>
        <w:jc w:val="both"/>
        <w:rPr>
          <w:rStyle w:val="25"/>
          <w:rFonts w:hint="eastAsia"/>
        </w:rPr>
      </w:pPr>
      <w:r>
        <w:rPr>
          <w:rStyle w:val="25"/>
        </w:rPr>
        <w:t>第五条</w:t>
      </w:r>
      <w:r>
        <w:t>　盗窃正在使用的广播电视设施</w:t>
      </w:r>
      <w:r>
        <w:rPr>
          <w:rFonts w:hint="eastAsia"/>
        </w:rPr>
        <w:t>，</w:t>
      </w:r>
      <w:r>
        <w:t>尚未构成盗窃罪</w:t>
      </w:r>
      <w:r>
        <w:rPr>
          <w:rFonts w:hint="eastAsia"/>
        </w:rPr>
        <w:t>，</w:t>
      </w:r>
      <w:r>
        <w:t>但具有本</w:t>
      </w:r>
      <w:r>
        <w:rPr>
          <w:rFonts w:hint="eastAsia"/>
        </w:rPr>
        <w:t>解释第一条、第二条规定情形的，以破坏广播电视设施罪定罪处罚；同时构成盗窃罪和破坏广播电视设施罪的，依照处罚较重的规定定罪处罚。</w:t>
      </w:r>
    </w:p>
    <w:p>
      <w:pPr>
        <w:pStyle w:val="12"/>
        <w:jc w:val="both"/>
        <w:rPr>
          <w:rStyle w:val="25"/>
          <w:rFonts w:hint="eastAsia"/>
        </w:rPr>
      </w:pPr>
      <w:r>
        <w:rPr>
          <w:rStyle w:val="25"/>
        </w:rPr>
        <w:t>第六条</w:t>
      </w:r>
      <w:r>
        <w:t>　破坏正在使用的广播电视设施未危及公共安全</w:t>
      </w:r>
      <w:r>
        <w:rPr>
          <w:rFonts w:hint="eastAsia"/>
        </w:rPr>
        <w:t>，</w:t>
      </w:r>
      <w:r>
        <w:t>或者故意毁坏尚未投入使用的广播电视设施</w:t>
      </w:r>
      <w:r>
        <w:rPr>
          <w:rFonts w:hint="eastAsia"/>
        </w:rPr>
        <w:t>，</w:t>
      </w:r>
      <w:r>
        <w:t>造成财物损失数额较大或者有其他严重情节的</w:t>
      </w:r>
      <w:r>
        <w:rPr>
          <w:rFonts w:hint="eastAsia"/>
        </w:rPr>
        <w:t>，</w:t>
      </w:r>
      <w:r>
        <w:t>以故意毁坏财物罪定罪处罚。</w:t>
      </w:r>
    </w:p>
    <w:p>
      <w:pPr>
        <w:pStyle w:val="12"/>
        <w:jc w:val="both"/>
        <w:rPr>
          <w:rStyle w:val="25"/>
          <w:rFonts w:hint="eastAsia"/>
        </w:rPr>
      </w:pPr>
      <w:r>
        <w:rPr>
          <w:rStyle w:val="25"/>
        </w:rPr>
        <w:t>第七条</w:t>
      </w:r>
      <w:r>
        <w:t>　实施破坏广播电视设施犯罪</w:t>
      </w:r>
      <w:r>
        <w:rPr>
          <w:rFonts w:hint="eastAsia"/>
        </w:rPr>
        <w:t>，</w:t>
      </w:r>
      <w:r>
        <w:t>并利用广播电视设施实施煽动分裂国家、煽动颠覆国家政权、煽动民族仇恨、民族歧视或者宣扬邪教等行为</w:t>
      </w:r>
      <w:r>
        <w:rPr>
          <w:rFonts w:hint="eastAsia"/>
        </w:rPr>
        <w:t>，</w:t>
      </w:r>
      <w:r>
        <w:t>同时构成其他犯罪的</w:t>
      </w:r>
      <w:r>
        <w:rPr>
          <w:rFonts w:hint="eastAsia"/>
        </w:rPr>
        <w:t>，</w:t>
      </w:r>
      <w:r>
        <w:t>依照处罚较重的规定定</w:t>
      </w:r>
      <w:r>
        <w:rPr>
          <w:rFonts w:hint="eastAsia"/>
        </w:rPr>
        <w:t>罪处罚。</w:t>
      </w:r>
    </w:p>
    <w:p>
      <w:pPr>
        <w:pStyle w:val="12"/>
        <w:rPr>
          <w:rFonts w:hint="eastAsia"/>
        </w:rPr>
      </w:pPr>
      <w:r>
        <w:rPr>
          <w:rStyle w:val="25"/>
        </w:rPr>
        <w:t>第八条</w:t>
      </w:r>
      <w:r>
        <w:t>　本解释所称广播电视台中直接关系节目播出的设施、广播电视传输网内的设施</w:t>
      </w:r>
      <w:r>
        <w:rPr>
          <w:rFonts w:hint="eastAsia"/>
        </w:rPr>
        <w:t>，</w:t>
      </w:r>
      <w:r>
        <w:t>参照国家广播电视行政主管部门和其他相关部门的有关规定确定。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E294B"/>
    <w:rsid w:val="00323D76"/>
    <w:rsid w:val="02380A4E"/>
    <w:rsid w:val="02C54CFB"/>
    <w:rsid w:val="042F174E"/>
    <w:rsid w:val="0751543E"/>
    <w:rsid w:val="0BE369DE"/>
    <w:rsid w:val="0EFB49F8"/>
    <w:rsid w:val="0F9D48A9"/>
    <w:rsid w:val="0FC66F39"/>
    <w:rsid w:val="135B4974"/>
    <w:rsid w:val="19EF53F7"/>
    <w:rsid w:val="1C547AC8"/>
    <w:rsid w:val="1FE8341A"/>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22E294B"/>
    <w:rsid w:val="56C00D65"/>
    <w:rsid w:val="651D0713"/>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2017-11-01T10:15:00Z</dcterms:created>
  <dc:creator>Administrator</dc:creator>
  <cp:lastModifiedBy>Administrator</cp:lastModifiedBy>
  <dcterms:modified xsi:type="dcterms:W3CDTF">2017-11-15T16:57:45Z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