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rPr>
          <w:rFonts w:hint="eastAsia" w:ascii="宋体" w:hAnsi="宋体" w:eastAsia="宋体" w:cs="宋体"/>
        </w:rPr>
      </w:pPr>
    </w:p>
    <w:p>
      <w:pPr>
        <w:pStyle w:val="12"/>
        <w:rPr>
          <w:rFonts w:hint="eastAsia" w:ascii="宋体" w:hAnsi="宋体" w:eastAsia="宋体" w:cs="宋体"/>
        </w:rPr>
      </w:pPr>
    </w:p>
    <w:p>
      <w:pPr>
        <w:pStyle w:val="7"/>
        <w:rPr>
          <w:rFonts w:hint="eastAsia"/>
        </w:rPr>
      </w:pPr>
      <w:r>
        <w:rPr>
          <w:rFonts w:hint="eastAsia"/>
        </w:rPr>
        <w:t>中华人民共和国最高人民法院</w:t>
      </w:r>
    </w:p>
    <w:p>
      <w:pPr>
        <w:pStyle w:val="7"/>
        <w:rPr>
          <w:rFonts w:hint="eastAsia"/>
        </w:rPr>
      </w:pPr>
      <w:r>
        <w:rPr>
          <w:rFonts w:hint="eastAsia"/>
        </w:rPr>
        <w:t>公</w:t>
      </w:r>
      <w:r>
        <w:rPr>
          <w:rFonts w:hint="eastAsia"/>
          <w:lang w:eastAsia="zh-CN"/>
        </w:rPr>
        <w:t xml:space="preserve">    </w:t>
      </w:r>
      <w:r>
        <w:rPr>
          <w:rFonts w:hint="eastAsia"/>
        </w:rPr>
        <w:t>告</w:t>
      </w:r>
    </w:p>
    <w:p>
      <w:pPr>
        <w:pStyle w:val="12"/>
        <w:rPr>
          <w:rFonts w:hint="eastAsia" w:ascii="宋体" w:hAnsi="宋体" w:eastAsia="宋体" w:cs="宋体"/>
        </w:rPr>
      </w:pPr>
    </w:p>
    <w:p>
      <w:pPr>
        <w:pStyle w:val="12"/>
        <w:rPr>
          <w:rFonts w:hint="eastAsia"/>
        </w:rPr>
      </w:pPr>
      <w:r>
        <w:rPr>
          <w:rFonts w:hint="eastAsia"/>
        </w:rPr>
        <w:t>最高人民法院《关于对上海市高级人民法院等就涉及中国国际经济贸易仲裁委员会及其原分会等仲裁机构所作仲裁裁决司法审查案件请示问题的批复》已于2015年6月23日由最高人民法院审判委员会第1655次会议通过，现予公布，自2015年7月17日起施行。</w:t>
      </w:r>
    </w:p>
    <w:p>
      <w:pPr>
        <w:pStyle w:val="12"/>
        <w:rPr>
          <w:rFonts w:hint="eastAsia" w:ascii="宋体" w:hAnsi="宋体" w:eastAsia="宋体" w:cs="宋体"/>
        </w:rPr>
      </w:pPr>
    </w:p>
    <w:p>
      <w:pPr>
        <w:pStyle w:val="12"/>
        <w:rPr>
          <w:rFonts w:hint="eastAsia" w:ascii="宋体" w:hAnsi="宋体" w:eastAsia="宋体" w:cs="宋体"/>
        </w:rPr>
      </w:pPr>
    </w:p>
    <w:p>
      <w:pPr>
        <w:pStyle w:val="10"/>
        <w:rPr>
          <w:rFonts w:hint="eastAsia"/>
        </w:rPr>
        <w:sectPr>
          <w:footerReference r:id="rId3" w:type="default"/>
          <w:footerReference r:id="rId4" w:type="even"/>
          <w:pgSz w:w="11906" w:h="16838"/>
          <w:pgMar w:top="2098" w:right="1474" w:bottom="1984" w:left="1587" w:header="851" w:footer="1587" w:gutter="0"/>
          <w:pgNumType w:fmt="decimal" w:start="1"/>
          <w:cols w:space="720" w:num="1"/>
          <w:rtlGutter w:val="0"/>
          <w:docGrid w:type="lines" w:linePitch="312" w:charSpace="0"/>
        </w:sectPr>
      </w:pPr>
      <w:r>
        <w:rPr>
          <w:rFonts w:hint="eastAsia"/>
        </w:rPr>
        <w:t>2015年7月1</w:t>
      </w:r>
      <w:bookmarkStart w:id="0" w:name="_GoBack"/>
      <w:bookmarkEnd w:id="0"/>
      <w:r>
        <w:rPr>
          <w:rFonts w:hint="eastAsia"/>
        </w:rPr>
        <w:t>5日</w:t>
      </w:r>
    </w:p>
    <w:p>
      <w:pPr>
        <w:pStyle w:val="12"/>
        <w:rPr>
          <w:rFonts w:hint="eastAsia"/>
        </w:rPr>
      </w:pPr>
    </w:p>
    <w:p>
      <w:pPr>
        <w:pStyle w:val="12"/>
        <w:rPr>
          <w:rFonts w:hint="eastAsia" w:ascii="宋体" w:hAnsi="宋体" w:eastAsia="宋体" w:cs="宋体"/>
        </w:rPr>
      </w:pPr>
    </w:p>
    <w:p>
      <w:pPr>
        <w:pStyle w:val="7"/>
        <w:rPr>
          <w:rFonts w:hint="eastAsia"/>
        </w:rPr>
      </w:pPr>
      <w:r>
        <w:rPr>
          <w:rFonts w:hint="eastAsia"/>
        </w:rPr>
        <w:t>最高人民法院</w:t>
      </w:r>
    </w:p>
    <w:p>
      <w:pPr>
        <w:pStyle w:val="7"/>
        <w:rPr>
          <w:rFonts w:hint="eastAsia"/>
        </w:rPr>
      </w:pPr>
      <w:r>
        <w:rPr>
          <w:rFonts w:hint="eastAsia"/>
        </w:rPr>
        <w:t>关于对上海市高级人民法院等就涉及中国国际</w:t>
      </w:r>
    </w:p>
    <w:p>
      <w:pPr>
        <w:pStyle w:val="7"/>
        <w:rPr>
          <w:rFonts w:hint="eastAsia"/>
        </w:rPr>
      </w:pPr>
      <w:r>
        <w:rPr>
          <w:rFonts w:hint="eastAsia"/>
        </w:rPr>
        <w:t>经济贸易仲裁委员会及其原分会等仲裁机构</w:t>
      </w:r>
    </w:p>
    <w:p>
      <w:pPr>
        <w:pStyle w:val="7"/>
        <w:rPr>
          <w:rFonts w:hint="eastAsia"/>
        </w:rPr>
      </w:pPr>
      <w:r>
        <w:rPr>
          <w:rFonts w:hint="eastAsia"/>
        </w:rPr>
        <w:t>所作仲裁裁决司法审查案件</w:t>
      </w:r>
    </w:p>
    <w:p>
      <w:pPr>
        <w:pStyle w:val="7"/>
        <w:rPr>
          <w:rFonts w:hint="eastAsia"/>
        </w:rPr>
      </w:pPr>
      <w:r>
        <w:rPr>
          <w:rFonts w:hint="eastAsia"/>
        </w:rPr>
        <w:t>请示问题的批复</w:t>
      </w:r>
    </w:p>
    <w:p>
      <w:pPr>
        <w:pStyle w:val="12"/>
        <w:rPr>
          <w:rFonts w:hint="eastAsia" w:ascii="宋体" w:hAnsi="宋体" w:eastAsia="宋体" w:cs="宋体"/>
        </w:rPr>
      </w:pPr>
    </w:p>
    <w:p>
      <w:pPr>
        <w:pStyle w:val="16"/>
        <w:rPr>
          <w:rFonts w:hint="eastAsia"/>
        </w:rPr>
      </w:pPr>
      <w:r>
        <w:rPr>
          <w:rFonts w:hint="eastAsia"/>
        </w:rPr>
        <w:t>法释〔2015〕15号</w:t>
      </w:r>
    </w:p>
    <w:p>
      <w:pPr>
        <w:pStyle w:val="12"/>
        <w:rPr>
          <w:rFonts w:hint="eastAsia" w:ascii="宋体" w:hAnsi="宋体" w:eastAsia="宋体" w:cs="宋体"/>
        </w:rPr>
      </w:pPr>
    </w:p>
    <w:p>
      <w:pPr>
        <w:pStyle w:val="21"/>
        <w:rPr>
          <w:rFonts w:hint="eastAsia"/>
        </w:rPr>
      </w:pPr>
      <w:r>
        <w:rPr>
          <w:rFonts w:hint="eastAsia"/>
        </w:rPr>
        <w:t>上海市高级人民法院、江苏省高级人民法院、广东省高级人民法院：</w:t>
      </w:r>
    </w:p>
    <w:p>
      <w:pPr>
        <w:pStyle w:val="12"/>
        <w:rPr>
          <w:rFonts w:hint="eastAsia"/>
        </w:rPr>
      </w:pPr>
      <w:r>
        <w:rPr>
          <w:rFonts w:hint="eastAsia"/>
        </w:rPr>
        <w:t>因中国国际经济贸易仲裁委员会（以下简称中国贸仲）于2012年5月1日施行修订后的仲裁规则以及原中国国际经济贸易仲裁委员会华南分会（现已更名为华南国际经济贸易仲裁委员会，同时使用深圳国际仲裁院的名称，以下简称华南贸仲）、原中国国际经济贸易仲裁委员会上海分会（现已更名为上海国际经济贸易仲裁委员会，同时使用上海国际仲裁中心的名称，以下简称上海贸仲）变更名称并施行新的仲裁规则，致使部分当事人对相关仲裁协议的效力以及上述各仲裁机构受理仲裁案件的权限、仲裁的管辖、仲裁的执行等问题产生争议，向人民法院请求确认仲裁协议效力、申请撤销或者不予执行相关仲裁裁决，引发诸多仲裁司法审查案件。上海市高级人民法院、江苏省高级人民法院、广东省高级人民法院就有关问题向我院请示。</w:t>
      </w:r>
    </w:p>
    <w:p>
      <w:pPr>
        <w:pStyle w:val="12"/>
        <w:rPr>
          <w:rStyle w:val="25"/>
          <w:rFonts w:hint="eastAsia"/>
        </w:rPr>
      </w:pPr>
      <w:r>
        <w:rPr>
          <w:rFonts w:hint="eastAsia"/>
        </w:rPr>
        <w:t>为依法保护仲裁当事人合法权益，充分尊重当事人意思自治，考虑中国贸仲和华南贸仲、上海贸仲的历史关系，从支持和维护仲裁事业健康发展，促进建立多元纠纷解决机制出发，经研究，对有关问题答复如下：</w:t>
      </w:r>
    </w:p>
    <w:p>
      <w:pPr>
        <w:pStyle w:val="12"/>
        <w:rPr>
          <w:rFonts w:hint="eastAsia"/>
        </w:rPr>
      </w:pPr>
      <w:r>
        <w:rPr>
          <w:rStyle w:val="25"/>
          <w:rFonts w:hint="eastAsia"/>
        </w:rPr>
        <w:t>一、</w:t>
      </w:r>
      <w:r>
        <w:rPr>
          <w:rFonts w:hint="eastAsia"/>
        </w:rPr>
        <w:t>当事人在华南贸仲更名为华南国际经济贸易仲裁委员会、上海贸仲更名为上海国际经济贸易仲裁委员会之前签订仲裁协议约定将争议提交“中国国际经济贸易仲裁委员会华南分会”或者“中国国际经济贸易仲裁委员会上海分会”仲裁的，华南贸仲或者上海贸仲对案件享有管辖权。当事人以华南贸仲或者上海贸仲无权仲裁为由请求人民法院确认仲裁协议无效、申请撤销或者不予执行仲裁裁决的，人民法院不予支持。</w:t>
      </w:r>
    </w:p>
    <w:p>
      <w:pPr>
        <w:pStyle w:val="12"/>
        <w:rPr>
          <w:rFonts w:hint="eastAsia"/>
        </w:rPr>
      </w:pPr>
      <w:r>
        <w:rPr>
          <w:rFonts w:hint="eastAsia"/>
        </w:rPr>
        <w:t>当事人在华南贸仲更名为华南国际经济贸易仲裁委员会、上海贸仲更名为上海国际经济贸易仲裁委员会之后（含更名之日）本批复施行之前签订仲裁协议约定将争议提交“中国国际经济贸易仲裁委员会华南分会”或者“中国国际经济贸易仲裁委员会上海分会”仲裁的，中国贸仲对案件享有管辖权。但申请人向华南贸仲或者上海贸仲申请仲裁，被申请人对华南贸仲或者上海贸仲的管辖权没有提出异议的，当事人在仲裁裁决作出后以华南贸仲或者上海贸仲无权仲裁为由申请撤销或者不予执行仲裁裁决的，人民法院不予支持。</w:t>
      </w:r>
    </w:p>
    <w:p>
      <w:pPr>
        <w:pStyle w:val="12"/>
        <w:rPr>
          <w:rStyle w:val="25"/>
          <w:rFonts w:hint="eastAsia"/>
        </w:rPr>
      </w:pPr>
      <w:r>
        <w:rPr>
          <w:rFonts w:hint="eastAsia"/>
        </w:rPr>
        <w:t>当事人在本批复施行之后（含施行起始之日）签订仲裁协议约定将争议提交“中国国际经济贸易仲裁委员会华南分会”或者“中国国际经济贸易仲裁委员会上海分会”仲裁的，中国贸仲对案件享有管辖权。</w:t>
      </w:r>
    </w:p>
    <w:p>
      <w:pPr>
        <w:pStyle w:val="12"/>
        <w:rPr>
          <w:rStyle w:val="25"/>
          <w:rFonts w:hint="eastAsia"/>
        </w:rPr>
      </w:pPr>
      <w:r>
        <w:rPr>
          <w:rStyle w:val="25"/>
          <w:rFonts w:hint="eastAsia"/>
        </w:rPr>
        <w:t>二、</w:t>
      </w:r>
      <w:r>
        <w:rPr>
          <w:rFonts w:hint="eastAsia"/>
        </w:rPr>
        <w:t>仲裁案件的申请人向仲裁机构申请仲裁的同时请求仲裁机构对案件的管辖权作出决定，仲裁机构作出确认仲裁协议有效、其对案件享有管辖权的决定后，被申请人在仲裁庭首次开庭前向人民法院提起申请确认仲裁协议效力之诉的，人民法院应予受理并作出裁定。申请人或者仲裁机构根据最高人民法院《关于确认仲裁协议效力几个问题的批复》（法释〔1998〕27号）第三条或者最高人民法院《关于适用〈中华人民共和国仲裁法〉若干问题的解释》（法释〔2006〕7号）第十三条第二款的规定主张人民法院对被申请人的起诉应当不予受理的，人民法院不予支持。</w:t>
      </w:r>
    </w:p>
    <w:p>
      <w:pPr>
        <w:pStyle w:val="12"/>
        <w:rPr>
          <w:rStyle w:val="25"/>
          <w:rFonts w:hint="eastAsia"/>
        </w:rPr>
      </w:pPr>
      <w:r>
        <w:rPr>
          <w:rStyle w:val="25"/>
          <w:rFonts w:hint="eastAsia"/>
        </w:rPr>
        <w:t>三、</w:t>
      </w:r>
      <w:r>
        <w:rPr>
          <w:rFonts w:hint="eastAsia"/>
        </w:rPr>
        <w:t>本批复施行之前，中国贸仲或者华南贸仲、上海贸仲已经受理的根据本批复第一条规定不应由其受理的案件，当事人在仲裁裁决作出后以仲裁机构无权仲裁为由申请撤销或者不予执行仲裁裁决的，人民法院不予支持。</w:t>
      </w:r>
    </w:p>
    <w:p>
      <w:pPr>
        <w:pStyle w:val="12"/>
        <w:rPr>
          <w:rFonts w:hint="eastAsia"/>
        </w:rPr>
      </w:pPr>
      <w:r>
        <w:rPr>
          <w:rStyle w:val="25"/>
          <w:rFonts w:hint="eastAsia"/>
        </w:rPr>
        <w:t>四、</w:t>
      </w:r>
      <w:r>
        <w:rPr>
          <w:rFonts w:hint="eastAsia"/>
        </w:rPr>
        <w:t>本批复施行之前，中国贸仲或者华南贸仲、上海贸仲受理了同一仲裁案件，当事人在仲裁庭首次开庭前向人民法院申请确认仲裁协议效力的，人民法院应当根据本批复第一条的规定进行审理并作出裁定。</w:t>
      </w:r>
    </w:p>
    <w:p>
      <w:pPr>
        <w:pStyle w:val="12"/>
        <w:rPr>
          <w:rFonts w:hint="eastAsia"/>
        </w:rPr>
      </w:pPr>
      <w:r>
        <w:rPr>
          <w:rFonts w:hint="eastAsia"/>
        </w:rPr>
        <w:t>本批复施行之前，中国贸仲或者华南贸仲、上海贸仲受理了同一仲裁案件，当事人并未在仲裁庭首次开庭前向人民法院申请确认仲裁协议效力的，先受理的仲裁机构对案件享有管辖权。</w:t>
      </w:r>
    </w:p>
    <w:p>
      <w:pPr>
        <w:pStyle w:val="12"/>
        <w:rPr>
          <w:rFonts w:hint="eastAsia"/>
        </w:rPr>
      </w:pPr>
      <w:r>
        <w:rPr>
          <w:rFonts w:hint="eastAsia"/>
        </w:rPr>
        <w:t>此复。</w:t>
      </w:r>
    </w:p>
    <w:sectPr>
      <w:footerReference r:id="rId5" w:type="default"/>
      <w:footerReference r:id="rId6" w:type="even"/>
      <w:pgSz w:w="11906" w:h="16838"/>
      <w:pgMar w:top="2098" w:right="1474" w:bottom="1984" w:left="1587" w:header="851" w:footer="1587" w:gutter="0"/>
      <w:pgNumType w:fmt="decimal" w:start="1"/>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楷体">
    <w:panose1 w:val="02010600040101010101"/>
    <w:charset w:val="86"/>
    <w:family w:val="auto"/>
    <w:pitch w:val="default"/>
    <w:sig w:usb0="00000287" w:usb1="080F0000" w:usb2="00000000" w:usb3="00000000" w:csb0="0004009F" w:csb1="DFD7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60288"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62336"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1"/>
  <w:bordersDoNotSurroundFooter w:val="1"/>
  <w:attachedTemplate r:id="rId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41877A6"/>
    <w:rsid w:val="00323D76"/>
    <w:rsid w:val="02380A4E"/>
    <w:rsid w:val="02C54CFB"/>
    <w:rsid w:val="042F174E"/>
    <w:rsid w:val="0751543E"/>
    <w:rsid w:val="0BE369DE"/>
    <w:rsid w:val="0F9D48A9"/>
    <w:rsid w:val="0FC66F39"/>
    <w:rsid w:val="135B4974"/>
    <w:rsid w:val="19EF53F7"/>
    <w:rsid w:val="1C547AC8"/>
    <w:rsid w:val="20194FCD"/>
    <w:rsid w:val="211007F7"/>
    <w:rsid w:val="224D5C1E"/>
    <w:rsid w:val="28B53323"/>
    <w:rsid w:val="2A483D38"/>
    <w:rsid w:val="2A844039"/>
    <w:rsid w:val="2C6A2CA2"/>
    <w:rsid w:val="2CFE6EE4"/>
    <w:rsid w:val="2D725F92"/>
    <w:rsid w:val="302E782D"/>
    <w:rsid w:val="325C564C"/>
    <w:rsid w:val="36AE6775"/>
    <w:rsid w:val="38787F7C"/>
    <w:rsid w:val="39191BFA"/>
    <w:rsid w:val="3D717517"/>
    <w:rsid w:val="3FBC61B7"/>
    <w:rsid w:val="441877A6"/>
    <w:rsid w:val="461E74A3"/>
    <w:rsid w:val="4AEF215E"/>
    <w:rsid w:val="4DA15956"/>
    <w:rsid w:val="4E7D2A86"/>
    <w:rsid w:val="501B3EB2"/>
    <w:rsid w:val="5027117E"/>
    <w:rsid w:val="56C00D65"/>
    <w:rsid w:val="65586BE5"/>
    <w:rsid w:val="6D800228"/>
    <w:rsid w:val="6DAD6BF0"/>
    <w:rsid w:val="6E1B4105"/>
    <w:rsid w:val="6EB66F23"/>
    <w:rsid w:val="75FA67F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目录"/>
    <w:basedOn w:val="1"/>
    <w:qFormat/>
    <w:uiPriority w:val="0"/>
    <w:pPr>
      <w:spacing w:line="560" w:lineRule="exact"/>
      <w:jc w:val="center"/>
    </w:pPr>
    <w:rPr>
      <w:rFonts w:ascii="楷体_GB2312" w:hAnsi="楷体_GB2312" w:eastAsia="楷体_GB2312" w:cs="楷体_GB2312"/>
      <w:sz w:val="32"/>
      <w:szCs w:val="32"/>
    </w:rPr>
  </w:style>
  <w:style w:type="paragraph" w:customStyle="1" w:styleId="7">
    <w:name w:val="标题名"/>
    <w:basedOn w:val="1"/>
    <w:qFormat/>
    <w:uiPriority w:val="0"/>
    <w:pPr>
      <w:spacing w:line="560" w:lineRule="exact"/>
      <w:jc w:val="center"/>
    </w:pPr>
    <w:rPr>
      <w:rFonts w:hint="eastAsia" w:ascii="宋体" w:hAnsi="宋体" w:cs="宋体"/>
      <w:sz w:val="44"/>
      <w:szCs w:val="44"/>
    </w:rPr>
  </w:style>
  <w:style w:type="paragraph" w:customStyle="1" w:styleId="8">
    <w:name w:val="表字居中"/>
    <w:basedOn w:val="1"/>
    <w:qFormat/>
    <w:uiPriority w:val="0"/>
    <w:pPr>
      <w:spacing w:line="560" w:lineRule="exact"/>
      <w:jc w:val="center"/>
    </w:pPr>
    <w:rPr>
      <w:rFonts w:ascii="宋体" w:hAnsi="宋体" w:cs="宋体"/>
      <w:szCs w:val="21"/>
    </w:rPr>
  </w:style>
  <w:style w:type="paragraph" w:customStyle="1" w:styleId="9">
    <w:name w:val="一、"/>
    <w:basedOn w:val="1"/>
    <w:qFormat/>
    <w:uiPriority w:val="0"/>
    <w:pPr>
      <w:spacing w:line="560" w:lineRule="exact"/>
      <w:ind w:firstLine="420" w:firstLineChars="200"/>
    </w:pPr>
    <w:rPr>
      <w:rFonts w:ascii="黑体" w:hAnsi="黑体" w:eastAsia="黑体" w:cs="黑体"/>
      <w:sz w:val="32"/>
      <w:szCs w:val="32"/>
    </w:rPr>
  </w:style>
  <w:style w:type="paragraph" w:customStyle="1" w:styleId="10">
    <w:name w:val="落款"/>
    <w:basedOn w:val="1"/>
    <w:qFormat/>
    <w:uiPriority w:val="0"/>
    <w:pPr>
      <w:spacing w:line="560" w:lineRule="exact"/>
      <w:ind w:right="630" w:rightChars="300"/>
      <w:jc w:val="right"/>
    </w:pPr>
    <w:rPr>
      <w:rFonts w:ascii="仿宋_GB2312" w:hAnsi="仿宋_GB2312" w:eastAsia="仿宋_GB2312" w:cs="仿宋_GB2312"/>
      <w:sz w:val="32"/>
      <w:szCs w:val="32"/>
    </w:rPr>
  </w:style>
  <w:style w:type="paragraph" w:customStyle="1" w:styleId="11">
    <w:name w:val="附/附件"/>
    <w:basedOn w:val="1"/>
    <w:qFormat/>
    <w:uiPriority w:val="0"/>
    <w:pPr>
      <w:spacing w:line="560" w:lineRule="exact"/>
      <w:jc w:val="left"/>
    </w:pPr>
    <w:rPr>
      <w:rFonts w:ascii="黑体" w:hAnsi="黑体" w:eastAsia="黑体" w:cs="黑体"/>
      <w:sz w:val="32"/>
      <w:szCs w:val="32"/>
    </w:rPr>
  </w:style>
  <w:style w:type="paragraph" w:customStyle="1" w:styleId="12">
    <w:name w:val="正文字体"/>
    <w:basedOn w:val="1"/>
    <w:qFormat/>
    <w:uiPriority w:val="0"/>
    <w:pPr>
      <w:spacing w:line="560" w:lineRule="exact"/>
      <w:ind w:firstLine="640" w:firstLineChars="200"/>
    </w:pPr>
    <w:rPr>
      <w:rFonts w:ascii="仿宋_GB2312" w:hAnsi="仿宋_GB2312" w:eastAsia="仿宋_GB2312" w:cs="仿宋_GB2312"/>
      <w:sz w:val="32"/>
      <w:szCs w:val="32"/>
    </w:rPr>
  </w:style>
  <w:style w:type="paragraph" w:customStyle="1" w:styleId="13">
    <w:name w:val="章"/>
    <w:basedOn w:val="1"/>
    <w:qFormat/>
    <w:uiPriority w:val="0"/>
    <w:pPr>
      <w:spacing w:line="560" w:lineRule="exact"/>
      <w:jc w:val="center"/>
    </w:pPr>
    <w:rPr>
      <w:rFonts w:ascii="黑体" w:hAnsi="黑体" w:eastAsia="黑体" w:cs="黑体"/>
      <w:sz w:val="32"/>
      <w:szCs w:val="32"/>
    </w:rPr>
  </w:style>
  <w:style w:type="paragraph" w:customStyle="1" w:styleId="14">
    <w:name w:val="（一）"/>
    <w:basedOn w:val="1"/>
    <w:qFormat/>
    <w:uiPriority w:val="0"/>
    <w:pPr>
      <w:spacing w:line="560" w:lineRule="exact"/>
      <w:ind w:firstLine="420" w:firstLineChars="200"/>
    </w:pPr>
    <w:rPr>
      <w:rFonts w:ascii="楷体_GB2312" w:hAnsi="楷体_GB2312" w:eastAsia="楷体_GB2312" w:cs="楷体_GB2312"/>
      <w:sz w:val="32"/>
      <w:szCs w:val="32"/>
    </w:rPr>
  </w:style>
  <w:style w:type="paragraph" w:customStyle="1" w:styleId="15">
    <w:name w:val="表字"/>
    <w:basedOn w:val="1"/>
    <w:uiPriority w:val="0"/>
    <w:pPr>
      <w:spacing w:line="560" w:lineRule="exact"/>
      <w:jc w:val="left"/>
    </w:pPr>
    <w:rPr>
      <w:rFonts w:ascii="宋体" w:hAnsi="宋体" w:cs="宋体"/>
      <w:szCs w:val="21"/>
    </w:rPr>
  </w:style>
  <w:style w:type="paragraph" w:customStyle="1" w:styleId="16">
    <w:name w:val="修改废止公布内容"/>
    <w:basedOn w:val="1"/>
    <w:uiPriority w:val="0"/>
    <w:pPr>
      <w:spacing w:line="560" w:lineRule="exact"/>
      <w:jc w:val="center"/>
    </w:pPr>
    <w:rPr>
      <w:rFonts w:ascii="楷体_GB2312" w:hAnsi="楷体_GB2312" w:eastAsia="楷体_GB2312" w:cs="楷体_GB2312"/>
      <w:sz w:val="32"/>
      <w:szCs w:val="32"/>
    </w:rPr>
  </w:style>
  <w:style w:type="paragraph" w:customStyle="1" w:styleId="17">
    <w:name w:val="正式公布内容"/>
    <w:basedOn w:val="1"/>
    <w:qFormat/>
    <w:uiPriority w:val="0"/>
    <w:pPr>
      <w:spacing w:line="560" w:lineRule="exact"/>
      <w:ind w:left="630" w:leftChars="300" w:right="630" w:rightChars="300" w:firstLine="0" w:firstLineChars="0"/>
    </w:pPr>
    <w:rPr>
      <w:rFonts w:ascii="楷体_GB2312" w:hAnsi="楷体_GB2312" w:eastAsia="楷体_GB2312" w:cs="楷体_GB2312"/>
      <w:sz w:val="32"/>
      <w:szCs w:val="32"/>
    </w:rPr>
  </w:style>
  <w:style w:type="paragraph" w:customStyle="1" w:styleId="18">
    <w:name w:val="目录内容"/>
    <w:basedOn w:val="1"/>
    <w:qFormat/>
    <w:uiPriority w:val="0"/>
    <w:pPr>
      <w:spacing w:line="560" w:lineRule="exact"/>
      <w:jc w:val="left"/>
    </w:pPr>
    <w:rPr>
      <w:rFonts w:ascii="楷体_GB2312" w:hAnsi="楷体_GB2312" w:eastAsia="楷体_GB2312" w:cs="楷体_GB2312"/>
      <w:sz w:val="32"/>
      <w:szCs w:val="32"/>
    </w:rPr>
  </w:style>
  <w:style w:type="paragraph" w:customStyle="1" w:styleId="19">
    <w:name w:val="文号居中"/>
    <w:basedOn w:val="1"/>
    <w:qFormat/>
    <w:uiPriority w:val="0"/>
    <w:pPr>
      <w:spacing w:line="560" w:lineRule="exact"/>
      <w:jc w:val="center"/>
    </w:pPr>
    <w:rPr>
      <w:rFonts w:ascii="楷体_GB2312" w:hAnsi="楷体_GB2312" w:eastAsia="楷体_GB2312" w:cs="楷体_GB2312"/>
      <w:sz w:val="32"/>
      <w:szCs w:val="32"/>
    </w:rPr>
  </w:style>
  <w:style w:type="paragraph" w:customStyle="1" w:styleId="20">
    <w:name w:val="节"/>
    <w:basedOn w:val="1"/>
    <w:qFormat/>
    <w:uiPriority w:val="0"/>
    <w:pPr>
      <w:spacing w:line="560" w:lineRule="exact"/>
      <w:jc w:val="center"/>
    </w:pPr>
    <w:rPr>
      <w:rFonts w:ascii="宋体" w:hAnsi="宋体" w:cs="宋体"/>
      <w:sz w:val="32"/>
      <w:szCs w:val="32"/>
    </w:rPr>
  </w:style>
  <w:style w:type="paragraph" w:customStyle="1" w:styleId="21">
    <w:name w:val="抬头"/>
    <w:basedOn w:val="12"/>
    <w:qFormat/>
    <w:uiPriority w:val="0"/>
    <w:pPr>
      <w:ind w:firstLine="0" w:firstLineChars="0"/>
      <w:jc w:val="left"/>
    </w:pPr>
  </w:style>
  <w:style w:type="paragraph" w:customStyle="1" w:styleId="22">
    <w:name w:val="日期文号"/>
    <w:basedOn w:val="12"/>
    <w:qFormat/>
    <w:uiPriority w:val="0"/>
    <w:pPr>
      <w:ind w:right="1260" w:rightChars="600" w:firstLine="0" w:firstLineChars="0"/>
      <w:jc w:val="right"/>
    </w:pPr>
    <w:rPr>
      <w:rFonts w:ascii="楷体_GB2312" w:hAnsi="楷体_GB2312" w:eastAsia="楷体_GB2312" w:cs="楷体_GB2312"/>
    </w:rPr>
  </w:style>
  <w:style w:type="paragraph" w:customStyle="1" w:styleId="23">
    <w:name w:val="附件1"/>
    <w:basedOn w:val="1"/>
    <w:qFormat/>
    <w:uiPriority w:val="0"/>
    <w:pPr>
      <w:spacing w:line="560" w:lineRule="exact"/>
      <w:jc w:val="left"/>
    </w:pPr>
    <w:rPr>
      <w:rFonts w:ascii="仿宋_GB2312" w:hAnsi="仿宋_GB2312" w:eastAsia="仿宋_GB2312" w:cs="仿宋_GB2312"/>
      <w:sz w:val="32"/>
      <w:szCs w:val="32"/>
    </w:rPr>
  </w:style>
  <w:style w:type="paragraph" w:customStyle="1" w:styleId="24">
    <w:name w:val="表头"/>
    <w:basedOn w:val="1"/>
    <w:qFormat/>
    <w:uiPriority w:val="0"/>
    <w:pPr>
      <w:spacing w:line="560" w:lineRule="exact"/>
      <w:jc w:val="center"/>
    </w:pPr>
    <w:rPr>
      <w:rFonts w:ascii="黑体" w:hAnsi="黑体" w:eastAsia="黑体" w:cs="黑体"/>
      <w:sz w:val="21"/>
      <w:szCs w:val="21"/>
    </w:rPr>
  </w:style>
  <w:style w:type="character" w:customStyle="1" w:styleId="25">
    <w:name w:val="条文"/>
    <w:basedOn w:val="4"/>
    <w:qFormat/>
    <w:uiPriority w:val="0"/>
    <w:rPr>
      <w:rFonts w:ascii="黑体" w:hAnsi="黑体" w:eastAsia="黑体" w:cs="黑体"/>
      <w:sz w:val="32"/>
      <w:szCs w:val="3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4.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office6\templates\wps\zh_CN\&#27169;&#26495;.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模板.dotx</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2017-11-02T12:42:00Z</dcterms:created>
  <dc:creator>Administrator</dc:creator>
  <cp:lastModifiedBy>Administrator</cp:lastModifiedBy>
  <dcterms:modified xsi:type="dcterms:W3CDTF">2017-11-09T14:31:56Z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