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关于执行我国加入的《承认及执行</w:t>
      </w:r>
    </w:p>
    <w:p>
      <w:pPr>
        <w:pStyle w:val="7"/>
        <w:rPr>
          <w:rFonts w:hint="eastAsia"/>
        </w:rPr>
      </w:pPr>
      <w:r>
        <w:t>外国仲裁裁决公约》的通知</w:t>
      </w:r>
    </w:p>
    <w:p>
      <w:pPr>
        <w:pStyle w:val="12"/>
        <w:rPr>
          <w:rFonts w:hint="eastAsia" w:ascii="宋体" w:hAnsi="宋体" w:eastAsia="宋体" w:cs="宋体"/>
        </w:rPr>
      </w:pPr>
    </w:p>
    <w:p>
      <w:pPr>
        <w:pStyle w:val="22"/>
        <w:rPr>
          <w:rFonts w:hint="eastAsia"/>
        </w:rPr>
      </w:pPr>
      <w:r>
        <w:rPr>
          <w:rFonts w:hint="eastAsia"/>
        </w:rPr>
        <w:t>1987</w:t>
      </w:r>
      <w:r>
        <w:t>年4月10日</w:t>
      </w:r>
      <w:r>
        <w:rPr>
          <w:rFonts w:hint="eastAsia"/>
          <w:lang w:val="en-US" w:eastAsia="zh-CN"/>
        </w:rPr>
        <w:t xml:space="preserve">      </w:t>
      </w:r>
      <w:r>
        <w:t>法</w:t>
      </w:r>
      <w:r>
        <w:rPr>
          <w:rFonts w:hint="eastAsia"/>
          <w:lang w:eastAsia="zh-CN"/>
        </w:rPr>
        <w:t>（</w:t>
      </w:r>
      <w:r>
        <w:t>经</w:t>
      </w:r>
      <w:r>
        <w:rPr>
          <w:rFonts w:hint="eastAsia"/>
          <w:lang w:eastAsia="zh-CN"/>
        </w:rPr>
        <w:t>）</w:t>
      </w:r>
      <w:r>
        <w:t>发〔1987〕5号</w:t>
      </w:r>
    </w:p>
    <w:p>
      <w:pPr>
        <w:pStyle w:val="12"/>
        <w:rPr>
          <w:rFonts w:hint="eastAsia" w:ascii="宋体" w:hAnsi="宋体" w:eastAsia="宋体" w:cs="宋体"/>
        </w:rPr>
      </w:pPr>
    </w:p>
    <w:p>
      <w:pPr>
        <w:pStyle w:val="21"/>
        <w:rPr>
          <w:rFonts w:hint="eastAsia"/>
        </w:rPr>
      </w:pPr>
      <w:r>
        <w:t>全国地方各高、中级人民法院</w:t>
      </w:r>
      <w:r>
        <w:rPr>
          <w:rFonts w:hint="eastAsia"/>
        </w:rPr>
        <w:t>，</w:t>
      </w:r>
      <w:r>
        <w:t>各海事法院、铁路运输中级法院：</w:t>
      </w:r>
    </w:p>
    <w:p>
      <w:pPr>
        <w:pStyle w:val="12"/>
        <w:rPr>
          <w:rStyle w:val="25"/>
          <w:rFonts w:hint="eastAsia"/>
        </w:rPr>
      </w:pPr>
      <w:r>
        <w:t>第六届全国人民代表大会常务委员会第十八次会议于1986年12月2日决定我国加入1958年在纽约通过的《承认及执行外国仲裁裁决公约》</w:t>
      </w:r>
      <w:r>
        <w:rPr>
          <w:rFonts w:hint="eastAsia"/>
          <w:lang w:eastAsia="zh-CN"/>
        </w:rPr>
        <w:t>（</w:t>
      </w:r>
      <w:r>
        <w:t>以下简称《1958年纽约公约》</w:t>
      </w:r>
      <w:r>
        <w:rPr>
          <w:rFonts w:hint="eastAsia"/>
          <w:lang w:eastAsia="zh-CN"/>
        </w:rPr>
        <w:t>）</w:t>
      </w:r>
      <w:r>
        <w:rPr>
          <w:rFonts w:hint="eastAsia"/>
        </w:rPr>
        <w:t>，</w:t>
      </w:r>
      <w:r>
        <w:t>该公约将于1987年4月22日对我国生效。各高、中级人民法院都应立即组织经济、民事审判人员、执行人员以及其他有关人员认真学习这一重要的国际公约</w:t>
      </w:r>
      <w:r>
        <w:rPr>
          <w:rFonts w:hint="eastAsia"/>
        </w:rPr>
        <w:t>，</w:t>
      </w:r>
      <w:r>
        <w:t>并且切实依照执行。现就执行该公约的几个问题通知如下：</w:t>
      </w:r>
    </w:p>
    <w:p>
      <w:pPr>
        <w:pStyle w:val="12"/>
        <w:rPr>
          <w:rFonts w:hint="eastAsia"/>
        </w:rPr>
      </w:pPr>
      <w:r>
        <w:rPr>
          <w:rStyle w:val="25"/>
        </w:rPr>
        <w:t>一、</w:t>
      </w:r>
      <w:r>
        <w:t>根据我国加入该公约时所作的互惠保留声明</w:t>
      </w:r>
      <w:r>
        <w:rPr>
          <w:rFonts w:hint="eastAsia"/>
        </w:rPr>
        <w:t>，</w:t>
      </w:r>
      <w:r>
        <w:t>我国对在另一缔</w:t>
      </w:r>
      <w:r>
        <w:rPr>
          <w:rFonts w:hint="eastAsia"/>
        </w:rPr>
        <w:t>约国领土内作出的仲裁裁决的承认和执行适用该公约。该公约与我国民事诉讼法</w:t>
      </w:r>
      <w:r>
        <w:rPr>
          <w:rFonts w:hint="eastAsia"/>
          <w:lang w:eastAsia="zh-CN"/>
        </w:rPr>
        <w:t>（</w:t>
      </w:r>
      <w:r>
        <w:rPr>
          <w:rFonts w:hint="eastAsia"/>
        </w:rPr>
        <w:t>试行</w:t>
      </w:r>
      <w:r>
        <w:rPr>
          <w:rFonts w:hint="eastAsia"/>
          <w:lang w:eastAsia="zh-CN"/>
        </w:rPr>
        <w:t>）</w:t>
      </w:r>
      <w:r>
        <w:rPr>
          <w:rFonts w:hint="eastAsia"/>
        </w:rPr>
        <w:t>有不同规定的，按该公约的规定办理。</w:t>
      </w:r>
    </w:p>
    <w:p>
      <w:pPr>
        <w:pStyle w:val="12"/>
        <w:rPr>
          <w:rStyle w:val="25"/>
          <w:rFonts w:hint="eastAsia"/>
        </w:rPr>
      </w:pPr>
      <w:r>
        <w:rPr>
          <w:rFonts w:hint="eastAsia"/>
        </w:rPr>
        <w:t>对于在非缔约国领土内作出的仲裁裁决，需要我国法院承认和执行的，应按民事诉讼法</w:t>
      </w:r>
      <w:r>
        <w:rPr>
          <w:rFonts w:hint="eastAsia"/>
          <w:lang w:eastAsia="zh-CN"/>
        </w:rPr>
        <w:t>（</w:t>
      </w:r>
      <w:r>
        <w:rPr>
          <w:rFonts w:hint="eastAsia"/>
        </w:rPr>
        <w:t>试行</w:t>
      </w:r>
      <w:r>
        <w:rPr>
          <w:rFonts w:hint="eastAsia"/>
          <w:lang w:eastAsia="zh-CN"/>
        </w:rPr>
        <w:t>）</w:t>
      </w:r>
      <w:r>
        <w:rPr>
          <w:rFonts w:hint="eastAsia"/>
        </w:rPr>
        <w:t>第二百零四条的规定办理。</w:t>
      </w:r>
    </w:p>
    <w:p>
      <w:pPr>
        <w:pStyle w:val="12"/>
        <w:rPr>
          <w:rStyle w:val="25"/>
          <w:rFonts w:hint="eastAsia"/>
        </w:rPr>
      </w:pPr>
      <w:r>
        <w:rPr>
          <w:rStyle w:val="25"/>
        </w:rPr>
        <w:t>二、</w:t>
      </w:r>
      <w:r>
        <w:t>根据我国加入该公约时所作的商事保留声明</w:t>
      </w:r>
      <w:r>
        <w:rPr>
          <w:rFonts w:hint="eastAsia"/>
        </w:rPr>
        <w:t>，</w:t>
      </w:r>
      <w:r>
        <w:t>我国仅对按照我国法律属于契约性和非契约性商事法律关系所引起的争议适用该公约。所谓“契约性和非契约性商事法律关系”</w:t>
      </w:r>
      <w:r>
        <w:rPr>
          <w:rFonts w:hint="eastAsia"/>
        </w:rPr>
        <w:t>，</w:t>
      </w:r>
      <w:r>
        <w:t>具体的是指由于合同、侵权或者根据有关法律规定而产生的经济上的权利义务关系</w:t>
      </w:r>
      <w:r>
        <w:rPr>
          <w:rFonts w:hint="eastAsia"/>
        </w:rPr>
        <w:t>，</w:t>
      </w:r>
      <w:r>
        <w:t>例如货物买卖、财产租赁、工程</w:t>
      </w:r>
      <w:r>
        <w:rPr>
          <w:rFonts w:hint="eastAsia"/>
        </w:rPr>
        <w:t>承包、加工承揽、技术转让、合资经营、合作经营、勘探开发自然资源、保险、信贷、劳务、代理、咨询服务和海上、民用航空、铁路、公路的客货运输以及产品责任、环境污染、海上事故和所有权争议等，但不包括外国投资者与东道国政府之间的争端。</w:t>
      </w:r>
    </w:p>
    <w:p>
      <w:pPr>
        <w:pStyle w:val="12"/>
        <w:rPr>
          <w:rFonts w:hint="eastAsia"/>
        </w:rPr>
      </w:pPr>
      <w:r>
        <w:rPr>
          <w:rStyle w:val="25"/>
        </w:rPr>
        <w:t>三、</w:t>
      </w:r>
      <w:r>
        <w:t>根据《1958年纽约公约》第四条的规定</w:t>
      </w:r>
      <w:r>
        <w:rPr>
          <w:rFonts w:hint="eastAsia"/>
        </w:rPr>
        <w:t>，</w:t>
      </w:r>
      <w:r>
        <w:t>申请我国法院承认和执行在另一缔约国领土内作出的仲裁裁决</w:t>
      </w:r>
      <w:r>
        <w:rPr>
          <w:rFonts w:hint="eastAsia"/>
        </w:rPr>
        <w:t>，</w:t>
      </w:r>
      <w:r>
        <w:t>是由仲裁裁决的一方当事人提出的。对于当事人的申请应由我国下列地点的中级人民法院受理：</w:t>
      </w:r>
    </w:p>
    <w:p>
      <w:pPr>
        <w:pStyle w:val="12"/>
        <w:rPr>
          <w:rFonts w:hint="eastAsia"/>
        </w:rPr>
      </w:pPr>
      <w:r>
        <w:rPr>
          <w:rFonts w:hint="eastAsia"/>
          <w:lang w:eastAsia="zh-CN"/>
        </w:rPr>
        <w:t>（</w:t>
      </w:r>
      <w:r>
        <w:t>一</w:t>
      </w:r>
      <w:r>
        <w:rPr>
          <w:rFonts w:hint="eastAsia"/>
          <w:lang w:eastAsia="zh-CN"/>
        </w:rPr>
        <w:t>）</w:t>
      </w:r>
      <w:r>
        <w:t>被执行人为自然人的</w:t>
      </w:r>
      <w:r>
        <w:rPr>
          <w:rFonts w:hint="eastAsia"/>
        </w:rPr>
        <w:t>，</w:t>
      </w:r>
      <w:r>
        <w:t>为其户籍所在地或者居所地；</w:t>
      </w:r>
    </w:p>
    <w:p>
      <w:pPr>
        <w:pStyle w:val="12"/>
        <w:rPr>
          <w:rFonts w:hint="eastAsia"/>
        </w:rPr>
      </w:pPr>
      <w:r>
        <w:rPr>
          <w:rFonts w:hint="eastAsia"/>
          <w:lang w:eastAsia="zh-CN"/>
        </w:rPr>
        <w:t>（</w:t>
      </w:r>
      <w:r>
        <w:t>二</w:t>
      </w:r>
      <w:r>
        <w:rPr>
          <w:rFonts w:hint="eastAsia"/>
          <w:lang w:eastAsia="zh-CN"/>
        </w:rPr>
        <w:t>）</w:t>
      </w:r>
      <w:r>
        <w:t>被执行人为法</w:t>
      </w:r>
      <w:r>
        <w:rPr>
          <w:rFonts w:hint="eastAsia"/>
        </w:rPr>
        <w:t>人的，为其主要办事机构所在地；</w:t>
      </w:r>
    </w:p>
    <w:p>
      <w:pPr>
        <w:pStyle w:val="12"/>
        <w:rPr>
          <w:rStyle w:val="25"/>
          <w:rFonts w:hint="eastAsia"/>
        </w:rPr>
      </w:pPr>
      <w:r>
        <w:rPr>
          <w:rFonts w:hint="eastAsia"/>
          <w:lang w:eastAsia="zh-CN"/>
        </w:rPr>
        <w:t>（</w:t>
      </w:r>
      <w:r>
        <w:rPr>
          <w:rFonts w:hint="eastAsia"/>
        </w:rPr>
        <w:t>三</w:t>
      </w:r>
      <w:r>
        <w:rPr>
          <w:rFonts w:hint="eastAsia"/>
          <w:lang w:eastAsia="zh-CN"/>
        </w:rPr>
        <w:t>）</w:t>
      </w:r>
      <w:r>
        <w:rPr>
          <w:rFonts w:hint="eastAsia"/>
        </w:rPr>
        <w:t>被执行人在我国无住所、居所或者主要办事机构，但有财产在我国境内的，为其财产所在地。</w:t>
      </w:r>
    </w:p>
    <w:p>
      <w:pPr>
        <w:pStyle w:val="12"/>
        <w:rPr>
          <w:rStyle w:val="25"/>
          <w:rFonts w:hint="eastAsia"/>
        </w:rPr>
      </w:pPr>
      <w:r>
        <w:rPr>
          <w:rStyle w:val="25"/>
        </w:rPr>
        <w:t>四、</w:t>
      </w:r>
      <w:r>
        <w:t>我国有管辖权的人民法院接到一方当事人的申请后</w:t>
      </w:r>
      <w:r>
        <w:rPr>
          <w:rFonts w:hint="eastAsia"/>
        </w:rPr>
        <w:t>，</w:t>
      </w:r>
      <w:r>
        <w:t>应对申请承认及执行的仲裁裁决进行审查</w:t>
      </w:r>
      <w:r>
        <w:rPr>
          <w:rFonts w:hint="eastAsia"/>
        </w:rPr>
        <w:t>，</w:t>
      </w:r>
      <w:r>
        <w:t>如果认为不具有《1958年纽约公约》第五条第一、二两项所列的情形</w:t>
      </w:r>
      <w:r>
        <w:rPr>
          <w:rFonts w:hint="eastAsia"/>
        </w:rPr>
        <w:t>，</w:t>
      </w:r>
      <w:r>
        <w:t>应当裁定承认其效力</w:t>
      </w:r>
      <w:r>
        <w:rPr>
          <w:rFonts w:hint="eastAsia"/>
        </w:rPr>
        <w:t>，</w:t>
      </w:r>
      <w:r>
        <w:t>并且依照民事诉讼法</w:t>
      </w:r>
      <w:r>
        <w:rPr>
          <w:rFonts w:hint="eastAsia"/>
          <w:lang w:eastAsia="zh-CN"/>
        </w:rPr>
        <w:t>（</w:t>
      </w:r>
      <w:r>
        <w:t>试行</w:t>
      </w:r>
      <w:r>
        <w:rPr>
          <w:rFonts w:hint="eastAsia"/>
          <w:lang w:eastAsia="zh-CN"/>
        </w:rPr>
        <w:t>）</w:t>
      </w:r>
      <w:r>
        <w:t>规定的程序执行；如果认定具有第五条第二项所列的情形之一的</w:t>
      </w:r>
      <w:r>
        <w:rPr>
          <w:rFonts w:hint="eastAsia"/>
        </w:rPr>
        <w:t>，</w:t>
      </w:r>
      <w:r>
        <w:t>或者根据被执行人提供的证据证明具有第五条第一项所列的情形之一的</w:t>
      </w:r>
      <w:r>
        <w:rPr>
          <w:rFonts w:hint="eastAsia"/>
        </w:rPr>
        <w:t>，</w:t>
      </w:r>
      <w:r>
        <w:t>应当裁定驳回申请</w:t>
      </w:r>
      <w:r>
        <w:rPr>
          <w:rFonts w:hint="eastAsia"/>
        </w:rPr>
        <w:t>，</w:t>
      </w:r>
      <w:r>
        <w:t>拒绝承认及执行。</w:t>
      </w:r>
    </w:p>
    <w:p>
      <w:pPr>
        <w:pStyle w:val="12"/>
        <w:rPr>
          <w:rFonts w:hint="eastAsia"/>
        </w:rPr>
      </w:pPr>
      <w:r>
        <w:rPr>
          <w:rStyle w:val="25"/>
        </w:rPr>
        <w:t>五、</w:t>
      </w:r>
      <w:r>
        <w:t>申请我国法院承认及执行的仲裁裁决</w:t>
      </w:r>
      <w:r>
        <w:rPr>
          <w:rFonts w:hint="eastAsia"/>
        </w:rPr>
        <w:t>，</w:t>
      </w:r>
      <w:r>
        <w:t>仅限于《1958年纽约公约》对我国生效后在另一缔约国领土内作出的仲裁裁决。该项申请应当在民事诉讼法</w:t>
      </w:r>
      <w:r>
        <w:rPr>
          <w:rFonts w:hint="eastAsia"/>
          <w:lang w:eastAsia="zh-CN"/>
        </w:rPr>
        <w:t>（</w:t>
      </w:r>
      <w:r>
        <w:t>试行</w:t>
      </w:r>
      <w:r>
        <w:rPr>
          <w:rFonts w:hint="eastAsia"/>
          <w:lang w:eastAsia="zh-CN"/>
        </w:rPr>
        <w:t>）</w:t>
      </w:r>
      <w:r>
        <w:t>第一百六十九条规定的申请执行期限内提出。</w:t>
      </w:r>
    </w:p>
    <w:p>
      <w:pPr>
        <w:pStyle w:val="12"/>
        <w:rPr>
          <w:rFonts w:hint="eastAsia"/>
        </w:rPr>
      </w:pPr>
      <w:r>
        <w:t>特此通知</w:t>
      </w:r>
      <w:r>
        <w:rPr>
          <w:rFonts w:hint="eastAsia"/>
        </w:rPr>
        <w:t>，</w:t>
      </w:r>
      <w:r>
        <w:t>希遵照执行。</w:t>
      </w:r>
    </w:p>
    <w:p>
      <w:pPr>
        <w:pStyle w:val="12"/>
        <w:rPr>
          <w:rFonts w:hint="eastAsia" w:ascii="宋体" w:hAnsi="宋体" w:eastAsia="宋体" w:cs="宋体"/>
        </w:rPr>
      </w:pPr>
    </w:p>
    <w:p>
      <w:pPr>
        <w:pStyle w:val="23"/>
        <w:rPr>
          <w:rFonts w:hint="eastAsia"/>
        </w:rPr>
      </w:pPr>
      <w:r>
        <w:t>附件一：</w:t>
      </w:r>
    </w:p>
    <w:p>
      <w:pPr>
        <w:pStyle w:val="12"/>
        <w:rPr>
          <w:rFonts w:hint="eastAsia" w:ascii="宋体" w:hAnsi="宋体" w:eastAsia="宋体" w:cs="宋体"/>
        </w:rPr>
      </w:pP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rPr>
      </w:pPr>
      <w:r>
        <w:t>本通知引用的《承认及执行外国</w:t>
      </w: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pPr>
      <w:r>
        <w:t>仲裁裁决公约》有关条款</w:t>
      </w:r>
    </w:p>
    <w:p>
      <w:pPr>
        <w:pStyle w:val="12"/>
        <w:rPr>
          <w:rFonts w:hint="eastAsia" w:ascii="宋体" w:hAnsi="宋体" w:eastAsia="宋体" w:cs="宋体"/>
        </w:rPr>
      </w:pPr>
    </w:p>
    <w:p>
      <w:pPr>
        <w:pStyle w:val="12"/>
        <w:rPr>
          <w:rFonts w:hint="eastAsia"/>
        </w:rPr>
      </w:pPr>
      <w:r>
        <w:rPr>
          <w:rStyle w:val="25"/>
        </w:rPr>
        <w:t>第四条</w:t>
      </w:r>
      <w:r>
        <w:t>　一、声请承认及执行之一造</w:t>
      </w:r>
      <w:r>
        <w:rPr>
          <w:rFonts w:hint="eastAsia"/>
        </w:rPr>
        <w:t>，</w:t>
      </w:r>
      <w:r>
        <w:t>为取得前条所称之承认及执行</w:t>
      </w:r>
      <w:r>
        <w:rPr>
          <w:rFonts w:hint="eastAsia"/>
        </w:rPr>
        <w:t>，</w:t>
      </w:r>
      <w:r>
        <w:t>应于声请时提具：</w:t>
      </w:r>
    </w:p>
    <w:p>
      <w:pPr>
        <w:pStyle w:val="12"/>
        <w:rPr>
          <w:rFonts w:hint="eastAsia"/>
        </w:rPr>
      </w:pPr>
      <w:r>
        <w:rPr>
          <w:rFonts w:hint="eastAsia"/>
          <w:lang w:eastAsia="zh-CN"/>
        </w:rPr>
        <w:t>（</w:t>
      </w:r>
      <w:r>
        <w:t>甲</w:t>
      </w:r>
      <w:r>
        <w:rPr>
          <w:rFonts w:hint="eastAsia"/>
          <w:lang w:eastAsia="zh-CN"/>
        </w:rPr>
        <w:t>）</w:t>
      </w:r>
      <w:r>
        <w:t>原裁决之正本或其正式副本；</w:t>
      </w:r>
    </w:p>
    <w:p>
      <w:pPr>
        <w:pStyle w:val="12"/>
        <w:rPr>
          <w:rStyle w:val="25"/>
          <w:rFonts w:hint="eastAsia"/>
        </w:rPr>
      </w:pPr>
      <w:r>
        <w:rPr>
          <w:rFonts w:hint="eastAsia"/>
          <w:lang w:eastAsia="zh-CN"/>
        </w:rPr>
        <w:t>（</w:t>
      </w:r>
      <w:r>
        <w:t>乙</w:t>
      </w:r>
      <w:r>
        <w:rPr>
          <w:rFonts w:hint="eastAsia"/>
          <w:lang w:eastAsia="zh-CN"/>
        </w:rPr>
        <w:t>）</w:t>
      </w:r>
      <w:r>
        <w:t>第二</w:t>
      </w:r>
      <w:r>
        <w:rPr>
          <w:rFonts w:hint="eastAsia"/>
        </w:rPr>
        <w:t>条所称协定之原本或其正式副本。</w:t>
      </w:r>
    </w:p>
    <w:p>
      <w:pPr>
        <w:pStyle w:val="12"/>
        <w:rPr>
          <w:rStyle w:val="25"/>
          <w:rFonts w:hint="eastAsia"/>
        </w:rPr>
      </w:pPr>
      <w:r>
        <w:rPr>
          <w:rStyle w:val="27"/>
          <w:rFonts w:hint="eastAsia"/>
        </w:rPr>
        <w:t>二、</w:t>
      </w:r>
      <w:r>
        <w:rPr>
          <w:rFonts w:hint="eastAsia"/>
        </w:rPr>
        <w:t>倘前述裁决或协定所用文字非为援引裁决地所在国之正式文字，声请承认及执行裁决之一造应具备各该文件之此项文字译本。译本应由公设或宣誓之翻译员或外交或领事人员认证之。</w:t>
      </w:r>
    </w:p>
    <w:p>
      <w:pPr>
        <w:pStyle w:val="12"/>
        <w:rPr>
          <w:rFonts w:hint="eastAsia"/>
        </w:rPr>
      </w:pPr>
      <w:r>
        <w:rPr>
          <w:rStyle w:val="25"/>
        </w:rPr>
        <w:t>第五条</w:t>
      </w:r>
      <w:r>
        <w:t>　一、裁决唯有受裁决援用之一造向声请承认及执行地之主管机关提具证据证明有下列情形之一时</w:t>
      </w:r>
      <w:r>
        <w:rPr>
          <w:rFonts w:hint="eastAsia"/>
        </w:rPr>
        <w:t>，</w:t>
      </w:r>
      <w:r>
        <w:t>始得依该造之请求</w:t>
      </w:r>
      <w:r>
        <w:rPr>
          <w:rFonts w:hint="eastAsia"/>
        </w:rPr>
        <w:t>，</w:t>
      </w:r>
      <w:r>
        <w:t>拒予承认及执行：</w:t>
      </w:r>
    </w:p>
    <w:p>
      <w:pPr>
        <w:pStyle w:val="12"/>
        <w:rPr>
          <w:rFonts w:hint="eastAsia"/>
        </w:rPr>
      </w:pPr>
      <w:r>
        <w:rPr>
          <w:rFonts w:hint="eastAsia"/>
          <w:lang w:eastAsia="zh-CN"/>
        </w:rPr>
        <w:t>（</w:t>
      </w:r>
      <w:r>
        <w:t>甲</w:t>
      </w:r>
      <w:r>
        <w:rPr>
          <w:rFonts w:hint="eastAsia"/>
          <w:lang w:eastAsia="zh-CN"/>
        </w:rPr>
        <w:t>）</w:t>
      </w:r>
      <w:r>
        <w:t>第二条所称协定之当事人依对其适用之法律有某种无行为能力情形者</w:t>
      </w:r>
      <w:r>
        <w:rPr>
          <w:rFonts w:hint="eastAsia"/>
        </w:rPr>
        <w:t>，</w:t>
      </w:r>
      <w:r>
        <w:t>或该项协定依当事人作为协定准据之法律系属无效</w:t>
      </w:r>
      <w:r>
        <w:rPr>
          <w:rFonts w:hint="eastAsia"/>
        </w:rPr>
        <w:t>，</w:t>
      </w:r>
      <w:r>
        <w:t>或未指明以何法律为准时</w:t>
      </w:r>
      <w:r>
        <w:rPr>
          <w:rFonts w:hint="eastAsia"/>
        </w:rPr>
        <w:t>，</w:t>
      </w:r>
      <w:r>
        <w:t>依裁决地所在国法律</w:t>
      </w:r>
      <w:r>
        <w:rPr>
          <w:rFonts w:hint="eastAsia"/>
        </w:rPr>
        <w:t>系属无效者；</w:t>
      </w:r>
    </w:p>
    <w:p>
      <w:pPr>
        <w:pStyle w:val="12"/>
        <w:rPr>
          <w:rFonts w:hint="eastAsia"/>
        </w:rPr>
      </w:pPr>
      <w:r>
        <w:rPr>
          <w:rFonts w:hint="eastAsia"/>
          <w:lang w:eastAsia="zh-CN"/>
        </w:rPr>
        <w:t>（</w:t>
      </w:r>
      <w:r>
        <w:rPr>
          <w:rFonts w:hint="eastAsia"/>
        </w:rPr>
        <w:t>乙</w:t>
      </w:r>
      <w:r>
        <w:rPr>
          <w:rFonts w:hint="eastAsia"/>
          <w:lang w:eastAsia="zh-CN"/>
        </w:rPr>
        <w:t>）</w:t>
      </w:r>
      <w:r>
        <w:rPr>
          <w:rFonts w:hint="eastAsia"/>
        </w:rPr>
        <w:t>受裁决援用之一造未接获关于指派仲裁员或仲裁程序之适当通知，或因他故，致未能申辩者；</w:t>
      </w:r>
    </w:p>
    <w:p>
      <w:pPr>
        <w:pStyle w:val="12"/>
        <w:rPr>
          <w:rFonts w:hint="eastAsia"/>
        </w:rPr>
      </w:pPr>
      <w:r>
        <w:rPr>
          <w:rFonts w:hint="eastAsia"/>
          <w:lang w:eastAsia="zh-CN"/>
        </w:rPr>
        <w:t>（</w:t>
      </w:r>
      <w:r>
        <w:rPr>
          <w:rFonts w:hint="eastAsia"/>
        </w:rPr>
        <w:t>丙</w:t>
      </w:r>
      <w:r>
        <w:rPr>
          <w:rFonts w:hint="eastAsia"/>
          <w:lang w:eastAsia="zh-CN"/>
        </w:rPr>
        <w:t>）</w:t>
      </w:r>
      <w:r>
        <w:rPr>
          <w:rFonts w:hint="eastAsia"/>
        </w:rPr>
        <w:t>裁决所处理之争议非为交付仲裁之标的或不在其条款之列，或裁决载有关于交付仲裁范围以外事项之决定者，但交付仲裁事项之决定可与未交付仲裁之事项划分时，裁决中关于交付仲裁事项之决定部分得予承认及执行；</w:t>
      </w:r>
    </w:p>
    <w:p>
      <w:pPr>
        <w:pStyle w:val="12"/>
        <w:rPr>
          <w:rFonts w:hint="eastAsia"/>
        </w:rPr>
      </w:pPr>
      <w:r>
        <w:rPr>
          <w:rFonts w:hint="eastAsia"/>
          <w:lang w:eastAsia="zh-CN"/>
        </w:rPr>
        <w:t>（</w:t>
      </w:r>
      <w:r>
        <w:rPr>
          <w:rFonts w:hint="eastAsia"/>
        </w:rPr>
        <w:t>丁</w:t>
      </w:r>
      <w:r>
        <w:rPr>
          <w:rFonts w:hint="eastAsia"/>
          <w:lang w:eastAsia="zh-CN"/>
        </w:rPr>
        <w:t>）</w:t>
      </w:r>
      <w:r>
        <w:rPr>
          <w:rFonts w:hint="eastAsia"/>
        </w:rPr>
        <w:t>仲裁机关之组成或仲裁程序与各造间之协议不符，或无协议而与仲裁地所在国法律不符者；</w:t>
      </w:r>
    </w:p>
    <w:p>
      <w:pPr>
        <w:pStyle w:val="12"/>
        <w:rPr>
          <w:rStyle w:val="25"/>
          <w:rFonts w:hint="eastAsia"/>
        </w:rPr>
      </w:pPr>
      <w:r>
        <w:rPr>
          <w:rFonts w:hint="eastAsia"/>
          <w:lang w:eastAsia="zh-CN"/>
        </w:rPr>
        <w:t>（</w:t>
      </w:r>
      <w:r>
        <w:rPr>
          <w:rFonts w:hint="eastAsia"/>
        </w:rPr>
        <w:t>戊</w:t>
      </w:r>
      <w:r>
        <w:rPr>
          <w:rFonts w:hint="eastAsia"/>
          <w:lang w:eastAsia="zh-CN"/>
        </w:rPr>
        <w:t>）</w:t>
      </w:r>
      <w:r>
        <w:rPr>
          <w:rFonts w:hint="eastAsia"/>
        </w:rPr>
        <w:t>裁决对各造尚无拘束力，或业经裁决地所在国或裁决所依据法律之国家之主管机关撤销或停止执行者。</w:t>
      </w:r>
    </w:p>
    <w:p>
      <w:pPr>
        <w:pStyle w:val="12"/>
        <w:rPr>
          <w:rFonts w:hint="eastAsia"/>
        </w:rPr>
      </w:pPr>
      <w:r>
        <w:rPr>
          <w:rStyle w:val="27"/>
          <w:rFonts w:hint="eastAsia"/>
        </w:rPr>
        <w:t>二、</w:t>
      </w:r>
      <w:r>
        <w:rPr>
          <w:rFonts w:hint="eastAsia"/>
        </w:rPr>
        <w:t>倘声请承认及执行地所在国之主管机关认定有下列情形之一，亦得拒不承认及执行仲裁裁决：</w:t>
      </w:r>
    </w:p>
    <w:p>
      <w:pPr>
        <w:pStyle w:val="12"/>
        <w:rPr>
          <w:rFonts w:hint="eastAsia"/>
        </w:rPr>
      </w:pPr>
      <w:r>
        <w:rPr>
          <w:rFonts w:hint="eastAsia"/>
          <w:lang w:eastAsia="zh-CN"/>
        </w:rPr>
        <w:t>（</w:t>
      </w:r>
      <w:r>
        <w:rPr>
          <w:rFonts w:hint="eastAsia"/>
        </w:rPr>
        <w:t>甲</w:t>
      </w:r>
      <w:r>
        <w:rPr>
          <w:rFonts w:hint="eastAsia"/>
          <w:lang w:eastAsia="zh-CN"/>
        </w:rPr>
        <w:t>）</w:t>
      </w:r>
      <w:r>
        <w:rPr>
          <w:rFonts w:hint="eastAsia"/>
        </w:rPr>
        <w:t>依该国法律，争议事项系不能以仲裁解决者；</w:t>
      </w:r>
    </w:p>
    <w:p>
      <w:pPr>
        <w:pStyle w:val="12"/>
        <w:rPr>
          <w:rFonts w:hint="eastAsia"/>
        </w:rPr>
      </w:pPr>
      <w:r>
        <w:rPr>
          <w:rFonts w:hint="eastAsia"/>
          <w:lang w:eastAsia="zh-CN"/>
        </w:rPr>
        <w:t>（</w:t>
      </w:r>
      <w:r>
        <w:rPr>
          <w:rFonts w:hint="eastAsia"/>
        </w:rPr>
        <w:t>乙</w:t>
      </w:r>
      <w:r>
        <w:rPr>
          <w:rFonts w:hint="eastAsia"/>
          <w:lang w:eastAsia="zh-CN"/>
        </w:rPr>
        <w:t>）</w:t>
      </w:r>
      <w:r>
        <w:rPr>
          <w:rFonts w:hint="eastAsia"/>
        </w:rPr>
        <w:t>承认或执行裁决有违该国公共政策者。</w:t>
      </w:r>
    </w:p>
    <w:p>
      <w:pPr>
        <w:pStyle w:val="12"/>
        <w:rPr>
          <w:rFonts w:hint="eastAsia"/>
        </w:rPr>
      </w:pPr>
      <w:r>
        <w:rPr>
          <w:rFonts w:hint="eastAsia"/>
        </w:rPr>
        <w:br w:type="page"/>
      </w:r>
    </w:p>
    <w:p>
      <w:pPr>
        <w:pStyle w:val="12"/>
        <w:rPr>
          <w:rFonts w:hint="eastAsia" w:ascii="宋体" w:hAnsi="宋体" w:eastAsia="宋体" w:cs="宋体"/>
        </w:rPr>
      </w:pPr>
    </w:p>
    <w:p>
      <w:pPr>
        <w:pStyle w:val="23"/>
        <w:rPr>
          <w:rFonts w:hint="eastAsia"/>
        </w:rPr>
      </w:pPr>
      <w:r>
        <w:t>附件二：</w:t>
      </w:r>
    </w:p>
    <w:p>
      <w:pPr>
        <w:pStyle w:val="12"/>
        <w:rPr>
          <w:rFonts w:hint="eastAsia" w:ascii="宋体" w:hAnsi="宋体" w:eastAsia="宋体" w:cs="宋体"/>
        </w:rPr>
      </w:pP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rPr>
      </w:pPr>
      <w:r>
        <w:t>本通知引用的《中华人民共和国</w:t>
      </w: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pPr>
      <w:r>
        <w:t>民事诉讼法</w:t>
      </w:r>
      <w:r>
        <w:rPr>
          <w:rFonts w:hint="eastAsia"/>
          <w:lang w:eastAsia="zh-CN"/>
        </w:rPr>
        <w:t>（</w:t>
      </w:r>
      <w:r>
        <w:t>试行</w:t>
      </w:r>
      <w:r>
        <w:rPr>
          <w:rFonts w:hint="eastAsia"/>
          <w:lang w:eastAsia="zh-CN"/>
        </w:rPr>
        <w:t>）</w:t>
      </w:r>
      <w:r>
        <w:t>》有关条款</w:t>
      </w:r>
    </w:p>
    <w:p>
      <w:pPr>
        <w:pStyle w:val="12"/>
        <w:rPr>
          <w:rFonts w:hint="eastAsia" w:ascii="宋体" w:hAnsi="宋体" w:eastAsia="宋体" w:cs="宋体"/>
        </w:rPr>
      </w:pPr>
    </w:p>
    <w:p>
      <w:pPr>
        <w:pStyle w:val="12"/>
        <w:rPr>
          <w:rStyle w:val="25"/>
          <w:rFonts w:hint="eastAsia"/>
        </w:rPr>
      </w:pPr>
      <w:r>
        <w:rPr>
          <w:rStyle w:val="25"/>
        </w:rPr>
        <w:t>第一百六十九条</w:t>
      </w:r>
      <w:r>
        <w:t>　申请执行的期限</w:t>
      </w:r>
      <w:r>
        <w:rPr>
          <w:rFonts w:hint="eastAsia"/>
        </w:rPr>
        <w:t>，</w:t>
      </w:r>
      <w:r>
        <w:t>双方或者一方当事人是个人的为一年；双方是企业事业单位、机关、团体的为六个月。</w:t>
      </w:r>
    </w:p>
    <w:p>
      <w:pPr>
        <w:pStyle w:val="12"/>
        <w:rPr>
          <w:rFonts w:hint="eastAsia"/>
        </w:rPr>
      </w:pPr>
      <w:r>
        <w:rPr>
          <w:rStyle w:val="25"/>
        </w:rPr>
        <w:t>第二百零四条</w:t>
      </w:r>
      <w:r>
        <w:t>　中华人民共和国人民法院对外国法院委托执行的</w:t>
      </w:r>
      <w:r>
        <w:rPr>
          <w:rFonts w:hint="eastAsia"/>
        </w:rPr>
        <w:t>已经确定的判决、裁决，应当根据中华人民共和国缔结或者参加的国际条约，或者按照互惠原则进行审查，认为不违反中华人民共和国法律的基本准则或者我国国家、社会利益的，裁定承认其效力，并且依照本法规定的程序执行。否则，应当退回外国法院。</w:t>
      </w:r>
    </w:p>
    <w:p>
      <w:pPr>
        <w:pStyle w:val="12"/>
        <w:rPr>
          <w:rFonts w:hint="eastAsia" w:ascii="宋体" w:hAnsi="宋体" w:eastAsia="宋体" w:cs="宋体"/>
        </w:rPr>
      </w:pPr>
    </w:p>
    <w:p>
      <w:pPr>
        <w:pStyle w:val="23"/>
        <w:rPr>
          <w:rFonts w:hint="eastAsia"/>
        </w:rPr>
      </w:pPr>
      <w:r>
        <w:t>附件三：</w:t>
      </w:r>
    </w:p>
    <w:p>
      <w:pPr>
        <w:pStyle w:val="12"/>
        <w:rPr>
          <w:rFonts w:hint="eastAsia" w:ascii="宋体" w:hAnsi="宋体" w:eastAsia="宋体" w:cs="宋体"/>
        </w:rPr>
      </w:pPr>
    </w:p>
    <w:p>
      <w:pPr>
        <w:pStyle w:val="1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rPr>
      </w:pPr>
      <w:r>
        <w:t>加入《承认及执行外国仲裁裁决公约》的国家</w:t>
      </w:r>
    </w:p>
    <w:p>
      <w:pPr>
        <w:pStyle w:val="12"/>
        <w:rPr>
          <w:rFonts w:hint="eastAsia" w:ascii="宋体" w:hAnsi="宋体" w:eastAsia="宋体" w:cs="宋体"/>
        </w:rPr>
      </w:pPr>
    </w:p>
    <w:p>
      <w:pPr>
        <w:pStyle w:val="12"/>
        <w:rPr>
          <w:rFonts w:hint="eastAsia"/>
        </w:rPr>
      </w:pPr>
      <w:r>
        <w:t>丹麦</w:t>
      </w:r>
      <w:r>
        <w:rPr>
          <w:rFonts w:hint="eastAsia"/>
          <w:lang w:eastAsia="zh-CN"/>
        </w:rPr>
        <w:t>（</w:t>
      </w:r>
      <w:r>
        <w:t>1、2</w:t>
      </w:r>
      <w:r>
        <w:rPr>
          <w:rFonts w:hint="eastAsia"/>
          <w:lang w:eastAsia="zh-CN"/>
        </w:rPr>
        <w:t>）</w:t>
      </w:r>
      <w:r>
        <w:t>　法国</w:t>
      </w:r>
      <w:r>
        <w:rPr>
          <w:rFonts w:hint="eastAsia"/>
          <w:lang w:eastAsia="zh-CN"/>
        </w:rPr>
        <w:t>（</w:t>
      </w:r>
      <w:r>
        <w:t>1、2</w:t>
      </w:r>
      <w:r>
        <w:rPr>
          <w:rFonts w:hint="eastAsia"/>
          <w:lang w:eastAsia="zh-CN"/>
        </w:rPr>
        <w:t>）</w:t>
      </w:r>
      <w:r>
        <w:t>　希腊</w:t>
      </w:r>
      <w:r>
        <w:rPr>
          <w:rFonts w:hint="eastAsia"/>
          <w:lang w:eastAsia="zh-CN"/>
        </w:rPr>
        <w:t>（</w:t>
      </w:r>
      <w:r>
        <w:t>1、2</w:t>
      </w:r>
      <w:r>
        <w:rPr>
          <w:rFonts w:hint="eastAsia"/>
          <w:lang w:eastAsia="zh-CN"/>
        </w:rPr>
        <w:t>）</w:t>
      </w:r>
      <w:r>
        <w:t>　罗马教庭</w:t>
      </w:r>
      <w:r>
        <w:rPr>
          <w:rFonts w:hint="eastAsia"/>
          <w:lang w:eastAsia="zh-CN"/>
        </w:rPr>
        <w:t>（</w:t>
      </w:r>
      <w:r>
        <w:t>1、2</w:t>
      </w:r>
      <w:r>
        <w:rPr>
          <w:rFonts w:hint="eastAsia"/>
          <w:lang w:eastAsia="zh-CN"/>
        </w:rPr>
        <w:t>）</w:t>
      </w:r>
      <w:r>
        <w:t>　美国</w:t>
      </w:r>
      <w:r>
        <w:rPr>
          <w:rFonts w:hint="eastAsia"/>
          <w:lang w:eastAsia="zh-CN"/>
        </w:rPr>
        <w:t>（</w:t>
      </w:r>
      <w:r>
        <w:t>1、2</w:t>
      </w:r>
      <w:r>
        <w:rPr>
          <w:rFonts w:hint="eastAsia"/>
          <w:lang w:eastAsia="zh-CN"/>
        </w:rPr>
        <w:t>）</w:t>
      </w:r>
      <w:r>
        <w:t>　奥地利</w:t>
      </w:r>
      <w:r>
        <w:rPr>
          <w:rFonts w:hint="eastAsia"/>
          <w:lang w:eastAsia="zh-CN"/>
        </w:rPr>
        <w:t>（</w:t>
      </w:r>
      <w:r>
        <w:t>1</w:t>
      </w:r>
      <w:r>
        <w:rPr>
          <w:rFonts w:hint="eastAsia"/>
          <w:lang w:eastAsia="zh-CN"/>
        </w:rPr>
        <w:t>）</w:t>
      </w:r>
      <w:r>
        <w:t>　比利时</w:t>
      </w:r>
      <w:r>
        <w:rPr>
          <w:rFonts w:hint="eastAsia"/>
          <w:lang w:eastAsia="zh-CN"/>
        </w:rPr>
        <w:t>（</w:t>
      </w:r>
      <w:r>
        <w:t>1</w:t>
      </w:r>
      <w:r>
        <w:rPr>
          <w:rFonts w:hint="eastAsia"/>
          <w:lang w:eastAsia="zh-CN"/>
        </w:rPr>
        <w:t>）</w:t>
      </w:r>
      <w:r>
        <w:t>　联邦德国</w:t>
      </w:r>
      <w:r>
        <w:rPr>
          <w:rFonts w:hint="eastAsia"/>
          <w:lang w:eastAsia="zh-CN"/>
        </w:rPr>
        <w:t>（</w:t>
      </w:r>
      <w:r>
        <w:t>1</w:t>
      </w:r>
      <w:r>
        <w:rPr>
          <w:rFonts w:hint="eastAsia"/>
          <w:lang w:eastAsia="zh-CN"/>
        </w:rPr>
        <w:t>）</w:t>
      </w:r>
      <w:r>
        <w:t>　爱尔兰</w:t>
      </w:r>
      <w:r>
        <w:rPr>
          <w:rFonts w:hint="eastAsia"/>
          <w:lang w:eastAsia="zh-CN"/>
        </w:rPr>
        <w:t>（</w:t>
      </w:r>
      <w:r>
        <w:t>1</w:t>
      </w:r>
      <w:r>
        <w:rPr>
          <w:rFonts w:hint="eastAsia"/>
          <w:lang w:eastAsia="zh-CN"/>
        </w:rPr>
        <w:t>）</w:t>
      </w:r>
      <w:r>
        <w:t>　日本</w:t>
      </w:r>
      <w:r>
        <w:rPr>
          <w:rFonts w:hint="eastAsia"/>
          <w:lang w:eastAsia="zh-CN"/>
        </w:rPr>
        <w:t>（</w:t>
      </w:r>
      <w:r>
        <w:t>1</w:t>
      </w:r>
      <w:r>
        <w:rPr>
          <w:rFonts w:hint="eastAsia"/>
          <w:lang w:eastAsia="zh-CN"/>
        </w:rPr>
        <w:t>）</w:t>
      </w:r>
      <w:r>
        <w:t>　卢森堡</w:t>
      </w:r>
      <w:r>
        <w:rPr>
          <w:rFonts w:hint="eastAsia"/>
          <w:lang w:eastAsia="zh-CN"/>
        </w:rPr>
        <w:t>（</w:t>
      </w:r>
      <w:r>
        <w:t>1</w:t>
      </w:r>
      <w:r>
        <w:rPr>
          <w:rFonts w:hint="eastAsia"/>
          <w:lang w:eastAsia="zh-CN"/>
        </w:rPr>
        <w:t>）</w:t>
      </w:r>
      <w:r>
        <w:t>　荷兰</w:t>
      </w:r>
      <w:r>
        <w:rPr>
          <w:rFonts w:hint="eastAsia"/>
          <w:lang w:eastAsia="zh-CN"/>
        </w:rPr>
        <w:t>（</w:t>
      </w:r>
      <w:r>
        <w:t>1</w:t>
      </w:r>
      <w:r>
        <w:rPr>
          <w:rFonts w:hint="eastAsia"/>
          <w:lang w:eastAsia="zh-CN"/>
        </w:rPr>
        <w:t>）</w:t>
      </w:r>
      <w:r>
        <w:t>　瑞士</w:t>
      </w:r>
      <w:r>
        <w:rPr>
          <w:rFonts w:hint="eastAsia"/>
          <w:lang w:eastAsia="zh-CN"/>
        </w:rPr>
        <w:t>（</w:t>
      </w:r>
      <w:r>
        <w:t>1</w:t>
      </w:r>
      <w:r>
        <w:rPr>
          <w:rFonts w:hint="eastAsia"/>
          <w:lang w:eastAsia="zh-CN"/>
        </w:rPr>
        <w:t>）</w:t>
      </w:r>
      <w:r>
        <w:rPr>
          <w:rFonts w:hint="eastAsia"/>
        </w:rPr>
        <w:t>　英国</w:t>
      </w:r>
      <w:r>
        <w:rPr>
          <w:rFonts w:hint="eastAsia"/>
          <w:lang w:eastAsia="zh-CN"/>
        </w:rPr>
        <w:t>（</w:t>
      </w:r>
      <w:r>
        <w:t>1</w:t>
      </w:r>
      <w:r>
        <w:rPr>
          <w:rFonts w:hint="eastAsia"/>
          <w:lang w:eastAsia="zh-CN"/>
        </w:rPr>
        <w:t>）</w:t>
      </w:r>
      <w:r>
        <w:t>　挪威</w:t>
      </w:r>
      <w:r>
        <w:rPr>
          <w:rFonts w:hint="eastAsia"/>
          <w:lang w:eastAsia="zh-CN"/>
        </w:rPr>
        <w:t>（</w:t>
      </w:r>
      <w:r>
        <w:t>1</w:t>
      </w:r>
      <w:r>
        <w:rPr>
          <w:rFonts w:hint="eastAsia"/>
          <w:lang w:eastAsia="zh-CN"/>
        </w:rPr>
        <w:t>）</w:t>
      </w:r>
      <w:r>
        <w:t>　澳大利亚　芬兰　新西兰</w:t>
      </w:r>
      <w:r>
        <w:rPr>
          <w:rFonts w:hint="eastAsia"/>
          <w:lang w:eastAsia="zh-CN"/>
        </w:rPr>
        <w:t>（</w:t>
      </w:r>
      <w:r>
        <w:t>1</w:t>
      </w:r>
      <w:r>
        <w:rPr>
          <w:rFonts w:hint="eastAsia"/>
          <w:lang w:eastAsia="zh-CN"/>
        </w:rPr>
        <w:t>）</w:t>
      </w:r>
      <w:r>
        <w:t>　圣马利诺　西班牙　意大利　加拿大　瑞典　民主德国</w:t>
      </w:r>
      <w:r>
        <w:rPr>
          <w:rFonts w:hint="eastAsia"/>
          <w:lang w:eastAsia="zh-CN"/>
        </w:rPr>
        <w:t>（</w:t>
      </w:r>
      <w:r>
        <w:t>1、2</w:t>
      </w:r>
      <w:r>
        <w:rPr>
          <w:rFonts w:hint="eastAsia"/>
          <w:lang w:eastAsia="zh-CN"/>
        </w:rPr>
        <w:t>）</w:t>
      </w:r>
      <w:r>
        <w:t>　匈牙利</w:t>
      </w:r>
      <w:r>
        <w:rPr>
          <w:rFonts w:hint="eastAsia"/>
          <w:lang w:eastAsia="zh-CN"/>
        </w:rPr>
        <w:t>（</w:t>
      </w:r>
      <w:r>
        <w:t>1、2</w:t>
      </w:r>
      <w:r>
        <w:rPr>
          <w:rFonts w:hint="eastAsia"/>
          <w:lang w:eastAsia="zh-CN"/>
        </w:rPr>
        <w:t>）</w:t>
      </w:r>
      <w:r>
        <w:t>　波兰</w:t>
      </w:r>
      <w:r>
        <w:rPr>
          <w:rFonts w:hint="eastAsia"/>
          <w:lang w:eastAsia="zh-CN"/>
        </w:rPr>
        <w:t>（</w:t>
      </w:r>
      <w:r>
        <w:t>1、2</w:t>
      </w:r>
      <w:r>
        <w:rPr>
          <w:rFonts w:hint="eastAsia"/>
          <w:lang w:eastAsia="zh-CN"/>
        </w:rPr>
        <w:t>）</w:t>
      </w:r>
      <w:r>
        <w:t>　罗马尼亚</w:t>
      </w:r>
      <w:r>
        <w:rPr>
          <w:rFonts w:hint="eastAsia"/>
          <w:lang w:eastAsia="zh-CN"/>
        </w:rPr>
        <w:t>（</w:t>
      </w:r>
      <w:r>
        <w:t>1、2</w:t>
      </w:r>
      <w:r>
        <w:rPr>
          <w:rFonts w:hint="eastAsia"/>
          <w:lang w:eastAsia="zh-CN"/>
        </w:rPr>
        <w:t>）</w:t>
      </w:r>
      <w:r>
        <w:t>　南斯拉夫</w:t>
      </w:r>
      <w:r>
        <w:rPr>
          <w:rFonts w:hint="eastAsia"/>
          <w:lang w:eastAsia="zh-CN"/>
        </w:rPr>
        <w:t>（</w:t>
      </w:r>
      <w:r>
        <w:t>1、2、3</w:t>
      </w:r>
      <w:r>
        <w:rPr>
          <w:rFonts w:hint="eastAsia"/>
          <w:lang w:eastAsia="zh-CN"/>
        </w:rPr>
        <w:t>）</w:t>
      </w:r>
      <w:r>
        <w:t>　保加利亚</w:t>
      </w:r>
      <w:r>
        <w:rPr>
          <w:rFonts w:hint="eastAsia"/>
          <w:lang w:eastAsia="zh-CN"/>
        </w:rPr>
        <w:t>（</w:t>
      </w:r>
      <w:r>
        <w:t>1</w:t>
      </w:r>
      <w:r>
        <w:rPr>
          <w:rFonts w:hint="eastAsia"/>
          <w:lang w:eastAsia="zh-CN"/>
        </w:rPr>
        <w:t>）</w:t>
      </w:r>
      <w:r>
        <w:t>　捷克斯洛伐克</w:t>
      </w:r>
      <w:r>
        <w:rPr>
          <w:rFonts w:hint="eastAsia"/>
          <w:lang w:eastAsia="zh-CN"/>
        </w:rPr>
        <w:t>（</w:t>
      </w:r>
      <w:r>
        <w:t>1</w:t>
      </w:r>
      <w:r>
        <w:rPr>
          <w:rFonts w:hint="eastAsia"/>
          <w:lang w:eastAsia="zh-CN"/>
        </w:rPr>
        <w:t>）</w:t>
      </w:r>
      <w:r>
        <w:t>　苏联</w:t>
      </w:r>
      <w:r>
        <w:rPr>
          <w:rFonts w:hint="eastAsia"/>
          <w:lang w:eastAsia="zh-CN"/>
        </w:rPr>
        <w:t>（</w:t>
      </w:r>
      <w:r>
        <w:t>1</w:t>
      </w:r>
      <w:r>
        <w:rPr>
          <w:rFonts w:hint="eastAsia"/>
          <w:lang w:eastAsia="zh-CN"/>
        </w:rPr>
        <w:t>）</w:t>
      </w:r>
      <w:r>
        <w:t>　苏联白俄罗斯共和国</w:t>
      </w:r>
      <w:r>
        <w:rPr>
          <w:rFonts w:hint="eastAsia"/>
          <w:lang w:eastAsia="zh-CN"/>
        </w:rPr>
        <w:t>（</w:t>
      </w:r>
      <w:r>
        <w:t>1</w:t>
      </w:r>
      <w:r>
        <w:rPr>
          <w:rFonts w:hint="eastAsia"/>
          <w:lang w:eastAsia="zh-CN"/>
        </w:rPr>
        <w:t>）</w:t>
      </w:r>
      <w:r>
        <w:t>　苏联乌克兰共和国</w:t>
      </w:r>
      <w:r>
        <w:rPr>
          <w:rFonts w:hint="eastAsia"/>
          <w:lang w:eastAsia="zh-CN"/>
        </w:rPr>
        <w:t>（</w:t>
      </w:r>
      <w:r>
        <w:t>1</w:t>
      </w:r>
      <w:r>
        <w:rPr>
          <w:rFonts w:hint="eastAsia"/>
          <w:lang w:eastAsia="zh-CN"/>
        </w:rPr>
        <w:t>）</w:t>
      </w:r>
      <w:r>
        <w:t>　博茨瓦纳</w:t>
      </w:r>
      <w:r>
        <w:rPr>
          <w:rFonts w:hint="eastAsia"/>
          <w:lang w:eastAsia="zh-CN"/>
        </w:rPr>
        <w:t>（</w:t>
      </w:r>
      <w:r>
        <w:t>1、2</w:t>
      </w:r>
      <w:r>
        <w:rPr>
          <w:rFonts w:hint="eastAsia"/>
          <w:lang w:eastAsia="zh-CN"/>
        </w:rPr>
        <w:t>）</w:t>
      </w:r>
      <w:r>
        <w:t>　中非共和国</w:t>
      </w:r>
      <w:r>
        <w:rPr>
          <w:rFonts w:hint="eastAsia"/>
          <w:lang w:eastAsia="zh-CN"/>
        </w:rPr>
        <w:t>（</w:t>
      </w:r>
      <w:r>
        <w:t>1、2</w:t>
      </w:r>
      <w:r>
        <w:rPr>
          <w:rFonts w:hint="eastAsia"/>
          <w:lang w:eastAsia="zh-CN"/>
        </w:rPr>
        <w:t>）</w:t>
      </w:r>
      <w:r>
        <w:t>　中国</w:t>
      </w:r>
      <w:r>
        <w:rPr>
          <w:rFonts w:hint="eastAsia"/>
          <w:lang w:eastAsia="zh-CN"/>
        </w:rPr>
        <w:t>（</w:t>
      </w:r>
      <w:r>
        <w:t>1、2</w:t>
      </w:r>
      <w:r>
        <w:rPr>
          <w:rFonts w:hint="eastAsia"/>
          <w:lang w:eastAsia="zh-CN"/>
        </w:rPr>
        <w:t>）</w:t>
      </w:r>
      <w:r>
        <w:t>　古巴</w:t>
      </w:r>
      <w:r>
        <w:rPr>
          <w:rFonts w:hint="eastAsia"/>
          <w:lang w:eastAsia="zh-CN"/>
        </w:rPr>
        <w:t>（</w:t>
      </w:r>
      <w:r>
        <w:t>1、2</w:t>
      </w:r>
      <w:r>
        <w:rPr>
          <w:rFonts w:hint="eastAsia"/>
          <w:lang w:eastAsia="zh-CN"/>
        </w:rPr>
        <w:t>）</w:t>
      </w:r>
      <w:r>
        <w:t>　塞浦路斯</w:t>
      </w:r>
      <w:r>
        <w:rPr>
          <w:rFonts w:hint="eastAsia"/>
          <w:lang w:eastAsia="zh-CN"/>
        </w:rPr>
        <w:t>（</w:t>
      </w:r>
      <w:r>
        <w:t>1、2</w:t>
      </w:r>
      <w:r>
        <w:rPr>
          <w:rFonts w:hint="eastAsia"/>
          <w:lang w:eastAsia="zh-CN"/>
        </w:rPr>
        <w:t>）</w:t>
      </w:r>
      <w:r>
        <w:t>　厄瓜多尔</w:t>
      </w:r>
      <w:r>
        <w:rPr>
          <w:rFonts w:hint="eastAsia"/>
          <w:lang w:eastAsia="zh-CN"/>
        </w:rPr>
        <w:t>（</w:t>
      </w:r>
      <w:r>
        <w:t>1、2</w:t>
      </w:r>
      <w:r>
        <w:rPr>
          <w:rFonts w:hint="eastAsia"/>
          <w:lang w:eastAsia="zh-CN"/>
        </w:rPr>
        <w:t>）</w:t>
      </w:r>
      <w:r>
        <w:t>　印度</w:t>
      </w:r>
      <w:r>
        <w:rPr>
          <w:rFonts w:hint="eastAsia"/>
          <w:lang w:eastAsia="zh-CN"/>
        </w:rPr>
        <w:t>（</w:t>
      </w:r>
      <w:r>
        <w:t>1、2</w:t>
      </w:r>
      <w:r>
        <w:rPr>
          <w:rFonts w:hint="eastAsia"/>
          <w:lang w:eastAsia="zh-CN"/>
        </w:rPr>
        <w:t>）</w:t>
      </w:r>
      <w:r>
        <w:t>　印度尼西亚</w:t>
      </w:r>
      <w:r>
        <w:rPr>
          <w:rFonts w:hint="eastAsia"/>
          <w:lang w:eastAsia="zh-CN"/>
        </w:rPr>
        <w:t>（</w:t>
      </w:r>
      <w:r>
        <w:t>1、2</w:t>
      </w:r>
      <w:r>
        <w:rPr>
          <w:rFonts w:hint="eastAsia"/>
          <w:lang w:eastAsia="zh-CN"/>
        </w:rPr>
        <w:t>）</w:t>
      </w:r>
      <w:r>
        <w:t>　马达加斯加</w:t>
      </w:r>
      <w:r>
        <w:rPr>
          <w:rFonts w:hint="eastAsia"/>
          <w:lang w:eastAsia="zh-CN"/>
        </w:rPr>
        <w:t>（</w:t>
      </w:r>
      <w:r>
        <w:t>1、2</w:t>
      </w:r>
      <w:r>
        <w:rPr>
          <w:rFonts w:hint="eastAsia"/>
          <w:lang w:eastAsia="zh-CN"/>
        </w:rPr>
        <w:t>）</w:t>
      </w:r>
      <w:r>
        <w:t>　尼日利亚</w:t>
      </w:r>
      <w:r>
        <w:rPr>
          <w:rFonts w:hint="eastAsia"/>
          <w:lang w:eastAsia="zh-CN"/>
        </w:rPr>
        <w:t>（</w:t>
      </w:r>
      <w:r>
        <w:t>1、2</w:t>
      </w:r>
      <w:r>
        <w:rPr>
          <w:rFonts w:hint="eastAsia"/>
          <w:lang w:eastAsia="zh-CN"/>
        </w:rPr>
        <w:t>）</w:t>
      </w:r>
      <w:r>
        <w:t>　菲律宾</w:t>
      </w:r>
      <w:r>
        <w:rPr>
          <w:rFonts w:hint="eastAsia"/>
          <w:lang w:eastAsia="zh-CN"/>
        </w:rPr>
        <w:t>（</w:t>
      </w:r>
      <w:r>
        <w:t>1、2</w:t>
      </w:r>
      <w:r>
        <w:rPr>
          <w:rFonts w:hint="eastAsia"/>
          <w:lang w:eastAsia="zh-CN"/>
        </w:rPr>
        <w:t>）</w:t>
      </w:r>
      <w:r>
        <w:t>　特立尼</w:t>
      </w:r>
      <w:r>
        <w:rPr>
          <w:rFonts w:hint="eastAsia"/>
        </w:rPr>
        <w:t>达和多巴哥</w:t>
      </w:r>
      <w:r>
        <w:rPr>
          <w:rFonts w:hint="eastAsia"/>
          <w:lang w:eastAsia="zh-CN"/>
        </w:rPr>
        <w:t>（</w:t>
      </w:r>
      <w:r>
        <w:t>1、2</w:t>
      </w:r>
      <w:r>
        <w:rPr>
          <w:rFonts w:hint="eastAsia"/>
          <w:lang w:eastAsia="zh-CN"/>
        </w:rPr>
        <w:t>）</w:t>
      </w:r>
      <w:r>
        <w:t>　突尼斯</w:t>
      </w:r>
      <w:r>
        <w:rPr>
          <w:rFonts w:hint="eastAsia"/>
          <w:lang w:eastAsia="zh-CN"/>
        </w:rPr>
        <w:t>（</w:t>
      </w:r>
      <w:r>
        <w:t>1、2</w:t>
      </w:r>
      <w:r>
        <w:rPr>
          <w:rFonts w:hint="eastAsia"/>
          <w:lang w:eastAsia="zh-CN"/>
        </w:rPr>
        <w:t>）</w:t>
      </w:r>
      <w:r>
        <w:t>　危地马拉</w:t>
      </w:r>
      <w:r>
        <w:rPr>
          <w:rFonts w:hint="eastAsia"/>
          <w:lang w:eastAsia="zh-CN"/>
        </w:rPr>
        <w:t>（</w:t>
      </w:r>
      <w:r>
        <w:t>1、2</w:t>
      </w:r>
      <w:r>
        <w:rPr>
          <w:rFonts w:hint="eastAsia"/>
          <w:lang w:eastAsia="zh-CN"/>
        </w:rPr>
        <w:t>）</w:t>
      </w:r>
      <w:r>
        <w:t>　南朝鲜</w:t>
      </w:r>
      <w:r>
        <w:rPr>
          <w:rFonts w:hint="eastAsia"/>
          <w:lang w:eastAsia="zh-CN"/>
        </w:rPr>
        <w:t>（</w:t>
      </w:r>
      <w:r>
        <w:t>1、2</w:t>
      </w:r>
      <w:r>
        <w:rPr>
          <w:rFonts w:hint="eastAsia"/>
          <w:lang w:eastAsia="zh-CN"/>
        </w:rPr>
        <w:t>）</w:t>
      </w:r>
      <w:r>
        <w:t>　摩纳哥</w:t>
      </w:r>
      <w:r>
        <w:rPr>
          <w:rFonts w:hint="eastAsia"/>
          <w:lang w:eastAsia="zh-CN"/>
        </w:rPr>
        <w:t>（</w:t>
      </w:r>
      <w:r>
        <w:t>1、2</w:t>
      </w:r>
      <w:r>
        <w:rPr>
          <w:rFonts w:hint="eastAsia"/>
          <w:lang w:eastAsia="zh-CN"/>
        </w:rPr>
        <w:t>）</w:t>
      </w:r>
      <w:r>
        <w:t>　科威特</w:t>
      </w:r>
      <w:r>
        <w:rPr>
          <w:rFonts w:hint="eastAsia"/>
          <w:lang w:eastAsia="zh-CN"/>
        </w:rPr>
        <w:t>（</w:t>
      </w:r>
      <w:r>
        <w:t>1</w:t>
      </w:r>
      <w:r>
        <w:rPr>
          <w:rFonts w:hint="eastAsia"/>
          <w:lang w:eastAsia="zh-CN"/>
        </w:rPr>
        <w:t>）</w:t>
      </w:r>
      <w:r>
        <w:t>　摩洛哥</w:t>
      </w:r>
      <w:r>
        <w:rPr>
          <w:rFonts w:hint="eastAsia"/>
          <w:lang w:eastAsia="zh-CN"/>
        </w:rPr>
        <w:t>（</w:t>
      </w:r>
      <w:r>
        <w:t>1</w:t>
      </w:r>
      <w:r>
        <w:rPr>
          <w:rFonts w:hint="eastAsia"/>
          <w:lang w:eastAsia="zh-CN"/>
        </w:rPr>
        <w:t>）</w:t>
      </w:r>
      <w:r>
        <w:t>　坦桑尼亚</w:t>
      </w:r>
      <w:r>
        <w:rPr>
          <w:rFonts w:hint="eastAsia"/>
          <w:lang w:eastAsia="zh-CN"/>
        </w:rPr>
        <w:t>（</w:t>
      </w:r>
      <w:r>
        <w:t>1</w:t>
      </w:r>
      <w:r>
        <w:rPr>
          <w:rFonts w:hint="eastAsia"/>
          <w:lang w:eastAsia="zh-CN"/>
        </w:rPr>
        <w:t>）</w:t>
      </w:r>
      <w:r>
        <w:t>　贝宁　智利　哥伦比亚　民主柬埔寨　埃及　加纳　以色列　约旦　墨西哥　尼日尔　南非　斯里兰卡　叙利亚　泰国　乌拉圭　吉布提　海地　巴拿马　马来西亚　新加坡</w:t>
      </w:r>
    </w:p>
    <w:p>
      <w:pPr>
        <w:pStyle w:val="12"/>
        <w:rPr>
          <w:rFonts w:hint="eastAsia"/>
        </w:rPr>
      </w:pPr>
      <w:r>
        <w:t>注：1.该国声明</w:t>
      </w:r>
      <w:r>
        <w:rPr>
          <w:rFonts w:hint="eastAsia"/>
        </w:rPr>
        <w:t>，</w:t>
      </w:r>
      <w:r>
        <w:t>只适用本公约于在另一缔约国领土内作出的仲裁裁决</w:t>
      </w:r>
      <w:r>
        <w:rPr>
          <w:rFonts w:hint="eastAsia"/>
        </w:rPr>
        <w:t>，</w:t>
      </w:r>
      <w:r>
        <w:t>即作互惠保留。</w:t>
      </w:r>
    </w:p>
    <w:p>
      <w:pPr>
        <w:pStyle w:val="12"/>
        <w:rPr>
          <w:rFonts w:hint="eastAsia"/>
        </w:rPr>
      </w:pPr>
      <w:r>
        <w:rPr>
          <w:rFonts w:hint="eastAsia"/>
        </w:rPr>
        <w:t>2</w:t>
      </w:r>
      <w:r>
        <w:rPr>
          <w:rFonts w:hint="eastAsia"/>
          <w:lang w:eastAsia="zh-CN"/>
        </w:rPr>
        <w:t>.</w:t>
      </w:r>
      <w:r>
        <w:t>该国声明</w:t>
      </w:r>
      <w:r>
        <w:rPr>
          <w:rFonts w:hint="eastAsia"/>
        </w:rPr>
        <w:t>，</w:t>
      </w:r>
      <w:r>
        <w:t>只适用本公约于根据其本国的法律认定为属于商事的法律关系</w:t>
      </w:r>
      <w:r>
        <w:rPr>
          <w:rFonts w:hint="eastAsia"/>
          <w:lang w:eastAsia="zh-CN"/>
        </w:rPr>
        <w:t>（</w:t>
      </w:r>
      <w:r>
        <w:t>契约性或非契约性的</w:t>
      </w:r>
      <w:r>
        <w:rPr>
          <w:rFonts w:hint="eastAsia"/>
          <w:lang w:eastAsia="zh-CN"/>
        </w:rPr>
        <w:t>）</w:t>
      </w:r>
      <w:r>
        <w:t>所引</w:t>
      </w:r>
      <w:r>
        <w:rPr>
          <w:rFonts w:hint="eastAsia"/>
        </w:rPr>
        <w:t>起争议，即作商事保留。</w:t>
      </w:r>
    </w:p>
    <w:p>
      <w:pPr>
        <w:pStyle w:val="12"/>
        <w:rPr>
          <w:rFonts w:hint="eastAsia"/>
        </w:rPr>
      </w:pPr>
      <w:r>
        <w:rPr>
          <w:rFonts w:hint="eastAsia"/>
        </w:rPr>
        <w:t>3</w:t>
      </w:r>
      <w:r>
        <w:rPr>
          <w:rFonts w:hint="eastAsia"/>
          <w:lang w:eastAsia="zh-CN"/>
        </w:rPr>
        <w:t>.</w:t>
      </w:r>
      <w:r>
        <w:t>该国声明</w:t>
      </w:r>
      <w:r>
        <w:rPr>
          <w:rFonts w:hint="eastAsia"/>
        </w:rPr>
        <w:t>，</w:t>
      </w:r>
      <w:r>
        <w:t>只承认和执行该国加入本公约之后在外国作出的仲裁裁决。</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874581"/>
    <w:rsid w:val="00323D76"/>
    <w:rsid w:val="02380A4E"/>
    <w:rsid w:val="02C54CFB"/>
    <w:rsid w:val="042F174E"/>
    <w:rsid w:val="0751543E"/>
    <w:rsid w:val="0BE369DE"/>
    <w:rsid w:val="0F9D48A9"/>
    <w:rsid w:val="0FC66F39"/>
    <w:rsid w:val="135B4974"/>
    <w:rsid w:val="19EF53F7"/>
    <w:rsid w:val="1C547AC8"/>
    <w:rsid w:val="20194FCD"/>
    <w:rsid w:val="211007F7"/>
    <w:rsid w:val="224D5C1E"/>
    <w:rsid w:val="277B70A7"/>
    <w:rsid w:val="28B53323"/>
    <w:rsid w:val="2A483D38"/>
    <w:rsid w:val="2A844039"/>
    <w:rsid w:val="2CFE6EE4"/>
    <w:rsid w:val="2D725F92"/>
    <w:rsid w:val="302E782D"/>
    <w:rsid w:val="325C564C"/>
    <w:rsid w:val="36AE6775"/>
    <w:rsid w:val="38787F7C"/>
    <w:rsid w:val="39191BFA"/>
    <w:rsid w:val="3D717517"/>
    <w:rsid w:val="3FBC61B7"/>
    <w:rsid w:val="45874581"/>
    <w:rsid w:val="4AEF215E"/>
    <w:rsid w:val="4DA15956"/>
    <w:rsid w:val="4E7D2A86"/>
    <w:rsid w:val="501B3EB2"/>
    <w:rsid w:val="5027117E"/>
    <w:rsid w:val="56C00D65"/>
    <w:rsid w:val="65586BE5"/>
    <w:rsid w:val="6D800228"/>
    <w:rsid w:val="6DAD6BF0"/>
    <w:rsid w:val="6E1B4105"/>
    <w:rsid w:val="6EB66F23"/>
    <w:rsid w:val="6F110FC9"/>
    <w:rsid w:val="75FA67F7"/>
    <w:rsid w:val="7C9B21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link w:val="27"/>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link w:val="26"/>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 w:type="character" w:customStyle="1" w:styleId="26">
    <w:name w:val="正式公布内容 Char"/>
    <w:link w:val="17"/>
    <w:qFormat/>
    <w:uiPriority w:val="0"/>
    <w:rPr>
      <w:rFonts w:ascii="楷体_GB2312" w:hAnsi="楷体_GB2312" w:eastAsia="楷体_GB2312" w:cs="楷体_GB2312"/>
      <w:sz w:val="32"/>
      <w:szCs w:val="32"/>
    </w:rPr>
  </w:style>
  <w:style w:type="character" w:customStyle="1" w:styleId="27">
    <w:name w:val="正文字体 Char"/>
    <w:link w:val="12"/>
    <w:uiPriority w:val="0"/>
    <w:rPr>
      <w:rFonts w:ascii="仿宋_GB2312" w:hAnsi="仿宋_GB2312" w:eastAsia="仿宋_GB2312" w:cs="仿宋_GB231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2017-11-01T01:52:00Z</dcterms:created>
  <dc:creator>Administrator</dc:creator>
  <cp:lastModifiedBy>Administrator</cp:lastModifiedBy>
  <dcterms:modified xsi:type="dcterms:W3CDTF">2017-11-01T06:36:34Z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