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河北省食盐加碘消除碘缺乏危害监督管理条例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（1996年12月17日河北省第八届人民代表大会常务委员会第二十四次会议通过　根据2002年11月25日河北省第九届人民代表大会常务委员会第三十次会议《关于修改〈河北省食盐加碘消除碘缺乏危害监督管理条例〉的决定》第一次修正　根据2015年7月24日河北省第十二届人民代表大会常务委员会第十六次会议《关于修改〈河北省食盐加碘消除碘缺乏危害监督管理条例〉等8部法规的决定》第二次修正　根据2017年9月28日河北省第十二届人民代表大会常务委员会第三十二次会议《关于修改部分法规的决定》第三次修正　根据2024年11月28日河北省第十四届人民代表大会常务委员会第十二次会议《关于修改〈河北省食盐加碘消除碘缺乏危害监督管理条例〉等九部法规的决定》第四次修正）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为消除碘缺乏危害，保护公民健康，根据国务院颁布的《食盐加碘消除碘缺乏危害管理条例》和其他有关法律、法规的规定，结合本省实际，制定本条例。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碘缺乏危害，是指由于环境缺碘、公民摄碘不足所引起的地方性甲状腺肿、地方性克汀病和对儿童智力发育的潜在性损伤。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长期供应加碘食盐（以下简称碘盐）是预防和消除碘缺乏危害的主要措施。各级人民政府应当将食盐加碘消除碘缺乏危害工作纳入本地区国民经济和社会发展计划，并组织实施；加强食盐加碘消除碘缺乏危害知识的宣传教育，增强公民的自我保健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各级卫生行政部门是消除碘缺乏危害工作的主管部门，负责碘缺乏危害的防治和碘盐卫生的监督管理。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各级盐业行政部门具体负责碘盐加工、调拨和销售的监督管理；各级供销合作社根据省政府授权具体负责碘盐批发和零售的监督管理。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各级计划、税务、物价、工商行政管理、技术监督、交通、医药管理等有关部门，按照职责分工，密切配合，共同做好食盐加碘消除碘缺乏危害工作。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缺碘地区的公民应当自觉食用碘盐。对于购买、食用非碘盐或者不合格碘盐的，由卫生部门会同有关部门采取补救措施。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各级人民政府或者卫生行政部门、盐业行政部门、供销合作社，对在食盐加碘消除碘缺乏危害工作中作出显著成绩的单位和个人予以表彰或者奖励。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碘盐的加工、运输和储存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碘盐的加工由省盐业行政部门统一安排，在食盐产地集中加碘。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碘盐加工企业由省盐业行政部门指定、经省卫生行政部门卫生许可，方可从事碘盐加工业务。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用于加工碘盐的食盐和碘酸钾必须符合国家卫生标准，碘盐的含碘量必须达到国家卫生行政部门确定的标准。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碘盐出厂前必须经过质量检验。未经质量检验或者检验未达到规定含量标准的碘盐不得出厂。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碘盐出厂前必须包装，包装材料应当密封、无毒，符合卫生要求。碘盐包装应当有明显标志，并附有碘盐加工企业名称、地址、含碘量、批号、生产日期及保管使用方法等说明。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碘盐为国家重点运输物资。铁路和交通运输部门应当按照省盐业行政部门报送的年度、月度调盐计划，及时安排运输。碘盐运输工具和装卸工具，必须符合卫生要求。碘盐不得与有毒、有害物质同载、混放。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碘盐加工企业、碘盐批发企业和交通不便地区的碘盐零售单位和个人，应当按照规定保持合理的碘盐库存量，保障供给。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存放碘盐的场地应当防晒、干燥、安全、卫生。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碘盐的供应</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除省卫生行政部门划定的高碘地区外，本省其他地区必须供应碘盐。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对经济区域和行政区域不一致的缺碘地区，应当按照盐业运销渠道供应碘盐。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碘盐的零售业务，由供销合作社和工商行政管理部门批准的零售单位和个人经营。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碘盐零售实行小包装，并符合国家有关规定。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从事碘盐分装工作的人员，必须定期进行健康检查。凡患有不宜接触直接入口食品的疾病的人员，不得从事碘盐分装工作。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碘盐加工企业必须按计划向碘盐批发企业供应碘盐；碘盐批发企业必须按计划从碘盐加工企业购进碘盐；碘盐零售单位和个人必须从碘盐批发企业购进碘盐。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碘盐批发企业从碘盐加工企业购进碘盐时，应当对所购碘盐进行检测，并索取加碘证明。碘盐加工企业应当向碘盐批发企业提供加碘证明。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为防治疾病，在碘盐中需要添加其他营养强化剂或者药物的，应当符合《中华人民共和国食品安全法》的相关规定，并标明其销售范围。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碘盐为国家定价商品。碘盐加工企业、碘盐批发企业、碘盐零售单位和个人，在调拨、批发、零售碘盐时，必须执行国家规定的价格。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碘盐不符合国家卫生标准或者在碘盐加工、运输、经营过程中有不符合国家卫生标准情形的，由县级以上卫生行政部门责令改正，可以并处该盐产品价值三倍以下的罚款。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擅自开办碘盐加工企业的，由县级以上盐业行政部门责令停止加工、没收其碘盐和违法所得，可以并处该盐产品价值三倍以下的罚款。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碘盐加工企业加工、供应不合格碘盐的，由县级以上盐业行政部门责令停止加工、销售，并责令其按照国家规定标准重新补碘，没收违法所得，可以并处该盐产品价值三倍以下的罚款。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碘盐批发企业、碘盐零售单位和个人，在缺碘地区批发、零售非碘盐或者不合格碘盐的，由县级以上供销合作社没收其经营的全部盐产品和违法所得，可以并处该盐产品价值三倍以下的罚款。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对擅自贩运、加工、销售食盐的，由县级以上盐业行政部门、供销合作社、工商行政管理部门等，按照职责分工，依据国家有关规定予以处罚；构成犯罪的，依法追究刑事责任。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盐业行政部门、供销合作社在食盐加碘消除碘缺乏危害工作中行政不作为的，由县级以上卫生行政部门提请同级人民政府责成有关部门对当事人和直接责任人给予批评教育；情节严重的，给予行政处分。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当事人对依照本条例作出的行政处罚决定不服的，可以按照《中华人民共和国行政复议法》和《中华人民共和国行政诉讼法》的规定申请复议或者提起行政诉讼。逾期不申请复议、不起诉又不履行处罚决定的，由作出处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畜牧用盐适用本条例。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本条例具体应用中的问题，由省卫生行政部门负责解释。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本条例自公布之日起施行。1992年12月19日河北省第七届人民代表大会常务委员会第三十一次会议通过的《河北省食盐加碘防治碘缺乏病监督管理条例》同时废止。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