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CFTTrvesrlYeGF3jOB4eEx==&#10;" textCheckSum="" ver="1">
  <a:bounds l="0" t="0" r="2880" b="2880"/>
</a:downRevStg>
</file>

<file path=drs/e2oDoc.xml><?xml version="1.0" encoding="utf-8"?>
<wp:e2oholder xmlns:wp="http://schemas.openxmlformats.org/drawingml/2006/wordprocessingDrawing" xmlns:r="http://schemas.openxmlformats.org/officeDocument/2006/relationships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" name="文本框 1"/>
        <wps:cNvSpPr txBox="1"/>
        <wps:spPr>
          <a:xfrm>
            <a:off x="0" y="0"/>
            <a:ext cx="1828800" cy="1828800"/>
          </a:xfrm>
          <a:prstGeom prst="rect">
            <a:avLst/>
          </a:prstGeom>
          <a:noFill/>
          <a:ln w="6350">
            <a:noFill/>
          </a:ln>
          <a:extLst>
            <a:ext uri="{909E8E84-426E-40DD-AFC4-6F175D3DCCD1}">
              <a14:hiddenFill xmlns:a14="http://schemas.microsoft.com/office/drawing/2010/main">
                <a:solidFill>
                  <a:srgbClr val="FFFFFF"/>
                </a:solidFill>
              </a14:hiddenFill>
            </a:ext>
            <a:ext uri="{91240B29-F687-4F45-9708-019B960494DF}">
              <a14:hiddenLine xmlns:a14="http://schemas.microsoft.com/office/drawing/2010/main" w="6350">
                <a:solidFill>
                  <a:prstClr val="black"/>
                </a:solidFill>
              </a14:hiddenLine>
            </a:ext>
          </a:extLst>
        </wps:spPr>
        <wps:txbx/>
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<a:spAutoFit/>
        </wps:bodyPr>
      </wps:wsp>
    </a:graphicData>
  </a:graphic>
</wp:e2oholder>
</file>