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60" w:lineRule="exact"/>
        <w:rPr>
          <w:rFonts w:cs="方正小标宋简体" w:asciiTheme="minorEastAsia" w:hAnsiTheme="minorEastAsia" w:eastAsiaTheme="minorEastAsia"/>
        </w:rPr>
      </w:pPr>
    </w:p>
    <w:p>
      <w:pPr>
        <w:snapToGrid w:val="0"/>
        <w:spacing w:line="560" w:lineRule="exact"/>
        <w:rPr>
          <w:rFonts w:cs="方正小标宋简体" w:asciiTheme="minorEastAsia" w:hAnsiTheme="minorEastAsia" w:eastAsiaTheme="minorEastAsia"/>
        </w:rPr>
      </w:pPr>
    </w:p>
    <w:p>
      <w:pPr>
        <w:snapToGrid w:val="0"/>
        <w:spacing w:line="560" w:lineRule="exact"/>
        <w:jc w:val="center"/>
        <w:rPr>
          <w:rFonts w:cs="宋体" w:asciiTheme="minorEastAsia" w:hAnsiTheme="minorEastAsia" w:eastAsiaTheme="minorEastAsia"/>
          <w:sz w:val="44"/>
          <w:szCs w:val="44"/>
          <w:lang w:bidi="ar"/>
        </w:rPr>
      </w:pPr>
      <w:bookmarkStart w:id="0" w:name="_GoBack"/>
      <w:r>
        <w:rPr>
          <w:rFonts w:hint="eastAsia" w:cs="宋体" w:asciiTheme="minorEastAsia" w:hAnsiTheme="minorEastAsia" w:eastAsiaTheme="minorEastAsia"/>
          <w:sz w:val="44"/>
          <w:szCs w:val="44"/>
          <w:lang w:bidi="ar"/>
        </w:rPr>
        <w:t>济南市人民代表大会常务委员会</w:t>
      </w:r>
    </w:p>
    <w:p>
      <w:pPr>
        <w:snapToGrid w:val="0"/>
        <w:spacing w:line="560" w:lineRule="exact"/>
        <w:jc w:val="center"/>
        <w:rPr>
          <w:rFonts w:cs="宋体" w:asciiTheme="minorEastAsia" w:hAnsiTheme="minorEastAsia" w:eastAsiaTheme="minorEastAsia"/>
          <w:sz w:val="44"/>
          <w:szCs w:val="44"/>
          <w:lang w:bidi="ar"/>
        </w:rPr>
      </w:pPr>
      <w:r>
        <w:rPr>
          <w:rFonts w:hint="eastAsia" w:cs="宋体" w:asciiTheme="minorEastAsia" w:hAnsiTheme="minorEastAsia" w:eastAsiaTheme="minorEastAsia"/>
          <w:sz w:val="44"/>
          <w:szCs w:val="44"/>
          <w:lang w:bidi="ar"/>
        </w:rPr>
        <w:t>关于《济南市人民代表大会常务委员会讨论决定重大事项的规定》等八十件地方性法规</w:t>
      </w:r>
    </w:p>
    <w:p>
      <w:pPr>
        <w:snapToGrid w:val="0"/>
        <w:spacing w:line="560" w:lineRule="exact"/>
        <w:jc w:val="center"/>
        <w:rPr>
          <w:rFonts w:cs="宋体" w:asciiTheme="minorEastAsia" w:hAnsiTheme="minorEastAsia" w:eastAsiaTheme="minorEastAsia"/>
          <w:sz w:val="44"/>
          <w:szCs w:val="44"/>
          <w:lang w:bidi="ar"/>
        </w:rPr>
      </w:pPr>
      <w:r>
        <w:rPr>
          <w:rFonts w:hint="eastAsia" w:cs="宋体" w:asciiTheme="minorEastAsia" w:hAnsiTheme="minorEastAsia" w:eastAsiaTheme="minorEastAsia"/>
          <w:sz w:val="44"/>
          <w:szCs w:val="44"/>
          <w:lang w:bidi="ar"/>
        </w:rPr>
        <w:t>适用的决定</w:t>
      </w:r>
      <w:bookmarkEnd w:id="0"/>
    </w:p>
    <w:p>
      <w:pPr>
        <w:snapToGrid w:val="0"/>
        <w:spacing w:line="260" w:lineRule="exact"/>
        <w:jc w:val="center"/>
        <w:rPr>
          <w:rFonts w:hint="eastAsia" w:cs="宋体" w:asciiTheme="minorEastAsia" w:hAnsiTheme="minorEastAsia" w:eastAsiaTheme="minorEastAsia"/>
          <w:sz w:val="44"/>
          <w:szCs w:val="44"/>
        </w:rPr>
      </w:pPr>
    </w:p>
    <w:p>
      <w:pPr>
        <w:spacing w:line="560" w:lineRule="exact"/>
        <w:ind w:firstLine="480" w:firstLineChars="150"/>
        <w:rPr>
          <w:rFonts w:hint="eastAsia" w:ascii="楷体_GB2312" w:eastAsia="楷体_GB2312" w:cs="楷体_GB2312"/>
          <w:lang w:bidi="ar"/>
        </w:rPr>
      </w:pPr>
      <w:r>
        <w:rPr>
          <w:rFonts w:hint="eastAsia" w:ascii="楷体_GB2312" w:eastAsia="楷体_GB2312" w:cs="楷体_GB2312"/>
          <w:lang w:bidi="ar"/>
        </w:rPr>
        <w:t>（2019年1月31日济南市第十七届人民代表大会常务</w:t>
      </w:r>
    </w:p>
    <w:p>
      <w:pPr>
        <w:spacing w:line="560" w:lineRule="exact"/>
        <w:ind w:firstLine="480" w:firstLineChars="150"/>
        <w:rPr>
          <w:rFonts w:hint="eastAsia" w:ascii="楷体_GB2312" w:hAnsi="宋体" w:eastAsia="楷体_GB2312" w:cs="楷体_GB2312"/>
          <w:color w:val="000000"/>
          <w:spacing w:val="-8"/>
          <w:lang w:bidi="ar"/>
        </w:rPr>
      </w:pPr>
      <w:r>
        <w:rPr>
          <w:rFonts w:hint="eastAsia" w:ascii="楷体_GB2312" w:eastAsia="楷体_GB2312" w:cs="楷体_GB2312"/>
          <w:lang w:bidi="ar"/>
        </w:rPr>
        <w:t xml:space="preserve">委员会第一次会议通过 </w:t>
      </w:r>
      <w:r>
        <w:rPr>
          <w:rFonts w:hint="eastAsia" w:ascii="楷体_GB2312" w:hAnsi="宋体" w:eastAsia="楷体_GB2312" w:cs="楷体_GB2312"/>
          <w:color w:val="000000"/>
          <w:spacing w:val="-8"/>
          <w:lang w:bidi="ar"/>
        </w:rPr>
        <w:t>2019年2月12日山东省第十三</w:t>
      </w:r>
    </w:p>
    <w:p>
      <w:pPr>
        <w:spacing w:line="560" w:lineRule="exact"/>
        <w:ind w:firstLine="456" w:firstLineChars="150"/>
        <w:rPr>
          <w:rFonts w:hint="eastAsia" w:ascii="楷体_GB2312" w:eastAsia="楷体_GB2312" w:cs="楷体_GB2312"/>
          <w:lang w:bidi="ar"/>
        </w:rPr>
      </w:pPr>
      <w:r>
        <w:rPr>
          <w:rFonts w:hint="eastAsia" w:ascii="楷体_GB2312" w:hAnsi="宋体" w:eastAsia="楷体_GB2312" w:cs="楷体_GB2312"/>
          <w:color w:val="000000"/>
          <w:spacing w:val="-8"/>
          <w:lang w:bidi="ar"/>
        </w:rPr>
        <w:t>届人民代表大会常务委员会第十次会议批准</w:t>
      </w:r>
      <w:r>
        <w:rPr>
          <w:rFonts w:hint="eastAsia" w:ascii="楷体_GB2312" w:eastAsia="楷体_GB2312" w:cs="楷体_GB2312"/>
          <w:lang w:bidi="ar"/>
        </w:rPr>
        <w:t>）</w:t>
      </w:r>
    </w:p>
    <w:p>
      <w:pPr>
        <w:snapToGrid w:val="0"/>
        <w:spacing w:line="560" w:lineRule="exact"/>
        <w:rPr>
          <w:rFonts w:ascii="宋体" w:hAnsi="宋体" w:eastAsia="宋体" w:cs="宋体"/>
        </w:rPr>
      </w:pPr>
    </w:p>
    <w:p>
      <w:pPr>
        <w:snapToGrid w:val="0"/>
        <w:spacing w:line="560" w:lineRule="exact"/>
        <w:ind w:firstLine="640" w:firstLineChars="200"/>
        <w:rPr>
          <w:rFonts w:ascii="仿宋_GB2312" w:cs="仿宋_GB2312"/>
        </w:rPr>
      </w:pPr>
      <w:r>
        <w:rPr>
          <w:rFonts w:hint="eastAsia" w:ascii="仿宋_GB2312" w:cs="仿宋_GB2312"/>
          <w:lang w:bidi="ar"/>
        </w:rPr>
        <w:t>济南市第十七届人民代表大会常务委员会第一次会议经审议，决定《济南市人民代表大会常务委员会讨论决定重大事项的规定》等八十件地方性法规适用于行政区划调整后的济南市行政区域。</w:t>
      </w:r>
    </w:p>
    <w:p>
      <w:pPr>
        <w:snapToGrid w:val="0"/>
        <w:spacing w:line="560" w:lineRule="exact"/>
        <w:ind w:firstLine="640" w:firstLineChars="200"/>
        <w:rPr>
          <w:rFonts w:ascii="仿宋_GB2312" w:cs="仿宋_GB2312"/>
        </w:rPr>
      </w:pPr>
      <w:r>
        <w:rPr>
          <w:rFonts w:hint="eastAsia" w:ascii="仿宋_GB2312" w:cs="仿宋_GB2312"/>
          <w:lang w:bidi="ar"/>
        </w:rPr>
        <w:t>本决定自公布之日起施行。</w:t>
      </w:r>
    </w:p>
    <w:p>
      <w:pPr>
        <w:snapToGrid w:val="0"/>
        <w:ind w:firstLine="640" w:firstLineChars="200"/>
        <w:rPr>
          <w:rFonts w:ascii="仿宋_GB2312" w:cs="仿宋_GB2312"/>
        </w:rPr>
      </w:pPr>
    </w:p>
    <w:p>
      <w:pPr>
        <w:snapToGrid w:val="0"/>
        <w:ind w:firstLine="640" w:firstLineChars="200"/>
        <w:rPr>
          <w:rFonts w:ascii="仿宋_GB2312" w:cs="仿宋_GB2312"/>
        </w:rPr>
      </w:pPr>
    </w:p>
    <w:p>
      <w:pPr>
        <w:snapToGrid w:val="0"/>
        <w:ind w:firstLine="640" w:firstLineChars="200"/>
        <w:rPr>
          <w:rFonts w:ascii="仿宋_GB2312" w:cs="仿宋_GB2312"/>
        </w:rPr>
      </w:pPr>
    </w:p>
    <w:p>
      <w:pPr>
        <w:snapToGrid w:val="0"/>
        <w:ind w:firstLine="640" w:firstLineChars="200"/>
        <w:rPr>
          <w:rFonts w:ascii="仿宋_GB2312" w:cs="仿宋_GB2312"/>
        </w:rPr>
      </w:pPr>
    </w:p>
    <w:p/>
    <w:sectPr>
      <w:pgSz w:w="11906" w:h="16838"/>
      <w:pgMar w:top="2154" w:right="1531" w:bottom="1814" w:left="1531" w:header="851" w:footer="1531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D562F"/>
    <w:rsid w:val="4D476F4C"/>
    <w:rsid w:val="567D562F"/>
    <w:rsid w:val="5BEB3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2019-03-08T02:01:00Z</dcterms:created>
  <dc:creator>苏健</dc:creator>
  <cp:lastModifiedBy>苏健</cp:lastModifiedBy>
  <dcterms:modified xsi:type="dcterms:W3CDTF">2019-03-08T02:02:59Z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