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75F6B" w:rsidRDefault="00575F6B" w:rsidP="00575F6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575F6B" w:rsidRDefault="00575F6B" w:rsidP="00575F6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575F6B" w:rsidRDefault="00575F6B" w:rsidP="00575F6B">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575F6B">
        <w:rPr>
          <w:rFonts w:asciiTheme="majorEastAsia" w:eastAsiaTheme="majorEastAsia" w:hAnsiTheme="majorEastAsia" w:cs="仿宋_GB2312" w:hint="eastAsia"/>
          <w:bCs/>
          <w:color w:val="000000"/>
          <w:kern w:val="0"/>
          <w:sz w:val="44"/>
          <w:szCs w:val="44"/>
          <w:lang w:val="zh-CN"/>
        </w:rPr>
        <w:t>浙江省人民代表大会常务委员会</w:t>
      </w:r>
    </w:p>
    <w:p w:rsidR="00575F6B" w:rsidRPr="00575F6B" w:rsidRDefault="00575F6B" w:rsidP="00575F6B">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575F6B">
        <w:rPr>
          <w:rFonts w:asciiTheme="majorEastAsia" w:eastAsiaTheme="majorEastAsia" w:hAnsiTheme="majorEastAsia" w:cs="仿宋_GB2312" w:hint="eastAsia"/>
          <w:bCs/>
          <w:color w:val="000000"/>
          <w:kern w:val="0"/>
          <w:sz w:val="44"/>
          <w:szCs w:val="44"/>
          <w:lang w:val="zh-CN"/>
        </w:rPr>
        <w:t>关于加强经济工作监督的决定</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p>
    <w:p w:rsidR="00575F6B" w:rsidRPr="00575F6B" w:rsidRDefault="00575F6B" w:rsidP="00EF19EF">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575F6B">
        <w:rPr>
          <w:rFonts w:ascii="楷体_GB2312" w:eastAsia="楷体_GB2312" w:hAnsiTheme="minorEastAsia" w:cs="仿宋_GB2312" w:hint="eastAsia"/>
          <w:color w:val="000000"/>
          <w:kern w:val="0"/>
          <w:szCs w:val="21"/>
          <w:lang w:val="zh-CN"/>
        </w:rPr>
        <w:t>（2000年8月25日浙江省第九</w:t>
      </w:r>
      <w:bookmarkStart w:id="0" w:name="_GoBack"/>
      <w:bookmarkEnd w:id="0"/>
      <w:r w:rsidRPr="00575F6B">
        <w:rPr>
          <w:rFonts w:ascii="楷体_GB2312" w:eastAsia="楷体_GB2312" w:hAnsiTheme="minorEastAsia" w:cs="仿宋_GB2312" w:hint="eastAsia"/>
          <w:color w:val="000000"/>
          <w:kern w:val="0"/>
          <w:szCs w:val="21"/>
          <w:lang w:val="zh-CN"/>
        </w:rPr>
        <w:t>届人民代表大会常务委员会第二十二次会议通过）</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为履行宪法和法律赋予省人民代表大会及其常务委员会的职责，加强对经济工作的监督，促进经济的持续、快速、健康发展，根据宪法和法律，结合本省多年的实践经验，作如下决定：</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w:t>
      </w:r>
      <w:r w:rsidRPr="00575F6B">
        <w:rPr>
          <w:rFonts w:ascii="黑体" w:eastAsia="黑体" w:hAnsi="黑体" w:cs="仿宋_GB2312" w:hint="eastAsia"/>
          <w:color w:val="000000"/>
          <w:kern w:val="0"/>
          <w:szCs w:val="21"/>
          <w:lang w:val="zh-CN"/>
        </w:rPr>
        <w:t>一、</w:t>
      </w:r>
      <w:r w:rsidRPr="00EC525E">
        <w:rPr>
          <w:rFonts w:asciiTheme="minorEastAsia" w:hAnsiTheme="minorEastAsia" w:cs="仿宋_GB2312" w:hint="eastAsia"/>
          <w:color w:val="000000"/>
          <w:kern w:val="0"/>
          <w:szCs w:val="21"/>
          <w:lang w:val="zh-CN"/>
        </w:rPr>
        <w:t>省人民代表大会常务委员会依法对省人民政府经济工作行使监督职权。</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省人民代表大会常务委员会监督经省人民代表大会批准的省国民经济和社会发展年度计划和中长期规划的执行。</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w:t>
      </w:r>
      <w:r w:rsidRPr="00575F6B">
        <w:rPr>
          <w:rFonts w:ascii="黑体" w:eastAsia="黑体" w:hAnsi="黑体" w:cs="仿宋_GB2312" w:hint="eastAsia"/>
          <w:color w:val="000000"/>
          <w:kern w:val="0"/>
          <w:szCs w:val="21"/>
          <w:lang w:val="zh-CN"/>
        </w:rPr>
        <w:t>二、</w:t>
      </w:r>
      <w:r w:rsidRPr="00EC525E">
        <w:rPr>
          <w:rFonts w:asciiTheme="minorEastAsia" w:hAnsiTheme="minorEastAsia" w:cs="仿宋_GB2312" w:hint="eastAsia"/>
          <w:color w:val="000000"/>
          <w:kern w:val="0"/>
          <w:szCs w:val="21"/>
          <w:lang w:val="zh-CN"/>
        </w:rPr>
        <w:t>省人民政府编制的国民经济和社会发展年度计划草案、五年计划草案及长远规划草案，应当在省人民代表大会举行的</w:t>
      </w:r>
      <w:r w:rsidRPr="00EC525E">
        <w:rPr>
          <w:rFonts w:asciiTheme="minorEastAsia" w:hAnsiTheme="minorEastAsia" w:cs="仿宋_GB2312"/>
          <w:color w:val="000000"/>
          <w:kern w:val="0"/>
          <w:szCs w:val="21"/>
          <w:lang w:val="zh-CN"/>
        </w:rPr>
        <w:t>20</w:t>
      </w:r>
      <w:r w:rsidRPr="00EC525E">
        <w:rPr>
          <w:rFonts w:asciiTheme="minorEastAsia" w:hAnsiTheme="minorEastAsia" w:cs="仿宋_GB2312" w:hint="eastAsia"/>
          <w:color w:val="000000"/>
          <w:kern w:val="0"/>
          <w:szCs w:val="21"/>
          <w:lang w:val="zh-CN"/>
        </w:rPr>
        <w:t>天前，报送省人民代表大会常务委员会。</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计划草案应</w:t>
      </w:r>
      <w:proofErr w:type="gramStart"/>
      <w:r w:rsidRPr="00EC525E">
        <w:rPr>
          <w:rFonts w:asciiTheme="minorEastAsia" w:hAnsiTheme="minorEastAsia" w:cs="仿宋_GB2312" w:hint="eastAsia"/>
          <w:color w:val="000000"/>
          <w:kern w:val="0"/>
          <w:szCs w:val="21"/>
          <w:lang w:val="zh-CN"/>
        </w:rPr>
        <w:t>附重大</w:t>
      </w:r>
      <w:proofErr w:type="gramEnd"/>
      <w:r w:rsidRPr="00EC525E">
        <w:rPr>
          <w:rFonts w:asciiTheme="minorEastAsia" w:hAnsiTheme="minorEastAsia" w:cs="仿宋_GB2312" w:hint="eastAsia"/>
          <w:color w:val="000000"/>
          <w:kern w:val="0"/>
          <w:szCs w:val="21"/>
          <w:lang w:val="zh-CN"/>
        </w:rPr>
        <w:t>建设项目计划。</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w:t>
      </w:r>
      <w:r w:rsidRPr="00575F6B">
        <w:rPr>
          <w:rFonts w:ascii="黑体" w:eastAsia="黑体" w:hAnsi="黑体" w:cs="仿宋_GB2312" w:hint="eastAsia"/>
          <w:color w:val="000000"/>
          <w:kern w:val="0"/>
          <w:szCs w:val="21"/>
          <w:lang w:val="zh-CN"/>
        </w:rPr>
        <w:t>三、</w:t>
      </w:r>
      <w:r w:rsidRPr="00EC525E">
        <w:rPr>
          <w:rFonts w:asciiTheme="minorEastAsia" w:hAnsiTheme="minorEastAsia" w:cs="仿宋_GB2312" w:hint="eastAsia"/>
          <w:color w:val="000000"/>
          <w:kern w:val="0"/>
          <w:szCs w:val="21"/>
          <w:lang w:val="zh-CN"/>
        </w:rPr>
        <w:t>省人民代表大会会议期间，财政经济委员会根据各代表团和有关专门委员会的审查意见，对计划草案和计划报告进行审查，并提出审查报告，经主席团会议通过后，印发代表大会。</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w:t>
      </w:r>
      <w:r w:rsidRPr="00575F6B">
        <w:rPr>
          <w:rFonts w:ascii="黑体" w:eastAsia="黑体" w:hAnsi="黑体" w:cs="仿宋_GB2312" w:hint="eastAsia"/>
          <w:color w:val="000000"/>
          <w:kern w:val="0"/>
          <w:szCs w:val="21"/>
          <w:lang w:val="zh-CN"/>
        </w:rPr>
        <w:t>四、</w:t>
      </w:r>
      <w:r w:rsidRPr="00EC525E">
        <w:rPr>
          <w:rFonts w:asciiTheme="minorEastAsia" w:hAnsiTheme="minorEastAsia" w:cs="仿宋_GB2312" w:hint="eastAsia"/>
          <w:color w:val="000000"/>
          <w:kern w:val="0"/>
          <w:szCs w:val="21"/>
          <w:lang w:val="zh-CN"/>
        </w:rPr>
        <w:t>财政经济委员会对年度计划草案和计划报告的审查重点是：</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、计划的指导思想要符合省人民代表大会批准的国民经济和社会发展五年计划以及长远规划；</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2</w:t>
      </w:r>
      <w:r w:rsidRPr="00EC525E">
        <w:rPr>
          <w:rFonts w:asciiTheme="minorEastAsia" w:hAnsiTheme="minorEastAsia" w:cs="仿宋_GB2312" w:hint="eastAsia"/>
          <w:color w:val="000000"/>
          <w:kern w:val="0"/>
          <w:szCs w:val="21"/>
          <w:lang w:val="zh-CN"/>
        </w:rPr>
        <w:t>、主要目标和指标要符合我省经济建设和社会发展的实际，体现持续、稳定发展的要求；</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3</w:t>
      </w:r>
      <w:r w:rsidRPr="00EC525E">
        <w:rPr>
          <w:rFonts w:asciiTheme="minorEastAsia" w:hAnsiTheme="minorEastAsia" w:cs="仿宋_GB2312" w:hint="eastAsia"/>
          <w:color w:val="000000"/>
          <w:kern w:val="0"/>
          <w:szCs w:val="21"/>
          <w:lang w:val="zh-CN"/>
        </w:rPr>
        <w:t>、主要措施要符合加强宏观调控，优化经济结构，提高经济增长质量，安排好全省重点建设，切实改善人民生活，促进就业、社会保障和环境保护工作等要求。</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w:t>
      </w:r>
      <w:r w:rsidRPr="00575F6B">
        <w:rPr>
          <w:rFonts w:ascii="黑体" w:eastAsia="黑体" w:hAnsi="黑体" w:cs="仿宋_GB2312" w:hint="eastAsia"/>
          <w:color w:val="000000"/>
          <w:kern w:val="0"/>
          <w:szCs w:val="21"/>
          <w:lang w:val="zh-CN"/>
        </w:rPr>
        <w:t>五、</w:t>
      </w:r>
      <w:r w:rsidRPr="00EC525E">
        <w:rPr>
          <w:rFonts w:asciiTheme="minorEastAsia" w:hAnsiTheme="minorEastAsia" w:cs="仿宋_GB2312" w:hint="eastAsia"/>
          <w:color w:val="000000"/>
          <w:kern w:val="0"/>
          <w:szCs w:val="21"/>
          <w:lang w:val="zh-CN"/>
        </w:rPr>
        <w:t>对涉及面广、投资巨大、影响深远的重大建设项目，省人民政府可以向省人民代表大会或常务委员会提出议案，由省人民代表大会或常务委员会审议并</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决定。</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w:t>
      </w:r>
      <w:r w:rsidRPr="00575F6B">
        <w:rPr>
          <w:rFonts w:ascii="黑体" w:eastAsia="黑体" w:hAnsi="黑体" w:cs="仿宋_GB2312" w:hint="eastAsia"/>
          <w:color w:val="000000"/>
          <w:kern w:val="0"/>
          <w:szCs w:val="21"/>
          <w:lang w:val="zh-CN"/>
        </w:rPr>
        <w:t>六、</w:t>
      </w:r>
      <w:r w:rsidRPr="00EC525E">
        <w:rPr>
          <w:rFonts w:asciiTheme="minorEastAsia" w:hAnsiTheme="minorEastAsia" w:cs="仿宋_GB2312" w:hint="eastAsia"/>
          <w:color w:val="000000"/>
          <w:kern w:val="0"/>
          <w:szCs w:val="21"/>
          <w:lang w:val="zh-CN"/>
        </w:rPr>
        <w:t>经批准的国民经济和社会发展年度计划、中长期规划、重点专项</w:t>
      </w:r>
      <w:proofErr w:type="gramStart"/>
      <w:r w:rsidRPr="00EC525E">
        <w:rPr>
          <w:rFonts w:asciiTheme="minorEastAsia" w:hAnsiTheme="minorEastAsia" w:cs="仿宋_GB2312" w:hint="eastAsia"/>
          <w:color w:val="000000"/>
          <w:kern w:val="0"/>
          <w:szCs w:val="21"/>
          <w:lang w:val="zh-CN"/>
        </w:rPr>
        <w:t>规划非</w:t>
      </w:r>
      <w:proofErr w:type="gramEnd"/>
      <w:r w:rsidRPr="00EC525E">
        <w:rPr>
          <w:rFonts w:asciiTheme="minorEastAsia" w:hAnsiTheme="minorEastAsia" w:cs="仿宋_GB2312" w:hint="eastAsia"/>
          <w:color w:val="000000"/>
          <w:kern w:val="0"/>
          <w:szCs w:val="21"/>
          <w:lang w:val="zh-CN"/>
        </w:rPr>
        <w:t>经法定程序不得改变，确需进行部分调整的，由省人民政府提出调整方案，年度计划在</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15</w:t>
      </w:r>
      <w:r w:rsidRPr="00EC525E">
        <w:rPr>
          <w:rFonts w:asciiTheme="minorEastAsia" w:hAnsiTheme="minorEastAsia" w:cs="仿宋_GB2312" w:hint="eastAsia"/>
          <w:color w:val="000000"/>
          <w:kern w:val="0"/>
          <w:szCs w:val="21"/>
          <w:lang w:val="zh-CN"/>
        </w:rPr>
        <w:t>日前，中长期规划和重点专项规划在省人民代表大会常务委员会会议举行的</w:t>
      </w:r>
      <w:r w:rsidRPr="00EC525E">
        <w:rPr>
          <w:rFonts w:asciiTheme="minorEastAsia" w:hAnsiTheme="minorEastAsia" w:cs="仿宋_GB2312"/>
          <w:color w:val="000000"/>
          <w:kern w:val="0"/>
          <w:szCs w:val="21"/>
          <w:lang w:val="zh-CN"/>
        </w:rPr>
        <w:t>20</w:t>
      </w:r>
      <w:r w:rsidRPr="00EC525E">
        <w:rPr>
          <w:rFonts w:asciiTheme="minorEastAsia" w:hAnsiTheme="minorEastAsia" w:cs="仿宋_GB2312" w:hint="eastAsia"/>
          <w:color w:val="000000"/>
          <w:kern w:val="0"/>
          <w:szCs w:val="21"/>
          <w:lang w:val="zh-CN"/>
        </w:rPr>
        <w:t>天前，提请省人民代表大会常务委员会审查批准。</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省人民代表大会常务委员会可以根据需要，听取并审议省人民政府经济工作方面的专题汇报，对计划安排的重点建设项目，可以听取省人民政府的工作汇报。</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省人民政府应当在</w:t>
      </w:r>
      <w:r w:rsidRPr="00EC525E">
        <w:rPr>
          <w:rFonts w:asciiTheme="minorEastAsia" w:hAnsiTheme="minorEastAsia" w:cs="仿宋_GB2312"/>
          <w:color w:val="000000"/>
          <w:kern w:val="0"/>
          <w:szCs w:val="21"/>
          <w:lang w:val="zh-CN"/>
        </w:rPr>
        <w:t>8</w:t>
      </w:r>
      <w:r w:rsidRPr="00EC525E">
        <w:rPr>
          <w:rFonts w:asciiTheme="minorEastAsia" w:hAnsiTheme="minorEastAsia" w:cs="仿宋_GB2312" w:hint="eastAsia"/>
          <w:color w:val="000000"/>
          <w:kern w:val="0"/>
          <w:szCs w:val="21"/>
          <w:lang w:val="zh-CN"/>
        </w:rPr>
        <w:t>月底前向省人民代表大会常务委员会报告上半年计划执行情况。</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全省经济运行发生重大变化时，省人民政府应当向省人民代表大会常务委员会报告并说明情况。</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w:t>
      </w:r>
      <w:r w:rsidRPr="00575F6B">
        <w:rPr>
          <w:rFonts w:ascii="黑体" w:eastAsia="黑体" w:hAnsi="黑体" w:cs="仿宋_GB2312" w:hint="eastAsia"/>
          <w:color w:val="000000"/>
          <w:kern w:val="0"/>
          <w:szCs w:val="21"/>
          <w:lang w:val="zh-CN"/>
        </w:rPr>
        <w:t>七、</w:t>
      </w:r>
      <w:r w:rsidRPr="00EC525E">
        <w:rPr>
          <w:rFonts w:asciiTheme="minorEastAsia" w:hAnsiTheme="minorEastAsia" w:cs="仿宋_GB2312" w:hint="eastAsia"/>
          <w:color w:val="000000"/>
          <w:kern w:val="0"/>
          <w:szCs w:val="21"/>
          <w:lang w:val="zh-CN"/>
        </w:rPr>
        <w:t>受主任会议委托，有关专门委员会可以召开全体会议，听取省人民政府有关部门的专题汇报。专门委员会听取汇报后提出的意见和建议，向主任会议报告。</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财政经济委员会定期召开全体会议，听取省人民政府有关部门关于国民经济运行情况的汇报，并进行分析研究。</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w:t>
      </w:r>
      <w:r w:rsidRPr="00575F6B">
        <w:rPr>
          <w:rFonts w:ascii="黑体" w:eastAsia="黑体" w:hAnsi="黑体" w:cs="仿宋_GB2312" w:hint="eastAsia"/>
          <w:color w:val="000000"/>
          <w:kern w:val="0"/>
          <w:szCs w:val="21"/>
          <w:lang w:val="zh-CN"/>
        </w:rPr>
        <w:t>八、</w:t>
      </w:r>
      <w:r w:rsidRPr="00EC525E">
        <w:rPr>
          <w:rFonts w:asciiTheme="minorEastAsia" w:hAnsiTheme="minorEastAsia" w:cs="仿宋_GB2312" w:hint="eastAsia"/>
          <w:color w:val="000000"/>
          <w:kern w:val="0"/>
          <w:szCs w:val="21"/>
          <w:lang w:val="zh-CN"/>
        </w:rPr>
        <w:t>省人民代表大会常务委员会审议本决定所列事项时，省人民政府应当根据需要，及时提供相关的信息资料及说明，并派省人民政府负责人和有关部门负责人到会，听取意见，回答询问。</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专门委员会全体会议审议本决定所列事项时，省人民政府有关部门应当根据需要，及时提供相关的信息资料及说明，并派有关部门负责人到会，听取意见，回答询问。</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w:t>
      </w:r>
      <w:r w:rsidRPr="00575F6B">
        <w:rPr>
          <w:rFonts w:ascii="黑体" w:eastAsia="黑体" w:hAnsi="黑体" w:cs="仿宋_GB2312" w:hint="eastAsia"/>
          <w:color w:val="000000"/>
          <w:kern w:val="0"/>
          <w:szCs w:val="21"/>
          <w:lang w:val="zh-CN"/>
        </w:rPr>
        <w:t>九、</w:t>
      </w:r>
      <w:r w:rsidRPr="00EC525E">
        <w:rPr>
          <w:rFonts w:asciiTheme="minorEastAsia" w:hAnsiTheme="minorEastAsia" w:cs="仿宋_GB2312" w:hint="eastAsia"/>
          <w:color w:val="000000"/>
          <w:kern w:val="0"/>
          <w:szCs w:val="21"/>
          <w:lang w:val="zh-CN"/>
        </w:rPr>
        <w:t>财政经济委员会在听取省人民政府有关部门关于上半年国民经济和社会发展计划执行情况的汇报后，应当根据需要向省人大常委会报告审议的意见和建议。</w:t>
      </w:r>
    </w:p>
    <w:p w:rsidR="00575F6B" w:rsidRPr="00EC525E" w:rsidRDefault="00575F6B" w:rsidP="00575F6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w:t>
      </w:r>
      <w:r w:rsidRPr="00575F6B">
        <w:rPr>
          <w:rFonts w:ascii="黑体" w:eastAsia="黑体" w:hAnsi="黑体" w:cs="仿宋_GB2312" w:hint="eastAsia"/>
          <w:color w:val="000000"/>
          <w:kern w:val="0"/>
          <w:szCs w:val="21"/>
          <w:lang w:val="zh-CN"/>
        </w:rPr>
        <w:t>十、</w:t>
      </w:r>
      <w:r w:rsidRPr="00EC525E">
        <w:rPr>
          <w:rFonts w:asciiTheme="minorEastAsia" w:hAnsiTheme="minorEastAsia" w:cs="仿宋_GB2312" w:hint="eastAsia"/>
          <w:color w:val="000000"/>
          <w:kern w:val="0"/>
          <w:szCs w:val="21"/>
          <w:lang w:val="zh-CN"/>
        </w:rPr>
        <w:t>省人民代表大会常务委员会开展经济工作监督的情况可向社会公布。</w:t>
      </w:r>
    </w:p>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DD5" w:rsidRDefault="00E94DD5" w:rsidP="00D57722">
      <w:pPr>
        <w:spacing w:line="240" w:lineRule="auto"/>
      </w:pPr>
      <w:r>
        <w:separator/>
      </w:r>
    </w:p>
  </w:endnote>
  <w:endnote w:type="continuationSeparator" w:id="0">
    <w:p w:rsidR="00E94DD5" w:rsidRDefault="00E94DD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F19EF">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F19EF" w:rsidRPr="00EF19E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DD5" w:rsidRDefault="00E94DD5" w:rsidP="00D57722">
      <w:pPr>
        <w:spacing w:line="240" w:lineRule="auto"/>
      </w:pPr>
      <w:r>
        <w:separator/>
      </w:r>
    </w:p>
  </w:footnote>
  <w:footnote w:type="continuationSeparator" w:id="0">
    <w:p w:rsidR="00E94DD5" w:rsidRDefault="00E94DD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1484D"/>
    <w:rsid w:val="001B173E"/>
    <w:rsid w:val="003F666F"/>
    <w:rsid w:val="00575F6B"/>
    <w:rsid w:val="007C02A6"/>
    <w:rsid w:val="007E7972"/>
    <w:rsid w:val="00821AE1"/>
    <w:rsid w:val="00A0649E"/>
    <w:rsid w:val="00C26BE1"/>
    <w:rsid w:val="00D57722"/>
    <w:rsid w:val="00E94DD5"/>
    <w:rsid w:val="00EF19E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3</Pages>
  <Words>206</Words>
  <Characters>1175</Characters>
  <Application>Microsoft Office Word</Application>
  <DocSecurity>0</DocSecurity>
  <Lines>9</Lines>
  <Paragraphs>2</Paragraphs>
  <ScaleCrop>false</ScaleCrop>
  <Company>Microsoft</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7</cp:revision>
  <dcterms:created xsi:type="dcterms:W3CDTF">2017-01-11T09:18:00Z</dcterms:created>
  <dcterms:modified xsi:type="dcterms:W3CDTF">2017-02-15T09:23:00Z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