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40167B" w:rsidRDefault="0040167B" w:rsidP="0040167B">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40167B" w:rsidRDefault="0040167B" w:rsidP="0040167B">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40167B" w:rsidRPr="0040167B" w:rsidRDefault="0040167B" w:rsidP="0040167B">
      <w:pPr>
        <w:autoSpaceDE w:val="0"/>
        <w:autoSpaceDN w:val="0"/>
        <w:adjustRightInd w:val="0"/>
        <w:jc w:val="center"/>
        <w:rPr>
          <w:rFonts w:asciiTheme="majorEastAsia" w:eastAsiaTheme="majorEastAsia" w:hAnsiTheme="majorEastAsia" w:cs="仿宋_GB2312"/>
          <w:bCs/>
          <w:color w:val="000000"/>
          <w:kern w:val="0"/>
          <w:sz w:val="44"/>
          <w:szCs w:val="44"/>
          <w:lang w:val="zh-CN"/>
        </w:rPr>
      </w:pPr>
      <w:r w:rsidRPr="0040167B">
        <w:rPr>
          <w:rFonts w:asciiTheme="majorEastAsia" w:eastAsiaTheme="majorEastAsia" w:hAnsiTheme="majorEastAsia" w:cs="仿宋_GB2312" w:hint="eastAsia"/>
          <w:bCs/>
          <w:color w:val="000000"/>
          <w:kern w:val="0"/>
          <w:sz w:val="44"/>
          <w:szCs w:val="44"/>
          <w:lang w:val="zh-CN"/>
        </w:rPr>
        <w:t>浙江省各级人民代表大会常务委员会监督条例</w:t>
      </w:r>
    </w:p>
    <w:p w:rsidR="0040167B" w:rsidRPr="00EC525E" w:rsidRDefault="0040167B" w:rsidP="0040167B">
      <w:pPr>
        <w:autoSpaceDE w:val="0"/>
        <w:autoSpaceDN w:val="0"/>
        <w:adjustRightInd w:val="0"/>
        <w:jc w:val="left"/>
        <w:rPr>
          <w:rFonts w:asciiTheme="minorEastAsia" w:hAnsiTheme="minorEastAsia" w:cs="仿宋_GB2312"/>
          <w:color w:val="000000"/>
          <w:kern w:val="0"/>
          <w:szCs w:val="21"/>
          <w:lang w:val="zh-CN"/>
        </w:rPr>
      </w:pPr>
    </w:p>
    <w:p w:rsidR="0040167B" w:rsidRPr="0040167B" w:rsidRDefault="0040167B" w:rsidP="0040167B">
      <w:pPr>
        <w:autoSpaceDE w:val="0"/>
        <w:autoSpaceDN w:val="0"/>
        <w:adjustRightInd w:val="0"/>
        <w:ind w:firstLineChars="200" w:firstLine="628"/>
        <w:rPr>
          <w:rFonts w:ascii="楷体_GB2312" w:eastAsia="楷体_GB2312" w:hAnsiTheme="minorEastAsia" w:cs="仿宋_GB2312" w:hint="eastAsia"/>
          <w:color w:val="000000"/>
          <w:kern w:val="0"/>
          <w:szCs w:val="21"/>
          <w:lang w:val="zh-CN"/>
        </w:rPr>
      </w:pPr>
      <w:r w:rsidRPr="0040167B">
        <w:rPr>
          <w:rFonts w:ascii="楷体_GB2312" w:eastAsia="楷体_GB2312" w:hAnsiTheme="minorEastAsia" w:cs="仿宋_GB2312" w:hint="eastAsia"/>
          <w:color w:val="000000"/>
          <w:kern w:val="0"/>
          <w:szCs w:val="21"/>
          <w:lang w:val="zh-CN"/>
        </w:rPr>
        <w:t>（2008年11月28日浙江省第十一届人民代表大会常务委员会第七次会议通过　2008年11月28日浙江省第十一届人民代表大会常务委员会公告第6号公布　自2009年1月1日起施行）</w:t>
      </w:r>
    </w:p>
    <w:p w:rsidR="0040167B" w:rsidRPr="00EC525E" w:rsidRDefault="0040167B" w:rsidP="0040167B">
      <w:pPr>
        <w:autoSpaceDE w:val="0"/>
        <w:autoSpaceDN w:val="0"/>
        <w:adjustRightInd w:val="0"/>
        <w:jc w:val="left"/>
        <w:rPr>
          <w:rFonts w:asciiTheme="minorEastAsia" w:hAnsiTheme="minorEastAsia" w:cs="仿宋_GB2312"/>
          <w:color w:val="000000"/>
          <w:kern w:val="0"/>
          <w:szCs w:val="21"/>
          <w:lang w:val="zh-CN"/>
        </w:rPr>
      </w:pPr>
    </w:p>
    <w:p w:rsidR="0040167B" w:rsidRPr="0040167B" w:rsidRDefault="0040167B" w:rsidP="0040167B">
      <w:pPr>
        <w:autoSpaceDE w:val="0"/>
        <w:autoSpaceDN w:val="0"/>
        <w:adjustRightInd w:val="0"/>
        <w:jc w:val="center"/>
        <w:rPr>
          <w:rFonts w:ascii="黑体" w:eastAsia="黑体" w:hAnsi="黑体" w:cs="仿宋_GB2312" w:hint="eastAsia"/>
          <w:color w:val="000000"/>
          <w:kern w:val="0"/>
          <w:szCs w:val="21"/>
          <w:lang w:val="zh-CN"/>
        </w:rPr>
      </w:pPr>
      <w:r w:rsidRPr="0040167B">
        <w:rPr>
          <w:rFonts w:ascii="黑体" w:eastAsia="黑体" w:hAnsi="黑体" w:cs="仿宋_GB2312" w:hint="eastAsia"/>
          <w:bCs/>
          <w:color w:val="000000"/>
          <w:kern w:val="0"/>
          <w:szCs w:val="21"/>
          <w:lang w:val="zh-CN"/>
        </w:rPr>
        <w:t>第一章</w:t>
      </w:r>
      <w:r w:rsidRPr="0040167B">
        <w:rPr>
          <w:rFonts w:ascii="黑体" w:eastAsia="黑体" w:hAnsi="黑体" w:cs="仿宋_GB2312" w:hint="eastAsia"/>
          <w:color w:val="000000"/>
          <w:kern w:val="0"/>
          <w:szCs w:val="21"/>
          <w:lang w:val="zh-CN"/>
        </w:rPr>
        <w:t xml:space="preserve">　总</w:t>
      </w:r>
      <w:r w:rsidRPr="0040167B">
        <w:rPr>
          <w:rFonts w:ascii="黑体" w:eastAsia="黑体" w:hAnsi="黑体" w:cs="仿宋_GB2312" w:hint="eastAsia"/>
          <w:color w:val="000000"/>
          <w:kern w:val="0"/>
          <w:szCs w:val="21"/>
          <w:lang w:val="zh-CN"/>
        </w:rPr>
        <w:t>则</w:t>
      </w:r>
    </w:p>
    <w:p w:rsidR="0040167B" w:rsidRPr="00EC525E" w:rsidRDefault="0040167B" w:rsidP="0040167B">
      <w:pPr>
        <w:autoSpaceDE w:val="0"/>
        <w:autoSpaceDN w:val="0"/>
        <w:adjustRightInd w:val="0"/>
        <w:jc w:val="center"/>
        <w:rPr>
          <w:rFonts w:asciiTheme="minorEastAsia" w:hAnsiTheme="minorEastAsia" w:cs="仿宋_GB2312"/>
          <w:color w:val="000000"/>
          <w:kern w:val="0"/>
          <w:szCs w:val="21"/>
          <w:lang w:val="zh-CN"/>
        </w:rPr>
      </w:pPr>
    </w:p>
    <w:p w:rsidR="0040167B" w:rsidRPr="00EC525E" w:rsidRDefault="0040167B" w:rsidP="0040167B">
      <w:pPr>
        <w:autoSpaceDE w:val="0"/>
        <w:autoSpaceDN w:val="0"/>
        <w:adjustRightInd w:val="0"/>
        <w:jc w:val="left"/>
        <w:rPr>
          <w:rFonts w:asciiTheme="minorEastAsia" w:hAnsiTheme="minorEastAsia" w:cs="仿宋_GB2312"/>
          <w:color w:val="000000"/>
          <w:kern w:val="0"/>
          <w:szCs w:val="21"/>
          <w:lang w:val="zh-CN"/>
        </w:rPr>
      </w:pPr>
      <w:r w:rsidRPr="0040167B">
        <w:rPr>
          <w:rFonts w:ascii="黑体" w:eastAsia="黑体" w:hAnsi="黑体" w:cs="仿宋_GB2312" w:hint="eastAsia"/>
          <w:bCs/>
          <w:color w:val="000000"/>
          <w:kern w:val="0"/>
          <w:szCs w:val="21"/>
          <w:lang w:val="zh-CN"/>
        </w:rPr>
        <w:t xml:space="preserve">　　第一条　</w:t>
      </w:r>
      <w:r w:rsidRPr="00EC525E">
        <w:rPr>
          <w:rFonts w:asciiTheme="minorEastAsia" w:hAnsiTheme="minorEastAsia" w:cs="仿宋_GB2312" w:hint="eastAsia"/>
          <w:color w:val="000000"/>
          <w:kern w:val="0"/>
          <w:szCs w:val="21"/>
          <w:lang w:val="zh-CN"/>
        </w:rPr>
        <w:t>为进一步规范本省县级以上各级人民代表大会常务委员会监督行为，增强监督实效，根据《中华人民共和国各级人民代表大会常务委员会监督法》（以下简称监督法）和有关法律，结合本省实际，制定本条例。</w:t>
      </w:r>
    </w:p>
    <w:p w:rsidR="0040167B" w:rsidRPr="00EC525E" w:rsidRDefault="0040167B" w:rsidP="0040167B">
      <w:pPr>
        <w:autoSpaceDE w:val="0"/>
        <w:autoSpaceDN w:val="0"/>
        <w:adjustRightInd w:val="0"/>
        <w:jc w:val="left"/>
        <w:rPr>
          <w:rFonts w:asciiTheme="minorEastAsia" w:hAnsiTheme="minorEastAsia" w:cs="仿宋_GB2312"/>
          <w:color w:val="000000"/>
          <w:kern w:val="0"/>
          <w:szCs w:val="21"/>
          <w:lang w:val="zh-CN"/>
        </w:rPr>
      </w:pPr>
      <w:r w:rsidRPr="0040167B">
        <w:rPr>
          <w:rFonts w:ascii="黑体" w:eastAsia="黑体" w:hAnsi="黑体" w:cs="仿宋_GB2312" w:hint="eastAsia"/>
          <w:bCs/>
          <w:color w:val="000000"/>
          <w:kern w:val="0"/>
          <w:szCs w:val="21"/>
          <w:lang w:val="zh-CN"/>
        </w:rPr>
        <w:t xml:space="preserve">　　第二条　</w:t>
      </w:r>
      <w:r w:rsidRPr="00EC525E">
        <w:rPr>
          <w:rFonts w:asciiTheme="minorEastAsia" w:hAnsiTheme="minorEastAsia" w:cs="仿宋_GB2312" w:hint="eastAsia"/>
          <w:color w:val="000000"/>
          <w:kern w:val="0"/>
          <w:szCs w:val="21"/>
          <w:lang w:val="zh-CN"/>
        </w:rPr>
        <w:t>本省县级以上各级人民代表大会常务委员会按照监督法和本条例的规定行使监督权。</w:t>
      </w:r>
    </w:p>
    <w:p w:rsidR="0040167B" w:rsidRPr="00EC525E" w:rsidRDefault="0040167B" w:rsidP="0040167B">
      <w:pPr>
        <w:autoSpaceDE w:val="0"/>
        <w:autoSpaceDN w:val="0"/>
        <w:adjustRightInd w:val="0"/>
        <w:jc w:val="left"/>
        <w:rPr>
          <w:rFonts w:asciiTheme="minorEastAsia" w:hAnsiTheme="minorEastAsia" w:cs="仿宋_GB2312"/>
          <w:color w:val="000000"/>
          <w:kern w:val="0"/>
          <w:szCs w:val="21"/>
          <w:lang w:val="zh-CN"/>
        </w:rPr>
      </w:pPr>
      <w:r w:rsidRPr="0040167B">
        <w:rPr>
          <w:rFonts w:ascii="黑体" w:eastAsia="黑体" w:hAnsi="黑体" w:cs="仿宋_GB2312" w:hint="eastAsia"/>
          <w:bCs/>
          <w:color w:val="000000"/>
          <w:kern w:val="0"/>
          <w:szCs w:val="21"/>
          <w:lang w:val="zh-CN"/>
        </w:rPr>
        <w:t xml:space="preserve">　　第三条　</w:t>
      </w:r>
      <w:r w:rsidRPr="00EC525E">
        <w:rPr>
          <w:rFonts w:asciiTheme="minorEastAsia" w:hAnsiTheme="minorEastAsia" w:cs="仿宋_GB2312" w:hint="eastAsia"/>
          <w:color w:val="000000"/>
          <w:kern w:val="0"/>
          <w:szCs w:val="21"/>
          <w:lang w:val="zh-CN"/>
        </w:rPr>
        <w:t>人民代表大会常务委员会行使监督权，应当坚持中国共产党的领导，依法、集体行使职权，接受人民代表大会监督，并向社会公开。</w:t>
      </w:r>
    </w:p>
    <w:p w:rsidR="0040167B" w:rsidRPr="00EC525E" w:rsidRDefault="0040167B" w:rsidP="0040167B">
      <w:pPr>
        <w:autoSpaceDE w:val="0"/>
        <w:autoSpaceDN w:val="0"/>
        <w:adjustRightInd w:val="0"/>
        <w:jc w:val="left"/>
        <w:rPr>
          <w:rFonts w:asciiTheme="minorEastAsia" w:hAnsiTheme="minorEastAsia" w:cs="仿宋_GB2312"/>
          <w:color w:val="000000"/>
          <w:kern w:val="0"/>
          <w:szCs w:val="21"/>
          <w:lang w:val="zh-CN"/>
        </w:rPr>
      </w:pPr>
      <w:r w:rsidRPr="0040167B">
        <w:rPr>
          <w:rFonts w:ascii="黑体" w:eastAsia="黑体" w:hAnsi="黑体" w:cs="仿宋_GB2312" w:hint="eastAsia"/>
          <w:bCs/>
          <w:color w:val="000000"/>
          <w:kern w:val="0"/>
          <w:szCs w:val="21"/>
          <w:lang w:val="zh-CN"/>
        </w:rPr>
        <w:t xml:space="preserve">　　第四条　</w:t>
      </w:r>
      <w:r w:rsidRPr="00EC525E">
        <w:rPr>
          <w:rFonts w:asciiTheme="minorEastAsia" w:hAnsiTheme="minorEastAsia" w:cs="仿宋_GB2312" w:hint="eastAsia"/>
          <w:color w:val="000000"/>
          <w:kern w:val="0"/>
          <w:szCs w:val="21"/>
          <w:lang w:val="zh-CN"/>
        </w:rPr>
        <w:t>人民代表大会常务委员会行使监督权应当突出监督重点，综合运用监督方式，健全监督工作机制，增强监督实效。</w:t>
      </w:r>
    </w:p>
    <w:p w:rsidR="0040167B" w:rsidRPr="00EC525E" w:rsidRDefault="0040167B" w:rsidP="0040167B">
      <w:pPr>
        <w:autoSpaceDE w:val="0"/>
        <w:autoSpaceDN w:val="0"/>
        <w:adjustRightInd w:val="0"/>
        <w:jc w:val="left"/>
        <w:rPr>
          <w:rFonts w:asciiTheme="minorEastAsia" w:hAnsiTheme="minorEastAsia" w:cs="仿宋_GB2312"/>
          <w:color w:val="000000"/>
          <w:kern w:val="0"/>
          <w:szCs w:val="21"/>
          <w:lang w:val="zh-CN"/>
        </w:rPr>
      </w:pPr>
      <w:r w:rsidRPr="0040167B">
        <w:rPr>
          <w:rFonts w:ascii="黑体" w:eastAsia="黑体" w:hAnsi="黑体" w:cs="仿宋_GB2312" w:hint="eastAsia"/>
          <w:bCs/>
          <w:color w:val="000000"/>
          <w:kern w:val="0"/>
          <w:szCs w:val="21"/>
          <w:lang w:val="zh-CN"/>
        </w:rPr>
        <w:t xml:space="preserve">　　第五条</w:t>
      </w:r>
      <w:r w:rsidRPr="00EC525E">
        <w:rPr>
          <w:rFonts w:asciiTheme="minorEastAsia" w:hAnsiTheme="minorEastAsia" w:cs="仿宋_GB2312" w:hint="eastAsia"/>
          <w:color w:val="000000"/>
          <w:kern w:val="0"/>
          <w:szCs w:val="21"/>
          <w:lang w:val="zh-CN"/>
        </w:rPr>
        <w:t xml:space="preserve">　人民政府、人民法院和人民检察院应当依法接受人</w:t>
      </w:r>
      <w:r w:rsidRPr="00EC525E">
        <w:rPr>
          <w:rFonts w:asciiTheme="minorEastAsia" w:hAnsiTheme="minorEastAsia" w:cs="仿宋_GB2312" w:hint="eastAsia"/>
          <w:color w:val="000000"/>
          <w:kern w:val="0"/>
          <w:szCs w:val="21"/>
          <w:lang w:val="zh-CN"/>
        </w:rPr>
        <w:lastRenderedPageBreak/>
        <w:t>民代表大会常务委员会的监督，做好依法行政和公正司法工作。</w:t>
      </w:r>
    </w:p>
    <w:p w:rsidR="0040167B" w:rsidRPr="00EC525E" w:rsidRDefault="0040167B" w:rsidP="0040167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0167B">
        <w:rPr>
          <w:rFonts w:ascii="黑体" w:eastAsia="黑体" w:hAnsi="黑体" w:cs="仿宋_GB2312" w:hint="eastAsia"/>
          <w:bCs/>
          <w:color w:val="000000"/>
          <w:kern w:val="0"/>
          <w:szCs w:val="21"/>
          <w:lang w:val="zh-CN"/>
        </w:rPr>
        <w:t xml:space="preserve">　第六条　</w:t>
      </w:r>
      <w:r w:rsidRPr="00EC525E">
        <w:rPr>
          <w:rFonts w:asciiTheme="minorEastAsia" w:hAnsiTheme="minorEastAsia" w:cs="仿宋_GB2312" w:hint="eastAsia"/>
          <w:color w:val="000000"/>
          <w:kern w:val="0"/>
          <w:szCs w:val="21"/>
          <w:lang w:val="zh-CN"/>
        </w:rPr>
        <w:t>人民代表大会常务委员会主任会议（以下简称主任会议）负责处理常务委员会行使监督权的重要日常工作。</w:t>
      </w:r>
    </w:p>
    <w:p w:rsidR="0040167B" w:rsidRPr="00EC525E" w:rsidRDefault="0040167B" w:rsidP="0040167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人民代表大会有关专门委员会（以下简称专门委员会）和常务委员会工作机构、办事机构，按照职责分工，做好常务委员会行使监督权的相关工作。</w:t>
      </w:r>
    </w:p>
    <w:p w:rsidR="0040167B" w:rsidRPr="00EC525E" w:rsidRDefault="0040167B" w:rsidP="0040167B">
      <w:pPr>
        <w:autoSpaceDE w:val="0"/>
        <w:autoSpaceDN w:val="0"/>
        <w:adjustRightInd w:val="0"/>
        <w:jc w:val="left"/>
        <w:rPr>
          <w:rFonts w:asciiTheme="minorEastAsia" w:hAnsiTheme="minorEastAsia" w:cs="仿宋_GB2312"/>
          <w:color w:val="000000"/>
          <w:kern w:val="0"/>
          <w:szCs w:val="21"/>
          <w:lang w:val="zh-CN"/>
        </w:rPr>
      </w:pPr>
    </w:p>
    <w:p w:rsidR="0040167B" w:rsidRDefault="0040167B" w:rsidP="0040167B">
      <w:pPr>
        <w:autoSpaceDE w:val="0"/>
        <w:autoSpaceDN w:val="0"/>
        <w:adjustRightInd w:val="0"/>
        <w:jc w:val="center"/>
        <w:rPr>
          <w:rFonts w:ascii="黑体" w:eastAsia="黑体" w:hAnsi="黑体" w:cs="仿宋_GB2312" w:hint="eastAsia"/>
          <w:bCs/>
          <w:color w:val="000000"/>
          <w:kern w:val="0"/>
          <w:szCs w:val="21"/>
          <w:lang w:val="zh-CN"/>
        </w:rPr>
      </w:pPr>
      <w:r w:rsidRPr="0040167B">
        <w:rPr>
          <w:rFonts w:ascii="黑体" w:eastAsia="黑体" w:hAnsi="黑体" w:cs="仿宋_GB2312" w:hint="eastAsia"/>
          <w:bCs/>
          <w:color w:val="000000"/>
          <w:kern w:val="0"/>
          <w:szCs w:val="21"/>
          <w:lang w:val="zh-CN"/>
        </w:rPr>
        <w:t>第二章　监督工作计划</w:t>
      </w:r>
    </w:p>
    <w:p w:rsidR="005C3C41" w:rsidRPr="0040167B" w:rsidRDefault="005C3C41" w:rsidP="0040167B">
      <w:pPr>
        <w:autoSpaceDE w:val="0"/>
        <w:autoSpaceDN w:val="0"/>
        <w:adjustRightInd w:val="0"/>
        <w:jc w:val="center"/>
        <w:rPr>
          <w:rFonts w:ascii="黑体" w:eastAsia="黑体" w:hAnsi="黑体" w:cs="仿宋_GB2312"/>
          <w:bCs/>
          <w:color w:val="000000"/>
          <w:kern w:val="0"/>
          <w:szCs w:val="21"/>
          <w:lang w:val="zh-CN"/>
        </w:rPr>
      </w:pPr>
    </w:p>
    <w:p w:rsidR="0040167B" w:rsidRPr="00EC525E" w:rsidRDefault="0040167B" w:rsidP="0040167B">
      <w:pPr>
        <w:autoSpaceDE w:val="0"/>
        <w:autoSpaceDN w:val="0"/>
        <w:adjustRightInd w:val="0"/>
        <w:jc w:val="left"/>
        <w:rPr>
          <w:rFonts w:asciiTheme="minorEastAsia" w:hAnsiTheme="minorEastAsia" w:cs="仿宋_GB2312"/>
          <w:color w:val="000000"/>
          <w:kern w:val="0"/>
          <w:szCs w:val="21"/>
          <w:lang w:val="zh-CN"/>
        </w:rPr>
      </w:pPr>
      <w:r w:rsidRPr="0040167B">
        <w:rPr>
          <w:rFonts w:ascii="黑体" w:eastAsia="黑体" w:hAnsi="黑体" w:cs="仿宋_GB2312" w:hint="eastAsia"/>
          <w:bCs/>
          <w:color w:val="000000"/>
          <w:kern w:val="0"/>
          <w:szCs w:val="21"/>
          <w:lang w:val="zh-CN"/>
        </w:rPr>
        <w:t xml:space="preserve">　　第七条　</w:t>
      </w:r>
      <w:r w:rsidRPr="00EC525E">
        <w:rPr>
          <w:rFonts w:asciiTheme="minorEastAsia" w:hAnsiTheme="minorEastAsia" w:cs="仿宋_GB2312" w:hint="eastAsia"/>
          <w:color w:val="000000"/>
          <w:kern w:val="0"/>
          <w:szCs w:val="21"/>
          <w:lang w:val="zh-CN"/>
        </w:rPr>
        <w:t>常务委员会监督工作计划应当包括下列内容：</w:t>
      </w:r>
    </w:p>
    <w:p w:rsidR="0040167B" w:rsidRPr="00EC525E" w:rsidRDefault="0040167B" w:rsidP="0040167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（一）听取和审议专项工作报告；</w:t>
      </w:r>
    </w:p>
    <w:p w:rsidR="0040167B" w:rsidRPr="00EC525E" w:rsidRDefault="0040167B" w:rsidP="0040167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（二）决算和计划、预算执行情况的监督；</w:t>
      </w:r>
    </w:p>
    <w:p w:rsidR="0040167B" w:rsidRPr="00EC525E" w:rsidRDefault="0040167B" w:rsidP="0040167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（三）法律法规实施情况的检查；</w:t>
      </w:r>
    </w:p>
    <w:p w:rsidR="0040167B" w:rsidRPr="00EC525E" w:rsidRDefault="0040167B" w:rsidP="0040167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（四）规范性文件备案审查；</w:t>
      </w:r>
    </w:p>
    <w:p w:rsidR="0040167B" w:rsidRPr="00EC525E" w:rsidRDefault="0040167B" w:rsidP="0040167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（五）其他监督活动。</w:t>
      </w:r>
    </w:p>
    <w:p w:rsidR="0040167B" w:rsidRPr="00EC525E" w:rsidRDefault="0040167B" w:rsidP="0040167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监督工作计划应当明确监督议题和承办机构、时间、方法等内容。</w:t>
      </w:r>
    </w:p>
    <w:p w:rsidR="0040167B" w:rsidRPr="00EC525E" w:rsidRDefault="0040167B" w:rsidP="0040167B">
      <w:pPr>
        <w:autoSpaceDE w:val="0"/>
        <w:autoSpaceDN w:val="0"/>
        <w:adjustRightInd w:val="0"/>
        <w:jc w:val="left"/>
        <w:rPr>
          <w:rFonts w:asciiTheme="minorEastAsia" w:hAnsiTheme="minorEastAsia" w:cs="仿宋_GB2312"/>
          <w:color w:val="000000"/>
          <w:kern w:val="0"/>
          <w:szCs w:val="21"/>
          <w:lang w:val="zh-CN"/>
        </w:rPr>
      </w:pPr>
      <w:r w:rsidRPr="0040167B">
        <w:rPr>
          <w:rFonts w:ascii="黑体" w:eastAsia="黑体" w:hAnsi="黑体" w:cs="仿宋_GB2312" w:hint="eastAsia"/>
          <w:bCs/>
          <w:color w:val="000000"/>
          <w:kern w:val="0"/>
          <w:szCs w:val="21"/>
          <w:lang w:val="zh-CN"/>
        </w:rPr>
        <w:t xml:space="preserve">　　第八条　</w:t>
      </w:r>
      <w:r w:rsidRPr="00EC525E">
        <w:rPr>
          <w:rFonts w:asciiTheme="minorEastAsia" w:hAnsiTheme="minorEastAsia" w:cs="仿宋_GB2312" w:hint="eastAsia"/>
          <w:color w:val="000000"/>
          <w:kern w:val="0"/>
          <w:szCs w:val="21"/>
          <w:lang w:val="zh-CN"/>
        </w:rPr>
        <w:t>常务委员会应当根据本行政区域的实际，遵循必要和可行的原则，围绕关系改革发展稳定大局和群众切身利益、社会普遍关注的重大问题，确定每年听取和审议专项工作报告和执法检查等监督议题。</w:t>
      </w:r>
    </w:p>
    <w:p w:rsidR="0040167B" w:rsidRPr="00EC525E" w:rsidRDefault="0040167B" w:rsidP="0040167B">
      <w:pPr>
        <w:autoSpaceDE w:val="0"/>
        <w:autoSpaceDN w:val="0"/>
        <w:adjustRightInd w:val="0"/>
        <w:jc w:val="left"/>
        <w:rPr>
          <w:rFonts w:asciiTheme="minorEastAsia" w:hAnsiTheme="minorEastAsia" w:cs="仿宋_GB2312"/>
          <w:color w:val="000000"/>
          <w:kern w:val="0"/>
          <w:szCs w:val="21"/>
          <w:lang w:val="zh-CN"/>
        </w:rPr>
      </w:pPr>
      <w:r w:rsidRPr="0040167B">
        <w:rPr>
          <w:rFonts w:ascii="黑体" w:eastAsia="黑体" w:hAnsi="黑体" w:cs="仿宋_GB2312" w:hint="eastAsia"/>
          <w:bCs/>
          <w:color w:val="000000"/>
          <w:kern w:val="0"/>
          <w:szCs w:val="21"/>
          <w:lang w:val="zh-CN"/>
        </w:rPr>
        <w:t xml:space="preserve">　　第九条</w:t>
      </w:r>
      <w:r w:rsidRPr="00EC525E">
        <w:rPr>
          <w:rFonts w:asciiTheme="minorEastAsia" w:hAnsiTheme="minorEastAsia" w:cs="仿宋_GB2312" w:hint="eastAsia"/>
          <w:color w:val="000000"/>
          <w:kern w:val="0"/>
          <w:szCs w:val="21"/>
          <w:lang w:val="zh-CN"/>
        </w:rPr>
        <w:t xml:space="preserve">　常务委员会按照监督法第九条规定的途径收集监督</w:t>
      </w:r>
      <w:r w:rsidRPr="00EC525E">
        <w:rPr>
          <w:rFonts w:asciiTheme="minorEastAsia" w:hAnsiTheme="minorEastAsia" w:cs="仿宋_GB2312" w:hint="eastAsia"/>
          <w:color w:val="000000"/>
          <w:kern w:val="0"/>
          <w:szCs w:val="21"/>
          <w:lang w:val="zh-CN"/>
        </w:rPr>
        <w:lastRenderedPageBreak/>
        <w:t>议题的建议。</w:t>
      </w:r>
    </w:p>
    <w:p w:rsidR="0040167B" w:rsidRPr="00EC525E" w:rsidRDefault="0040167B" w:rsidP="0040167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人民政府、人民法院、人民检察院可以向常务委员会提出报告专项工作的要求，或者提出对有关法律法规实施情况进行检查的建议。</w:t>
      </w:r>
    </w:p>
    <w:p w:rsidR="0040167B" w:rsidRPr="00EC525E" w:rsidRDefault="0040167B" w:rsidP="0040167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公民、法人和其他组织可以向常务委员会提出监督议题的建议。</w:t>
      </w:r>
    </w:p>
    <w:p w:rsidR="0040167B" w:rsidRPr="00EC525E" w:rsidRDefault="0040167B" w:rsidP="0040167B">
      <w:pPr>
        <w:autoSpaceDE w:val="0"/>
        <w:autoSpaceDN w:val="0"/>
        <w:adjustRightInd w:val="0"/>
        <w:jc w:val="left"/>
        <w:rPr>
          <w:rFonts w:asciiTheme="minorEastAsia" w:hAnsiTheme="minorEastAsia" w:cs="仿宋_GB2312"/>
          <w:color w:val="000000"/>
          <w:kern w:val="0"/>
          <w:szCs w:val="21"/>
          <w:lang w:val="zh-CN"/>
        </w:rPr>
      </w:pPr>
      <w:r w:rsidRPr="0040167B">
        <w:rPr>
          <w:rFonts w:ascii="黑体" w:eastAsia="黑体" w:hAnsi="黑体" w:cs="仿宋_GB2312" w:hint="eastAsia"/>
          <w:bCs/>
          <w:color w:val="000000"/>
          <w:kern w:val="0"/>
          <w:szCs w:val="21"/>
          <w:lang w:val="zh-CN"/>
        </w:rPr>
        <w:t xml:space="preserve">　　第十条　</w:t>
      </w:r>
      <w:r w:rsidRPr="00EC525E">
        <w:rPr>
          <w:rFonts w:asciiTheme="minorEastAsia" w:hAnsiTheme="minorEastAsia" w:cs="仿宋_GB2312" w:hint="eastAsia"/>
          <w:color w:val="000000"/>
          <w:kern w:val="0"/>
          <w:szCs w:val="21"/>
          <w:lang w:val="zh-CN"/>
        </w:rPr>
        <w:t>有关专门委员会、常务委员会工作机构按照职责分工，提出下一年度监督议题的建议，由常务委员会办事机构综合协调后，提出监督工作计划的建议，提请主任会议讨论通过，并印发常务委员会组成人员和本级人民政府、人民法院、人民检察院。</w:t>
      </w:r>
    </w:p>
    <w:p w:rsidR="0040167B" w:rsidRPr="00EC525E" w:rsidRDefault="0040167B" w:rsidP="0040167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主任会议可以根据需要对监督工作计划作适当调整。主任会议也可以根据需要临时确定监督议题。监督工作计划的调整情况和临时确定的监督议题，应当及时告知常务委员会组成人员和本级人民政府、人民法院、人民检察院。</w:t>
      </w:r>
    </w:p>
    <w:p w:rsidR="0040167B" w:rsidRPr="00EC525E" w:rsidRDefault="0040167B" w:rsidP="0040167B">
      <w:pPr>
        <w:autoSpaceDE w:val="0"/>
        <w:autoSpaceDN w:val="0"/>
        <w:adjustRightInd w:val="0"/>
        <w:jc w:val="left"/>
        <w:rPr>
          <w:rFonts w:asciiTheme="minorEastAsia" w:hAnsiTheme="minorEastAsia" w:cs="仿宋_GB2312"/>
          <w:color w:val="000000"/>
          <w:kern w:val="0"/>
          <w:szCs w:val="21"/>
          <w:lang w:val="zh-CN"/>
        </w:rPr>
      </w:pPr>
    </w:p>
    <w:p w:rsidR="0040167B" w:rsidRPr="0040167B" w:rsidRDefault="0040167B" w:rsidP="0040167B">
      <w:pPr>
        <w:autoSpaceDE w:val="0"/>
        <w:autoSpaceDN w:val="0"/>
        <w:adjustRightInd w:val="0"/>
        <w:jc w:val="center"/>
        <w:rPr>
          <w:rFonts w:ascii="黑体" w:eastAsia="黑体" w:hAnsi="黑体" w:cs="仿宋_GB2312"/>
          <w:bCs/>
          <w:color w:val="000000"/>
          <w:kern w:val="0"/>
          <w:szCs w:val="21"/>
          <w:lang w:val="zh-CN"/>
        </w:rPr>
      </w:pPr>
      <w:r w:rsidRPr="0040167B">
        <w:rPr>
          <w:rFonts w:ascii="黑体" w:eastAsia="黑体" w:hAnsi="黑体" w:cs="仿宋_GB2312" w:hint="eastAsia"/>
          <w:bCs/>
          <w:color w:val="000000"/>
          <w:kern w:val="0"/>
          <w:szCs w:val="21"/>
          <w:lang w:val="zh-CN"/>
        </w:rPr>
        <w:t>第三章　监督的方式</w:t>
      </w:r>
    </w:p>
    <w:p w:rsidR="0040167B" w:rsidRPr="00EC525E" w:rsidRDefault="0040167B" w:rsidP="0040167B">
      <w:pPr>
        <w:autoSpaceDE w:val="0"/>
        <w:autoSpaceDN w:val="0"/>
        <w:adjustRightInd w:val="0"/>
        <w:jc w:val="left"/>
        <w:rPr>
          <w:rFonts w:asciiTheme="minorEastAsia" w:hAnsiTheme="minorEastAsia" w:cs="仿宋_GB2312"/>
          <w:color w:val="000000"/>
          <w:kern w:val="0"/>
          <w:szCs w:val="21"/>
          <w:lang w:val="zh-CN"/>
        </w:rPr>
      </w:pPr>
    </w:p>
    <w:p w:rsidR="0040167B" w:rsidRPr="005C3C41" w:rsidRDefault="0040167B" w:rsidP="0040167B">
      <w:pPr>
        <w:autoSpaceDE w:val="0"/>
        <w:autoSpaceDN w:val="0"/>
        <w:adjustRightInd w:val="0"/>
        <w:jc w:val="center"/>
        <w:rPr>
          <w:rFonts w:asciiTheme="majorEastAsia" w:eastAsiaTheme="majorEastAsia" w:hAnsiTheme="majorEastAsia" w:cs="仿宋_GB2312" w:hint="eastAsia"/>
          <w:color w:val="000000"/>
          <w:kern w:val="0"/>
          <w:szCs w:val="21"/>
          <w:lang w:val="zh-CN"/>
        </w:rPr>
      </w:pPr>
      <w:r w:rsidRPr="005C3C41">
        <w:rPr>
          <w:rFonts w:asciiTheme="majorEastAsia" w:eastAsiaTheme="majorEastAsia" w:hAnsiTheme="majorEastAsia" w:cs="仿宋_GB2312" w:hint="eastAsia"/>
          <w:bCs/>
          <w:color w:val="000000"/>
          <w:kern w:val="0"/>
          <w:szCs w:val="21"/>
          <w:lang w:val="zh-CN"/>
        </w:rPr>
        <w:t>第一节</w:t>
      </w:r>
      <w:r w:rsidRPr="005C3C41">
        <w:rPr>
          <w:rFonts w:asciiTheme="majorEastAsia" w:eastAsiaTheme="majorEastAsia" w:hAnsiTheme="majorEastAsia" w:cs="仿宋_GB2312" w:hint="eastAsia"/>
          <w:color w:val="000000"/>
          <w:kern w:val="0"/>
          <w:szCs w:val="21"/>
          <w:lang w:val="zh-CN"/>
        </w:rPr>
        <w:t xml:space="preserve">　听取和审议专项工作报告</w:t>
      </w:r>
    </w:p>
    <w:p w:rsidR="005C3C41" w:rsidRPr="00EC525E" w:rsidRDefault="005C3C41" w:rsidP="0040167B">
      <w:pPr>
        <w:autoSpaceDE w:val="0"/>
        <w:autoSpaceDN w:val="0"/>
        <w:adjustRightInd w:val="0"/>
        <w:jc w:val="center"/>
        <w:rPr>
          <w:rFonts w:asciiTheme="minorEastAsia" w:hAnsiTheme="minorEastAsia" w:cs="仿宋_GB2312"/>
          <w:color w:val="000000"/>
          <w:kern w:val="0"/>
          <w:szCs w:val="21"/>
          <w:lang w:val="zh-CN"/>
        </w:rPr>
      </w:pPr>
    </w:p>
    <w:p w:rsidR="0040167B" w:rsidRPr="00EC525E" w:rsidRDefault="0040167B" w:rsidP="0040167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0167B">
        <w:rPr>
          <w:rFonts w:ascii="黑体" w:eastAsia="黑体" w:hAnsi="黑体" w:cs="仿宋_GB2312" w:hint="eastAsia"/>
          <w:bCs/>
          <w:color w:val="000000"/>
          <w:kern w:val="0"/>
          <w:szCs w:val="21"/>
          <w:lang w:val="zh-CN"/>
        </w:rPr>
        <w:t xml:space="preserve">　第十一条</w:t>
      </w:r>
      <w:r w:rsidRPr="00EC525E">
        <w:rPr>
          <w:rFonts w:asciiTheme="minorEastAsia" w:hAnsiTheme="minorEastAsia" w:cs="仿宋_GB2312" w:hint="eastAsia"/>
          <w:color w:val="000000"/>
          <w:kern w:val="0"/>
          <w:szCs w:val="21"/>
          <w:lang w:val="zh-CN"/>
        </w:rPr>
        <w:t xml:space="preserve">　常务委员会听取和审议专项工作报告前，主任会议可以组织本级人民代表大会常务委员会组成人员和本级人民代</w:t>
      </w:r>
      <w:r w:rsidRPr="00EC525E">
        <w:rPr>
          <w:rFonts w:asciiTheme="minorEastAsia" w:hAnsiTheme="minorEastAsia" w:cs="仿宋_GB2312" w:hint="eastAsia"/>
          <w:color w:val="000000"/>
          <w:kern w:val="0"/>
          <w:szCs w:val="21"/>
          <w:lang w:val="zh-CN"/>
        </w:rPr>
        <w:lastRenderedPageBreak/>
        <w:t>表大会代表，对有关工作进行视察或者专题调查研究。</w:t>
      </w:r>
    </w:p>
    <w:p w:rsidR="0040167B" w:rsidRPr="00EC525E" w:rsidRDefault="0040167B" w:rsidP="0040167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主任会议根据需要，也可以委托专门委员会或者常务委员会工作机构就专项工作报告的有关工作组织调查研究。专门委员会或者常务委员会工作机构应当制定相应的工作方案。</w:t>
      </w:r>
    </w:p>
    <w:p w:rsidR="0040167B" w:rsidRPr="00EC525E" w:rsidRDefault="0040167B" w:rsidP="0040167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对专项工作的意见，由有关专门委员会、常务委员会工作机构或者办事机构汇总后，书面交由本级人民政府、人民法院、人民检察院研究并在专项工作报告中</w:t>
      </w:r>
      <w:proofErr w:type="gramStart"/>
      <w:r w:rsidRPr="00EC525E">
        <w:rPr>
          <w:rFonts w:asciiTheme="minorEastAsia" w:hAnsiTheme="minorEastAsia" w:cs="仿宋_GB2312" w:hint="eastAsia"/>
          <w:color w:val="000000"/>
          <w:kern w:val="0"/>
          <w:szCs w:val="21"/>
          <w:lang w:val="zh-CN"/>
        </w:rPr>
        <w:t>作出</w:t>
      </w:r>
      <w:proofErr w:type="gramEnd"/>
      <w:r w:rsidRPr="00EC525E">
        <w:rPr>
          <w:rFonts w:asciiTheme="minorEastAsia" w:hAnsiTheme="minorEastAsia" w:cs="仿宋_GB2312" w:hint="eastAsia"/>
          <w:color w:val="000000"/>
          <w:kern w:val="0"/>
          <w:szCs w:val="21"/>
          <w:lang w:val="zh-CN"/>
        </w:rPr>
        <w:t>回应。</w:t>
      </w:r>
    </w:p>
    <w:p w:rsidR="0040167B" w:rsidRPr="00EC525E" w:rsidRDefault="0040167B" w:rsidP="0040167B">
      <w:pPr>
        <w:autoSpaceDE w:val="0"/>
        <w:autoSpaceDN w:val="0"/>
        <w:adjustRightInd w:val="0"/>
        <w:jc w:val="left"/>
        <w:rPr>
          <w:rFonts w:asciiTheme="minorEastAsia" w:hAnsiTheme="minorEastAsia" w:cs="仿宋_GB2312"/>
          <w:color w:val="000000"/>
          <w:kern w:val="0"/>
          <w:szCs w:val="21"/>
          <w:lang w:val="zh-CN"/>
        </w:rPr>
      </w:pPr>
      <w:r w:rsidRPr="0040167B">
        <w:rPr>
          <w:rFonts w:ascii="黑体" w:eastAsia="黑体" w:hAnsi="黑体" w:cs="仿宋_GB2312" w:hint="eastAsia"/>
          <w:bCs/>
          <w:color w:val="000000"/>
          <w:kern w:val="0"/>
          <w:szCs w:val="21"/>
          <w:lang w:val="zh-CN"/>
        </w:rPr>
        <w:t xml:space="preserve">　　第十二条</w:t>
      </w:r>
      <w:r w:rsidRPr="00EC525E">
        <w:rPr>
          <w:rFonts w:asciiTheme="minorEastAsia" w:hAnsiTheme="minorEastAsia" w:cs="仿宋_GB2312" w:hint="eastAsia"/>
          <w:color w:val="000000"/>
          <w:kern w:val="0"/>
          <w:szCs w:val="21"/>
          <w:lang w:val="zh-CN"/>
        </w:rPr>
        <w:t xml:space="preserve">　省、设区的市人民代表大会常务委员会可以组织本行政区域内各级人民代表大会常务委员会，就同一专项工作，在各自职权范围内听取和审议专项工作报告。</w:t>
      </w:r>
    </w:p>
    <w:p w:rsidR="0040167B" w:rsidRPr="00EC525E" w:rsidRDefault="0040167B" w:rsidP="0040167B">
      <w:pPr>
        <w:autoSpaceDE w:val="0"/>
        <w:autoSpaceDN w:val="0"/>
        <w:adjustRightInd w:val="0"/>
        <w:jc w:val="left"/>
        <w:rPr>
          <w:rFonts w:asciiTheme="minorEastAsia" w:hAnsiTheme="minorEastAsia" w:cs="仿宋_GB2312"/>
          <w:color w:val="000000"/>
          <w:kern w:val="0"/>
          <w:szCs w:val="21"/>
          <w:lang w:val="zh-CN"/>
        </w:rPr>
      </w:pPr>
      <w:r w:rsidRPr="0040167B">
        <w:rPr>
          <w:rFonts w:ascii="黑体" w:eastAsia="黑体" w:hAnsi="黑体" w:cs="仿宋_GB2312" w:hint="eastAsia"/>
          <w:bCs/>
          <w:color w:val="000000"/>
          <w:kern w:val="0"/>
          <w:szCs w:val="21"/>
          <w:lang w:val="zh-CN"/>
        </w:rPr>
        <w:t xml:space="preserve">　　第十三条</w:t>
      </w:r>
      <w:r w:rsidRPr="00EC525E">
        <w:rPr>
          <w:rFonts w:asciiTheme="minorEastAsia" w:hAnsiTheme="minorEastAsia" w:cs="仿宋_GB2312" w:hint="eastAsia"/>
          <w:color w:val="000000"/>
          <w:kern w:val="0"/>
          <w:szCs w:val="21"/>
          <w:lang w:val="zh-CN"/>
        </w:rPr>
        <w:t xml:space="preserve">　人民政府、人民法院和人民检察院应当在常务委员会举行会议的二十日前，由其办事机构将专项工作报告送交有关专门委员会或者常务委员会工作机构征求意见；专门委员会或者常务委员会工作机构应当在五日内将意见回复报告机关。</w:t>
      </w:r>
    </w:p>
    <w:p w:rsidR="0040167B" w:rsidRPr="00EC525E" w:rsidRDefault="0040167B" w:rsidP="0040167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人民政府、人民法院和人民检察院根据专门委员会或者常务委员会工作机构的意见，对专项工作报告进行修改后，在常务委员会举行会议的十日前送交常务委员会。</w:t>
      </w:r>
    </w:p>
    <w:p w:rsidR="0040167B" w:rsidRPr="00EC525E" w:rsidRDefault="0040167B" w:rsidP="0040167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常务委员会办事机构一般应当在常务委员会举行会议的七日前，将专项工作报告发给常务委员会组成人员。</w:t>
      </w:r>
    </w:p>
    <w:p w:rsidR="0040167B" w:rsidRPr="00EC525E" w:rsidRDefault="0040167B" w:rsidP="0040167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临时确定的监督议题，可以不适用本条规定的时限。</w:t>
      </w:r>
    </w:p>
    <w:p w:rsidR="0040167B" w:rsidRPr="00EC525E" w:rsidRDefault="0040167B" w:rsidP="0040167B">
      <w:pPr>
        <w:autoSpaceDE w:val="0"/>
        <w:autoSpaceDN w:val="0"/>
        <w:adjustRightInd w:val="0"/>
        <w:jc w:val="left"/>
        <w:rPr>
          <w:rFonts w:asciiTheme="minorEastAsia" w:hAnsiTheme="minorEastAsia" w:cs="仿宋_GB2312"/>
          <w:color w:val="000000"/>
          <w:kern w:val="0"/>
          <w:szCs w:val="21"/>
          <w:lang w:val="zh-CN"/>
        </w:rPr>
      </w:pPr>
      <w:r w:rsidRPr="0040167B">
        <w:rPr>
          <w:rFonts w:ascii="黑体" w:eastAsia="黑体" w:hAnsi="黑体" w:cs="仿宋_GB2312" w:hint="eastAsia"/>
          <w:bCs/>
          <w:color w:val="000000"/>
          <w:kern w:val="0"/>
          <w:szCs w:val="21"/>
          <w:lang w:val="zh-CN"/>
        </w:rPr>
        <w:t xml:space="preserve">　　第十四条</w:t>
      </w:r>
      <w:r w:rsidRPr="00EC525E">
        <w:rPr>
          <w:rFonts w:asciiTheme="minorEastAsia" w:hAnsiTheme="minorEastAsia" w:cs="仿宋_GB2312" w:hint="eastAsia"/>
          <w:color w:val="000000"/>
          <w:kern w:val="0"/>
          <w:szCs w:val="21"/>
          <w:lang w:val="zh-CN"/>
        </w:rPr>
        <w:t xml:space="preserve">　专项工作报告由人民政府、人民法院和人民检察院的负责人向常务委员会报告。人民政府负责人因故不能到会报</w:t>
      </w:r>
      <w:r w:rsidRPr="00EC525E">
        <w:rPr>
          <w:rFonts w:asciiTheme="minorEastAsia" w:hAnsiTheme="minorEastAsia" w:cs="仿宋_GB2312" w:hint="eastAsia"/>
          <w:color w:val="000000"/>
          <w:kern w:val="0"/>
          <w:szCs w:val="21"/>
          <w:lang w:val="zh-CN"/>
        </w:rPr>
        <w:lastRenderedPageBreak/>
        <w:t>告的，可以委托有关部门主要负责人报告。</w:t>
      </w:r>
    </w:p>
    <w:p w:rsidR="0040167B" w:rsidRPr="00EC525E" w:rsidRDefault="0040167B" w:rsidP="0040167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常务委员会听取和审议专项工作报告时，可以邀请上级或者本级人民代表大会代表列席会议，提出意见。</w:t>
      </w:r>
    </w:p>
    <w:p w:rsidR="0040167B" w:rsidRPr="00EC525E" w:rsidRDefault="0040167B" w:rsidP="0040167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常务委员会听取和审议专项工作报告时，有关专门委员会或者常务委员会工作机构可以提供相应的调查研究报告。</w:t>
      </w:r>
    </w:p>
    <w:p w:rsidR="0040167B" w:rsidRPr="00EC525E" w:rsidRDefault="0040167B" w:rsidP="0040167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0167B">
        <w:rPr>
          <w:rFonts w:ascii="黑体" w:eastAsia="黑体" w:hAnsi="黑体" w:cs="仿宋_GB2312" w:hint="eastAsia"/>
          <w:bCs/>
          <w:color w:val="000000"/>
          <w:kern w:val="0"/>
          <w:szCs w:val="21"/>
          <w:lang w:val="zh-CN"/>
        </w:rPr>
        <w:t xml:space="preserve">　第十五条　</w:t>
      </w:r>
      <w:r w:rsidRPr="00EC525E">
        <w:rPr>
          <w:rFonts w:asciiTheme="minorEastAsia" w:hAnsiTheme="minorEastAsia" w:cs="仿宋_GB2312" w:hint="eastAsia"/>
          <w:color w:val="000000"/>
          <w:kern w:val="0"/>
          <w:szCs w:val="21"/>
          <w:lang w:val="zh-CN"/>
        </w:rPr>
        <w:t>常务委员会组成人员审议专项工作报告时，应当对报告机关开展的专项工作</w:t>
      </w:r>
      <w:proofErr w:type="gramStart"/>
      <w:r w:rsidRPr="00EC525E">
        <w:rPr>
          <w:rFonts w:asciiTheme="minorEastAsia" w:hAnsiTheme="minorEastAsia" w:cs="仿宋_GB2312" w:hint="eastAsia"/>
          <w:color w:val="000000"/>
          <w:kern w:val="0"/>
          <w:szCs w:val="21"/>
          <w:lang w:val="zh-CN"/>
        </w:rPr>
        <w:t>作出</w:t>
      </w:r>
      <w:proofErr w:type="gramEnd"/>
      <w:r w:rsidRPr="00EC525E">
        <w:rPr>
          <w:rFonts w:asciiTheme="minorEastAsia" w:hAnsiTheme="minorEastAsia" w:cs="仿宋_GB2312" w:hint="eastAsia"/>
          <w:color w:val="000000"/>
          <w:kern w:val="0"/>
          <w:szCs w:val="21"/>
          <w:lang w:val="zh-CN"/>
        </w:rPr>
        <w:t>评价，并就存在的问题和原因及改进工作的措施提出意见。</w:t>
      </w:r>
    </w:p>
    <w:p w:rsidR="0040167B" w:rsidRPr="00EC525E" w:rsidRDefault="0040167B" w:rsidP="0040167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常务委员会组成人员审议专项工作报告时对报告机关工作人员履职情况提出的意见，抄送有关部门。</w:t>
      </w:r>
    </w:p>
    <w:p w:rsidR="0040167B" w:rsidRPr="00EC525E" w:rsidRDefault="0040167B" w:rsidP="0040167B">
      <w:pPr>
        <w:autoSpaceDE w:val="0"/>
        <w:autoSpaceDN w:val="0"/>
        <w:adjustRightInd w:val="0"/>
        <w:jc w:val="left"/>
        <w:rPr>
          <w:rFonts w:asciiTheme="minorEastAsia" w:hAnsiTheme="minorEastAsia" w:cs="仿宋_GB2312"/>
          <w:color w:val="000000"/>
          <w:kern w:val="0"/>
          <w:szCs w:val="21"/>
          <w:lang w:val="zh-CN"/>
        </w:rPr>
      </w:pPr>
    </w:p>
    <w:p w:rsidR="005C3C41" w:rsidRDefault="0040167B" w:rsidP="005C3C41">
      <w:pPr>
        <w:autoSpaceDE w:val="0"/>
        <w:autoSpaceDN w:val="0"/>
        <w:adjustRightInd w:val="0"/>
        <w:jc w:val="left"/>
        <w:rPr>
          <w:rFonts w:asciiTheme="majorEastAsia" w:eastAsiaTheme="majorEastAsia" w:hAnsiTheme="majorEastAsia" w:cs="仿宋_GB2312" w:hint="eastAsia"/>
          <w:color w:val="000000"/>
          <w:kern w:val="0"/>
          <w:szCs w:val="21"/>
          <w:lang w:val="zh-CN"/>
        </w:rPr>
      </w:pPr>
      <w:r w:rsidRPr="005C3C41">
        <w:rPr>
          <w:rFonts w:asciiTheme="majorEastAsia" w:eastAsiaTheme="majorEastAsia" w:hAnsiTheme="majorEastAsia" w:cs="仿宋_GB2312" w:hint="eastAsia"/>
          <w:bCs/>
          <w:color w:val="000000"/>
          <w:kern w:val="0"/>
          <w:szCs w:val="21"/>
          <w:lang w:val="zh-CN"/>
        </w:rPr>
        <w:t>第二节</w:t>
      </w:r>
      <w:r w:rsidRPr="005C3C41">
        <w:rPr>
          <w:rFonts w:asciiTheme="majorEastAsia" w:eastAsiaTheme="majorEastAsia" w:hAnsiTheme="majorEastAsia" w:cs="仿宋_GB2312" w:hint="eastAsia"/>
          <w:color w:val="000000"/>
          <w:kern w:val="0"/>
          <w:szCs w:val="21"/>
          <w:lang w:val="zh-CN"/>
        </w:rPr>
        <w:t xml:space="preserve">　审查和批准决算，听取和审议国民经济和社会发展</w:t>
      </w:r>
      <w:r w:rsidR="005C3C41">
        <w:rPr>
          <w:rFonts w:asciiTheme="majorEastAsia" w:eastAsiaTheme="majorEastAsia" w:hAnsiTheme="majorEastAsia" w:cs="仿宋_GB2312" w:hint="eastAsia"/>
          <w:color w:val="000000"/>
          <w:kern w:val="0"/>
          <w:szCs w:val="21"/>
          <w:lang w:val="zh-CN"/>
        </w:rPr>
        <w:t>计划、</w:t>
      </w:r>
    </w:p>
    <w:p w:rsidR="0040167B" w:rsidRDefault="0040167B" w:rsidP="005C3C41">
      <w:pPr>
        <w:autoSpaceDE w:val="0"/>
        <w:autoSpaceDN w:val="0"/>
        <w:adjustRightInd w:val="0"/>
        <w:ind w:firstLineChars="400" w:firstLine="1256"/>
        <w:jc w:val="left"/>
        <w:rPr>
          <w:rFonts w:asciiTheme="majorEastAsia" w:eastAsiaTheme="majorEastAsia" w:hAnsiTheme="majorEastAsia" w:cs="仿宋_GB2312" w:hint="eastAsia"/>
          <w:color w:val="000000"/>
          <w:kern w:val="0"/>
          <w:szCs w:val="21"/>
          <w:lang w:val="zh-CN"/>
        </w:rPr>
      </w:pPr>
      <w:r w:rsidRPr="005C3C41">
        <w:rPr>
          <w:rFonts w:asciiTheme="majorEastAsia" w:eastAsiaTheme="majorEastAsia" w:hAnsiTheme="majorEastAsia" w:cs="仿宋_GB2312" w:hint="eastAsia"/>
          <w:color w:val="000000"/>
          <w:kern w:val="0"/>
          <w:szCs w:val="21"/>
          <w:lang w:val="zh-CN"/>
        </w:rPr>
        <w:t>预算的执行情况报告，听取和审议审计工作报告</w:t>
      </w:r>
    </w:p>
    <w:p w:rsidR="005C3C41" w:rsidRPr="005C3C41" w:rsidRDefault="005C3C41" w:rsidP="005C3C41">
      <w:pPr>
        <w:autoSpaceDE w:val="0"/>
        <w:autoSpaceDN w:val="0"/>
        <w:adjustRightInd w:val="0"/>
        <w:ind w:firstLineChars="400" w:firstLine="1256"/>
        <w:jc w:val="left"/>
        <w:rPr>
          <w:rFonts w:asciiTheme="majorEastAsia" w:eastAsiaTheme="majorEastAsia" w:hAnsiTheme="majorEastAsia" w:cs="仿宋_GB2312"/>
          <w:color w:val="000000"/>
          <w:kern w:val="0"/>
          <w:szCs w:val="21"/>
          <w:lang w:val="zh-CN"/>
        </w:rPr>
      </w:pPr>
    </w:p>
    <w:p w:rsidR="0040167B" w:rsidRPr="00EC525E" w:rsidRDefault="0040167B" w:rsidP="0040167B">
      <w:pPr>
        <w:autoSpaceDE w:val="0"/>
        <w:autoSpaceDN w:val="0"/>
        <w:adjustRightInd w:val="0"/>
        <w:jc w:val="left"/>
        <w:rPr>
          <w:rFonts w:asciiTheme="minorEastAsia" w:hAnsiTheme="minorEastAsia" w:cs="仿宋_GB2312"/>
          <w:color w:val="000000"/>
          <w:kern w:val="0"/>
          <w:szCs w:val="21"/>
          <w:lang w:val="zh-CN"/>
        </w:rPr>
      </w:pPr>
      <w:r w:rsidRPr="0040167B">
        <w:rPr>
          <w:rFonts w:ascii="黑体" w:eastAsia="黑体" w:hAnsi="黑体" w:cs="仿宋_GB2312" w:hint="eastAsia"/>
          <w:bCs/>
          <w:color w:val="000000"/>
          <w:kern w:val="0"/>
          <w:szCs w:val="21"/>
          <w:lang w:val="zh-CN"/>
        </w:rPr>
        <w:t xml:space="preserve">　　第十六条</w:t>
      </w:r>
      <w:r w:rsidRPr="00EC525E">
        <w:rPr>
          <w:rFonts w:asciiTheme="minorEastAsia" w:hAnsiTheme="minorEastAsia" w:cs="仿宋_GB2312" w:hint="eastAsia"/>
          <w:color w:val="000000"/>
          <w:kern w:val="0"/>
          <w:szCs w:val="21"/>
          <w:lang w:val="zh-CN"/>
        </w:rPr>
        <w:t xml:space="preserve">　县级以上人民政府应当在每年六月至九月期间，将上一年度的本级决算草案提请本级人民代表大会常务委员会审查和批准，并报告本年度上半年国民经济和社会发展计划（以下简称计划）、预算的执行情况。</w:t>
      </w:r>
    </w:p>
    <w:p w:rsidR="0040167B" w:rsidRPr="00EC525E" w:rsidRDefault="0040167B" w:rsidP="0040167B">
      <w:pPr>
        <w:autoSpaceDE w:val="0"/>
        <w:autoSpaceDN w:val="0"/>
        <w:adjustRightInd w:val="0"/>
        <w:jc w:val="left"/>
        <w:rPr>
          <w:rFonts w:asciiTheme="minorEastAsia" w:hAnsiTheme="minorEastAsia" w:cs="仿宋_GB2312"/>
          <w:color w:val="000000"/>
          <w:kern w:val="0"/>
          <w:szCs w:val="21"/>
          <w:lang w:val="zh-CN"/>
        </w:rPr>
      </w:pPr>
      <w:r w:rsidRPr="0040167B">
        <w:rPr>
          <w:rFonts w:ascii="黑体" w:eastAsia="黑体" w:hAnsi="黑体" w:cs="仿宋_GB2312" w:hint="eastAsia"/>
          <w:bCs/>
          <w:color w:val="000000"/>
          <w:kern w:val="0"/>
          <w:szCs w:val="21"/>
          <w:lang w:val="zh-CN"/>
        </w:rPr>
        <w:t xml:space="preserve">　　第十七条</w:t>
      </w:r>
      <w:r w:rsidRPr="00EC525E">
        <w:rPr>
          <w:rFonts w:asciiTheme="minorEastAsia" w:hAnsiTheme="minorEastAsia" w:cs="仿宋_GB2312" w:hint="eastAsia"/>
          <w:color w:val="000000"/>
          <w:kern w:val="0"/>
          <w:szCs w:val="21"/>
          <w:lang w:val="zh-CN"/>
        </w:rPr>
        <w:t xml:space="preserve">　常务委员会举行会议听取和审议计划、预算的执行情况报告前，主任会议可以组织本级人民代表大会常务委员会组成人员和本级人民代表大会代表，对计划、预算的执行情况进行视察或者专题调查研究。</w:t>
      </w:r>
    </w:p>
    <w:p w:rsidR="0040167B" w:rsidRPr="00EC525E" w:rsidRDefault="0040167B" w:rsidP="0040167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县级以上人民代表大会财政经济委员会或者常务委员会工作机构应当在常务委员会举行会议前，听取有关部门和机构的汇报，进行调查研究，向常务委员会提出审议报告，并提供有关参阅资料。必要时，可以组织有关专家进行分析评估。</w:t>
      </w:r>
    </w:p>
    <w:p w:rsidR="0040167B" w:rsidRPr="00EC525E" w:rsidRDefault="0040167B" w:rsidP="0040167B">
      <w:pPr>
        <w:autoSpaceDE w:val="0"/>
        <w:autoSpaceDN w:val="0"/>
        <w:adjustRightInd w:val="0"/>
        <w:jc w:val="left"/>
        <w:rPr>
          <w:rFonts w:asciiTheme="minorEastAsia" w:hAnsiTheme="minorEastAsia" w:cs="仿宋_GB2312"/>
          <w:color w:val="000000"/>
          <w:kern w:val="0"/>
          <w:szCs w:val="21"/>
          <w:lang w:val="zh-CN"/>
        </w:rPr>
      </w:pPr>
      <w:r w:rsidRPr="0040167B">
        <w:rPr>
          <w:rFonts w:ascii="黑体" w:eastAsia="黑体" w:hAnsi="黑体" w:cs="仿宋_GB2312" w:hint="eastAsia"/>
          <w:bCs/>
          <w:color w:val="000000"/>
          <w:kern w:val="0"/>
          <w:szCs w:val="21"/>
          <w:lang w:val="zh-CN"/>
        </w:rPr>
        <w:t xml:space="preserve">　　第十八条</w:t>
      </w:r>
      <w:r w:rsidRPr="00EC525E">
        <w:rPr>
          <w:rFonts w:asciiTheme="minorEastAsia" w:hAnsiTheme="minorEastAsia" w:cs="仿宋_GB2312" w:hint="eastAsia"/>
          <w:color w:val="000000"/>
          <w:kern w:val="0"/>
          <w:szCs w:val="21"/>
          <w:lang w:val="zh-CN"/>
        </w:rPr>
        <w:t xml:space="preserve">　常务委员会对计划的执行情况报告，重点审查下列内容：</w:t>
      </w:r>
    </w:p>
    <w:p w:rsidR="0040167B" w:rsidRPr="00EC525E" w:rsidRDefault="0040167B" w:rsidP="0040167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（一）国民经济和社会发展计划主要指标的完成情况；</w:t>
      </w:r>
    </w:p>
    <w:p w:rsidR="0040167B" w:rsidRPr="00EC525E" w:rsidRDefault="0040167B" w:rsidP="0040167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（二）国民经济和社会发展计划执行过程中存在的主要困难和问题；</w:t>
      </w:r>
    </w:p>
    <w:p w:rsidR="0040167B" w:rsidRPr="00EC525E" w:rsidRDefault="0040167B" w:rsidP="0040167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（三）推进国民经济和社会发展的主要措施及落实情况；</w:t>
      </w:r>
    </w:p>
    <w:p w:rsidR="0040167B" w:rsidRPr="00EC525E" w:rsidRDefault="0040167B" w:rsidP="0040167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（四）重大建设项目的实施进展情况；</w:t>
      </w:r>
    </w:p>
    <w:p w:rsidR="0040167B" w:rsidRPr="00EC525E" w:rsidRDefault="0040167B" w:rsidP="0040167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（五）解决民生问题的措施落实情况；</w:t>
      </w:r>
    </w:p>
    <w:p w:rsidR="0040167B" w:rsidRPr="00EC525E" w:rsidRDefault="0040167B" w:rsidP="0040167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（六）其他需要重点审查的内容。</w:t>
      </w:r>
    </w:p>
    <w:p w:rsidR="0040167B" w:rsidRPr="00EC525E" w:rsidRDefault="0040167B" w:rsidP="0040167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0167B">
        <w:rPr>
          <w:rFonts w:ascii="黑体" w:eastAsia="黑体" w:hAnsi="黑体" w:cs="仿宋_GB2312" w:hint="eastAsia"/>
          <w:bCs/>
          <w:color w:val="000000"/>
          <w:kern w:val="0"/>
          <w:szCs w:val="21"/>
          <w:lang w:val="zh-CN"/>
        </w:rPr>
        <w:t xml:space="preserve">　第十九条　</w:t>
      </w:r>
      <w:r w:rsidRPr="00EC525E">
        <w:rPr>
          <w:rFonts w:asciiTheme="minorEastAsia" w:hAnsiTheme="minorEastAsia" w:cs="仿宋_GB2312" w:hint="eastAsia"/>
          <w:color w:val="000000"/>
          <w:kern w:val="0"/>
          <w:szCs w:val="21"/>
          <w:lang w:val="zh-CN"/>
        </w:rPr>
        <w:t>常务委员会对决算草案和预算的执行情况报告，重点审查下列内容：</w:t>
      </w:r>
    </w:p>
    <w:p w:rsidR="0040167B" w:rsidRPr="00EC525E" w:rsidRDefault="0040167B" w:rsidP="0040167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（一）预算收支平衡情况；</w:t>
      </w:r>
    </w:p>
    <w:p w:rsidR="0040167B" w:rsidRPr="00EC525E" w:rsidRDefault="0040167B" w:rsidP="0040167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（二）重点支出的安排和资金到位情况；</w:t>
      </w:r>
    </w:p>
    <w:p w:rsidR="0040167B" w:rsidRPr="00EC525E" w:rsidRDefault="0040167B" w:rsidP="0040167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（三）预算超收收入的安排和使用情况；</w:t>
      </w:r>
    </w:p>
    <w:p w:rsidR="0040167B" w:rsidRPr="00EC525E" w:rsidRDefault="0040167B" w:rsidP="0040167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（四）部门预算制度建立和执行情况；</w:t>
      </w:r>
    </w:p>
    <w:p w:rsidR="0040167B" w:rsidRPr="00EC525E" w:rsidRDefault="0040167B" w:rsidP="0040167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（五）上级财政补助资金的安排和使用情况；</w:t>
      </w:r>
    </w:p>
    <w:p w:rsidR="0040167B" w:rsidRPr="00EC525E" w:rsidRDefault="0040167B" w:rsidP="0040167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（六）向下级财政转移支付情况；</w:t>
      </w:r>
    </w:p>
    <w:p w:rsidR="0040167B" w:rsidRPr="00EC525E" w:rsidRDefault="0040167B" w:rsidP="0040167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（七）本级人民代表大会关于批准预算的决议的执行情况。</w:t>
      </w:r>
    </w:p>
    <w:p w:rsidR="0040167B" w:rsidRPr="00EC525E" w:rsidRDefault="0040167B" w:rsidP="0040167B">
      <w:pPr>
        <w:autoSpaceDE w:val="0"/>
        <w:autoSpaceDN w:val="0"/>
        <w:adjustRightInd w:val="0"/>
        <w:jc w:val="left"/>
        <w:rPr>
          <w:rFonts w:asciiTheme="minorEastAsia" w:hAnsiTheme="minorEastAsia" w:cs="仿宋_GB2312"/>
          <w:color w:val="000000"/>
          <w:kern w:val="0"/>
          <w:szCs w:val="21"/>
          <w:lang w:val="zh-CN"/>
        </w:rPr>
      </w:pPr>
      <w:r w:rsidRPr="0040167B">
        <w:rPr>
          <w:rFonts w:ascii="黑体" w:eastAsia="黑体" w:hAnsi="黑体" w:cs="仿宋_GB2312" w:hint="eastAsia"/>
          <w:bCs/>
          <w:color w:val="000000"/>
          <w:kern w:val="0"/>
          <w:szCs w:val="21"/>
          <w:lang w:val="zh-CN"/>
        </w:rPr>
        <w:lastRenderedPageBreak/>
        <w:t xml:space="preserve">　　第二十条</w:t>
      </w:r>
      <w:r w:rsidRPr="00EC525E">
        <w:rPr>
          <w:rFonts w:asciiTheme="minorEastAsia" w:hAnsiTheme="minorEastAsia" w:cs="仿宋_GB2312" w:hint="eastAsia"/>
          <w:color w:val="000000"/>
          <w:kern w:val="0"/>
          <w:szCs w:val="21"/>
          <w:lang w:val="zh-CN"/>
        </w:rPr>
        <w:t xml:space="preserve">　计划、预算经人民代表大会批准后，在执行过程中因国家政策重大调整或者客观情况重大变化需作部分调整的，县级以上人民政府应当将调整方案提请本级人民代表大会常务委员会审查和批准。</w:t>
      </w:r>
    </w:p>
    <w:p w:rsidR="0040167B" w:rsidRPr="00EC525E" w:rsidRDefault="0040167B" w:rsidP="0040167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严格控制不同预算科目之间的资金调整。预算安排的农业、教育、科技、文化、卫生、社会保障等资金需要调减的，县级以上人民政府应当提请本级人民代表大会常务委员会审查和批准。</w:t>
      </w:r>
    </w:p>
    <w:p w:rsidR="0040167B" w:rsidRPr="00EC525E" w:rsidRDefault="0040167B" w:rsidP="0040167B">
      <w:pPr>
        <w:autoSpaceDE w:val="0"/>
        <w:autoSpaceDN w:val="0"/>
        <w:adjustRightInd w:val="0"/>
        <w:jc w:val="left"/>
        <w:rPr>
          <w:rFonts w:asciiTheme="minorEastAsia" w:hAnsiTheme="minorEastAsia" w:cs="仿宋_GB2312"/>
          <w:color w:val="000000"/>
          <w:kern w:val="0"/>
          <w:szCs w:val="21"/>
          <w:lang w:val="zh-CN"/>
        </w:rPr>
      </w:pPr>
      <w:r w:rsidRPr="0040167B">
        <w:rPr>
          <w:rFonts w:ascii="黑体" w:eastAsia="黑体" w:hAnsi="黑体" w:cs="仿宋_GB2312" w:hint="eastAsia"/>
          <w:bCs/>
          <w:color w:val="000000"/>
          <w:kern w:val="0"/>
          <w:szCs w:val="21"/>
          <w:lang w:val="zh-CN"/>
        </w:rPr>
        <w:t xml:space="preserve">　　第二十一条</w:t>
      </w:r>
      <w:r w:rsidRPr="00EC525E">
        <w:rPr>
          <w:rFonts w:asciiTheme="minorEastAsia" w:hAnsiTheme="minorEastAsia" w:cs="仿宋_GB2312" w:hint="eastAsia"/>
          <w:color w:val="000000"/>
          <w:kern w:val="0"/>
          <w:szCs w:val="21"/>
          <w:lang w:val="zh-CN"/>
        </w:rPr>
        <w:t xml:space="preserve">　常务委员会每年审查和批准决算草案的同时，听取和审议本级人民政府提出的审计机关关于上一年度预算执行和其他财政收支的审计工作报告。</w:t>
      </w:r>
    </w:p>
    <w:p w:rsidR="0040167B" w:rsidRPr="00EC525E" w:rsidRDefault="0040167B" w:rsidP="0040167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常务委员会可以要求本级人民政府对特定事项进行专项审计，并听取和审议关于专项审计的工作报告。</w:t>
      </w:r>
    </w:p>
    <w:p w:rsidR="0040167B" w:rsidRPr="00EC525E" w:rsidRDefault="0040167B" w:rsidP="0040167B">
      <w:pPr>
        <w:autoSpaceDE w:val="0"/>
        <w:autoSpaceDN w:val="0"/>
        <w:adjustRightInd w:val="0"/>
        <w:jc w:val="left"/>
        <w:rPr>
          <w:rFonts w:asciiTheme="minorEastAsia" w:hAnsiTheme="minorEastAsia" w:cs="仿宋_GB2312"/>
          <w:color w:val="000000"/>
          <w:kern w:val="0"/>
          <w:szCs w:val="21"/>
          <w:lang w:val="zh-CN"/>
        </w:rPr>
      </w:pPr>
      <w:r w:rsidRPr="0040167B">
        <w:rPr>
          <w:rFonts w:ascii="黑体" w:eastAsia="黑体" w:hAnsi="黑体" w:cs="仿宋_GB2312" w:hint="eastAsia"/>
          <w:bCs/>
          <w:color w:val="000000"/>
          <w:kern w:val="0"/>
          <w:szCs w:val="21"/>
          <w:lang w:val="zh-CN"/>
        </w:rPr>
        <w:t xml:space="preserve">　　第二十二条</w:t>
      </w:r>
      <w:r w:rsidRPr="00EC525E">
        <w:rPr>
          <w:rFonts w:asciiTheme="minorEastAsia" w:hAnsiTheme="minorEastAsia" w:cs="仿宋_GB2312" w:hint="eastAsia"/>
          <w:color w:val="000000"/>
          <w:kern w:val="0"/>
          <w:szCs w:val="21"/>
          <w:lang w:val="zh-CN"/>
        </w:rPr>
        <w:t xml:space="preserve">　国民经济和社会发展五年规划执行第三年的下半年，县级以上人民政府应当提出规划实施情况的中期评估报告，提请本级人民代表大会常务委员会审议。</w:t>
      </w:r>
      <w:proofErr w:type="gramStart"/>
      <w:r w:rsidRPr="00EC525E">
        <w:rPr>
          <w:rFonts w:asciiTheme="minorEastAsia" w:hAnsiTheme="minorEastAsia" w:cs="仿宋_GB2312" w:hint="eastAsia"/>
          <w:color w:val="000000"/>
          <w:kern w:val="0"/>
          <w:szCs w:val="21"/>
          <w:lang w:val="zh-CN"/>
        </w:rPr>
        <w:t>经中期</w:t>
      </w:r>
      <w:proofErr w:type="gramEnd"/>
      <w:r w:rsidRPr="00EC525E">
        <w:rPr>
          <w:rFonts w:asciiTheme="minorEastAsia" w:hAnsiTheme="minorEastAsia" w:cs="仿宋_GB2312" w:hint="eastAsia"/>
          <w:color w:val="000000"/>
          <w:kern w:val="0"/>
          <w:szCs w:val="21"/>
          <w:lang w:val="zh-CN"/>
        </w:rPr>
        <w:t>评估需作部分调整的，人民政府应当将规划调整方案提请常务委员会审查和批准。</w:t>
      </w:r>
    </w:p>
    <w:p w:rsidR="0040167B" w:rsidRPr="00EC525E" w:rsidRDefault="0040167B" w:rsidP="0040167B">
      <w:pPr>
        <w:autoSpaceDE w:val="0"/>
        <w:autoSpaceDN w:val="0"/>
        <w:adjustRightInd w:val="0"/>
        <w:jc w:val="left"/>
        <w:rPr>
          <w:rFonts w:asciiTheme="minorEastAsia" w:hAnsiTheme="minorEastAsia" w:cs="仿宋_GB2312"/>
          <w:color w:val="000000"/>
          <w:kern w:val="0"/>
          <w:szCs w:val="21"/>
          <w:lang w:val="zh-CN"/>
        </w:rPr>
      </w:pPr>
      <w:r w:rsidRPr="0040167B">
        <w:rPr>
          <w:rFonts w:ascii="黑体" w:eastAsia="黑体" w:hAnsi="黑体" w:cs="仿宋_GB2312" w:hint="eastAsia"/>
          <w:bCs/>
          <w:color w:val="000000"/>
          <w:kern w:val="0"/>
          <w:szCs w:val="21"/>
          <w:lang w:val="zh-CN"/>
        </w:rPr>
        <w:t xml:space="preserve">　　第二十三条</w:t>
      </w:r>
      <w:r w:rsidRPr="00EC525E">
        <w:rPr>
          <w:rFonts w:asciiTheme="minorEastAsia" w:hAnsiTheme="minorEastAsia" w:cs="仿宋_GB2312" w:hint="eastAsia"/>
          <w:color w:val="000000"/>
          <w:kern w:val="0"/>
          <w:szCs w:val="21"/>
          <w:lang w:val="zh-CN"/>
        </w:rPr>
        <w:t xml:space="preserve">　常务委员会对决算、计划、预算、审计等事项实施监督，本条例没有规定的，按照有关法律、法规的规定办理。</w:t>
      </w:r>
    </w:p>
    <w:p w:rsidR="0040167B" w:rsidRPr="00EC525E" w:rsidRDefault="0040167B" w:rsidP="0040167B">
      <w:pPr>
        <w:autoSpaceDE w:val="0"/>
        <w:autoSpaceDN w:val="0"/>
        <w:adjustRightInd w:val="0"/>
        <w:jc w:val="left"/>
        <w:rPr>
          <w:rFonts w:asciiTheme="minorEastAsia" w:hAnsiTheme="minorEastAsia" w:cs="仿宋_GB2312"/>
          <w:color w:val="000000"/>
          <w:kern w:val="0"/>
          <w:szCs w:val="21"/>
          <w:lang w:val="zh-CN"/>
        </w:rPr>
      </w:pPr>
    </w:p>
    <w:p w:rsidR="0040167B" w:rsidRPr="00B90AE3" w:rsidRDefault="0040167B" w:rsidP="0040167B">
      <w:pPr>
        <w:autoSpaceDE w:val="0"/>
        <w:autoSpaceDN w:val="0"/>
        <w:adjustRightInd w:val="0"/>
        <w:jc w:val="center"/>
        <w:rPr>
          <w:rFonts w:asciiTheme="majorEastAsia" w:eastAsiaTheme="majorEastAsia" w:hAnsiTheme="majorEastAsia" w:cs="仿宋_GB2312" w:hint="eastAsia"/>
          <w:color w:val="000000"/>
          <w:kern w:val="0"/>
          <w:szCs w:val="21"/>
          <w:lang w:val="zh-CN"/>
        </w:rPr>
      </w:pPr>
      <w:r w:rsidRPr="00B90AE3">
        <w:rPr>
          <w:rFonts w:asciiTheme="majorEastAsia" w:eastAsiaTheme="majorEastAsia" w:hAnsiTheme="majorEastAsia" w:cs="仿宋_GB2312" w:hint="eastAsia"/>
          <w:bCs/>
          <w:color w:val="000000"/>
          <w:kern w:val="0"/>
          <w:szCs w:val="21"/>
          <w:lang w:val="zh-CN"/>
        </w:rPr>
        <w:t>第三节</w:t>
      </w:r>
      <w:r w:rsidRPr="00B90AE3">
        <w:rPr>
          <w:rFonts w:asciiTheme="majorEastAsia" w:eastAsiaTheme="majorEastAsia" w:hAnsiTheme="majorEastAsia" w:cs="仿宋_GB2312" w:hint="eastAsia"/>
          <w:color w:val="000000"/>
          <w:kern w:val="0"/>
          <w:szCs w:val="21"/>
          <w:lang w:val="zh-CN"/>
        </w:rPr>
        <w:t xml:space="preserve">　法律法规实施情况的检查</w:t>
      </w:r>
    </w:p>
    <w:p w:rsidR="00B90AE3" w:rsidRPr="00EC525E" w:rsidRDefault="00B90AE3" w:rsidP="0040167B">
      <w:pPr>
        <w:autoSpaceDE w:val="0"/>
        <w:autoSpaceDN w:val="0"/>
        <w:adjustRightInd w:val="0"/>
        <w:jc w:val="center"/>
        <w:rPr>
          <w:rFonts w:asciiTheme="minorEastAsia" w:hAnsiTheme="minorEastAsia" w:cs="仿宋_GB2312"/>
          <w:color w:val="000000"/>
          <w:kern w:val="0"/>
          <w:szCs w:val="21"/>
          <w:lang w:val="zh-CN"/>
        </w:rPr>
      </w:pPr>
    </w:p>
    <w:p w:rsidR="0040167B" w:rsidRPr="00EC525E" w:rsidRDefault="0040167B" w:rsidP="0040167B">
      <w:pPr>
        <w:autoSpaceDE w:val="0"/>
        <w:autoSpaceDN w:val="0"/>
        <w:adjustRightInd w:val="0"/>
        <w:jc w:val="left"/>
        <w:rPr>
          <w:rFonts w:asciiTheme="minorEastAsia" w:hAnsiTheme="minorEastAsia" w:cs="仿宋_GB2312"/>
          <w:color w:val="000000"/>
          <w:kern w:val="0"/>
          <w:szCs w:val="21"/>
          <w:lang w:val="zh-CN"/>
        </w:rPr>
      </w:pPr>
      <w:r w:rsidRPr="0040167B">
        <w:rPr>
          <w:rFonts w:ascii="黑体" w:eastAsia="黑体" w:hAnsi="黑体" w:cs="仿宋_GB2312" w:hint="eastAsia"/>
          <w:bCs/>
          <w:color w:val="000000"/>
          <w:kern w:val="0"/>
          <w:szCs w:val="21"/>
          <w:lang w:val="zh-CN"/>
        </w:rPr>
        <w:t xml:space="preserve">　　第二十四条</w:t>
      </w:r>
      <w:r w:rsidRPr="00EC525E">
        <w:rPr>
          <w:rFonts w:asciiTheme="minorEastAsia" w:hAnsiTheme="minorEastAsia" w:cs="仿宋_GB2312" w:hint="eastAsia"/>
          <w:color w:val="000000"/>
          <w:kern w:val="0"/>
          <w:szCs w:val="21"/>
          <w:lang w:val="zh-CN"/>
        </w:rPr>
        <w:t xml:space="preserve">　常务委员会依照监督工作计划，对有关法律法</w:t>
      </w:r>
      <w:proofErr w:type="gramStart"/>
      <w:r w:rsidRPr="00EC525E">
        <w:rPr>
          <w:rFonts w:asciiTheme="minorEastAsia" w:hAnsiTheme="minorEastAsia" w:cs="仿宋_GB2312" w:hint="eastAsia"/>
          <w:color w:val="000000"/>
          <w:kern w:val="0"/>
          <w:szCs w:val="21"/>
          <w:lang w:val="zh-CN"/>
        </w:rPr>
        <w:lastRenderedPageBreak/>
        <w:t>规</w:t>
      </w:r>
      <w:proofErr w:type="gramEnd"/>
      <w:r w:rsidRPr="00EC525E">
        <w:rPr>
          <w:rFonts w:asciiTheme="minorEastAsia" w:hAnsiTheme="minorEastAsia" w:cs="仿宋_GB2312" w:hint="eastAsia"/>
          <w:color w:val="000000"/>
          <w:kern w:val="0"/>
          <w:szCs w:val="21"/>
          <w:lang w:val="zh-CN"/>
        </w:rPr>
        <w:t>实施情况组织执法检查。</w:t>
      </w:r>
    </w:p>
    <w:p w:rsidR="0040167B" w:rsidRPr="00EC525E" w:rsidRDefault="0040167B" w:rsidP="0040167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常务委员会执法检查工作由有关专门委员会或者常务委员会工作机构具体组织实施。</w:t>
      </w:r>
    </w:p>
    <w:p w:rsidR="0040167B" w:rsidRPr="00EC525E" w:rsidRDefault="0040167B" w:rsidP="0040167B">
      <w:pPr>
        <w:autoSpaceDE w:val="0"/>
        <w:autoSpaceDN w:val="0"/>
        <w:adjustRightInd w:val="0"/>
        <w:jc w:val="left"/>
        <w:rPr>
          <w:rFonts w:asciiTheme="minorEastAsia" w:hAnsiTheme="minorEastAsia" w:cs="仿宋_GB2312"/>
          <w:color w:val="000000"/>
          <w:kern w:val="0"/>
          <w:szCs w:val="21"/>
          <w:lang w:val="zh-CN"/>
        </w:rPr>
      </w:pPr>
      <w:r w:rsidRPr="0040167B">
        <w:rPr>
          <w:rFonts w:ascii="黑体" w:eastAsia="黑体" w:hAnsi="黑体" w:cs="仿宋_GB2312" w:hint="eastAsia"/>
          <w:bCs/>
          <w:color w:val="000000"/>
          <w:kern w:val="0"/>
          <w:szCs w:val="21"/>
          <w:lang w:val="zh-CN"/>
        </w:rPr>
        <w:t xml:space="preserve">　　第二十五条</w:t>
      </w:r>
      <w:r w:rsidRPr="00EC525E">
        <w:rPr>
          <w:rFonts w:asciiTheme="minorEastAsia" w:hAnsiTheme="minorEastAsia" w:cs="仿宋_GB2312" w:hint="eastAsia"/>
          <w:color w:val="000000"/>
          <w:kern w:val="0"/>
          <w:szCs w:val="21"/>
          <w:lang w:val="zh-CN"/>
        </w:rPr>
        <w:t xml:space="preserve">　省、设区的市人民代表大会常务委员会可以组织本行政区域内各级人民代表大会常务委员会，就同一领域的法律、法规，在各自职权范围内进行执法检查。</w:t>
      </w:r>
    </w:p>
    <w:p w:rsidR="0040167B" w:rsidRPr="00EC525E" w:rsidRDefault="0040167B" w:rsidP="0040167B">
      <w:pPr>
        <w:autoSpaceDE w:val="0"/>
        <w:autoSpaceDN w:val="0"/>
        <w:adjustRightInd w:val="0"/>
        <w:jc w:val="left"/>
        <w:rPr>
          <w:rFonts w:asciiTheme="minorEastAsia" w:hAnsiTheme="minorEastAsia" w:cs="仿宋_GB2312"/>
          <w:color w:val="000000"/>
          <w:kern w:val="0"/>
          <w:szCs w:val="21"/>
          <w:lang w:val="zh-CN"/>
        </w:rPr>
      </w:pPr>
      <w:r w:rsidRPr="0040167B">
        <w:rPr>
          <w:rFonts w:ascii="黑体" w:eastAsia="黑体" w:hAnsi="黑体" w:cs="仿宋_GB2312" w:hint="eastAsia"/>
          <w:bCs/>
          <w:color w:val="000000"/>
          <w:kern w:val="0"/>
          <w:szCs w:val="21"/>
          <w:lang w:val="zh-CN"/>
        </w:rPr>
        <w:t xml:space="preserve">　　第二十六条</w:t>
      </w:r>
      <w:r w:rsidRPr="00EC525E">
        <w:rPr>
          <w:rFonts w:asciiTheme="minorEastAsia" w:hAnsiTheme="minorEastAsia" w:cs="仿宋_GB2312" w:hint="eastAsia"/>
          <w:color w:val="000000"/>
          <w:kern w:val="0"/>
          <w:szCs w:val="21"/>
          <w:lang w:val="zh-CN"/>
        </w:rPr>
        <w:t xml:space="preserve">　省人民代表大会常务委员会可以根据需要，委托下一级人民代表大会常务委员会对有关法律、法规在本行政区域内的实施情况进行检查。</w:t>
      </w:r>
    </w:p>
    <w:p w:rsidR="0040167B" w:rsidRPr="00EC525E" w:rsidRDefault="0040167B" w:rsidP="0040167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受委托的常务委员会应当将检查情况书面报送上一级人民代表大会常务委员会。</w:t>
      </w:r>
    </w:p>
    <w:p w:rsidR="0040167B" w:rsidRPr="00EC525E" w:rsidRDefault="0040167B" w:rsidP="0040167B">
      <w:pPr>
        <w:autoSpaceDE w:val="0"/>
        <w:autoSpaceDN w:val="0"/>
        <w:adjustRightInd w:val="0"/>
        <w:jc w:val="left"/>
        <w:rPr>
          <w:rFonts w:asciiTheme="minorEastAsia" w:hAnsiTheme="minorEastAsia" w:cs="仿宋_GB2312"/>
          <w:color w:val="000000"/>
          <w:kern w:val="0"/>
          <w:szCs w:val="21"/>
          <w:lang w:val="zh-CN"/>
        </w:rPr>
      </w:pPr>
      <w:r w:rsidRPr="0040167B">
        <w:rPr>
          <w:rFonts w:ascii="黑体" w:eastAsia="黑体" w:hAnsi="黑体" w:cs="仿宋_GB2312" w:hint="eastAsia"/>
          <w:bCs/>
          <w:color w:val="000000"/>
          <w:kern w:val="0"/>
          <w:szCs w:val="21"/>
          <w:lang w:val="zh-CN"/>
        </w:rPr>
        <w:t xml:space="preserve">　　第二十七条</w:t>
      </w:r>
      <w:r w:rsidRPr="00EC525E">
        <w:rPr>
          <w:rFonts w:asciiTheme="minorEastAsia" w:hAnsiTheme="minorEastAsia" w:cs="仿宋_GB2312" w:hint="eastAsia"/>
          <w:color w:val="000000"/>
          <w:kern w:val="0"/>
          <w:szCs w:val="21"/>
          <w:lang w:val="zh-CN"/>
        </w:rPr>
        <w:t xml:space="preserve">　有关专门委员会、常务委员会工作机构根据监督工作计划，对需要执法检查的事项进行调查研究，拟订执法检查工作方案，提请主任会议讨论决定。</w:t>
      </w:r>
    </w:p>
    <w:p w:rsidR="0040167B" w:rsidRPr="00EC525E" w:rsidRDefault="0040167B" w:rsidP="0040167B">
      <w:pPr>
        <w:autoSpaceDE w:val="0"/>
        <w:autoSpaceDN w:val="0"/>
        <w:adjustRightInd w:val="0"/>
        <w:jc w:val="left"/>
        <w:rPr>
          <w:rFonts w:asciiTheme="minorEastAsia" w:hAnsiTheme="minorEastAsia" w:cs="仿宋_GB2312"/>
          <w:color w:val="000000"/>
          <w:kern w:val="0"/>
          <w:szCs w:val="21"/>
          <w:lang w:val="zh-CN"/>
        </w:rPr>
      </w:pPr>
      <w:r w:rsidRPr="0040167B">
        <w:rPr>
          <w:rFonts w:ascii="黑体" w:eastAsia="黑体" w:hAnsi="黑体" w:cs="仿宋_GB2312" w:hint="eastAsia"/>
          <w:bCs/>
          <w:color w:val="000000"/>
          <w:kern w:val="0"/>
          <w:szCs w:val="21"/>
          <w:lang w:val="zh-CN"/>
        </w:rPr>
        <w:t xml:space="preserve">　　第二十八条</w:t>
      </w:r>
      <w:r w:rsidRPr="00EC525E">
        <w:rPr>
          <w:rFonts w:asciiTheme="minorEastAsia" w:hAnsiTheme="minorEastAsia" w:cs="仿宋_GB2312" w:hint="eastAsia"/>
          <w:color w:val="000000"/>
          <w:kern w:val="0"/>
          <w:szCs w:val="21"/>
          <w:lang w:val="zh-CN"/>
        </w:rPr>
        <w:t xml:space="preserve">　常务委员会按照精干、效能的原则，组织执法检查组。</w:t>
      </w:r>
    </w:p>
    <w:p w:rsidR="0040167B" w:rsidRPr="00EC525E" w:rsidRDefault="0040167B" w:rsidP="0040167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常务委员会执法检查组的组成人员，从本级人民代表大会常务委员会组成人员以及本级人民代表大会有关专门委员会组成人员中确定，并可以邀请本级人民代表大会代表参加。执法检查组组长由主任会议成员担任。</w:t>
      </w:r>
    </w:p>
    <w:p w:rsidR="0040167B" w:rsidRPr="00EC525E" w:rsidRDefault="0040167B" w:rsidP="0040167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执法检查组根据工作需要，可以邀请有关专家学者提供专业咨询意见，协助执法检查工作。</w:t>
      </w:r>
    </w:p>
    <w:p w:rsidR="0040167B" w:rsidRPr="00EC525E" w:rsidRDefault="0040167B" w:rsidP="0040167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被检查的法律、法规实施机关的工作人员不得作为执法检查组成员。</w:t>
      </w:r>
    </w:p>
    <w:p w:rsidR="0040167B" w:rsidRPr="00EC525E" w:rsidRDefault="0040167B" w:rsidP="0040167B">
      <w:pPr>
        <w:autoSpaceDE w:val="0"/>
        <w:autoSpaceDN w:val="0"/>
        <w:adjustRightInd w:val="0"/>
        <w:jc w:val="left"/>
        <w:rPr>
          <w:rFonts w:asciiTheme="minorEastAsia" w:hAnsiTheme="minorEastAsia" w:cs="仿宋_GB2312"/>
          <w:color w:val="000000"/>
          <w:kern w:val="0"/>
          <w:szCs w:val="21"/>
          <w:lang w:val="zh-CN"/>
        </w:rPr>
      </w:pPr>
      <w:r w:rsidRPr="0040167B">
        <w:rPr>
          <w:rFonts w:ascii="黑体" w:eastAsia="黑体" w:hAnsi="黑体" w:cs="仿宋_GB2312" w:hint="eastAsia"/>
          <w:bCs/>
          <w:color w:val="000000"/>
          <w:kern w:val="0"/>
          <w:szCs w:val="21"/>
          <w:lang w:val="zh-CN"/>
        </w:rPr>
        <w:t xml:space="preserve">　　第二十九条　</w:t>
      </w:r>
      <w:r w:rsidRPr="00EC525E">
        <w:rPr>
          <w:rFonts w:asciiTheme="minorEastAsia" w:hAnsiTheme="minorEastAsia" w:cs="仿宋_GB2312" w:hint="eastAsia"/>
          <w:color w:val="000000"/>
          <w:kern w:val="0"/>
          <w:szCs w:val="21"/>
          <w:lang w:val="zh-CN"/>
        </w:rPr>
        <w:t>执法检查开始一个月前，执法检查组应当将执法检查工作方案通知被检查的法律、法规实施机关。</w:t>
      </w:r>
    </w:p>
    <w:p w:rsidR="0040167B" w:rsidRPr="00EC525E" w:rsidRDefault="0040167B" w:rsidP="0040167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被检查的法律、法规实施机关应当根据执法检查组的要求，开展自查工作。</w:t>
      </w:r>
    </w:p>
    <w:p w:rsidR="0040167B" w:rsidRPr="00EC525E" w:rsidRDefault="0040167B" w:rsidP="0040167B">
      <w:pPr>
        <w:autoSpaceDE w:val="0"/>
        <w:autoSpaceDN w:val="0"/>
        <w:adjustRightInd w:val="0"/>
        <w:jc w:val="left"/>
        <w:rPr>
          <w:rFonts w:asciiTheme="minorEastAsia" w:hAnsiTheme="minorEastAsia" w:cs="仿宋_GB2312"/>
          <w:color w:val="000000"/>
          <w:kern w:val="0"/>
          <w:szCs w:val="21"/>
          <w:lang w:val="zh-CN"/>
        </w:rPr>
      </w:pPr>
      <w:r w:rsidRPr="0040167B">
        <w:rPr>
          <w:rFonts w:ascii="黑体" w:eastAsia="黑体" w:hAnsi="黑体" w:cs="仿宋_GB2312" w:hint="eastAsia"/>
          <w:bCs/>
          <w:color w:val="000000"/>
          <w:kern w:val="0"/>
          <w:szCs w:val="21"/>
          <w:lang w:val="zh-CN"/>
        </w:rPr>
        <w:t xml:space="preserve">　　第三十条</w:t>
      </w:r>
      <w:r w:rsidRPr="00EC525E">
        <w:rPr>
          <w:rFonts w:asciiTheme="minorEastAsia" w:hAnsiTheme="minorEastAsia" w:cs="仿宋_GB2312" w:hint="eastAsia"/>
          <w:color w:val="000000"/>
          <w:kern w:val="0"/>
          <w:szCs w:val="21"/>
          <w:lang w:val="zh-CN"/>
        </w:rPr>
        <w:t xml:space="preserve">　执法检查组应当听取被检查的法律、法规实施机关关于法律、法规实施情况的汇报。</w:t>
      </w:r>
    </w:p>
    <w:p w:rsidR="0040167B" w:rsidRPr="00EC525E" w:rsidRDefault="0040167B" w:rsidP="0040167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执法检查组可以采取听取汇报、召开座谈会、公开征求意见、个别走访、抽样调查、实地考察、明查暗访、查阅有关材料等方式，了解法律、法规实施的真实情况。必要时，可以委托有关机构进行调查或者检验、检测并出具报告。</w:t>
      </w:r>
    </w:p>
    <w:p w:rsidR="0040167B" w:rsidRPr="00EC525E" w:rsidRDefault="0040167B" w:rsidP="0040167B">
      <w:pPr>
        <w:autoSpaceDE w:val="0"/>
        <w:autoSpaceDN w:val="0"/>
        <w:adjustRightInd w:val="0"/>
        <w:jc w:val="left"/>
        <w:rPr>
          <w:rFonts w:asciiTheme="minorEastAsia" w:hAnsiTheme="minorEastAsia" w:cs="仿宋_GB2312"/>
          <w:color w:val="000000"/>
          <w:kern w:val="0"/>
          <w:szCs w:val="21"/>
          <w:lang w:val="zh-CN"/>
        </w:rPr>
      </w:pPr>
      <w:r w:rsidRPr="0040167B">
        <w:rPr>
          <w:rFonts w:ascii="黑体" w:eastAsia="黑体" w:hAnsi="黑体" w:cs="仿宋_GB2312" w:hint="eastAsia"/>
          <w:bCs/>
          <w:color w:val="000000"/>
          <w:kern w:val="0"/>
          <w:szCs w:val="21"/>
          <w:lang w:val="zh-CN"/>
        </w:rPr>
        <w:t xml:space="preserve">　　第三十一条</w:t>
      </w:r>
      <w:r w:rsidRPr="00EC525E">
        <w:rPr>
          <w:rFonts w:asciiTheme="minorEastAsia" w:hAnsiTheme="minorEastAsia" w:cs="仿宋_GB2312" w:hint="eastAsia"/>
          <w:color w:val="000000"/>
          <w:kern w:val="0"/>
          <w:szCs w:val="21"/>
          <w:lang w:val="zh-CN"/>
        </w:rPr>
        <w:t xml:space="preserve">　执法检查结束后，执法检查组应当提出执法检查报告。</w:t>
      </w:r>
    </w:p>
    <w:p w:rsidR="0040167B" w:rsidRPr="00EC525E" w:rsidRDefault="0040167B" w:rsidP="0040167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执法检查报告包括下列内容：</w:t>
      </w:r>
    </w:p>
    <w:p w:rsidR="0040167B" w:rsidRPr="00EC525E" w:rsidRDefault="0040167B" w:rsidP="0040167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（一）对所检查的法律、法规实施情况的评价；</w:t>
      </w:r>
    </w:p>
    <w:p w:rsidR="0040167B" w:rsidRPr="00EC525E" w:rsidRDefault="0040167B" w:rsidP="0040167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（二）法律、法规实施中存在的问题及原因分析；</w:t>
      </w:r>
    </w:p>
    <w:p w:rsidR="0040167B" w:rsidRPr="00EC525E" w:rsidRDefault="0040167B" w:rsidP="0040167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（三）对改进法律、法规实施工作的建议；</w:t>
      </w:r>
    </w:p>
    <w:p w:rsidR="0040167B" w:rsidRPr="00EC525E" w:rsidRDefault="0040167B" w:rsidP="0040167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（四）对有关法律、法规提出修改完善的建议；</w:t>
      </w:r>
    </w:p>
    <w:p w:rsidR="0040167B" w:rsidRPr="00EC525E" w:rsidRDefault="0040167B" w:rsidP="0040167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（五）执法检查组认为应当报告的其他事项。</w:t>
      </w:r>
    </w:p>
    <w:p w:rsidR="0040167B" w:rsidRPr="00EC525E" w:rsidRDefault="0040167B" w:rsidP="0040167B">
      <w:pPr>
        <w:autoSpaceDE w:val="0"/>
        <w:autoSpaceDN w:val="0"/>
        <w:adjustRightInd w:val="0"/>
        <w:jc w:val="left"/>
        <w:rPr>
          <w:rFonts w:asciiTheme="minorEastAsia" w:hAnsiTheme="minorEastAsia" w:cs="仿宋_GB2312"/>
          <w:color w:val="000000"/>
          <w:kern w:val="0"/>
          <w:szCs w:val="21"/>
          <w:lang w:val="zh-CN"/>
        </w:rPr>
      </w:pPr>
      <w:r w:rsidRPr="0040167B">
        <w:rPr>
          <w:rFonts w:ascii="黑体" w:eastAsia="黑体" w:hAnsi="黑体" w:cs="仿宋_GB2312" w:hint="eastAsia"/>
          <w:bCs/>
          <w:color w:val="000000"/>
          <w:kern w:val="0"/>
          <w:szCs w:val="21"/>
          <w:lang w:val="zh-CN"/>
        </w:rPr>
        <w:t xml:space="preserve">　　第三十二条　</w:t>
      </w:r>
      <w:r w:rsidRPr="00EC525E">
        <w:rPr>
          <w:rFonts w:asciiTheme="minorEastAsia" w:hAnsiTheme="minorEastAsia" w:cs="仿宋_GB2312" w:hint="eastAsia"/>
          <w:color w:val="000000"/>
          <w:kern w:val="0"/>
          <w:szCs w:val="21"/>
          <w:lang w:val="zh-CN"/>
        </w:rPr>
        <w:t>常务委员会应当听取和审议执法检查组提出的执法检查报告。必要时，经主任会议决定，可以将被检查的法律、</w:t>
      </w:r>
      <w:r w:rsidRPr="00EC525E">
        <w:rPr>
          <w:rFonts w:asciiTheme="minorEastAsia" w:hAnsiTheme="minorEastAsia" w:cs="仿宋_GB2312" w:hint="eastAsia"/>
          <w:color w:val="000000"/>
          <w:kern w:val="0"/>
          <w:szCs w:val="21"/>
          <w:lang w:val="zh-CN"/>
        </w:rPr>
        <w:lastRenderedPageBreak/>
        <w:t>法规实施机关提出的执法情况报告一并提请常务委员会进行审议。</w:t>
      </w:r>
    </w:p>
    <w:p w:rsidR="0040167B" w:rsidRPr="00EC525E" w:rsidRDefault="0040167B" w:rsidP="0040167B">
      <w:pPr>
        <w:autoSpaceDE w:val="0"/>
        <w:autoSpaceDN w:val="0"/>
        <w:adjustRightInd w:val="0"/>
        <w:jc w:val="left"/>
        <w:rPr>
          <w:rFonts w:asciiTheme="minorEastAsia" w:hAnsiTheme="minorEastAsia" w:cs="仿宋_GB2312"/>
          <w:color w:val="000000"/>
          <w:kern w:val="0"/>
          <w:szCs w:val="21"/>
          <w:lang w:val="zh-CN"/>
        </w:rPr>
      </w:pPr>
    </w:p>
    <w:p w:rsidR="0040167B" w:rsidRPr="00B90AE3" w:rsidRDefault="0040167B" w:rsidP="0040167B">
      <w:pPr>
        <w:autoSpaceDE w:val="0"/>
        <w:autoSpaceDN w:val="0"/>
        <w:adjustRightInd w:val="0"/>
        <w:jc w:val="center"/>
        <w:rPr>
          <w:rFonts w:asciiTheme="majorEastAsia" w:eastAsiaTheme="majorEastAsia" w:hAnsiTheme="majorEastAsia" w:cs="仿宋_GB2312" w:hint="eastAsia"/>
          <w:color w:val="000000"/>
          <w:kern w:val="0"/>
          <w:szCs w:val="21"/>
          <w:lang w:val="zh-CN"/>
        </w:rPr>
      </w:pPr>
      <w:r w:rsidRPr="00B90AE3">
        <w:rPr>
          <w:rFonts w:asciiTheme="majorEastAsia" w:eastAsiaTheme="majorEastAsia" w:hAnsiTheme="majorEastAsia" w:cs="仿宋_GB2312" w:hint="eastAsia"/>
          <w:bCs/>
          <w:color w:val="000000"/>
          <w:kern w:val="0"/>
          <w:szCs w:val="21"/>
          <w:lang w:val="zh-CN"/>
        </w:rPr>
        <w:t>第四节</w:t>
      </w:r>
      <w:r w:rsidRPr="00B90AE3">
        <w:rPr>
          <w:rFonts w:asciiTheme="majorEastAsia" w:eastAsiaTheme="majorEastAsia" w:hAnsiTheme="majorEastAsia" w:cs="仿宋_GB2312" w:hint="eastAsia"/>
          <w:color w:val="000000"/>
          <w:kern w:val="0"/>
          <w:szCs w:val="21"/>
          <w:lang w:val="zh-CN"/>
        </w:rPr>
        <w:t xml:space="preserve">　规范性文件的备案审查</w:t>
      </w:r>
    </w:p>
    <w:p w:rsidR="00B90AE3" w:rsidRPr="00EC525E" w:rsidRDefault="00B90AE3" w:rsidP="0040167B">
      <w:pPr>
        <w:autoSpaceDE w:val="0"/>
        <w:autoSpaceDN w:val="0"/>
        <w:adjustRightInd w:val="0"/>
        <w:jc w:val="center"/>
        <w:rPr>
          <w:rFonts w:asciiTheme="minorEastAsia" w:hAnsiTheme="minorEastAsia" w:cs="仿宋_GB2312"/>
          <w:color w:val="000000"/>
          <w:kern w:val="0"/>
          <w:szCs w:val="21"/>
          <w:lang w:val="zh-CN"/>
        </w:rPr>
      </w:pPr>
    </w:p>
    <w:p w:rsidR="0040167B" w:rsidRPr="00EC525E" w:rsidRDefault="0040167B" w:rsidP="0040167B">
      <w:pPr>
        <w:autoSpaceDE w:val="0"/>
        <w:autoSpaceDN w:val="0"/>
        <w:adjustRightInd w:val="0"/>
        <w:jc w:val="left"/>
        <w:rPr>
          <w:rFonts w:asciiTheme="minorEastAsia" w:hAnsiTheme="minorEastAsia" w:cs="仿宋_GB2312"/>
          <w:color w:val="000000"/>
          <w:kern w:val="0"/>
          <w:szCs w:val="21"/>
          <w:lang w:val="zh-CN"/>
        </w:rPr>
      </w:pPr>
      <w:r w:rsidRPr="0040167B">
        <w:rPr>
          <w:rFonts w:ascii="黑体" w:eastAsia="黑体" w:hAnsi="黑体" w:cs="仿宋_GB2312" w:hint="eastAsia"/>
          <w:bCs/>
          <w:color w:val="000000"/>
          <w:kern w:val="0"/>
          <w:szCs w:val="21"/>
          <w:lang w:val="zh-CN"/>
        </w:rPr>
        <w:t xml:space="preserve">　　第三十三条</w:t>
      </w:r>
      <w:r w:rsidRPr="00EC525E">
        <w:rPr>
          <w:rFonts w:asciiTheme="minorEastAsia" w:hAnsiTheme="minorEastAsia" w:cs="仿宋_GB2312" w:hint="eastAsia"/>
          <w:color w:val="000000"/>
          <w:kern w:val="0"/>
          <w:szCs w:val="21"/>
          <w:lang w:val="zh-CN"/>
        </w:rPr>
        <w:t xml:space="preserve">　人民代表大会或者常务委员会</w:t>
      </w:r>
      <w:proofErr w:type="gramStart"/>
      <w:r w:rsidRPr="00EC525E">
        <w:rPr>
          <w:rFonts w:asciiTheme="minorEastAsia" w:hAnsiTheme="minorEastAsia" w:cs="仿宋_GB2312" w:hint="eastAsia"/>
          <w:color w:val="000000"/>
          <w:kern w:val="0"/>
          <w:szCs w:val="21"/>
          <w:lang w:val="zh-CN"/>
        </w:rPr>
        <w:t>作出</w:t>
      </w:r>
      <w:proofErr w:type="gramEnd"/>
      <w:r w:rsidRPr="00EC525E">
        <w:rPr>
          <w:rFonts w:asciiTheme="minorEastAsia" w:hAnsiTheme="minorEastAsia" w:cs="仿宋_GB2312" w:hint="eastAsia"/>
          <w:color w:val="000000"/>
          <w:kern w:val="0"/>
          <w:szCs w:val="21"/>
          <w:lang w:val="zh-CN"/>
        </w:rPr>
        <w:t>的决议、决定和人民政府制定的规章及发布的决定、命令（以下统称规范性文件），应当按规定程序报送有审查权的人民代表大会常务委员会备案。</w:t>
      </w:r>
    </w:p>
    <w:p w:rsidR="0040167B" w:rsidRPr="00EC525E" w:rsidRDefault="0040167B" w:rsidP="0040167B">
      <w:pPr>
        <w:autoSpaceDE w:val="0"/>
        <w:autoSpaceDN w:val="0"/>
        <w:adjustRightInd w:val="0"/>
        <w:jc w:val="left"/>
        <w:rPr>
          <w:rFonts w:asciiTheme="minorEastAsia" w:hAnsiTheme="minorEastAsia" w:cs="仿宋_GB2312"/>
          <w:color w:val="000000"/>
          <w:kern w:val="0"/>
          <w:szCs w:val="21"/>
          <w:lang w:val="zh-CN"/>
        </w:rPr>
      </w:pPr>
      <w:r w:rsidRPr="0040167B">
        <w:rPr>
          <w:rFonts w:ascii="黑体" w:eastAsia="黑体" w:hAnsi="黑体" w:cs="仿宋_GB2312" w:hint="eastAsia"/>
          <w:bCs/>
          <w:color w:val="000000"/>
          <w:kern w:val="0"/>
          <w:szCs w:val="21"/>
          <w:lang w:val="zh-CN"/>
        </w:rPr>
        <w:t xml:space="preserve">　　第三十四条</w:t>
      </w:r>
      <w:r w:rsidRPr="00EC525E">
        <w:rPr>
          <w:rFonts w:asciiTheme="minorEastAsia" w:hAnsiTheme="minorEastAsia" w:cs="仿宋_GB2312" w:hint="eastAsia"/>
          <w:color w:val="000000"/>
          <w:kern w:val="0"/>
          <w:szCs w:val="21"/>
          <w:lang w:val="zh-CN"/>
        </w:rPr>
        <w:t xml:space="preserve">　常务委员会经审查，认为规范性文件有下列不适当情形之一的，有权予以撤销：</w:t>
      </w:r>
    </w:p>
    <w:p w:rsidR="0040167B" w:rsidRPr="00EC525E" w:rsidRDefault="0040167B" w:rsidP="0040167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（一）超越法定权限限制或者剥夺公民、法人和其他组织合法权利，或者增加公民、法人和其他组织义务的；</w:t>
      </w:r>
    </w:p>
    <w:p w:rsidR="0040167B" w:rsidRPr="00EC525E" w:rsidRDefault="0040167B" w:rsidP="0040167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（二）超越法定权限制定规范性文件的；</w:t>
      </w:r>
    </w:p>
    <w:p w:rsidR="0040167B" w:rsidRPr="00EC525E" w:rsidRDefault="0040167B" w:rsidP="0040167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（三）违反法定程序制定规范性文件的；</w:t>
      </w:r>
    </w:p>
    <w:p w:rsidR="0040167B" w:rsidRPr="00EC525E" w:rsidRDefault="0040167B" w:rsidP="0040167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（四）同上位法相抵触的；</w:t>
      </w:r>
    </w:p>
    <w:p w:rsidR="0040167B" w:rsidRPr="00EC525E" w:rsidRDefault="0040167B" w:rsidP="0040167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（五）同本级或者上级人民代表大会及其常务委员会的决议、决定相抵触的；</w:t>
      </w:r>
    </w:p>
    <w:p w:rsidR="0040167B" w:rsidRPr="00EC525E" w:rsidRDefault="0040167B" w:rsidP="0040167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（六）其他应当予以撤销的不适当情形。</w:t>
      </w:r>
    </w:p>
    <w:p w:rsidR="0040167B" w:rsidRPr="00EC525E" w:rsidRDefault="0040167B" w:rsidP="0040167B">
      <w:pPr>
        <w:autoSpaceDE w:val="0"/>
        <w:autoSpaceDN w:val="0"/>
        <w:adjustRightInd w:val="0"/>
        <w:jc w:val="left"/>
        <w:rPr>
          <w:rFonts w:asciiTheme="minorEastAsia" w:hAnsiTheme="minorEastAsia" w:cs="仿宋_GB2312"/>
          <w:color w:val="000000"/>
          <w:kern w:val="0"/>
          <w:szCs w:val="21"/>
          <w:lang w:val="zh-CN"/>
        </w:rPr>
      </w:pPr>
      <w:r w:rsidRPr="0040167B">
        <w:rPr>
          <w:rFonts w:ascii="黑体" w:eastAsia="黑体" w:hAnsi="黑体" w:cs="仿宋_GB2312" w:hint="eastAsia"/>
          <w:bCs/>
          <w:color w:val="000000"/>
          <w:kern w:val="0"/>
          <w:szCs w:val="21"/>
          <w:lang w:val="zh-CN"/>
        </w:rPr>
        <w:t xml:space="preserve">　　第三十五条</w:t>
      </w:r>
      <w:r w:rsidRPr="00EC525E">
        <w:rPr>
          <w:rFonts w:asciiTheme="minorEastAsia" w:hAnsiTheme="minorEastAsia" w:cs="仿宋_GB2312" w:hint="eastAsia"/>
          <w:color w:val="000000"/>
          <w:kern w:val="0"/>
          <w:szCs w:val="21"/>
          <w:lang w:val="zh-CN"/>
        </w:rPr>
        <w:t xml:space="preserve">　常务委员会对规范性文件备案、审查的具体程序，按照《浙江省各级人民代表大会常务委员会规范性文件备案审查规定》执行。</w:t>
      </w:r>
    </w:p>
    <w:p w:rsidR="0040167B" w:rsidRPr="00EC525E" w:rsidRDefault="0040167B" w:rsidP="0040167B">
      <w:pPr>
        <w:autoSpaceDE w:val="0"/>
        <w:autoSpaceDN w:val="0"/>
        <w:adjustRightInd w:val="0"/>
        <w:jc w:val="left"/>
        <w:rPr>
          <w:rFonts w:asciiTheme="minorEastAsia" w:hAnsiTheme="minorEastAsia" w:cs="仿宋_GB2312"/>
          <w:color w:val="000000"/>
          <w:kern w:val="0"/>
          <w:szCs w:val="21"/>
          <w:lang w:val="zh-CN"/>
        </w:rPr>
      </w:pPr>
    </w:p>
    <w:p w:rsidR="0040167B" w:rsidRDefault="0040167B" w:rsidP="0040167B">
      <w:pPr>
        <w:autoSpaceDE w:val="0"/>
        <w:autoSpaceDN w:val="0"/>
        <w:adjustRightInd w:val="0"/>
        <w:jc w:val="center"/>
        <w:rPr>
          <w:rFonts w:asciiTheme="majorEastAsia" w:eastAsiaTheme="majorEastAsia" w:hAnsiTheme="majorEastAsia" w:cs="仿宋_GB2312" w:hint="eastAsia"/>
          <w:color w:val="000000"/>
          <w:kern w:val="0"/>
          <w:szCs w:val="21"/>
          <w:lang w:val="zh-CN"/>
        </w:rPr>
      </w:pPr>
      <w:r w:rsidRPr="00B90AE3">
        <w:rPr>
          <w:rFonts w:asciiTheme="majorEastAsia" w:eastAsiaTheme="majorEastAsia" w:hAnsiTheme="majorEastAsia" w:cs="仿宋_GB2312" w:hint="eastAsia"/>
          <w:bCs/>
          <w:color w:val="000000"/>
          <w:kern w:val="0"/>
          <w:szCs w:val="21"/>
          <w:lang w:val="zh-CN"/>
        </w:rPr>
        <w:lastRenderedPageBreak/>
        <w:t>第五节</w:t>
      </w:r>
      <w:r w:rsidRPr="00B90AE3">
        <w:rPr>
          <w:rFonts w:asciiTheme="majorEastAsia" w:eastAsiaTheme="majorEastAsia" w:hAnsiTheme="majorEastAsia" w:cs="仿宋_GB2312" w:hint="eastAsia"/>
          <w:color w:val="000000"/>
          <w:kern w:val="0"/>
          <w:szCs w:val="21"/>
          <w:lang w:val="zh-CN"/>
        </w:rPr>
        <w:t xml:space="preserve">　询问和质询、特定问题调查与撤职案的审议和决定</w:t>
      </w:r>
    </w:p>
    <w:p w:rsidR="00B90AE3" w:rsidRPr="00B90AE3" w:rsidRDefault="00B90AE3" w:rsidP="0040167B">
      <w:pPr>
        <w:autoSpaceDE w:val="0"/>
        <w:autoSpaceDN w:val="0"/>
        <w:adjustRightInd w:val="0"/>
        <w:jc w:val="center"/>
        <w:rPr>
          <w:rFonts w:asciiTheme="majorEastAsia" w:eastAsiaTheme="majorEastAsia" w:hAnsiTheme="majorEastAsia" w:cs="仿宋_GB2312"/>
          <w:color w:val="000000"/>
          <w:kern w:val="0"/>
          <w:szCs w:val="21"/>
          <w:lang w:val="zh-CN"/>
        </w:rPr>
      </w:pPr>
    </w:p>
    <w:p w:rsidR="0040167B" w:rsidRPr="00EC525E" w:rsidRDefault="0040167B" w:rsidP="0040167B">
      <w:pPr>
        <w:autoSpaceDE w:val="0"/>
        <w:autoSpaceDN w:val="0"/>
        <w:adjustRightInd w:val="0"/>
        <w:jc w:val="left"/>
        <w:rPr>
          <w:rFonts w:asciiTheme="minorEastAsia" w:hAnsiTheme="minorEastAsia" w:cs="仿宋_GB2312"/>
          <w:color w:val="000000"/>
          <w:kern w:val="0"/>
          <w:szCs w:val="21"/>
          <w:lang w:val="zh-CN"/>
        </w:rPr>
      </w:pPr>
      <w:r w:rsidRPr="0040167B">
        <w:rPr>
          <w:rFonts w:ascii="黑体" w:eastAsia="黑体" w:hAnsi="黑体" w:cs="仿宋_GB2312" w:hint="eastAsia"/>
          <w:bCs/>
          <w:color w:val="000000"/>
          <w:kern w:val="0"/>
          <w:szCs w:val="21"/>
          <w:lang w:val="zh-CN"/>
        </w:rPr>
        <w:t xml:space="preserve">　　第三十六条</w:t>
      </w:r>
      <w:r w:rsidRPr="00EC525E">
        <w:rPr>
          <w:rFonts w:asciiTheme="minorEastAsia" w:hAnsiTheme="minorEastAsia" w:cs="仿宋_GB2312" w:hint="eastAsia"/>
          <w:color w:val="000000"/>
          <w:kern w:val="0"/>
          <w:szCs w:val="21"/>
          <w:lang w:val="zh-CN"/>
        </w:rPr>
        <w:t xml:space="preserve">　常务委员会会议审议议案和有关报告时，本级人民政府或者有关部门、人民法院、人民检察院应当派有关负责人员到会，听取意见，回答询问。</w:t>
      </w:r>
    </w:p>
    <w:p w:rsidR="0040167B" w:rsidRPr="00EC525E" w:rsidRDefault="0040167B" w:rsidP="0040167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省、设区的市人民代表大会常务委员会组成人员五人以上联名，县级人民代表大会常务委员会组成人员三人以上联名，可以向常务委员会书面提出对本级人民政府及其部门和人民法院、人民检察院的质询案。</w:t>
      </w:r>
    </w:p>
    <w:p w:rsidR="0040167B" w:rsidRPr="00EC525E" w:rsidRDefault="0040167B" w:rsidP="0040167B">
      <w:pPr>
        <w:autoSpaceDE w:val="0"/>
        <w:autoSpaceDN w:val="0"/>
        <w:adjustRightInd w:val="0"/>
        <w:jc w:val="left"/>
        <w:rPr>
          <w:rFonts w:asciiTheme="minorEastAsia" w:hAnsiTheme="minorEastAsia" w:cs="仿宋_GB2312"/>
          <w:color w:val="000000"/>
          <w:kern w:val="0"/>
          <w:szCs w:val="21"/>
          <w:lang w:val="zh-CN"/>
        </w:rPr>
      </w:pPr>
      <w:r w:rsidRPr="0040167B">
        <w:rPr>
          <w:rFonts w:ascii="黑体" w:eastAsia="黑体" w:hAnsi="黑体" w:cs="仿宋_GB2312" w:hint="eastAsia"/>
          <w:bCs/>
          <w:color w:val="000000"/>
          <w:kern w:val="0"/>
          <w:szCs w:val="21"/>
          <w:lang w:val="zh-CN"/>
        </w:rPr>
        <w:t xml:space="preserve">　　第三十七条</w:t>
      </w:r>
      <w:r w:rsidRPr="00EC525E">
        <w:rPr>
          <w:rFonts w:asciiTheme="minorEastAsia" w:hAnsiTheme="minorEastAsia" w:cs="仿宋_GB2312" w:hint="eastAsia"/>
          <w:color w:val="000000"/>
          <w:kern w:val="0"/>
          <w:szCs w:val="21"/>
          <w:lang w:val="zh-CN"/>
        </w:rPr>
        <w:t xml:space="preserve">　常务委员会对属于其职权范围内的事项，需要</w:t>
      </w:r>
      <w:proofErr w:type="gramStart"/>
      <w:r w:rsidRPr="00EC525E">
        <w:rPr>
          <w:rFonts w:asciiTheme="minorEastAsia" w:hAnsiTheme="minorEastAsia" w:cs="仿宋_GB2312" w:hint="eastAsia"/>
          <w:color w:val="000000"/>
          <w:kern w:val="0"/>
          <w:szCs w:val="21"/>
          <w:lang w:val="zh-CN"/>
        </w:rPr>
        <w:t>作出</w:t>
      </w:r>
      <w:proofErr w:type="gramEnd"/>
      <w:r w:rsidRPr="00EC525E">
        <w:rPr>
          <w:rFonts w:asciiTheme="minorEastAsia" w:hAnsiTheme="minorEastAsia" w:cs="仿宋_GB2312" w:hint="eastAsia"/>
          <w:color w:val="000000"/>
          <w:kern w:val="0"/>
          <w:szCs w:val="21"/>
          <w:lang w:val="zh-CN"/>
        </w:rPr>
        <w:t>决议、决定，但有关重大事实不清的，可以组织关于特定问题的调查委员会。</w:t>
      </w:r>
    </w:p>
    <w:p w:rsidR="0040167B" w:rsidRPr="00EC525E" w:rsidRDefault="0040167B" w:rsidP="0040167B">
      <w:pPr>
        <w:autoSpaceDE w:val="0"/>
        <w:autoSpaceDN w:val="0"/>
        <w:adjustRightInd w:val="0"/>
        <w:jc w:val="left"/>
        <w:rPr>
          <w:rFonts w:asciiTheme="minorEastAsia" w:hAnsiTheme="minorEastAsia" w:cs="仿宋_GB2312"/>
          <w:color w:val="000000"/>
          <w:kern w:val="0"/>
          <w:szCs w:val="21"/>
          <w:lang w:val="zh-CN"/>
        </w:rPr>
      </w:pPr>
      <w:r w:rsidRPr="0040167B">
        <w:rPr>
          <w:rFonts w:ascii="黑体" w:eastAsia="黑体" w:hAnsi="黑体" w:cs="仿宋_GB2312" w:hint="eastAsia"/>
          <w:bCs/>
          <w:color w:val="000000"/>
          <w:kern w:val="0"/>
          <w:szCs w:val="21"/>
          <w:lang w:val="zh-CN"/>
        </w:rPr>
        <w:t xml:space="preserve">　　第三十八条　</w:t>
      </w:r>
      <w:r w:rsidRPr="00EC525E">
        <w:rPr>
          <w:rFonts w:asciiTheme="minorEastAsia" w:hAnsiTheme="minorEastAsia" w:cs="仿宋_GB2312" w:hint="eastAsia"/>
          <w:color w:val="000000"/>
          <w:kern w:val="0"/>
          <w:szCs w:val="21"/>
          <w:lang w:val="zh-CN"/>
        </w:rPr>
        <w:t>常务委员会在本级人民代表大会闭会期间，可以决定撤销监督法第四十四条规定的有关人员的职务。</w:t>
      </w:r>
    </w:p>
    <w:p w:rsidR="0040167B" w:rsidRPr="00EC525E" w:rsidRDefault="0040167B" w:rsidP="0040167B">
      <w:pPr>
        <w:autoSpaceDE w:val="0"/>
        <w:autoSpaceDN w:val="0"/>
        <w:adjustRightInd w:val="0"/>
        <w:jc w:val="left"/>
        <w:rPr>
          <w:rFonts w:asciiTheme="minorEastAsia" w:hAnsiTheme="minorEastAsia" w:cs="仿宋_GB2312"/>
          <w:color w:val="000000"/>
          <w:kern w:val="0"/>
          <w:szCs w:val="21"/>
          <w:lang w:val="zh-CN"/>
        </w:rPr>
      </w:pPr>
      <w:r w:rsidRPr="0040167B">
        <w:rPr>
          <w:rFonts w:ascii="黑体" w:eastAsia="黑体" w:hAnsi="黑体" w:cs="仿宋_GB2312" w:hint="eastAsia"/>
          <w:bCs/>
          <w:color w:val="000000"/>
          <w:kern w:val="0"/>
          <w:szCs w:val="21"/>
          <w:lang w:val="zh-CN"/>
        </w:rPr>
        <w:t xml:space="preserve">　　第三十九条</w:t>
      </w:r>
      <w:r w:rsidRPr="00EC525E">
        <w:rPr>
          <w:rFonts w:asciiTheme="minorEastAsia" w:hAnsiTheme="minorEastAsia" w:cs="仿宋_GB2312" w:hint="eastAsia"/>
          <w:color w:val="000000"/>
          <w:kern w:val="0"/>
          <w:szCs w:val="21"/>
          <w:lang w:val="zh-CN"/>
        </w:rPr>
        <w:t xml:space="preserve">　询问和质询、特定问题的调查以及撤职案的审议和决定的具体程序，按照监督法等法律、法规的规定执行。</w:t>
      </w:r>
    </w:p>
    <w:p w:rsidR="0040167B" w:rsidRPr="00EC525E" w:rsidRDefault="0040167B" w:rsidP="0040167B">
      <w:pPr>
        <w:autoSpaceDE w:val="0"/>
        <w:autoSpaceDN w:val="0"/>
        <w:adjustRightInd w:val="0"/>
        <w:jc w:val="left"/>
        <w:rPr>
          <w:rFonts w:asciiTheme="minorEastAsia" w:hAnsiTheme="minorEastAsia" w:cs="仿宋_GB2312"/>
          <w:color w:val="000000"/>
          <w:kern w:val="0"/>
          <w:szCs w:val="21"/>
          <w:lang w:val="zh-CN"/>
        </w:rPr>
      </w:pPr>
    </w:p>
    <w:p w:rsidR="0040167B" w:rsidRDefault="0040167B" w:rsidP="0040167B">
      <w:pPr>
        <w:autoSpaceDE w:val="0"/>
        <w:autoSpaceDN w:val="0"/>
        <w:adjustRightInd w:val="0"/>
        <w:jc w:val="center"/>
        <w:rPr>
          <w:rFonts w:ascii="黑体" w:eastAsia="黑体" w:hAnsi="黑体" w:cs="仿宋_GB2312" w:hint="eastAsia"/>
          <w:bCs/>
          <w:color w:val="000000"/>
          <w:kern w:val="0"/>
          <w:szCs w:val="21"/>
          <w:lang w:val="zh-CN"/>
        </w:rPr>
      </w:pPr>
      <w:r w:rsidRPr="0040167B">
        <w:rPr>
          <w:rFonts w:ascii="黑体" w:eastAsia="黑体" w:hAnsi="黑体" w:cs="仿宋_GB2312" w:hint="eastAsia"/>
          <w:bCs/>
          <w:color w:val="000000"/>
          <w:kern w:val="0"/>
          <w:szCs w:val="21"/>
          <w:lang w:val="zh-CN"/>
        </w:rPr>
        <w:t>第四章　审议意见的形成和处理</w:t>
      </w:r>
    </w:p>
    <w:p w:rsidR="00B90AE3" w:rsidRPr="0040167B" w:rsidRDefault="00B90AE3" w:rsidP="0040167B">
      <w:pPr>
        <w:autoSpaceDE w:val="0"/>
        <w:autoSpaceDN w:val="0"/>
        <w:adjustRightInd w:val="0"/>
        <w:jc w:val="center"/>
        <w:rPr>
          <w:rFonts w:ascii="黑体" w:eastAsia="黑体" w:hAnsi="黑体" w:cs="仿宋_GB2312"/>
          <w:bCs/>
          <w:color w:val="000000"/>
          <w:kern w:val="0"/>
          <w:szCs w:val="21"/>
          <w:lang w:val="zh-CN"/>
        </w:rPr>
      </w:pPr>
    </w:p>
    <w:p w:rsidR="0040167B" w:rsidRPr="00EC525E" w:rsidRDefault="0040167B" w:rsidP="0040167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0167B">
        <w:rPr>
          <w:rFonts w:ascii="黑体" w:eastAsia="黑体" w:hAnsi="黑体" w:cs="仿宋_GB2312" w:hint="eastAsia"/>
          <w:bCs/>
          <w:color w:val="000000"/>
          <w:kern w:val="0"/>
          <w:szCs w:val="21"/>
          <w:lang w:val="zh-CN"/>
        </w:rPr>
        <w:t xml:space="preserve">　第四十条</w:t>
      </w:r>
      <w:r w:rsidRPr="00EC525E">
        <w:rPr>
          <w:rFonts w:asciiTheme="minorEastAsia" w:hAnsiTheme="minorEastAsia" w:cs="仿宋_GB2312" w:hint="eastAsia"/>
          <w:color w:val="000000"/>
          <w:kern w:val="0"/>
          <w:szCs w:val="21"/>
          <w:lang w:val="zh-CN"/>
        </w:rPr>
        <w:t xml:space="preserve">　常务委员会组成人员审议前，应当围绕监督议题开展调查研究工作。</w:t>
      </w:r>
    </w:p>
    <w:p w:rsidR="0040167B" w:rsidRPr="00EC525E" w:rsidRDefault="0040167B" w:rsidP="0040167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常务委员会组成人员提出的审议意见，应当具有针对性和可</w:t>
      </w:r>
      <w:r w:rsidRPr="00EC525E">
        <w:rPr>
          <w:rFonts w:asciiTheme="minorEastAsia" w:hAnsiTheme="minorEastAsia" w:cs="仿宋_GB2312" w:hint="eastAsia"/>
          <w:color w:val="000000"/>
          <w:kern w:val="0"/>
          <w:szCs w:val="21"/>
          <w:lang w:val="zh-CN"/>
        </w:rPr>
        <w:lastRenderedPageBreak/>
        <w:t>行性。</w:t>
      </w:r>
    </w:p>
    <w:p w:rsidR="0040167B" w:rsidRPr="00EC525E" w:rsidRDefault="0040167B" w:rsidP="0040167B">
      <w:pPr>
        <w:autoSpaceDE w:val="0"/>
        <w:autoSpaceDN w:val="0"/>
        <w:adjustRightInd w:val="0"/>
        <w:jc w:val="left"/>
        <w:rPr>
          <w:rFonts w:asciiTheme="minorEastAsia" w:hAnsiTheme="minorEastAsia" w:cs="仿宋_GB2312"/>
          <w:color w:val="000000"/>
          <w:kern w:val="0"/>
          <w:szCs w:val="21"/>
          <w:lang w:val="zh-CN"/>
        </w:rPr>
      </w:pPr>
      <w:r w:rsidRPr="0040167B">
        <w:rPr>
          <w:rFonts w:ascii="黑体" w:eastAsia="黑体" w:hAnsi="黑体" w:cs="仿宋_GB2312" w:hint="eastAsia"/>
          <w:bCs/>
          <w:color w:val="000000"/>
          <w:kern w:val="0"/>
          <w:szCs w:val="21"/>
          <w:lang w:val="zh-CN"/>
        </w:rPr>
        <w:t xml:space="preserve">　　第四十一条　</w:t>
      </w:r>
      <w:r w:rsidRPr="00EC525E">
        <w:rPr>
          <w:rFonts w:asciiTheme="minorEastAsia" w:hAnsiTheme="minorEastAsia" w:cs="仿宋_GB2312" w:hint="eastAsia"/>
          <w:color w:val="000000"/>
          <w:kern w:val="0"/>
          <w:szCs w:val="21"/>
          <w:lang w:val="zh-CN"/>
        </w:rPr>
        <w:t>常务委员会可以举行分组会议、联组会议或者全体会议对监督议题进行审议。</w:t>
      </w:r>
    </w:p>
    <w:p w:rsidR="0040167B" w:rsidRPr="00EC525E" w:rsidRDefault="0040167B" w:rsidP="0040167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常务委员会组成人员对有关问题有不同意见的，可以通过联组会议或者全体会议进行专题讨论和交流。</w:t>
      </w:r>
    </w:p>
    <w:p w:rsidR="0040167B" w:rsidRPr="00EC525E" w:rsidRDefault="0040167B" w:rsidP="0040167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常务委员会召开会议时，应当保证常务委员会组成人员必要的审议时间。</w:t>
      </w:r>
    </w:p>
    <w:p w:rsidR="0040167B" w:rsidRPr="00EC525E" w:rsidRDefault="0040167B" w:rsidP="0040167B">
      <w:pPr>
        <w:autoSpaceDE w:val="0"/>
        <w:autoSpaceDN w:val="0"/>
        <w:adjustRightInd w:val="0"/>
        <w:jc w:val="left"/>
        <w:rPr>
          <w:rFonts w:asciiTheme="minorEastAsia" w:hAnsiTheme="minorEastAsia" w:cs="仿宋_GB2312"/>
          <w:color w:val="000000"/>
          <w:kern w:val="0"/>
          <w:szCs w:val="21"/>
          <w:lang w:val="zh-CN"/>
        </w:rPr>
      </w:pPr>
      <w:r w:rsidRPr="0040167B">
        <w:rPr>
          <w:rFonts w:ascii="黑体" w:eastAsia="黑体" w:hAnsi="黑体" w:cs="仿宋_GB2312" w:hint="eastAsia"/>
          <w:bCs/>
          <w:color w:val="000000"/>
          <w:kern w:val="0"/>
          <w:szCs w:val="21"/>
          <w:lang w:val="zh-CN"/>
        </w:rPr>
        <w:t xml:space="preserve">　　第四十二条　</w:t>
      </w:r>
      <w:r w:rsidRPr="00EC525E">
        <w:rPr>
          <w:rFonts w:asciiTheme="minorEastAsia" w:hAnsiTheme="minorEastAsia" w:cs="仿宋_GB2312" w:hint="eastAsia"/>
          <w:color w:val="000000"/>
          <w:kern w:val="0"/>
          <w:szCs w:val="21"/>
          <w:lang w:val="zh-CN"/>
        </w:rPr>
        <w:t>常务委员会组成人员提出的审议意见，由有关专门委员会或者常务委员会工作机构归纳整理。</w:t>
      </w:r>
    </w:p>
    <w:p w:rsidR="0040167B" w:rsidRPr="00EC525E" w:rsidRDefault="0040167B" w:rsidP="0040167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归纳整理后的审议意见应当全面、准确反映常务委员会组成人员的意见。</w:t>
      </w:r>
    </w:p>
    <w:p w:rsidR="0040167B" w:rsidRPr="00EC525E" w:rsidRDefault="0040167B" w:rsidP="0040167B">
      <w:pPr>
        <w:autoSpaceDE w:val="0"/>
        <w:autoSpaceDN w:val="0"/>
        <w:adjustRightInd w:val="0"/>
        <w:jc w:val="left"/>
        <w:rPr>
          <w:rFonts w:asciiTheme="minorEastAsia" w:hAnsiTheme="minorEastAsia" w:cs="仿宋_GB2312"/>
          <w:color w:val="000000"/>
          <w:kern w:val="0"/>
          <w:szCs w:val="21"/>
          <w:lang w:val="zh-CN"/>
        </w:rPr>
      </w:pPr>
      <w:r w:rsidRPr="0040167B">
        <w:rPr>
          <w:rFonts w:ascii="黑体" w:eastAsia="黑体" w:hAnsi="黑体" w:cs="仿宋_GB2312" w:hint="eastAsia"/>
          <w:bCs/>
          <w:color w:val="000000"/>
          <w:kern w:val="0"/>
          <w:szCs w:val="21"/>
          <w:lang w:val="zh-CN"/>
        </w:rPr>
        <w:t xml:space="preserve">　　第四十三条　</w:t>
      </w:r>
      <w:r w:rsidRPr="00EC525E">
        <w:rPr>
          <w:rFonts w:asciiTheme="minorEastAsia" w:hAnsiTheme="minorEastAsia" w:cs="仿宋_GB2312" w:hint="eastAsia"/>
          <w:color w:val="000000"/>
          <w:kern w:val="0"/>
          <w:szCs w:val="21"/>
          <w:lang w:val="zh-CN"/>
        </w:rPr>
        <w:t>归纳整理后的审议意见，经主任会议讨论通过后七日内，由常务委员会办事机构交由本级人民政府、人民法院、人民检察院研究处理。必要时，可以召开审议意见交办会。</w:t>
      </w:r>
    </w:p>
    <w:p w:rsidR="0040167B" w:rsidRPr="00EC525E" w:rsidRDefault="0040167B" w:rsidP="0040167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执法检查报告应当连同审议意见一并交由本级人民政府、人民法院、人民检察院研究处理。</w:t>
      </w:r>
    </w:p>
    <w:p w:rsidR="0040167B" w:rsidRPr="00EC525E" w:rsidRDefault="0040167B" w:rsidP="0040167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审议意见交办时，可以根据需要附送相关材料。</w:t>
      </w:r>
    </w:p>
    <w:p w:rsidR="0040167B" w:rsidRPr="00EC525E" w:rsidRDefault="0040167B" w:rsidP="0040167B">
      <w:pPr>
        <w:autoSpaceDE w:val="0"/>
        <w:autoSpaceDN w:val="0"/>
        <w:adjustRightInd w:val="0"/>
        <w:jc w:val="left"/>
        <w:rPr>
          <w:rFonts w:asciiTheme="minorEastAsia" w:hAnsiTheme="minorEastAsia" w:cs="仿宋_GB2312"/>
          <w:color w:val="000000"/>
          <w:kern w:val="0"/>
          <w:szCs w:val="21"/>
          <w:lang w:val="zh-CN"/>
        </w:rPr>
      </w:pPr>
      <w:r w:rsidRPr="0040167B">
        <w:rPr>
          <w:rFonts w:ascii="黑体" w:eastAsia="黑体" w:hAnsi="黑体" w:cs="仿宋_GB2312" w:hint="eastAsia"/>
          <w:bCs/>
          <w:color w:val="000000"/>
          <w:kern w:val="0"/>
          <w:szCs w:val="21"/>
          <w:lang w:val="zh-CN"/>
        </w:rPr>
        <w:t xml:space="preserve">　　第四十四条　</w:t>
      </w:r>
      <w:r w:rsidRPr="00EC525E">
        <w:rPr>
          <w:rFonts w:asciiTheme="minorEastAsia" w:hAnsiTheme="minorEastAsia" w:cs="仿宋_GB2312" w:hint="eastAsia"/>
          <w:color w:val="000000"/>
          <w:kern w:val="0"/>
          <w:szCs w:val="21"/>
          <w:lang w:val="zh-CN"/>
        </w:rPr>
        <w:t>人民政府、人民法院、人民检察院应当自收到审议意见三个月或者主任会议指定的时间内，向常务委员会提出研究处理情况报告。</w:t>
      </w:r>
    </w:p>
    <w:p w:rsidR="0040167B" w:rsidRPr="00EC525E" w:rsidRDefault="0040167B" w:rsidP="0040167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研究处理情况报告应当说明研究处理的过程、内容和其他需要说明的问题。</w:t>
      </w:r>
    </w:p>
    <w:p w:rsidR="0040167B" w:rsidRPr="00EC525E" w:rsidRDefault="0040167B" w:rsidP="0040167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研究处理情况报告应当事先送有关专门委员会或者常务委员会工作机构征求意见。</w:t>
      </w:r>
    </w:p>
    <w:p w:rsidR="0040167B" w:rsidRPr="00EC525E" w:rsidRDefault="0040167B" w:rsidP="0040167B">
      <w:pPr>
        <w:autoSpaceDE w:val="0"/>
        <w:autoSpaceDN w:val="0"/>
        <w:adjustRightInd w:val="0"/>
        <w:jc w:val="left"/>
        <w:rPr>
          <w:rFonts w:asciiTheme="minorEastAsia" w:hAnsiTheme="minorEastAsia" w:cs="仿宋_GB2312"/>
          <w:color w:val="000000"/>
          <w:kern w:val="0"/>
          <w:szCs w:val="21"/>
          <w:lang w:val="zh-CN"/>
        </w:rPr>
      </w:pPr>
      <w:r w:rsidRPr="0040167B">
        <w:rPr>
          <w:rFonts w:ascii="黑体" w:eastAsia="黑体" w:hAnsi="黑体" w:cs="仿宋_GB2312" w:hint="eastAsia"/>
          <w:bCs/>
          <w:color w:val="000000"/>
          <w:kern w:val="0"/>
          <w:szCs w:val="21"/>
          <w:lang w:val="zh-CN"/>
        </w:rPr>
        <w:t xml:space="preserve">　　第四十五条　</w:t>
      </w:r>
      <w:r w:rsidRPr="00EC525E">
        <w:rPr>
          <w:rFonts w:asciiTheme="minorEastAsia" w:hAnsiTheme="minorEastAsia" w:cs="仿宋_GB2312" w:hint="eastAsia"/>
          <w:color w:val="000000"/>
          <w:kern w:val="0"/>
          <w:szCs w:val="21"/>
          <w:lang w:val="zh-CN"/>
        </w:rPr>
        <w:t>常务委员会收到研究处理情况报告后，应当将研究处理情况报告印发常务委员会组成人员，并交有关专门委员会或者常务委员会工作机构进行研究。</w:t>
      </w:r>
    </w:p>
    <w:p w:rsidR="0040167B" w:rsidRPr="00EC525E" w:rsidRDefault="0040167B" w:rsidP="0040167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主任会议认为必要时，可以决定将研究处理情况报告提请常务委员会审议。</w:t>
      </w:r>
    </w:p>
    <w:p w:rsidR="0040167B" w:rsidRPr="00EC525E" w:rsidRDefault="0040167B" w:rsidP="0040167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常务委员会组成人员审议时，可以根据情况要求报告机关补充说明或者重新报告。</w:t>
      </w:r>
    </w:p>
    <w:p w:rsidR="0040167B" w:rsidRPr="00EC525E" w:rsidRDefault="0040167B" w:rsidP="0040167B">
      <w:pPr>
        <w:autoSpaceDE w:val="0"/>
        <w:autoSpaceDN w:val="0"/>
        <w:adjustRightInd w:val="0"/>
        <w:jc w:val="left"/>
        <w:rPr>
          <w:rFonts w:asciiTheme="minorEastAsia" w:hAnsiTheme="minorEastAsia" w:cs="仿宋_GB2312"/>
          <w:color w:val="000000"/>
          <w:kern w:val="0"/>
          <w:szCs w:val="21"/>
          <w:lang w:val="zh-CN"/>
        </w:rPr>
      </w:pPr>
      <w:r w:rsidRPr="0040167B">
        <w:rPr>
          <w:rFonts w:ascii="黑体" w:eastAsia="黑体" w:hAnsi="黑体" w:cs="仿宋_GB2312" w:hint="eastAsia"/>
          <w:bCs/>
          <w:color w:val="000000"/>
          <w:kern w:val="0"/>
          <w:szCs w:val="21"/>
          <w:lang w:val="zh-CN"/>
        </w:rPr>
        <w:t xml:space="preserve">　　第四十六条　</w:t>
      </w:r>
      <w:r w:rsidRPr="00EC525E">
        <w:rPr>
          <w:rFonts w:asciiTheme="minorEastAsia" w:hAnsiTheme="minorEastAsia" w:cs="仿宋_GB2312" w:hint="eastAsia"/>
          <w:color w:val="000000"/>
          <w:kern w:val="0"/>
          <w:szCs w:val="21"/>
          <w:lang w:val="zh-CN"/>
        </w:rPr>
        <w:t>常务委员会在实施监督中认为必要时，可以就相关事项</w:t>
      </w:r>
      <w:proofErr w:type="gramStart"/>
      <w:r w:rsidRPr="00EC525E">
        <w:rPr>
          <w:rFonts w:asciiTheme="minorEastAsia" w:hAnsiTheme="minorEastAsia" w:cs="仿宋_GB2312" w:hint="eastAsia"/>
          <w:color w:val="000000"/>
          <w:kern w:val="0"/>
          <w:szCs w:val="21"/>
          <w:lang w:val="zh-CN"/>
        </w:rPr>
        <w:t>作出</w:t>
      </w:r>
      <w:proofErr w:type="gramEnd"/>
      <w:r w:rsidRPr="00EC525E">
        <w:rPr>
          <w:rFonts w:asciiTheme="minorEastAsia" w:hAnsiTheme="minorEastAsia" w:cs="仿宋_GB2312" w:hint="eastAsia"/>
          <w:color w:val="000000"/>
          <w:kern w:val="0"/>
          <w:szCs w:val="21"/>
          <w:lang w:val="zh-CN"/>
        </w:rPr>
        <w:t>决议。</w:t>
      </w:r>
    </w:p>
    <w:p w:rsidR="0040167B" w:rsidRPr="00EC525E" w:rsidRDefault="0040167B" w:rsidP="0040167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人民政府、人民法院、人民检察院应当在决议规定的期限内，向常务委员会报告决议的执行情况。</w:t>
      </w:r>
    </w:p>
    <w:p w:rsidR="0040167B" w:rsidRPr="00EC525E" w:rsidRDefault="0040167B" w:rsidP="0040167B">
      <w:pPr>
        <w:autoSpaceDE w:val="0"/>
        <w:autoSpaceDN w:val="0"/>
        <w:adjustRightInd w:val="0"/>
        <w:jc w:val="left"/>
        <w:rPr>
          <w:rFonts w:asciiTheme="minorEastAsia" w:hAnsiTheme="minorEastAsia" w:cs="仿宋_GB2312"/>
          <w:color w:val="000000"/>
          <w:kern w:val="0"/>
          <w:szCs w:val="21"/>
          <w:lang w:val="zh-CN"/>
        </w:rPr>
      </w:pPr>
      <w:r w:rsidRPr="0040167B">
        <w:rPr>
          <w:rFonts w:ascii="黑体" w:eastAsia="黑体" w:hAnsi="黑体" w:cs="仿宋_GB2312" w:hint="eastAsia"/>
          <w:bCs/>
          <w:color w:val="000000"/>
          <w:kern w:val="0"/>
          <w:szCs w:val="21"/>
          <w:lang w:val="zh-CN"/>
        </w:rPr>
        <w:t xml:space="preserve">　　第四十七条　</w:t>
      </w:r>
      <w:r w:rsidRPr="00EC525E">
        <w:rPr>
          <w:rFonts w:asciiTheme="minorEastAsia" w:hAnsiTheme="minorEastAsia" w:cs="仿宋_GB2312" w:hint="eastAsia"/>
          <w:color w:val="000000"/>
          <w:kern w:val="0"/>
          <w:szCs w:val="21"/>
          <w:lang w:val="zh-CN"/>
        </w:rPr>
        <w:t>常务委员会认为必要时，可以对审议意见和执法检查报告提出的意见的落实情况组织跟踪检查，也可以委托有关专门委员会或者常务委员会工作机构组织跟踪检查。</w:t>
      </w:r>
    </w:p>
    <w:p w:rsidR="0040167B" w:rsidRPr="00EC525E" w:rsidRDefault="0040167B" w:rsidP="0040167B">
      <w:pPr>
        <w:autoSpaceDE w:val="0"/>
        <w:autoSpaceDN w:val="0"/>
        <w:adjustRightInd w:val="0"/>
        <w:jc w:val="left"/>
        <w:rPr>
          <w:rFonts w:asciiTheme="minorEastAsia" w:hAnsiTheme="minorEastAsia" w:cs="仿宋_GB2312"/>
          <w:color w:val="000000"/>
          <w:kern w:val="0"/>
          <w:szCs w:val="21"/>
          <w:lang w:val="zh-CN"/>
        </w:rPr>
      </w:pPr>
    </w:p>
    <w:p w:rsidR="0040167B" w:rsidRDefault="0040167B" w:rsidP="0040167B">
      <w:pPr>
        <w:autoSpaceDE w:val="0"/>
        <w:autoSpaceDN w:val="0"/>
        <w:adjustRightInd w:val="0"/>
        <w:jc w:val="center"/>
        <w:rPr>
          <w:rFonts w:ascii="黑体" w:eastAsia="黑体" w:hAnsi="黑体" w:cs="仿宋_GB2312" w:hint="eastAsia"/>
          <w:bCs/>
          <w:color w:val="000000"/>
          <w:kern w:val="0"/>
          <w:szCs w:val="21"/>
          <w:lang w:val="zh-CN"/>
        </w:rPr>
      </w:pPr>
      <w:r w:rsidRPr="0040167B">
        <w:rPr>
          <w:rFonts w:ascii="黑体" w:eastAsia="黑体" w:hAnsi="黑体" w:cs="仿宋_GB2312" w:hint="eastAsia"/>
          <w:bCs/>
          <w:color w:val="000000"/>
          <w:kern w:val="0"/>
          <w:szCs w:val="21"/>
          <w:lang w:val="zh-CN"/>
        </w:rPr>
        <w:t>第五章　监督的公开</w:t>
      </w:r>
    </w:p>
    <w:p w:rsidR="00B90AE3" w:rsidRPr="0040167B" w:rsidRDefault="00B90AE3" w:rsidP="0040167B">
      <w:pPr>
        <w:autoSpaceDE w:val="0"/>
        <w:autoSpaceDN w:val="0"/>
        <w:adjustRightInd w:val="0"/>
        <w:jc w:val="center"/>
        <w:rPr>
          <w:rFonts w:ascii="黑体" w:eastAsia="黑体" w:hAnsi="黑体" w:cs="仿宋_GB2312"/>
          <w:bCs/>
          <w:color w:val="000000"/>
          <w:kern w:val="0"/>
          <w:szCs w:val="21"/>
          <w:lang w:val="zh-CN"/>
        </w:rPr>
      </w:pPr>
    </w:p>
    <w:p w:rsidR="0040167B" w:rsidRPr="00EC525E" w:rsidRDefault="0040167B" w:rsidP="0040167B">
      <w:pPr>
        <w:autoSpaceDE w:val="0"/>
        <w:autoSpaceDN w:val="0"/>
        <w:adjustRightInd w:val="0"/>
        <w:jc w:val="left"/>
        <w:rPr>
          <w:rFonts w:asciiTheme="minorEastAsia" w:hAnsiTheme="minorEastAsia" w:cs="仿宋_GB2312"/>
          <w:color w:val="000000"/>
          <w:kern w:val="0"/>
          <w:szCs w:val="21"/>
          <w:lang w:val="zh-CN"/>
        </w:rPr>
      </w:pPr>
      <w:r w:rsidRPr="0040167B">
        <w:rPr>
          <w:rFonts w:ascii="黑体" w:eastAsia="黑体" w:hAnsi="黑体" w:cs="仿宋_GB2312" w:hint="eastAsia"/>
          <w:bCs/>
          <w:color w:val="000000"/>
          <w:kern w:val="0"/>
          <w:szCs w:val="21"/>
          <w:lang w:val="zh-CN"/>
        </w:rPr>
        <w:t xml:space="preserve">　　第四十八条</w:t>
      </w:r>
      <w:r w:rsidRPr="00EC525E">
        <w:rPr>
          <w:rFonts w:asciiTheme="minorEastAsia" w:hAnsiTheme="minorEastAsia" w:cs="仿宋_GB2312" w:hint="eastAsia"/>
          <w:color w:val="000000"/>
          <w:kern w:val="0"/>
          <w:szCs w:val="21"/>
          <w:lang w:val="zh-CN"/>
        </w:rPr>
        <w:t xml:space="preserve">　常务委员会行使监督权中的下列事项，应当向本级人民代表大会代表通报并向社会公布：</w:t>
      </w:r>
    </w:p>
    <w:p w:rsidR="0040167B" w:rsidRPr="00EC525E" w:rsidRDefault="0040167B" w:rsidP="0040167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（一）常务委员会监督工作计划；</w:t>
      </w:r>
    </w:p>
    <w:p w:rsidR="0040167B" w:rsidRPr="00EC525E" w:rsidRDefault="0040167B" w:rsidP="0040167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（二）常务委员会听取和审议的专项工作报告、计划执行情况报告、预算执行情况报告、审计工作报告、执法检查报告；</w:t>
      </w:r>
    </w:p>
    <w:p w:rsidR="0040167B" w:rsidRPr="00EC525E" w:rsidRDefault="0040167B" w:rsidP="0040167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（三）常务委员会组成人员的审议意见；</w:t>
      </w:r>
    </w:p>
    <w:p w:rsidR="0040167B" w:rsidRPr="00EC525E" w:rsidRDefault="0040167B" w:rsidP="0040167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00B90AE3">
        <w:rPr>
          <w:rFonts w:asciiTheme="minorEastAsia" w:hAnsiTheme="minorEastAsia" w:cs="仿宋_GB2312" w:hint="eastAsia"/>
          <w:color w:val="000000"/>
          <w:kern w:val="0"/>
          <w:szCs w:val="21"/>
          <w:lang w:val="zh-CN"/>
        </w:rPr>
        <w:t xml:space="preserve"> </w:t>
      </w:r>
      <w:r w:rsidRPr="00EC525E">
        <w:rPr>
          <w:rFonts w:asciiTheme="minorEastAsia" w:hAnsiTheme="minorEastAsia" w:cs="仿宋_GB2312" w:hint="eastAsia"/>
          <w:color w:val="000000"/>
          <w:kern w:val="0"/>
          <w:szCs w:val="21"/>
          <w:lang w:val="zh-CN"/>
        </w:rPr>
        <w:t>（四）对常务委员会组成人员审议意见研究处理情况的报告；</w:t>
      </w:r>
    </w:p>
    <w:p w:rsidR="0040167B" w:rsidRPr="00EC525E" w:rsidRDefault="0040167B" w:rsidP="0040167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（五）常务委员会</w:t>
      </w:r>
      <w:proofErr w:type="gramStart"/>
      <w:r w:rsidRPr="00EC525E">
        <w:rPr>
          <w:rFonts w:asciiTheme="minorEastAsia" w:hAnsiTheme="minorEastAsia" w:cs="仿宋_GB2312" w:hint="eastAsia"/>
          <w:color w:val="000000"/>
          <w:kern w:val="0"/>
          <w:szCs w:val="21"/>
          <w:lang w:val="zh-CN"/>
        </w:rPr>
        <w:t>作出</w:t>
      </w:r>
      <w:proofErr w:type="gramEnd"/>
      <w:r w:rsidRPr="00EC525E">
        <w:rPr>
          <w:rFonts w:asciiTheme="minorEastAsia" w:hAnsiTheme="minorEastAsia" w:cs="仿宋_GB2312" w:hint="eastAsia"/>
          <w:color w:val="000000"/>
          <w:kern w:val="0"/>
          <w:szCs w:val="21"/>
          <w:lang w:val="zh-CN"/>
        </w:rPr>
        <w:t>的决议、决定；</w:t>
      </w:r>
    </w:p>
    <w:p w:rsidR="0040167B" w:rsidRPr="00EC525E" w:rsidRDefault="0040167B" w:rsidP="0040167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（六）对常务委员会决议、决定执行情况的报告；</w:t>
      </w:r>
    </w:p>
    <w:p w:rsidR="0040167B" w:rsidRPr="00EC525E" w:rsidRDefault="0040167B" w:rsidP="0040167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（七）其他应当通报或者公布的事项。</w:t>
      </w:r>
    </w:p>
    <w:p w:rsidR="0040167B" w:rsidRPr="00EC525E" w:rsidRDefault="0040167B" w:rsidP="0040167B">
      <w:pPr>
        <w:autoSpaceDE w:val="0"/>
        <w:autoSpaceDN w:val="0"/>
        <w:adjustRightInd w:val="0"/>
        <w:jc w:val="left"/>
        <w:rPr>
          <w:rFonts w:asciiTheme="minorEastAsia" w:hAnsiTheme="minorEastAsia" w:cs="仿宋_GB2312"/>
          <w:color w:val="000000"/>
          <w:kern w:val="0"/>
          <w:szCs w:val="21"/>
          <w:lang w:val="zh-CN"/>
        </w:rPr>
      </w:pPr>
      <w:r w:rsidRPr="0040167B">
        <w:rPr>
          <w:rFonts w:ascii="黑体" w:eastAsia="黑体" w:hAnsi="黑体" w:cs="仿宋_GB2312" w:hint="eastAsia"/>
          <w:bCs/>
          <w:color w:val="000000"/>
          <w:kern w:val="0"/>
          <w:szCs w:val="21"/>
          <w:lang w:val="zh-CN"/>
        </w:rPr>
        <w:t xml:space="preserve">　　第四十九条　</w:t>
      </w:r>
      <w:r w:rsidRPr="00EC525E">
        <w:rPr>
          <w:rFonts w:asciiTheme="minorEastAsia" w:hAnsiTheme="minorEastAsia" w:cs="仿宋_GB2312" w:hint="eastAsia"/>
          <w:color w:val="000000"/>
          <w:kern w:val="0"/>
          <w:szCs w:val="21"/>
          <w:lang w:val="zh-CN"/>
        </w:rPr>
        <w:t>常务委员会通过常务委员会公报、信函、电子邮件和召开通报会等方式向本级人民代表大会代表通报有关行使监督权的情况。</w:t>
      </w:r>
    </w:p>
    <w:p w:rsidR="0040167B" w:rsidRPr="00EC525E" w:rsidRDefault="0040167B" w:rsidP="0040167B">
      <w:pPr>
        <w:autoSpaceDE w:val="0"/>
        <w:autoSpaceDN w:val="0"/>
        <w:adjustRightInd w:val="0"/>
        <w:jc w:val="left"/>
        <w:rPr>
          <w:rFonts w:asciiTheme="minorEastAsia" w:hAnsiTheme="minorEastAsia" w:cs="仿宋_GB2312"/>
          <w:color w:val="000000"/>
          <w:kern w:val="0"/>
          <w:szCs w:val="21"/>
          <w:lang w:val="zh-CN"/>
        </w:rPr>
      </w:pPr>
      <w:r w:rsidRPr="0040167B">
        <w:rPr>
          <w:rFonts w:ascii="黑体" w:eastAsia="黑体" w:hAnsi="黑体" w:cs="仿宋_GB2312" w:hint="eastAsia"/>
          <w:bCs/>
          <w:color w:val="000000"/>
          <w:kern w:val="0"/>
          <w:szCs w:val="21"/>
          <w:lang w:val="zh-CN"/>
        </w:rPr>
        <w:t xml:space="preserve">　　第五十条　</w:t>
      </w:r>
      <w:r w:rsidRPr="00EC525E">
        <w:rPr>
          <w:rFonts w:asciiTheme="minorEastAsia" w:hAnsiTheme="minorEastAsia" w:cs="仿宋_GB2312" w:hint="eastAsia"/>
          <w:color w:val="000000"/>
          <w:kern w:val="0"/>
          <w:szCs w:val="21"/>
          <w:lang w:val="zh-CN"/>
        </w:rPr>
        <w:t>常务委员会可以通过下列途径向社会公布有关行使监督权的情况：</w:t>
      </w:r>
    </w:p>
    <w:p w:rsidR="0040167B" w:rsidRPr="00EC525E" w:rsidRDefault="0040167B" w:rsidP="0040167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（一）常务委员会公报或者其他公开发行的刊物；</w:t>
      </w:r>
    </w:p>
    <w:p w:rsidR="0040167B" w:rsidRPr="00EC525E" w:rsidRDefault="0040167B" w:rsidP="0040167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（二）常务委员会机关的网站；</w:t>
      </w:r>
    </w:p>
    <w:p w:rsidR="0040167B" w:rsidRPr="00EC525E" w:rsidRDefault="0040167B" w:rsidP="0040167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（三）报刊、广播、电视、新闻网站等新闻媒体；</w:t>
      </w:r>
    </w:p>
    <w:p w:rsidR="0040167B" w:rsidRPr="00EC525E" w:rsidRDefault="0040167B" w:rsidP="0040167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（四）召开新闻发布会或者记者招待会；</w:t>
      </w:r>
    </w:p>
    <w:p w:rsidR="0040167B" w:rsidRPr="00EC525E" w:rsidRDefault="0040167B" w:rsidP="0040167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（五）其他途径。</w:t>
      </w:r>
    </w:p>
    <w:p w:rsidR="0040167B" w:rsidRPr="00EC525E" w:rsidRDefault="0040167B" w:rsidP="0040167B">
      <w:pPr>
        <w:autoSpaceDE w:val="0"/>
        <w:autoSpaceDN w:val="0"/>
        <w:adjustRightInd w:val="0"/>
        <w:jc w:val="left"/>
        <w:rPr>
          <w:rFonts w:asciiTheme="minorEastAsia" w:hAnsiTheme="minorEastAsia" w:cs="仿宋_GB2312"/>
          <w:color w:val="000000"/>
          <w:kern w:val="0"/>
          <w:szCs w:val="21"/>
          <w:lang w:val="zh-CN"/>
        </w:rPr>
      </w:pPr>
      <w:r w:rsidRPr="0040167B">
        <w:rPr>
          <w:rFonts w:ascii="黑体" w:eastAsia="黑体" w:hAnsi="黑体" w:cs="仿宋_GB2312" w:hint="eastAsia"/>
          <w:bCs/>
          <w:color w:val="000000"/>
          <w:kern w:val="0"/>
          <w:szCs w:val="21"/>
          <w:lang w:val="zh-CN"/>
        </w:rPr>
        <w:t xml:space="preserve">　　第五十一条</w:t>
      </w:r>
      <w:r w:rsidRPr="00EC525E">
        <w:rPr>
          <w:rFonts w:asciiTheme="minorEastAsia" w:hAnsiTheme="minorEastAsia" w:cs="仿宋_GB2312" w:hint="eastAsia"/>
          <w:color w:val="000000"/>
          <w:kern w:val="0"/>
          <w:szCs w:val="21"/>
          <w:lang w:val="zh-CN"/>
        </w:rPr>
        <w:t xml:space="preserve">　常务委员会可以通过常务委员会机关网站和新闻媒体公开征集监督议题。</w:t>
      </w:r>
    </w:p>
    <w:p w:rsidR="0040167B" w:rsidRPr="00EC525E" w:rsidRDefault="0040167B" w:rsidP="0040167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常务委员会可以采取召开公民座谈会、监督听证会等方式，征求公民对监督议题的意见和建议。</w:t>
      </w:r>
    </w:p>
    <w:p w:rsidR="0040167B" w:rsidRPr="00EC525E" w:rsidRDefault="0040167B" w:rsidP="0040167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常务委员会举行会议时，可以邀请公民旁听，也可以采取实</w:t>
      </w:r>
      <w:r w:rsidRPr="00EC525E">
        <w:rPr>
          <w:rFonts w:asciiTheme="minorEastAsia" w:hAnsiTheme="minorEastAsia" w:cs="仿宋_GB2312" w:hint="eastAsia"/>
          <w:color w:val="000000"/>
          <w:kern w:val="0"/>
          <w:szCs w:val="21"/>
          <w:lang w:val="zh-CN"/>
        </w:rPr>
        <w:lastRenderedPageBreak/>
        <w:t>时报道的方式，公开行使监督权的情况。</w:t>
      </w:r>
    </w:p>
    <w:p w:rsidR="0040167B" w:rsidRPr="00EC525E" w:rsidRDefault="0040167B" w:rsidP="0040167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公民、法人和其他组织可以向常务委员会查询依法应当公开的监督工作有关报告和信息资料。</w:t>
      </w:r>
    </w:p>
    <w:p w:rsidR="0040167B" w:rsidRPr="00EC525E" w:rsidRDefault="0040167B" w:rsidP="0040167B">
      <w:pPr>
        <w:autoSpaceDE w:val="0"/>
        <w:autoSpaceDN w:val="0"/>
        <w:adjustRightInd w:val="0"/>
        <w:jc w:val="left"/>
        <w:rPr>
          <w:rFonts w:asciiTheme="minorEastAsia" w:hAnsiTheme="minorEastAsia" w:cs="仿宋_GB2312"/>
          <w:color w:val="000000"/>
          <w:kern w:val="0"/>
          <w:szCs w:val="21"/>
          <w:lang w:val="zh-CN"/>
        </w:rPr>
      </w:pPr>
      <w:r w:rsidRPr="0040167B">
        <w:rPr>
          <w:rFonts w:ascii="黑体" w:eastAsia="黑体" w:hAnsi="黑体" w:cs="仿宋_GB2312" w:hint="eastAsia"/>
          <w:bCs/>
          <w:color w:val="000000"/>
          <w:kern w:val="0"/>
          <w:szCs w:val="21"/>
          <w:lang w:val="zh-CN"/>
        </w:rPr>
        <w:t xml:space="preserve">　　第五十二条</w:t>
      </w:r>
      <w:r w:rsidRPr="00EC525E">
        <w:rPr>
          <w:rFonts w:asciiTheme="minorEastAsia" w:hAnsiTheme="minorEastAsia" w:cs="仿宋_GB2312" w:hint="eastAsia"/>
          <w:color w:val="000000"/>
          <w:kern w:val="0"/>
          <w:szCs w:val="21"/>
          <w:lang w:val="zh-CN"/>
        </w:rPr>
        <w:t xml:space="preserve">　有关专门委员会和常务委员会工作机构、办事机构按照规定的职责和程序，承担监督公开的具体工作。</w:t>
      </w:r>
    </w:p>
    <w:p w:rsidR="0040167B" w:rsidRPr="00EC525E" w:rsidRDefault="0040167B" w:rsidP="0040167B">
      <w:pPr>
        <w:autoSpaceDE w:val="0"/>
        <w:autoSpaceDN w:val="0"/>
        <w:adjustRightInd w:val="0"/>
        <w:jc w:val="left"/>
        <w:rPr>
          <w:rFonts w:asciiTheme="minorEastAsia" w:hAnsiTheme="minorEastAsia" w:cs="仿宋_GB2312"/>
          <w:color w:val="000000"/>
          <w:kern w:val="0"/>
          <w:szCs w:val="21"/>
          <w:lang w:val="zh-CN"/>
        </w:rPr>
      </w:pPr>
    </w:p>
    <w:p w:rsidR="0040167B" w:rsidRDefault="0040167B" w:rsidP="0040167B">
      <w:pPr>
        <w:autoSpaceDE w:val="0"/>
        <w:autoSpaceDN w:val="0"/>
        <w:adjustRightInd w:val="0"/>
        <w:jc w:val="center"/>
        <w:rPr>
          <w:rFonts w:ascii="黑体" w:eastAsia="黑体" w:hAnsi="黑体" w:cs="仿宋_GB2312" w:hint="eastAsia"/>
          <w:bCs/>
          <w:color w:val="000000"/>
          <w:kern w:val="0"/>
          <w:szCs w:val="21"/>
          <w:lang w:val="zh-CN"/>
        </w:rPr>
      </w:pPr>
      <w:r w:rsidRPr="0040167B">
        <w:rPr>
          <w:rFonts w:ascii="黑体" w:eastAsia="黑体" w:hAnsi="黑体" w:cs="仿宋_GB2312" w:hint="eastAsia"/>
          <w:bCs/>
          <w:color w:val="000000"/>
          <w:kern w:val="0"/>
          <w:szCs w:val="21"/>
          <w:lang w:val="zh-CN"/>
        </w:rPr>
        <w:t>第六章</w:t>
      </w:r>
      <w:r w:rsidR="00B90AE3">
        <w:rPr>
          <w:rFonts w:ascii="黑体" w:eastAsia="黑体" w:hAnsi="黑体" w:cs="仿宋_GB2312" w:hint="eastAsia"/>
          <w:bCs/>
          <w:color w:val="000000"/>
          <w:kern w:val="0"/>
          <w:szCs w:val="21"/>
          <w:lang w:val="zh-CN"/>
        </w:rPr>
        <w:t xml:space="preserve">　附</w:t>
      </w:r>
      <w:r w:rsidRPr="0040167B">
        <w:rPr>
          <w:rFonts w:ascii="黑体" w:eastAsia="黑体" w:hAnsi="黑体" w:cs="仿宋_GB2312" w:hint="eastAsia"/>
          <w:bCs/>
          <w:color w:val="000000"/>
          <w:kern w:val="0"/>
          <w:szCs w:val="21"/>
          <w:lang w:val="zh-CN"/>
        </w:rPr>
        <w:t>则</w:t>
      </w:r>
    </w:p>
    <w:p w:rsidR="00B90AE3" w:rsidRPr="0040167B" w:rsidRDefault="00B90AE3" w:rsidP="0040167B">
      <w:pPr>
        <w:autoSpaceDE w:val="0"/>
        <w:autoSpaceDN w:val="0"/>
        <w:adjustRightInd w:val="0"/>
        <w:jc w:val="center"/>
        <w:rPr>
          <w:rFonts w:ascii="黑体" w:eastAsia="黑体" w:hAnsi="黑体" w:cs="仿宋_GB2312"/>
          <w:bCs/>
          <w:color w:val="000000"/>
          <w:kern w:val="0"/>
          <w:szCs w:val="21"/>
          <w:lang w:val="zh-CN"/>
        </w:rPr>
      </w:pPr>
      <w:bookmarkStart w:id="0" w:name="_GoBack"/>
      <w:bookmarkEnd w:id="0"/>
    </w:p>
    <w:p w:rsidR="0040167B" w:rsidRPr="00EC525E" w:rsidRDefault="0040167B" w:rsidP="0040167B">
      <w:pPr>
        <w:autoSpaceDE w:val="0"/>
        <w:autoSpaceDN w:val="0"/>
        <w:adjustRightInd w:val="0"/>
        <w:jc w:val="left"/>
        <w:rPr>
          <w:rFonts w:asciiTheme="minorEastAsia" w:hAnsiTheme="minorEastAsia" w:cs="仿宋_GB2312"/>
          <w:color w:val="000000"/>
          <w:kern w:val="0"/>
          <w:szCs w:val="21"/>
          <w:lang w:val="zh-CN"/>
        </w:rPr>
      </w:pPr>
      <w:r w:rsidRPr="0040167B">
        <w:rPr>
          <w:rFonts w:ascii="黑体" w:eastAsia="黑体" w:hAnsi="黑体" w:cs="仿宋_GB2312" w:hint="eastAsia"/>
          <w:bCs/>
          <w:color w:val="000000"/>
          <w:kern w:val="0"/>
          <w:szCs w:val="21"/>
          <w:lang w:val="zh-CN"/>
        </w:rPr>
        <w:t xml:space="preserve">　　第五十三条</w:t>
      </w:r>
      <w:r w:rsidRPr="00EC525E">
        <w:rPr>
          <w:rFonts w:asciiTheme="minorEastAsia" w:hAnsiTheme="minorEastAsia" w:cs="仿宋_GB2312" w:hint="eastAsia"/>
          <w:color w:val="000000"/>
          <w:kern w:val="0"/>
          <w:szCs w:val="21"/>
          <w:lang w:val="zh-CN"/>
        </w:rPr>
        <w:t xml:space="preserve">　公民、法人和其他组织向常务委员会提出的涉法涉诉信访，由有关专门委员会、工作委员会和常务委员会信访工作机构及时转送人民法院、人民检察院研究处理，人民法院和人民检察院应当根据要求将研究处理情况及时向有关专门委员会、工作委员会和常务委员会信访工作机构反馈。</w:t>
      </w:r>
    </w:p>
    <w:p w:rsidR="0040167B" w:rsidRPr="00EC525E" w:rsidRDefault="0040167B" w:rsidP="0040167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0167B">
        <w:rPr>
          <w:rFonts w:ascii="黑体" w:eastAsia="黑体" w:hAnsi="黑体" w:cs="仿宋_GB2312" w:hint="eastAsia"/>
          <w:bCs/>
          <w:color w:val="000000"/>
          <w:kern w:val="0"/>
          <w:szCs w:val="21"/>
          <w:lang w:val="zh-CN"/>
        </w:rPr>
        <w:t>第五十四条</w:t>
      </w:r>
      <w:r w:rsidRPr="00EC525E">
        <w:rPr>
          <w:rFonts w:asciiTheme="minorEastAsia" w:hAnsiTheme="minorEastAsia" w:cs="仿宋_GB2312" w:hint="eastAsia"/>
          <w:color w:val="000000"/>
          <w:kern w:val="0"/>
          <w:szCs w:val="21"/>
          <w:lang w:val="zh-CN"/>
        </w:rPr>
        <w:t xml:space="preserve">　本条例自</w:t>
      </w:r>
      <w:r w:rsidRPr="00EC525E">
        <w:rPr>
          <w:rFonts w:asciiTheme="minorEastAsia" w:hAnsiTheme="minorEastAsia" w:cs="仿宋_GB2312"/>
          <w:color w:val="000000"/>
          <w:kern w:val="0"/>
          <w:szCs w:val="21"/>
          <w:lang w:val="zh-CN"/>
        </w:rPr>
        <w:t>2009</w:t>
      </w:r>
      <w:r w:rsidRPr="00EC525E">
        <w:rPr>
          <w:rFonts w:asciiTheme="minorEastAsia" w:hAnsiTheme="minorEastAsia" w:cs="仿宋_GB2312" w:hint="eastAsia"/>
          <w:color w:val="000000"/>
          <w:kern w:val="0"/>
          <w:szCs w:val="21"/>
          <w:lang w:val="zh-CN"/>
        </w:rPr>
        <w:t>年</w:t>
      </w:r>
      <w:r w:rsidRPr="00EC525E">
        <w:rPr>
          <w:rFonts w:asciiTheme="minorEastAsia" w:hAnsiTheme="minorEastAsia" w:cs="仿宋_GB2312"/>
          <w:color w:val="000000"/>
          <w:kern w:val="0"/>
          <w:szCs w:val="21"/>
          <w:lang w:val="zh-CN"/>
        </w:rPr>
        <w:t>1</w:t>
      </w:r>
      <w:r w:rsidRPr="00EC525E">
        <w:rPr>
          <w:rFonts w:asciiTheme="minorEastAsia" w:hAnsiTheme="minorEastAsia" w:cs="仿宋_GB2312" w:hint="eastAsia"/>
          <w:color w:val="000000"/>
          <w:kern w:val="0"/>
          <w:szCs w:val="21"/>
          <w:lang w:val="zh-CN"/>
        </w:rPr>
        <w:t>月</w:t>
      </w:r>
      <w:r w:rsidRPr="00EC525E">
        <w:rPr>
          <w:rFonts w:asciiTheme="minorEastAsia" w:hAnsiTheme="minorEastAsia" w:cs="仿宋_GB2312"/>
          <w:color w:val="000000"/>
          <w:kern w:val="0"/>
          <w:szCs w:val="21"/>
          <w:lang w:val="zh-CN"/>
        </w:rPr>
        <w:t>1</w:t>
      </w:r>
      <w:r w:rsidRPr="00EC525E">
        <w:rPr>
          <w:rFonts w:asciiTheme="minorEastAsia" w:hAnsiTheme="minorEastAsia" w:cs="仿宋_GB2312" w:hint="eastAsia"/>
          <w:color w:val="000000"/>
          <w:kern w:val="0"/>
          <w:szCs w:val="21"/>
          <w:lang w:val="zh-CN"/>
        </w:rPr>
        <w:t>日起施行。</w:t>
      </w:r>
      <w:r w:rsidRPr="00EC525E">
        <w:rPr>
          <w:rFonts w:asciiTheme="minorEastAsia" w:hAnsiTheme="minorEastAsia" w:cs="仿宋_GB2312"/>
          <w:color w:val="000000"/>
          <w:kern w:val="0"/>
          <w:szCs w:val="21"/>
          <w:lang w:val="zh-CN"/>
        </w:rPr>
        <w:t>2000</w:t>
      </w:r>
      <w:r w:rsidRPr="00EC525E">
        <w:rPr>
          <w:rFonts w:asciiTheme="minorEastAsia" w:hAnsiTheme="minorEastAsia" w:cs="仿宋_GB2312" w:hint="eastAsia"/>
          <w:color w:val="000000"/>
          <w:kern w:val="0"/>
          <w:szCs w:val="21"/>
          <w:lang w:val="zh-CN"/>
        </w:rPr>
        <w:t>年</w:t>
      </w:r>
      <w:r w:rsidRPr="00EC525E">
        <w:rPr>
          <w:rFonts w:asciiTheme="minorEastAsia" w:hAnsiTheme="minorEastAsia" w:cs="仿宋_GB2312"/>
          <w:color w:val="000000"/>
          <w:kern w:val="0"/>
          <w:szCs w:val="21"/>
          <w:lang w:val="zh-CN"/>
        </w:rPr>
        <w:t>12</w:t>
      </w:r>
      <w:r w:rsidRPr="00EC525E">
        <w:rPr>
          <w:rFonts w:asciiTheme="minorEastAsia" w:hAnsiTheme="minorEastAsia" w:cs="仿宋_GB2312" w:hint="eastAsia"/>
          <w:color w:val="000000"/>
          <w:kern w:val="0"/>
          <w:szCs w:val="21"/>
          <w:lang w:val="zh-CN"/>
        </w:rPr>
        <w:t>月</w:t>
      </w:r>
      <w:r w:rsidRPr="00EC525E">
        <w:rPr>
          <w:rFonts w:asciiTheme="minorEastAsia" w:hAnsiTheme="minorEastAsia" w:cs="仿宋_GB2312"/>
          <w:color w:val="000000"/>
          <w:kern w:val="0"/>
          <w:szCs w:val="21"/>
          <w:lang w:val="zh-CN"/>
        </w:rPr>
        <w:t>28</w:t>
      </w:r>
      <w:r w:rsidRPr="00EC525E">
        <w:rPr>
          <w:rFonts w:asciiTheme="minorEastAsia" w:hAnsiTheme="minorEastAsia" w:cs="仿宋_GB2312" w:hint="eastAsia"/>
          <w:color w:val="000000"/>
          <w:kern w:val="0"/>
          <w:szCs w:val="21"/>
          <w:lang w:val="zh-CN"/>
        </w:rPr>
        <w:t>日浙江省第九届人民代表大会常务委员会第二十四次会议通过的《浙江省各级人民代表大会常务委员会监督司法机关工作条例》同时废止。</w:t>
      </w:r>
    </w:p>
    <w:p w:rsidR="00D57722" w:rsidRDefault="00D57722"/>
    <w:p w:rsidR="00D57722" w:rsidRDefault="00D57722"/>
    <w:p w:rsidR="00D57722" w:rsidRDefault="00D57722"/>
    <w:p w:rsidR="00D57722" w:rsidRDefault="00D57722"/>
    <w:p w:rsidR="00D57722" w:rsidRDefault="00D57722"/>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7D9D" w:rsidRDefault="000D7D9D" w:rsidP="00D57722">
      <w:pPr>
        <w:spacing w:line="240" w:lineRule="auto"/>
      </w:pPr>
      <w:r>
        <w:separator/>
      </w:r>
    </w:p>
  </w:endnote>
  <w:endnote w:type="continuationSeparator" w:id="0">
    <w:p w:rsidR="000D7D9D" w:rsidRDefault="000D7D9D"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B90AE3">
      <w:rPr>
        <w:rStyle w:val="a6"/>
        <w:rFonts w:ascii="宋体" w:eastAsia="宋体" w:hAnsi="宋体"/>
        <w:noProof/>
        <w:sz w:val="28"/>
      </w:rPr>
      <w:t>14</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B90AE3" w:rsidRPr="00B90AE3">
      <w:rPr>
        <w:noProof/>
      </w:rPr>
      <w:t>15</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7D9D" w:rsidRDefault="000D7D9D" w:rsidP="00D57722">
      <w:pPr>
        <w:spacing w:line="240" w:lineRule="auto"/>
      </w:pPr>
      <w:r>
        <w:separator/>
      </w:r>
    </w:p>
  </w:footnote>
  <w:footnote w:type="continuationSeparator" w:id="0">
    <w:p w:rsidR="000D7D9D" w:rsidRDefault="000D7D9D"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0D7D9D"/>
    <w:rsid w:val="001B173E"/>
    <w:rsid w:val="0040167B"/>
    <w:rsid w:val="005C3C41"/>
    <w:rsid w:val="007E7972"/>
    <w:rsid w:val="00821AE1"/>
    <w:rsid w:val="00A0649E"/>
    <w:rsid w:val="00B90AE3"/>
    <w:rsid w:val="00C26BE1"/>
    <w:rsid w:val="00D57722"/>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9</TotalTime>
  <Pages>15</Pages>
  <Words>1028</Words>
  <Characters>5863</Characters>
  <Application>Microsoft Office Word</Application>
  <DocSecurity>0</DocSecurity>
  <Lines>48</Lines>
  <Paragraphs>13</Paragraphs>
  <ScaleCrop>false</ScaleCrop>
  <Company>Microsoft</Company>
  <LinksUpToDate>false</LinksUpToDate>
  <CharactersWithSpaces>6878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5</cp:revision>
  <dcterms:created xsi:type="dcterms:W3CDTF">2017-01-11T09:18:00Z</dcterms:created>
  <dcterms:modified xsi:type="dcterms:W3CDTF">2017-02-17T06:49:00Z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