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A7A" w:rsidRDefault="00B40A7A" w:rsidP="00022FAD">
      <w:pPr>
        <w:pStyle w:val="2"/>
        <w:keepNext w:val="0"/>
        <w:keepLines w:val="0"/>
        <w:spacing w:before="0" w:after="0" w:line="579" w:lineRule="exact"/>
        <w:rPr>
          <w:rFonts w:ascii="宋体" w:hAnsi="宋体" w:cs="宋体"/>
          <w:b w:val="0"/>
          <w:bCs w:val="0"/>
        </w:rPr>
      </w:pPr>
    </w:p>
    <w:p w:rsidR="00B40A7A" w:rsidRDefault="00B40A7A" w:rsidP="00022FAD">
      <w:pPr>
        <w:spacing w:line="579" w:lineRule="exact"/>
        <w:rPr>
          <w:sz w:val="32"/>
          <w:szCs w:val="32"/>
        </w:rPr>
      </w:pPr>
    </w:p>
    <w:p w:rsidR="00B40A7A" w:rsidRDefault="00022FAD" w:rsidP="00022FAD">
      <w:pPr>
        <w:pStyle w:val="2"/>
        <w:keepNext w:val="0"/>
        <w:keepLines w:val="0"/>
        <w:spacing w:before="0" w:after="0" w:line="579" w:lineRule="exact"/>
        <w:jc w:val="center"/>
        <w:rPr>
          <w:rFonts w:ascii="宋体" w:hAnsi="宋体" w:cs="宋体"/>
          <w:b w:val="0"/>
          <w:bCs w:val="0"/>
          <w:sz w:val="44"/>
          <w:szCs w:val="44"/>
        </w:rPr>
      </w:pPr>
      <w:r>
        <w:rPr>
          <w:rFonts w:ascii="宋体" w:hAnsi="宋体" w:cs="宋体" w:hint="eastAsia"/>
          <w:b w:val="0"/>
          <w:bCs w:val="0"/>
          <w:sz w:val="44"/>
          <w:szCs w:val="44"/>
        </w:rPr>
        <w:t>海南省人民代表大会常务委员会关于批准调整儋州市白蝶贝等自然保护区的决定</w:t>
      </w:r>
    </w:p>
    <w:p w:rsidR="00B40A7A" w:rsidRDefault="00B40A7A" w:rsidP="00022FAD">
      <w:pPr>
        <w:spacing w:line="579" w:lineRule="exact"/>
        <w:ind w:leftChars="200" w:left="420" w:rightChars="200" w:right="420"/>
        <w:rPr>
          <w:rFonts w:ascii="宋体" w:hAnsi="宋体" w:cs="宋体"/>
          <w:sz w:val="32"/>
          <w:szCs w:val="32"/>
        </w:rPr>
      </w:pPr>
    </w:p>
    <w:p w:rsidR="00B40A7A" w:rsidRPr="00022FAD" w:rsidRDefault="00022FAD" w:rsidP="00022FAD">
      <w:pPr>
        <w:spacing w:line="579" w:lineRule="exact"/>
        <w:ind w:leftChars="200" w:left="420" w:rightChars="200" w:right="420"/>
        <w:rPr>
          <w:rFonts w:ascii="楷体_GB2312" w:eastAsia="楷体_GB2312" w:hAnsi="宋体" w:cs="宋体" w:hint="eastAsia"/>
          <w:sz w:val="32"/>
          <w:szCs w:val="32"/>
        </w:rPr>
      </w:pPr>
      <w:r w:rsidRPr="00022FAD">
        <w:rPr>
          <w:rFonts w:ascii="楷体_GB2312" w:eastAsia="楷体_GB2312" w:hAnsi="宋体" w:cs="楷体_GB2312" w:hint="eastAsia"/>
          <w:sz w:val="32"/>
          <w:szCs w:val="32"/>
        </w:rPr>
        <w:t>（</w:t>
      </w:r>
      <w:r w:rsidRPr="00022FAD">
        <w:rPr>
          <w:rFonts w:ascii="楷体_GB2312" w:eastAsia="楷体_GB2312" w:hAnsi="宋体" w:cs="楷体_GB2312" w:hint="eastAsia"/>
          <w:sz w:val="32"/>
          <w:szCs w:val="32"/>
        </w:rPr>
        <w:t>1997</w:t>
      </w:r>
      <w:r w:rsidRPr="00022FAD">
        <w:rPr>
          <w:rFonts w:ascii="楷体_GB2312" w:eastAsia="楷体_GB2312" w:hAnsi="宋体" w:cs="楷体_GB2312" w:hint="eastAsia"/>
          <w:sz w:val="32"/>
          <w:szCs w:val="32"/>
        </w:rPr>
        <w:t>年</w:t>
      </w:r>
      <w:r w:rsidRPr="00022FAD">
        <w:rPr>
          <w:rFonts w:ascii="楷体_GB2312" w:eastAsia="楷体_GB2312" w:hAnsi="宋体" w:cs="楷体_GB2312" w:hint="eastAsia"/>
          <w:sz w:val="32"/>
          <w:szCs w:val="32"/>
        </w:rPr>
        <w:t>3</w:t>
      </w:r>
      <w:r w:rsidRPr="00022FAD">
        <w:rPr>
          <w:rFonts w:ascii="楷体_GB2312" w:eastAsia="楷体_GB2312" w:hAnsi="宋体" w:cs="楷体_GB2312" w:hint="eastAsia"/>
          <w:sz w:val="32"/>
          <w:szCs w:val="32"/>
        </w:rPr>
        <w:t>月</w:t>
      </w:r>
      <w:r w:rsidRPr="00022FAD">
        <w:rPr>
          <w:rFonts w:ascii="楷体_GB2312" w:eastAsia="楷体_GB2312" w:hAnsi="宋体" w:cs="楷体_GB2312" w:hint="eastAsia"/>
          <w:sz w:val="32"/>
          <w:szCs w:val="32"/>
        </w:rPr>
        <w:t>28</w:t>
      </w:r>
      <w:r w:rsidRPr="00022FAD">
        <w:rPr>
          <w:rFonts w:ascii="楷体_GB2312" w:eastAsia="楷体_GB2312" w:hAnsi="宋体" w:cs="楷体_GB2312" w:hint="eastAsia"/>
          <w:sz w:val="32"/>
          <w:szCs w:val="32"/>
        </w:rPr>
        <w:t>日海南省第一届人民代表大会常务委员会第二十八次会议通过）</w:t>
      </w:r>
    </w:p>
    <w:p w:rsidR="00B40A7A" w:rsidRDefault="00B40A7A" w:rsidP="00022FAD">
      <w:pPr>
        <w:spacing w:line="579" w:lineRule="exact"/>
        <w:rPr>
          <w:rFonts w:ascii="宋体" w:hAnsi="宋体" w:cs="宋体"/>
          <w:sz w:val="32"/>
          <w:szCs w:val="32"/>
        </w:rPr>
      </w:pPr>
    </w:p>
    <w:p w:rsidR="00B40A7A" w:rsidRDefault="00022FAD" w:rsidP="00022FA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海南省第一届人民代表大会常务委员会第二十八次会议审议了海南省人民政府《关于提请审议调整儋州市白蝶贝等自然保护区的议案》，决定批准省人民政府在议案中提出的调整范围，将该自然保护区面积调</w:t>
      </w:r>
      <w:r w:rsidRPr="00022FAD">
        <w:rPr>
          <w:rFonts w:ascii="仿宋_GB2312" w:eastAsia="仿宋_GB2312" w:hAnsi="宋体" w:cs="仿宋_GB2312" w:hint="eastAsia"/>
          <w:sz w:val="32"/>
          <w:szCs w:val="32"/>
        </w:rPr>
        <w:t>减</w:t>
      </w:r>
      <w:r w:rsidRPr="00022FAD">
        <w:rPr>
          <w:rFonts w:ascii="仿宋_GB2312" w:eastAsia="仿宋_GB2312" w:hAnsi="宋体" w:cs="仿宋_GB2312" w:hint="eastAsia"/>
          <w:sz w:val="32"/>
          <w:szCs w:val="32"/>
        </w:rPr>
        <w:t>51</w:t>
      </w:r>
      <w:r>
        <w:rPr>
          <w:rFonts w:ascii="仿宋_GB2312" w:eastAsia="仿宋_GB2312" w:hAnsi="仿宋_GB2312" w:cs="仿宋_GB2312" w:hint="eastAsia"/>
          <w:sz w:val="32"/>
          <w:szCs w:val="32"/>
        </w:rPr>
        <w:t>平方公里</w:t>
      </w:r>
      <w:bookmarkStart w:id="0" w:name="_GoBack"/>
      <w:bookmarkEnd w:id="0"/>
      <w:r>
        <w:rPr>
          <w:rFonts w:ascii="仿宋_GB2312" w:eastAsia="仿宋_GB2312" w:hAnsi="仿宋_GB2312" w:cs="仿宋_GB2312" w:hint="eastAsia"/>
          <w:sz w:val="32"/>
          <w:szCs w:val="32"/>
        </w:rPr>
        <w:t>。会议强调，该海域要继续执行禁渔区和禁渔期的有关规定，对白蝶</w:t>
      </w:r>
      <w:proofErr w:type="gramStart"/>
      <w:r>
        <w:rPr>
          <w:rFonts w:ascii="仿宋_GB2312" w:eastAsia="仿宋_GB2312" w:hAnsi="仿宋_GB2312" w:cs="仿宋_GB2312" w:hint="eastAsia"/>
          <w:sz w:val="32"/>
          <w:szCs w:val="32"/>
        </w:rPr>
        <w:t>贝及其</w:t>
      </w:r>
      <w:proofErr w:type="gramEnd"/>
      <w:r>
        <w:rPr>
          <w:rFonts w:ascii="仿宋_GB2312" w:eastAsia="仿宋_GB2312" w:hAnsi="仿宋_GB2312" w:cs="仿宋_GB2312" w:hint="eastAsia"/>
          <w:sz w:val="32"/>
          <w:szCs w:val="32"/>
        </w:rPr>
        <w:t>他生物资源继续给予保护，不允许随意破坏。同时严禁向该海域排放未达标准的污水。《海南省实施〈</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中华人民共和国渔业法〉办法》的有关条款作相应的修订。</w:t>
      </w:r>
    </w:p>
    <w:p w:rsidR="00B40A7A" w:rsidRDefault="00B40A7A" w:rsidP="00022FAD">
      <w:pPr>
        <w:spacing w:line="579" w:lineRule="exact"/>
        <w:ind w:firstLineChars="200" w:firstLine="640"/>
        <w:rPr>
          <w:rFonts w:ascii="仿宋_GB2312" w:eastAsia="仿宋_GB2312" w:hAnsi="仿宋_GB2312" w:cs="仿宋_GB2312"/>
          <w:sz w:val="32"/>
          <w:szCs w:val="32"/>
        </w:rPr>
      </w:pPr>
    </w:p>
    <w:p w:rsidR="00B40A7A" w:rsidRDefault="00B40A7A" w:rsidP="00022FAD">
      <w:pPr>
        <w:spacing w:line="579" w:lineRule="exact"/>
      </w:pPr>
    </w:p>
    <w:sectPr w:rsidR="00B40A7A">
      <w:pgSz w:w="11906" w:h="16838"/>
      <w:pgMar w:top="2098" w:right="1474" w:bottom="1984" w:left="1587"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5535AFB"/>
    <w:rsid w:val="00022FAD"/>
    <w:rsid w:val="00B40A7A"/>
    <w:rsid w:val="05535AFB"/>
    <w:rsid w:val="18E511CD"/>
    <w:rsid w:val="2034762B"/>
    <w:rsid w:val="57443B0D"/>
    <w:rsid w:val="5A0E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73FAFE3-FBE2-408C-A5A3-606E44A1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unhideWhenUsed/>
    <w:qFormat/>
    <w:pPr>
      <w:keepNext/>
      <w:keepLines/>
      <w:spacing w:before="260" w:after="260" w:line="413"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42</Words>
  <Characters>243</Characters>
  <Application>Microsoft Office Word</Application>
  <DocSecurity>0</DocSecurity>
  <Lines>2</Lines>
  <Paragraphs>1</Paragraphs>
  <ScaleCrop>false</ScaleCrop>
  <Company>Sky123.Org</Company>
  <LinksUpToDate>false</LinksUpToDate>
  <CharactersWithSpaces>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2017-01-19T08:49:00Z</dcterms:created>
  <dcterms:modified xsi:type="dcterms:W3CDTF">2017-02-11T09:00:00Z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