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79" w:lineRule="exact"/>
        <w:ind w:firstLine="560" w:firstLineChars="200"/>
        <w:jc w:val="center"/>
        <w:rPr>
          <w:rFonts w:eastAsia="微软简标宋"/>
          <w:bCs/>
          <w:spacing w:val="-20"/>
          <w:kern w:val="0"/>
          <w:sz w:val="32"/>
          <w:szCs w:val="32"/>
        </w:rPr>
      </w:pPr>
      <w:bookmarkStart w:id="0" w:name="_GoBack"/>
      <w:bookmarkEnd w:id="0"/>
    </w:p>
    <w:p>
      <w:pPr>
        <w:widowControl/>
        <w:spacing w:line="579" w:lineRule="exact"/>
        <w:ind w:firstLine="560" w:firstLineChars="200"/>
        <w:jc w:val="center"/>
        <w:rPr>
          <w:rFonts w:eastAsia="微软简标宋"/>
          <w:bCs/>
          <w:spacing w:val="-20"/>
          <w:kern w:val="0"/>
          <w:sz w:val="32"/>
          <w:szCs w:val="32"/>
        </w:rPr>
      </w:pPr>
    </w:p>
    <w:p>
      <w:pPr>
        <w:widowControl/>
        <w:spacing w:line="579" w:lineRule="exact"/>
        <w:ind w:firstLine="800" w:firstLineChars="200"/>
        <w:jc w:val="center"/>
        <w:rPr>
          <w:rFonts w:ascii="宋体" w:hAnsi="宋体" w:cs="宋体"/>
          <w:bCs/>
          <w:spacing w:val="-20"/>
          <w:kern w:val="0"/>
          <w:sz w:val="44"/>
          <w:szCs w:val="44"/>
        </w:rPr>
      </w:pPr>
      <w:r>
        <w:rPr>
          <w:rFonts w:hint="eastAsia" w:ascii="宋体" w:hAnsi="宋体" w:cs="宋体"/>
          <w:bCs/>
          <w:spacing w:val="-20"/>
          <w:kern w:val="0"/>
          <w:sz w:val="44"/>
          <w:szCs w:val="44"/>
        </w:rPr>
        <w:t>海南省实施《中华人民共和国就业促进法》</w:t>
      </w:r>
    </w:p>
    <w:p>
      <w:pPr>
        <w:widowControl/>
        <w:spacing w:line="579" w:lineRule="exact"/>
        <w:ind w:firstLine="800" w:firstLineChars="200"/>
        <w:jc w:val="center"/>
        <w:rPr>
          <w:rFonts w:ascii="宋体" w:hAnsi="宋体" w:cs="宋体"/>
          <w:bCs/>
          <w:spacing w:val="-20"/>
          <w:kern w:val="0"/>
          <w:sz w:val="44"/>
          <w:szCs w:val="44"/>
        </w:rPr>
      </w:pPr>
      <w:r>
        <w:rPr>
          <w:rFonts w:hint="eastAsia" w:ascii="宋体" w:hAnsi="宋体" w:cs="宋体"/>
          <w:bCs/>
          <w:spacing w:val="-20"/>
          <w:kern w:val="0"/>
          <w:sz w:val="44"/>
          <w:szCs w:val="44"/>
        </w:rPr>
        <w:t>办法</w:t>
      </w:r>
    </w:p>
    <w:p>
      <w:pPr>
        <w:adjustRightInd w:val="0"/>
        <w:snapToGrid w:val="0"/>
        <w:spacing w:line="579" w:lineRule="exact"/>
        <w:ind w:firstLine="640" w:firstLineChars="200"/>
        <w:rPr>
          <w:rFonts w:ascii="楷体_GB2312" w:eastAsia="楷体_GB2312"/>
          <w:sz w:val="32"/>
          <w:szCs w:val="32"/>
        </w:rPr>
      </w:pPr>
    </w:p>
    <w:p>
      <w:pPr>
        <w:adjustRightInd w:val="0"/>
        <w:snapToGrid w:val="0"/>
        <w:spacing w:line="579" w:lineRule="exact"/>
        <w:ind w:left="420" w:leftChars="200" w:right="420" w:rightChars="200"/>
        <w:rPr>
          <w:rFonts w:ascii="楷体_GB2312" w:hAnsi="宋体" w:eastAsia="楷体_GB2312"/>
          <w:b/>
          <w:bCs/>
          <w:kern w:val="0"/>
          <w:sz w:val="32"/>
          <w:szCs w:val="32"/>
        </w:rPr>
      </w:pPr>
      <w:r>
        <w:rPr>
          <w:rFonts w:hint="eastAsia" w:ascii="楷体_GB2312" w:hAnsi="宋体" w:eastAsia="楷体_GB2312"/>
          <w:sz w:val="32"/>
          <w:szCs w:val="32"/>
          <w:lang w:eastAsia="zh-CN"/>
        </w:rPr>
        <w:t>（</w:t>
      </w:r>
      <w:r>
        <w:rPr>
          <w:rFonts w:hint="eastAsia" w:ascii="楷体_GB2312" w:hAnsi="宋体" w:eastAsia="楷体_GB2312"/>
          <w:sz w:val="32"/>
          <w:szCs w:val="32"/>
        </w:rPr>
        <w:t>2009年11月27日海南省第四届人民代表大会常务委员会第十二次会议通过</w:t>
      </w:r>
      <w:r>
        <w:rPr>
          <w:rFonts w:hint="eastAsia" w:ascii="楷体_GB2312" w:hAnsi="宋体" w:eastAsia="楷体_GB2312"/>
          <w:sz w:val="32"/>
          <w:szCs w:val="32"/>
          <w:lang w:eastAsia="zh-CN"/>
        </w:rPr>
        <w:t>）</w:t>
      </w:r>
    </w:p>
    <w:p>
      <w:pPr>
        <w:widowControl/>
        <w:spacing w:line="579" w:lineRule="exact"/>
        <w:ind w:firstLine="640" w:firstLineChars="200"/>
        <w:rPr>
          <w:rFonts w:eastAsia="黑体"/>
          <w:kern w:val="0"/>
          <w:sz w:val="32"/>
          <w:szCs w:val="32"/>
        </w:rPr>
      </w:pPr>
    </w:p>
    <w:p>
      <w:pPr>
        <w:widowControl/>
        <w:spacing w:line="579" w:lineRule="exact"/>
        <w:ind w:firstLine="640" w:firstLineChars="200"/>
        <w:rPr>
          <w:rFonts w:eastAsia="仿宋_GB2312"/>
          <w:kern w:val="0"/>
          <w:sz w:val="32"/>
          <w:szCs w:val="32"/>
        </w:rPr>
      </w:pPr>
      <w:r>
        <w:rPr>
          <w:rFonts w:eastAsia="黑体"/>
          <w:kern w:val="0"/>
          <w:sz w:val="32"/>
          <w:szCs w:val="32"/>
        </w:rPr>
        <w:t>第一条</w:t>
      </w:r>
      <w:r>
        <w:rPr>
          <w:rFonts w:eastAsia="仿宋_GB2312"/>
          <w:kern w:val="0"/>
          <w:sz w:val="32"/>
          <w:szCs w:val="32"/>
        </w:rPr>
        <w:t xml:space="preserve">  为了促进就业，促进经济发展与扩大就业相协调，促进社会和谐稳定，根据《中华人民共和国就业促进法》等有关法律、法规，结合本省实际，制定本办法。</w:t>
      </w:r>
    </w:p>
    <w:p>
      <w:pPr>
        <w:widowControl/>
        <w:spacing w:line="579" w:lineRule="exact"/>
        <w:ind w:firstLine="640" w:firstLineChars="200"/>
        <w:rPr>
          <w:rFonts w:eastAsia="仿宋_GB2312"/>
          <w:kern w:val="0"/>
          <w:sz w:val="32"/>
          <w:szCs w:val="32"/>
        </w:rPr>
      </w:pPr>
      <w:r>
        <w:rPr>
          <w:rFonts w:eastAsia="黑体"/>
          <w:kern w:val="0"/>
          <w:sz w:val="32"/>
          <w:szCs w:val="32"/>
        </w:rPr>
        <w:t xml:space="preserve">第二条 </w:t>
      </w:r>
      <w:r>
        <w:rPr>
          <w:rFonts w:hint="eastAsia" w:eastAsia="黑体"/>
          <w:kern w:val="0"/>
          <w:sz w:val="32"/>
          <w:szCs w:val="32"/>
        </w:rPr>
        <w:t xml:space="preserve"> </w:t>
      </w:r>
      <w:r>
        <w:rPr>
          <w:rFonts w:eastAsia="仿宋_GB2312"/>
          <w:kern w:val="0"/>
          <w:sz w:val="32"/>
          <w:szCs w:val="32"/>
        </w:rPr>
        <w:t>本省行政区域内促进就业及其相关管理服务活动，适用本办法。</w:t>
      </w:r>
    </w:p>
    <w:p>
      <w:pPr>
        <w:widowControl/>
        <w:spacing w:line="579" w:lineRule="exact"/>
        <w:ind w:firstLine="640" w:firstLineChars="200"/>
        <w:rPr>
          <w:rFonts w:eastAsia="仿宋_GB2312"/>
          <w:kern w:val="0"/>
          <w:sz w:val="32"/>
          <w:szCs w:val="32"/>
        </w:rPr>
      </w:pPr>
      <w:r>
        <w:rPr>
          <w:rFonts w:eastAsia="黑体"/>
          <w:kern w:val="0"/>
          <w:sz w:val="32"/>
          <w:szCs w:val="32"/>
        </w:rPr>
        <w:t>第三条</w:t>
      </w:r>
      <w:r>
        <w:rPr>
          <w:rFonts w:eastAsia="仿宋_GB2312"/>
          <w:kern w:val="0"/>
          <w:sz w:val="32"/>
          <w:szCs w:val="32"/>
        </w:rPr>
        <w:t xml:space="preserve"> </w:t>
      </w:r>
      <w:r>
        <w:rPr>
          <w:rFonts w:eastAsia="华文仿宋"/>
          <w:kern w:val="0"/>
          <w:sz w:val="32"/>
          <w:szCs w:val="32"/>
        </w:rPr>
        <w:t xml:space="preserve"> </w:t>
      </w:r>
      <w:r>
        <w:rPr>
          <w:rFonts w:eastAsia="仿宋_GB2312"/>
          <w:kern w:val="0"/>
          <w:sz w:val="32"/>
          <w:szCs w:val="32"/>
        </w:rPr>
        <w:t>县级以上人民政府应当将扩大就业纳入国民经济和社会发展规划，并制定促进就业的中长期规划和年度工作计划，实施积极的就业政策，多渠道扩大就业，以创业带动就业，逐步建立和完善市场就业机制。</w:t>
      </w:r>
    </w:p>
    <w:p>
      <w:pPr>
        <w:widowControl/>
        <w:spacing w:line="579" w:lineRule="exact"/>
        <w:ind w:firstLine="640" w:firstLineChars="200"/>
        <w:rPr>
          <w:rFonts w:eastAsia="仿宋_GB2312"/>
          <w:kern w:val="0"/>
          <w:sz w:val="32"/>
          <w:szCs w:val="32"/>
        </w:rPr>
      </w:pPr>
      <w:r>
        <w:rPr>
          <w:rFonts w:eastAsia="仿宋_GB2312"/>
          <w:kern w:val="0"/>
          <w:sz w:val="32"/>
          <w:szCs w:val="32"/>
        </w:rPr>
        <w:t>县级以上人民政府在制定涉及全局的社会经济政策、安排政府投资和确定重大建设项目时，应当把增加就业岗位作为重要因素考虑，确立有利于扩大就业的产业政策、经济结构和发展模式。</w:t>
      </w:r>
    </w:p>
    <w:p>
      <w:pPr>
        <w:widowControl/>
        <w:spacing w:line="579" w:lineRule="exact"/>
        <w:ind w:firstLine="640" w:firstLineChars="200"/>
        <w:rPr>
          <w:rFonts w:eastAsia="仿宋_GB2312"/>
          <w:kern w:val="0"/>
          <w:sz w:val="32"/>
          <w:szCs w:val="32"/>
        </w:rPr>
      </w:pPr>
      <w:r>
        <w:rPr>
          <w:rFonts w:eastAsia="黑体"/>
          <w:kern w:val="0"/>
          <w:sz w:val="32"/>
          <w:szCs w:val="32"/>
        </w:rPr>
        <w:t>第四条</w:t>
      </w:r>
      <w:r>
        <w:rPr>
          <w:rFonts w:eastAsia="仿宋_GB2312"/>
          <w:kern w:val="0"/>
          <w:sz w:val="32"/>
          <w:szCs w:val="32"/>
        </w:rPr>
        <w:t xml:space="preserve">  各级人民政府及其有关部门应当建立促进就业目标责任制度。</w:t>
      </w:r>
    </w:p>
    <w:p>
      <w:pPr>
        <w:widowControl/>
        <w:spacing w:line="579" w:lineRule="exact"/>
        <w:ind w:firstLine="640" w:firstLineChars="200"/>
        <w:rPr>
          <w:rFonts w:eastAsia="仿宋_GB2312"/>
          <w:kern w:val="0"/>
          <w:sz w:val="32"/>
          <w:szCs w:val="32"/>
        </w:rPr>
      </w:pPr>
      <w:r>
        <w:rPr>
          <w:rFonts w:eastAsia="仿宋_GB2312"/>
          <w:kern w:val="0"/>
          <w:sz w:val="32"/>
          <w:szCs w:val="32"/>
        </w:rPr>
        <w:t>县级以上人民政府应当定期开展就业工作目标责任制考核，将城镇新增就业、控制失业率、农业富余劳动力转移就业人数、失业人员就业、就业困难人员就业以及减少有劳动能力的长期失业人员、城市居民最低生活保障人员等指标，作为对下一级人民政府、有关部门政绩考核与监督的重要内容。</w:t>
      </w:r>
    </w:p>
    <w:p>
      <w:pPr>
        <w:widowControl/>
        <w:spacing w:line="579" w:lineRule="exact"/>
        <w:ind w:firstLine="640" w:firstLineChars="200"/>
        <w:rPr>
          <w:rFonts w:eastAsia="仿宋_GB2312"/>
          <w:kern w:val="0"/>
          <w:sz w:val="32"/>
          <w:szCs w:val="32"/>
        </w:rPr>
      </w:pPr>
      <w:r>
        <w:rPr>
          <w:rFonts w:eastAsia="黑体"/>
          <w:kern w:val="0"/>
          <w:sz w:val="32"/>
          <w:szCs w:val="32"/>
        </w:rPr>
        <w:t xml:space="preserve">第五条 </w:t>
      </w:r>
      <w:r>
        <w:rPr>
          <w:rFonts w:eastAsia="华文仿宋"/>
          <w:kern w:val="0"/>
          <w:sz w:val="32"/>
          <w:szCs w:val="32"/>
        </w:rPr>
        <w:t xml:space="preserve"> </w:t>
      </w:r>
      <w:r>
        <w:rPr>
          <w:rFonts w:eastAsia="仿宋_GB2312"/>
          <w:kern w:val="0"/>
          <w:sz w:val="32"/>
          <w:szCs w:val="32"/>
        </w:rPr>
        <w:t>县级以上人民政府应当加强对促进就业工作的组织领导，建立健全促进就业工作协调机制，完善就业工作联席会议制度，强化各部门分工协作，发挥工会、共青团、妇联、残联</w:t>
      </w:r>
      <w:r>
        <w:rPr>
          <w:rFonts w:hint="eastAsia" w:eastAsia="仿宋_GB2312"/>
          <w:kern w:val="0"/>
          <w:sz w:val="32"/>
          <w:szCs w:val="32"/>
        </w:rPr>
        <w:t>、工商联</w:t>
      </w:r>
      <w:r>
        <w:rPr>
          <w:rFonts w:eastAsia="仿宋_GB2312"/>
          <w:kern w:val="0"/>
          <w:sz w:val="32"/>
          <w:szCs w:val="32"/>
        </w:rPr>
        <w:t>及其他社会组织的作用，共同做好就业再就业工作。</w:t>
      </w:r>
    </w:p>
    <w:p>
      <w:pPr>
        <w:widowControl/>
        <w:spacing w:line="579" w:lineRule="exact"/>
        <w:ind w:firstLine="640" w:firstLineChars="200"/>
        <w:rPr>
          <w:rFonts w:eastAsia="仿宋_GB2312"/>
          <w:kern w:val="0"/>
          <w:sz w:val="32"/>
          <w:szCs w:val="32"/>
        </w:rPr>
      </w:pPr>
      <w:r>
        <w:rPr>
          <w:rFonts w:eastAsia="仿宋_GB2312"/>
          <w:kern w:val="0"/>
          <w:sz w:val="32"/>
          <w:szCs w:val="32"/>
        </w:rPr>
        <w:t>乡镇人民政府、街道办事处、村(居)民委员会应当配合有关部门做好就业政策宣传、就业失业人员统计、农业富余劳动力转移等与促进就业有关的基础性工作。</w:t>
      </w:r>
    </w:p>
    <w:p>
      <w:pPr>
        <w:widowControl/>
        <w:shd w:val="clear" w:color="auto" w:fill="FFFFFF"/>
        <w:adjustRightInd w:val="0"/>
        <w:snapToGrid w:val="0"/>
        <w:spacing w:line="579" w:lineRule="exact"/>
        <w:ind w:firstLine="640" w:firstLineChars="200"/>
        <w:rPr>
          <w:rFonts w:eastAsia="华文仿宋"/>
          <w:b/>
          <w:kern w:val="0"/>
          <w:sz w:val="32"/>
          <w:szCs w:val="32"/>
        </w:rPr>
      </w:pPr>
      <w:r>
        <w:rPr>
          <w:rFonts w:eastAsia="黑体"/>
          <w:kern w:val="0"/>
          <w:sz w:val="32"/>
          <w:szCs w:val="32"/>
        </w:rPr>
        <w:t>第六条</w:t>
      </w:r>
      <w:r>
        <w:rPr>
          <w:rFonts w:eastAsia="仿宋_GB2312"/>
          <w:kern w:val="0"/>
          <w:sz w:val="32"/>
          <w:szCs w:val="32"/>
        </w:rPr>
        <w:t xml:space="preserve">  县级以上人民政府应当根据就业状况和就业工作目标，积极调整财政支出结构，加大资金投入，在同级财政预算中安排就业专项资金用于促进就业工作。</w:t>
      </w:r>
    </w:p>
    <w:p>
      <w:pPr>
        <w:widowControl/>
        <w:spacing w:line="579" w:lineRule="exact"/>
        <w:ind w:firstLine="640" w:firstLineChars="200"/>
        <w:rPr>
          <w:rFonts w:eastAsia="仿宋_GB2312"/>
          <w:kern w:val="0"/>
          <w:sz w:val="32"/>
          <w:szCs w:val="32"/>
        </w:rPr>
      </w:pPr>
      <w:r>
        <w:rPr>
          <w:rFonts w:eastAsia="仿宋_GB2312"/>
          <w:kern w:val="0"/>
          <w:sz w:val="32"/>
          <w:szCs w:val="32"/>
        </w:rPr>
        <w:t>省级财政通过专项转移支付的方式对各地就业专项资金给予适当补助，并向经济薄弱地区和少数民族地区倾斜。</w:t>
      </w:r>
    </w:p>
    <w:p>
      <w:pPr>
        <w:widowControl/>
        <w:spacing w:line="579" w:lineRule="exact"/>
        <w:ind w:firstLine="640" w:firstLineChars="200"/>
        <w:rPr>
          <w:rFonts w:eastAsia="仿宋_GB2312"/>
          <w:kern w:val="0"/>
          <w:sz w:val="32"/>
          <w:szCs w:val="32"/>
        </w:rPr>
      </w:pPr>
      <w:r>
        <w:rPr>
          <w:rFonts w:eastAsia="仿宋_GB2312"/>
          <w:kern w:val="0"/>
          <w:sz w:val="32"/>
          <w:szCs w:val="32"/>
        </w:rPr>
        <w:t>就业专项资金主要用于职业介绍、职业培训、公益性岗位、职业技能鉴定、特定就业政策和社会保险等补贴，小额贷款担保基金和微利项目的小额担保贷款贴息，扶持公共就业服务以及省政府批准的其他项目。具体使用管理办法，由省财政部门和人力资源社会保障部门共同制定。</w:t>
      </w:r>
    </w:p>
    <w:p>
      <w:pPr>
        <w:widowControl/>
        <w:spacing w:line="579" w:lineRule="exact"/>
        <w:ind w:firstLine="640" w:firstLineChars="200"/>
        <w:rPr>
          <w:rFonts w:eastAsia="仿宋_GB2312"/>
          <w:kern w:val="0"/>
          <w:sz w:val="32"/>
          <w:szCs w:val="32"/>
        </w:rPr>
      </w:pPr>
      <w:r>
        <w:rPr>
          <w:rFonts w:eastAsia="黑体"/>
          <w:kern w:val="0"/>
          <w:sz w:val="32"/>
          <w:szCs w:val="32"/>
        </w:rPr>
        <w:t>第七条</w:t>
      </w:r>
      <w:r>
        <w:rPr>
          <w:rFonts w:eastAsia="仿宋_GB2312"/>
          <w:kern w:val="0"/>
          <w:sz w:val="32"/>
          <w:szCs w:val="32"/>
        </w:rPr>
        <w:t xml:space="preserve"> </w:t>
      </w:r>
      <w:r>
        <w:rPr>
          <w:rFonts w:eastAsia="黑体"/>
          <w:color w:val="FF6600"/>
          <w:kern w:val="0"/>
          <w:sz w:val="32"/>
          <w:szCs w:val="32"/>
        </w:rPr>
        <w:t xml:space="preserve"> </w:t>
      </w:r>
      <w:r>
        <w:rPr>
          <w:rFonts w:eastAsia="仿宋_GB2312"/>
          <w:kern w:val="0"/>
          <w:sz w:val="32"/>
          <w:szCs w:val="32"/>
        </w:rPr>
        <w:t>县级以上人民政府可以根据国家有关适当扩大失业保险基金支出范围规定的原则,结合本地促进就业再就业工作的需要，统筹兼顾，在确保各项失业保险待遇按时足额发放的前提下，适当扩大失业保险基金支出范围，发挥失业保险基金促进就业再就业的功能。具体办法由省人民政府规定。</w:t>
      </w:r>
    </w:p>
    <w:p>
      <w:pPr>
        <w:widowControl/>
        <w:spacing w:line="579" w:lineRule="exact"/>
        <w:ind w:firstLine="640" w:firstLineChars="200"/>
        <w:rPr>
          <w:rFonts w:eastAsia="仿宋_GB2312"/>
          <w:kern w:val="0"/>
          <w:sz w:val="32"/>
          <w:szCs w:val="32"/>
        </w:rPr>
      </w:pPr>
      <w:r>
        <w:rPr>
          <w:rFonts w:eastAsia="黑体"/>
          <w:kern w:val="0"/>
          <w:sz w:val="32"/>
          <w:szCs w:val="32"/>
        </w:rPr>
        <w:t>第八条</w:t>
      </w:r>
      <w:r>
        <w:rPr>
          <w:rFonts w:eastAsia="仿宋_GB2312"/>
          <w:kern w:val="0"/>
          <w:sz w:val="32"/>
          <w:szCs w:val="32"/>
        </w:rPr>
        <w:t xml:space="preserve">  各级人民政府可以采取适当补贴等多种方式支持劳动者自主创业。</w:t>
      </w:r>
    </w:p>
    <w:p>
      <w:pPr>
        <w:widowControl/>
        <w:spacing w:line="579" w:lineRule="exact"/>
        <w:ind w:firstLine="640" w:firstLineChars="200"/>
        <w:rPr>
          <w:rFonts w:eastAsia="仿宋_GB2312"/>
          <w:kern w:val="0"/>
          <w:sz w:val="32"/>
          <w:szCs w:val="32"/>
        </w:rPr>
      </w:pPr>
      <w:r>
        <w:rPr>
          <w:rFonts w:eastAsia="仿宋_GB2312"/>
          <w:kern w:val="0"/>
          <w:sz w:val="32"/>
          <w:szCs w:val="32"/>
        </w:rPr>
        <w:t>失业人员在领取失业保险金期间，实现自主创业或者从事个体经营的，可以一次性申领剩余期限的失业保险金。</w:t>
      </w:r>
    </w:p>
    <w:p>
      <w:pPr>
        <w:widowControl/>
        <w:spacing w:line="579" w:lineRule="exact"/>
        <w:ind w:firstLine="640" w:firstLineChars="200"/>
        <w:rPr>
          <w:rFonts w:eastAsia="仿宋_GB2312"/>
          <w:kern w:val="0"/>
          <w:sz w:val="32"/>
          <w:szCs w:val="32"/>
        </w:rPr>
      </w:pPr>
      <w:r>
        <w:rPr>
          <w:rFonts w:eastAsia="仿宋_GB2312"/>
          <w:kern w:val="0"/>
          <w:sz w:val="32"/>
          <w:szCs w:val="32"/>
        </w:rPr>
        <w:t>就业困难人员从事灵活就业后申报就业并缴纳社会保险费的，按照规定给予一定数额的社会保险补贴。对首次自主创业，经营</w:t>
      </w:r>
      <w:r>
        <w:rPr>
          <w:rFonts w:hint="eastAsia" w:ascii="仿宋_GB2312" w:hAnsi="宋体" w:eastAsia="仿宋_GB2312"/>
          <w:kern w:val="0"/>
          <w:sz w:val="32"/>
          <w:szCs w:val="32"/>
        </w:rPr>
        <w:t>1</w:t>
      </w:r>
      <w:r>
        <w:rPr>
          <w:rFonts w:eastAsia="仿宋_GB2312"/>
          <w:kern w:val="0"/>
          <w:sz w:val="32"/>
          <w:szCs w:val="32"/>
        </w:rPr>
        <w:t>年以上且正常申报纳税的登记失业人员，有条件的市县可给予一定数额的一次性创业补贴。</w:t>
      </w:r>
    </w:p>
    <w:p>
      <w:pPr>
        <w:widowControl/>
        <w:spacing w:line="579" w:lineRule="exact"/>
        <w:ind w:firstLine="640" w:firstLineChars="200"/>
        <w:rPr>
          <w:rFonts w:eastAsia="黑体"/>
          <w:kern w:val="0"/>
          <w:sz w:val="32"/>
          <w:szCs w:val="32"/>
        </w:rPr>
      </w:pPr>
      <w:r>
        <w:rPr>
          <w:rFonts w:eastAsia="仿宋_GB2312"/>
          <w:kern w:val="0"/>
          <w:sz w:val="32"/>
          <w:szCs w:val="32"/>
        </w:rPr>
        <w:t>自主创业或者从事个体经营的人员申报参加职业资格考试或评审的，有关部门应当提供必要服务</w:t>
      </w:r>
      <w:r>
        <w:rPr>
          <w:rFonts w:hAnsi="黑体" w:eastAsia="黑体"/>
          <w:kern w:val="0"/>
          <w:sz w:val="32"/>
          <w:szCs w:val="32"/>
        </w:rPr>
        <w:t>。</w:t>
      </w:r>
    </w:p>
    <w:p>
      <w:pPr>
        <w:widowControl/>
        <w:spacing w:line="579" w:lineRule="exact"/>
        <w:ind w:firstLine="640" w:firstLineChars="200"/>
        <w:rPr>
          <w:rFonts w:eastAsia="仿宋_GB2312"/>
          <w:kern w:val="0"/>
          <w:sz w:val="32"/>
          <w:szCs w:val="32"/>
        </w:rPr>
      </w:pPr>
      <w:r>
        <w:rPr>
          <w:rFonts w:eastAsia="黑体"/>
          <w:kern w:val="0"/>
          <w:sz w:val="32"/>
          <w:szCs w:val="32"/>
        </w:rPr>
        <w:t>第九条</w:t>
      </w:r>
      <w:r>
        <w:rPr>
          <w:rFonts w:eastAsia="仿宋_GB2312"/>
          <w:kern w:val="0"/>
          <w:sz w:val="32"/>
          <w:szCs w:val="32"/>
        </w:rPr>
        <w:t xml:space="preserve"> </w:t>
      </w:r>
      <w:r>
        <w:rPr>
          <w:rFonts w:eastAsia="华文仿宋"/>
          <w:kern w:val="0"/>
          <w:sz w:val="32"/>
          <w:szCs w:val="32"/>
        </w:rPr>
        <w:t xml:space="preserve"> </w:t>
      </w:r>
      <w:r>
        <w:rPr>
          <w:rFonts w:eastAsia="仿宋_GB2312"/>
          <w:kern w:val="0"/>
          <w:sz w:val="32"/>
          <w:szCs w:val="32"/>
        </w:rPr>
        <w:t>登记失业人员、残疾人、退役士兵以及毕业后两年以内的普通高校毕业生从事个体经营的，自其在工商行政管理部门首次注册登记之日起</w:t>
      </w:r>
      <w:r>
        <w:rPr>
          <w:rFonts w:hint="eastAsia" w:ascii="仿宋_GB2312" w:hAnsi="宋体" w:eastAsia="仿宋_GB2312"/>
          <w:kern w:val="0"/>
          <w:sz w:val="32"/>
          <w:szCs w:val="32"/>
        </w:rPr>
        <w:t>3年</w:t>
      </w:r>
      <w:r>
        <w:rPr>
          <w:rFonts w:eastAsia="仿宋_GB2312"/>
          <w:kern w:val="0"/>
          <w:sz w:val="32"/>
          <w:szCs w:val="32"/>
        </w:rPr>
        <w:t>内免收管理类、登记类和证照类等行政事业性收费。但从事国家限制的行业除外。</w:t>
      </w:r>
    </w:p>
    <w:p>
      <w:pPr>
        <w:widowControl/>
        <w:spacing w:line="579" w:lineRule="exact"/>
        <w:ind w:firstLine="640" w:firstLineChars="200"/>
        <w:rPr>
          <w:rFonts w:eastAsia="仿宋_GB2312"/>
          <w:kern w:val="0"/>
          <w:sz w:val="32"/>
          <w:szCs w:val="32"/>
        </w:rPr>
      </w:pPr>
      <w:r>
        <w:rPr>
          <w:rFonts w:eastAsia="仿宋_GB2312"/>
          <w:kern w:val="0"/>
          <w:sz w:val="32"/>
          <w:szCs w:val="32"/>
        </w:rPr>
        <w:t>大中专和技校毕业生、研究生、复员退伍军人自主创业或从事个体经营，其档案由公共就业服务机构免费代管一年。所需经费，从本级就业专项资金中列支。</w:t>
      </w:r>
    </w:p>
    <w:p>
      <w:pPr>
        <w:widowControl/>
        <w:spacing w:line="579" w:lineRule="exact"/>
        <w:ind w:firstLine="640" w:firstLineChars="200"/>
        <w:rPr>
          <w:rFonts w:eastAsia="仿宋_GB2312"/>
          <w:kern w:val="0"/>
          <w:sz w:val="32"/>
          <w:szCs w:val="32"/>
        </w:rPr>
      </w:pPr>
      <w:r>
        <w:rPr>
          <w:rFonts w:eastAsia="黑体"/>
          <w:kern w:val="0"/>
          <w:sz w:val="32"/>
          <w:szCs w:val="32"/>
        </w:rPr>
        <w:t>第十条</w:t>
      </w:r>
      <w:r>
        <w:rPr>
          <w:rFonts w:eastAsia="仿宋_GB2312"/>
          <w:kern w:val="0"/>
          <w:sz w:val="32"/>
          <w:szCs w:val="32"/>
        </w:rPr>
        <w:t xml:space="preserve"> </w:t>
      </w:r>
      <w:r>
        <w:rPr>
          <w:rFonts w:eastAsia="华文仿宋"/>
          <w:kern w:val="0"/>
          <w:sz w:val="32"/>
          <w:szCs w:val="32"/>
        </w:rPr>
        <w:t xml:space="preserve"> </w:t>
      </w:r>
      <w:r>
        <w:rPr>
          <w:rFonts w:eastAsia="仿宋_GB2312"/>
          <w:kern w:val="0"/>
          <w:sz w:val="32"/>
          <w:szCs w:val="32"/>
        </w:rPr>
        <w:t>鼓励金融机构对自主创业人员在一定期限内给予小额信贷支持。对符合条件的，由财政部门按照规定给予贴息。</w:t>
      </w:r>
    </w:p>
    <w:p>
      <w:pPr>
        <w:widowControl/>
        <w:spacing w:line="579" w:lineRule="exact"/>
        <w:ind w:firstLine="640" w:firstLineChars="200"/>
        <w:rPr>
          <w:rFonts w:eastAsia="仿宋_GB2312"/>
          <w:kern w:val="0"/>
          <w:sz w:val="32"/>
          <w:szCs w:val="32"/>
        </w:rPr>
      </w:pPr>
      <w:r>
        <w:rPr>
          <w:rFonts w:eastAsia="黑体"/>
          <w:kern w:val="0"/>
          <w:sz w:val="32"/>
          <w:szCs w:val="32"/>
        </w:rPr>
        <w:t>第十一条</w:t>
      </w:r>
      <w:r>
        <w:rPr>
          <w:rFonts w:eastAsia="仿宋_GB2312"/>
          <w:kern w:val="0"/>
          <w:sz w:val="32"/>
          <w:szCs w:val="32"/>
        </w:rPr>
        <w:t xml:space="preserve">  县级以上人民政府可以根据需要组织安排就业困难高校毕业生进行就业见习。见习期间用人单位和同级财政可根据有关规定，结合实际情况，发给见习生不低于当地最低工资标准的生活费。</w:t>
      </w:r>
    </w:p>
    <w:p>
      <w:pPr>
        <w:widowControl/>
        <w:spacing w:line="579" w:lineRule="exact"/>
        <w:ind w:firstLine="624" w:firstLineChars="200"/>
        <w:rPr>
          <w:rFonts w:eastAsia="黑体"/>
          <w:kern w:val="0"/>
          <w:sz w:val="32"/>
          <w:szCs w:val="32"/>
        </w:rPr>
      </w:pPr>
      <w:r>
        <w:rPr>
          <w:rFonts w:eastAsia="仿宋_GB2312"/>
          <w:spacing w:val="-4"/>
          <w:kern w:val="0"/>
          <w:sz w:val="32"/>
          <w:szCs w:val="32"/>
        </w:rPr>
        <w:t>鼓励社会力量建立大中专</w:t>
      </w:r>
      <w:r>
        <w:rPr>
          <w:rFonts w:hint="eastAsia" w:eastAsia="仿宋_GB2312"/>
          <w:spacing w:val="-4"/>
          <w:kern w:val="0"/>
          <w:sz w:val="32"/>
          <w:szCs w:val="32"/>
        </w:rPr>
        <w:t>毕业生</w:t>
      </w:r>
      <w:r>
        <w:rPr>
          <w:rFonts w:eastAsia="仿宋_GB2312"/>
          <w:spacing w:val="-4"/>
          <w:kern w:val="0"/>
          <w:sz w:val="32"/>
          <w:szCs w:val="32"/>
        </w:rPr>
        <w:t>就业和创业见习基地。对提供就业和创业岗位达到规定要求的，县级以上人民政府予以表彰</w:t>
      </w:r>
      <w:r>
        <w:rPr>
          <w:rFonts w:hint="eastAsia" w:eastAsia="仿宋_GB2312"/>
          <w:spacing w:val="-4"/>
          <w:kern w:val="0"/>
          <w:sz w:val="32"/>
          <w:szCs w:val="32"/>
        </w:rPr>
        <w:t>和</w:t>
      </w:r>
      <w:r>
        <w:rPr>
          <w:rFonts w:eastAsia="仿宋_GB2312"/>
          <w:spacing w:val="-4"/>
          <w:kern w:val="0"/>
          <w:sz w:val="32"/>
          <w:szCs w:val="32"/>
        </w:rPr>
        <w:t>奖励</w:t>
      </w:r>
      <w:r>
        <w:rPr>
          <w:rFonts w:hAnsi="黑体" w:eastAsia="黑体"/>
          <w:kern w:val="0"/>
          <w:sz w:val="32"/>
          <w:szCs w:val="32"/>
        </w:rPr>
        <w:t>。</w:t>
      </w:r>
    </w:p>
    <w:p>
      <w:pPr>
        <w:spacing w:line="579" w:lineRule="exact"/>
        <w:ind w:firstLine="640" w:firstLineChars="200"/>
        <w:rPr>
          <w:rFonts w:eastAsia="仿宋_GB2312"/>
          <w:kern w:val="0"/>
          <w:sz w:val="32"/>
          <w:szCs w:val="32"/>
        </w:rPr>
      </w:pPr>
      <w:r>
        <w:rPr>
          <w:rFonts w:eastAsia="黑体"/>
          <w:kern w:val="0"/>
          <w:sz w:val="32"/>
          <w:szCs w:val="32"/>
        </w:rPr>
        <w:t>第十二条</w:t>
      </w:r>
      <w:r>
        <w:rPr>
          <w:rFonts w:eastAsia="仿宋_GB2312"/>
          <w:kern w:val="0"/>
          <w:sz w:val="32"/>
          <w:szCs w:val="32"/>
        </w:rPr>
        <w:t xml:space="preserve">  县级以上人民政府应当</w:t>
      </w:r>
      <w:r>
        <w:rPr>
          <w:rFonts w:eastAsia="仿宋_GB2312"/>
          <w:spacing w:val="-4"/>
          <w:kern w:val="0"/>
          <w:sz w:val="32"/>
          <w:szCs w:val="32"/>
        </w:rPr>
        <w:t>统筹实施高校毕业生到农村基层从事支教、支农、支医和扶贫工作计划，农村义务教育阶段学校教师特设岗位计划，选聘高校毕业生到村任职工作计划，大学生志愿服务西部计划等专门项目，落实对到基层就业的高校毕业生各项优惠政</w:t>
      </w:r>
      <w:r>
        <w:rPr>
          <w:rFonts w:eastAsia="仿宋_GB2312"/>
          <w:kern w:val="0"/>
          <w:sz w:val="32"/>
          <w:szCs w:val="32"/>
        </w:rPr>
        <w:t>策。</w:t>
      </w:r>
    </w:p>
    <w:p>
      <w:pPr>
        <w:spacing w:line="579" w:lineRule="exact"/>
        <w:ind w:firstLine="640" w:firstLineChars="200"/>
        <w:rPr>
          <w:rFonts w:eastAsia="华文仿宋"/>
          <w:kern w:val="0"/>
          <w:sz w:val="32"/>
          <w:szCs w:val="32"/>
        </w:rPr>
      </w:pPr>
      <w:r>
        <w:rPr>
          <w:rFonts w:eastAsia="黑体"/>
          <w:kern w:val="0"/>
          <w:sz w:val="32"/>
          <w:szCs w:val="32"/>
        </w:rPr>
        <w:t>第十三条</w:t>
      </w:r>
      <w:r>
        <w:rPr>
          <w:rFonts w:eastAsia="仿宋_GB2312"/>
          <w:kern w:val="0"/>
          <w:sz w:val="32"/>
          <w:szCs w:val="32"/>
        </w:rPr>
        <w:t xml:space="preserve">  县级以上人民政府应当引导和鼓</w:t>
      </w:r>
      <w:r>
        <w:rPr>
          <w:rFonts w:eastAsia="仿宋_GB2312"/>
          <w:spacing w:val="-4"/>
          <w:kern w:val="0"/>
          <w:sz w:val="32"/>
          <w:szCs w:val="32"/>
        </w:rPr>
        <w:t>励高校毕业生</w:t>
      </w:r>
      <w:r>
        <w:rPr>
          <w:rFonts w:eastAsia="仿宋_GB2312"/>
          <w:kern w:val="0"/>
          <w:sz w:val="32"/>
          <w:szCs w:val="32"/>
        </w:rPr>
        <w:t>应征入伍服义务兵役，并按照规定为其落实相应的待遇。</w:t>
      </w:r>
    </w:p>
    <w:p>
      <w:pPr>
        <w:spacing w:line="579" w:lineRule="exact"/>
        <w:ind w:firstLine="640" w:firstLineChars="200"/>
        <w:rPr>
          <w:rFonts w:eastAsia="仿宋_GB2312"/>
          <w:kern w:val="0"/>
          <w:sz w:val="32"/>
          <w:szCs w:val="32"/>
        </w:rPr>
      </w:pPr>
      <w:r>
        <w:rPr>
          <w:rFonts w:eastAsia="黑体"/>
          <w:kern w:val="0"/>
          <w:sz w:val="32"/>
          <w:szCs w:val="32"/>
        </w:rPr>
        <w:t>第十四条</w:t>
      </w:r>
      <w:r>
        <w:rPr>
          <w:rFonts w:hint="eastAsia" w:eastAsia="黑体"/>
          <w:kern w:val="0"/>
          <w:sz w:val="32"/>
          <w:szCs w:val="32"/>
        </w:rPr>
        <w:t xml:space="preserve">  </w:t>
      </w:r>
      <w:r>
        <w:rPr>
          <w:rFonts w:eastAsia="仿宋_GB2312"/>
          <w:kern w:val="0"/>
          <w:sz w:val="32"/>
          <w:szCs w:val="32"/>
        </w:rPr>
        <w:t xml:space="preserve">县级以上人民政府应当通过推进小城镇建设和加快县域经济发展等途径，培育劳务品牌，建设劳务基地，拓宽就地就近就业空间，引导农业富余劳动力向小城镇和非农产业转移就业；在制定小城镇规划时，将本地农业富余劳动力转移就业作为重要内容。 </w:t>
      </w:r>
    </w:p>
    <w:p>
      <w:pPr>
        <w:spacing w:line="579" w:lineRule="exact"/>
        <w:ind w:firstLine="640" w:firstLineChars="200"/>
        <w:rPr>
          <w:rFonts w:eastAsia="仿宋_GB2312"/>
          <w:kern w:val="0"/>
          <w:sz w:val="32"/>
          <w:szCs w:val="32"/>
        </w:rPr>
      </w:pPr>
      <w:r>
        <w:rPr>
          <w:rFonts w:eastAsia="仿宋_GB2312"/>
          <w:kern w:val="0"/>
          <w:sz w:val="32"/>
          <w:szCs w:val="32"/>
        </w:rPr>
        <w:t>劳动力输出地和输入地人民政府应当加强协作，开展有组织的就业、创业培训和劳务输出。</w:t>
      </w:r>
    </w:p>
    <w:p>
      <w:pPr>
        <w:spacing w:line="579" w:lineRule="exact"/>
        <w:ind w:firstLine="640" w:firstLineChars="200"/>
        <w:rPr>
          <w:rFonts w:eastAsia="仿宋_GB2312"/>
          <w:kern w:val="0"/>
          <w:sz w:val="32"/>
          <w:szCs w:val="32"/>
        </w:rPr>
      </w:pPr>
      <w:r>
        <w:rPr>
          <w:rFonts w:hAnsi="黑体" w:eastAsia="黑体"/>
          <w:kern w:val="0"/>
          <w:sz w:val="32"/>
          <w:szCs w:val="32"/>
        </w:rPr>
        <w:t>第十五条</w:t>
      </w:r>
      <w:r>
        <w:rPr>
          <w:rFonts w:hint="eastAsia" w:hAnsi="黑体" w:eastAsia="黑体"/>
          <w:kern w:val="0"/>
          <w:sz w:val="32"/>
          <w:szCs w:val="32"/>
        </w:rPr>
        <w:t xml:space="preserve">  </w:t>
      </w:r>
      <w:r>
        <w:rPr>
          <w:rFonts w:eastAsia="仿宋_GB2312"/>
          <w:kern w:val="0"/>
          <w:sz w:val="32"/>
          <w:szCs w:val="32"/>
        </w:rPr>
        <w:t>县级以上人民政府应当统筹城乡就业，完善进城就业农村劳动者户籍迁移、子女就学、公共卫生、住房租购和社会保障等方面政策措施，督促企业改善用工环境，为农村劳动者进城就业创造条件。</w:t>
      </w:r>
    </w:p>
    <w:p>
      <w:pPr>
        <w:spacing w:line="579" w:lineRule="exact"/>
        <w:ind w:firstLine="640" w:firstLineChars="200"/>
        <w:rPr>
          <w:rFonts w:eastAsia="仿宋_GB2312"/>
          <w:kern w:val="0"/>
          <w:sz w:val="32"/>
          <w:szCs w:val="32"/>
        </w:rPr>
      </w:pPr>
      <w:r>
        <w:rPr>
          <w:rFonts w:eastAsia="仿宋_GB2312"/>
          <w:kern w:val="0"/>
          <w:sz w:val="32"/>
          <w:szCs w:val="32"/>
        </w:rPr>
        <w:t>用人单位不得对农村劳动者进城就业设置歧视性限制，不得以解决城镇劳动力就业为由清退和排斥农民工。</w:t>
      </w:r>
    </w:p>
    <w:p>
      <w:pPr>
        <w:widowControl/>
        <w:spacing w:line="579" w:lineRule="exact"/>
        <w:ind w:firstLine="640" w:firstLineChars="200"/>
        <w:rPr>
          <w:rFonts w:eastAsia="仿宋_GB2312"/>
          <w:kern w:val="0"/>
          <w:sz w:val="32"/>
          <w:szCs w:val="32"/>
        </w:rPr>
      </w:pPr>
      <w:r>
        <w:rPr>
          <w:rFonts w:eastAsia="仿宋_GB2312"/>
          <w:kern w:val="0"/>
          <w:sz w:val="32"/>
          <w:szCs w:val="32"/>
        </w:rPr>
        <w:t>公共就业服务机构应当向进城务工农村劳动者开放，免费提供政策咨询、就业信息、就业指导和职业介绍</w:t>
      </w:r>
      <w:r>
        <w:rPr>
          <w:rFonts w:hint="eastAsia" w:eastAsia="仿宋_GB2312"/>
          <w:kern w:val="0"/>
          <w:sz w:val="32"/>
          <w:szCs w:val="32"/>
        </w:rPr>
        <w:t>等服务</w:t>
      </w:r>
      <w:r>
        <w:rPr>
          <w:rFonts w:eastAsia="仿宋_GB2312"/>
          <w:kern w:val="0"/>
          <w:sz w:val="32"/>
          <w:szCs w:val="32"/>
        </w:rPr>
        <w:t>。</w:t>
      </w:r>
    </w:p>
    <w:p>
      <w:pPr>
        <w:widowControl/>
        <w:spacing w:line="579" w:lineRule="exact"/>
        <w:ind w:firstLine="640" w:firstLineChars="200"/>
        <w:rPr>
          <w:rFonts w:eastAsia="仿宋_GB2312"/>
          <w:kern w:val="0"/>
          <w:sz w:val="32"/>
          <w:szCs w:val="32"/>
        </w:rPr>
      </w:pPr>
      <w:r>
        <w:rPr>
          <w:rFonts w:eastAsia="黑体"/>
          <w:kern w:val="0"/>
          <w:sz w:val="32"/>
          <w:szCs w:val="32"/>
        </w:rPr>
        <w:t>第十</w:t>
      </w:r>
      <w:r>
        <w:rPr>
          <w:rFonts w:hint="eastAsia" w:eastAsia="黑体"/>
          <w:kern w:val="0"/>
          <w:sz w:val="32"/>
          <w:szCs w:val="32"/>
        </w:rPr>
        <w:t>六</w:t>
      </w:r>
      <w:r>
        <w:rPr>
          <w:rFonts w:eastAsia="黑体"/>
          <w:kern w:val="0"/>
          <w:sz w:val="32"/>
          <w:szCs w:val="32"/>
        </w:rPr>
        <w:t>条</w:t>
      </w:r>
      <w:r>
        <w:rPr>
          <w:rFonts w:eastAsia="仿宋_GB2312"/>
          <w:kern w:val="0"/>
          <w:sz w:val="32"/>
          <w:szCs w:val="32"/>
        </w:rPr>
        <w:t xml:space="preserve">  在城镇实现灵活就业的进城务工农村劳动者可以按照有关规定参加城镇从业人员的基本养老保险和基本医疗保险。</w:t>
      </w:r>
    </w:p>
    <w:p>
      <w:pPr>
        <w:widowControl/>
        <w:spacing w:line="579" w:lineRule="exact"/>
        <w:ind w:firstLine="640" w:firstLineChars="200"/>
        <w:rPr>
          <w:rFonts w:eastAsia="仿宋_GB2312"/>
          <w:kern w:val="0"/>
          <w:sz w:val="32"/>
          <w:szCs w:val="32"/>
        </w:rPr>
      </w:pPr>
      <w:r>
        <w:rPr>
          <w:rFonts w:eastAsia="黑体"/>
          <w:kern w:val="0"/>
          <w:sz w:val="32"/>
          <w:szCs w:val="32"/>
        </w:rPr>
        <w:t>第十</w:t>
      </w:r>
      <w:r>
        <w:rPr>
          <w:rFonts w:hint="eastAsia" w:eastAsia="黑体"/>
          <w:kern w:val="0"/>
          <w:sz w:val="32"/>
          <w:szCs w:val="32"/>
        </w:rPr>
        <w:t>七</w:t>
      </w:r>
      <w:r>
        <w:rPr>
          <w:rFonts w:eastAsia="黑体"/>
          <w:kern w:val="0"/>
          <w:sz w:val="32"/>
          <w:szCs w:val="32"/>
        </w:rPr>
        <w:t>条</w:t>
      </w:r>
      <w:r>
        <w:rPr>
          <w:rFonts w:eastAsia="仿宋_GB2312"/>
          <w:kern w:val="0"/>
          <w:sz w:val="32"/>
          <w:szCs w:val="32"/>
        </w:rPr>
        <w:t xml:space="preserve">  县级以上人民政府应当通过组织发达地区与少数民族地区开展经济和劳务合作等途径,增加少数民族劳动者就业机会。</w:t>
      </w:r>
    </w:p>
    <w:p>
      <w:pPr>
        <w:widowControl/>
        <w:spacing w:line="579" w:lineRule="exact"/>
        <w:ind w:firstLine="640" w:firstLineChars="200"/>
        <w:rPr>
          <w:rFonts w:eastAsia="仿宋_GB2312"/>
          <w:kern w:val="0"/>
          <w:sz w:val="32"/>
          <w:szCs w:val="32"/>
        </w:rPr>
      </w:pPr>
      <w:r>
        <w:rPr>
          <w:rFonts w:eastAsia="仿宋_GB2312"/>
          <w:kern w:val="0"/>
          <w:sz w:val="32"/>
          <w:szCs w:val="32"/>
        </w:rPr>
        <w:t>用人单位招用人员，应当依法对少数民族劳动者给予适当照顾。</w:t>
      </w:r>
    </w:p>
    <w:p>
      <w:pPr>
        <w:spacing w:line="579" w:lineRule="exact"/>
        <w:ind w:firstLine="640" w:firstLineChars="200"/>
        <w:rPr>
          <w:rFonts w:eastAsia="仿宋_GB2312"/>
          <w:kern w:val="0"/>
          <w:sz w:val="32"/>
          <w:szCs w:val="32"/>
        </w:rPr>
      </w:pPr>
      <w:r>
        <w:rPr>
          <w:rFonts w:eastAsia="黑体"/>
          <w:kern w:val="0"/>
          <w:sz w:val="32"/>
          <w:szCs w:val="32"/>
        </w:rPr>
        <w:t>第十</w:t>
      </w:r>
      <w:r>
        <w:rPr>
          <w:rFonts w:hint="eastAsia" w:eastAsia="黑体"/>
          <w:kern w:val="0"/>
          <w:sz w:val="32"/>
          <w:szCs w:val="32"/>
        </w:rPr>
        <w:t>八</w:t>
      </w:r>
      <w:r>
        <w:rPr>
          <w:rFonts w:eastAsia="黑体"/>
          <w:kern w:val="0"/>
          <w:sz w:val="32"/>
          <w:szCs w:val="32"/>
        </w:rPr>
        <w:t xml:space="preserve">条 </w:t>
      </w:r>
      <w:r>
        <w:rPr>
          <w:rFonts w:eastAsia="仿宋_GB2312"/>
          <w:kern w:val="0"/>
          <w:sz w:val="32"/>
          <w:szCs w:val="32"/>
        </w:rPr>
        <w:t xml:space="preserve"> 县级以上人民政府应当为失业人员自主创业在经营场地方面提供方便，可以在土地利用总体规划确定的城镇建设用地范围内，或者利用原有经批准的经济技术开发区、工业园区、高新技术园区、小企业孵化园等建设创业孵化基地。对失业人员在创业孵化基地创业的，按照国家和本省有关规定减免相关费用。</w:t>
      </w:r>
    </w:p>
    <w:p>
      <w:pPr>
        <w:spacing w:line="579" w:lineRule="exact"/>
        <w:ind w:firstLine="640" w:firstLineChars="200"/>
        <w:rPr>
          <w:rFonts w:eastAsia="仿宋_GB2312"/>
          <w:kern w:val="0"/>
          <w:sz w:val="32"/>
          <w:szCs w:val="32"/>
        </w:rPr>
      </w:pPr>
      <w:r>
        <w:rPr>
          <w:rFonts w:eastAsia="黑体"/>
          <w:kern w:val="0"/>
          <w:sz w:val="32"/>
          <w:szCs w:val="32"/>
        </w:rPr>
        <w:t>第</w:t>
      </w:r>
      <w:r>
        <w:rPr>
          <w:rFonts w:hint="eastAsia" w:eastAsia="黑体"/>
          <w:kern w:val="0"/>
          <w:sz w:val="32"/>
          <w:szCs w:val="32"/>
        </w:rPr>
        <w:t>十九</w:t>
      </w:r>
      <w:r>
        <w:rPr>
          <w:rFonts w:eastAsia="黑体"/>
          <w:kern w:val="0"/>
          <w:sz w:val="32"/>
          <w:szCs w:val="32"/>
        </w:rPr>
        <w:t>条</w:t>
      </w:r>
      <w:r>
        <w:rPr>
          <w:rFonts w:eastAsia="仿宋_GB2312"/>
          <w:kern w:val="0"/>
          <w:sz w:val="32"/>
          <w:szCs w:val="32"/>
        </w:rPr>
        <w:t xml:space="preserve">  县级以上人民政府应当投资开发公益性岗位，拓宽公益性岗位范围，优先安排符合岗位要求的就业困难人员</w:t>
      </w:r>
      <w:r>
        <w:rPr>
          <w:rFonts w:hint="eastAsia" w:eastAsia="仿宋_GB2312"/>
          <w:kern w:val="0"/>
          <w:sz w:val="32"/>
          <w:szCs w:val="32"/>
        </w:rPr>
        <w:t>就业</w:t>
      </w:r>
      <w:r>
        <w:rPr>
          <w:rFonts w:eastAsia="仿宋_GB2312"/>
          <w:kern w:val="0"/>
          <w:sz w:val="32"/>
          <w:szCs w:val="32"/>
        </w:rPr>
        <w:t>，按规定发放公益性岗位补贴。</w:t>
      </w:r>
    </w:p>
    <w:p>
      <w:pPr>
        <w:spacing w:line="579" w:lineRule="exact"/>
        <w:ind w:firstLine="640" w:firstLineChars="200"/>
        <w:rPr>
          <w:rFonts w:hAnsi="华文仿宋" w:eastAsia="华文仿宋"/>
          <w:kern w:val="0"/>
          <w:sz w:val="32"/>
          <w:szCs w:val="32"/>
        </w:rPr>
      </w:pPr>
      <w:r>
        <w:rPr>
          <w:rFonts w:eastAsia="仿宋_GB2312"/>
          <w:kern w:val="0"/>
          <w:sz w:val="32"/>
          <w:szCs w:val="32"/>
        </w:rPr>
        <w:t>法定劳动年龄内的家庭人员均处于失业状况的城镇居民家庭，可以向住所地公共就业服务机构申请就业援助。公共就业服务机构应当确保城镇有就业需求的家庭至少</w:t>
      </w:r>
      <w:r>
        <w:rPr>
          <w:rFonts w:hint="eastAsia" w:ascii="仿宋_GB2312" w:hAnsi="宋体" w:eastAsia="仿宋_GB2312"/>
          <w:kern w:val="0"/>
          <w:sz w:val="32"/>
          <w:szCs w:val="32"/>
        </w:rPr>
        <w:t>有1人</w:t>
      </w:r>
      <w:r>
        <w:rPr>
          <w:rFonts w:eastAsia="仿宋_GB2312"/>
          <w:kern w:val="0"/>
          <w:sz w:val="32"/>
          <w:szCs w:val="32"/>
        </w:rPr>
        <w:t>实现就业。</w:t>
      </w:r>
      <w:r>
        <w:rPr>
          <w:rFonts w:hAnsi="华文仿宋" w:eastAsia="华文仿宋"/>
          <w:kern w:val="0"/>
          <w:sz w:val="32"/>
          <w:szCs w:val="32"/>
        </w:rPr>
        <w:t></w:t>
      </w:r>
    </w:p>
    <w:p>
      <w:pPr>
        <w:spacing w:line="579" w:lineRule="exact"/>
        <w:ind w:firstLine="616" w:firstLineChars="200"/>
        <w:rPr>
          <w:rFonts w:eastAsia="仿宋_GB2312"/>
          <w:kern w:val="0"/>
          <w:sz w:val="32"/>
          <w:szCs w:val="32"/>
        </w:rPr>
      </w:pPr>
      <w:r>
        <w:rPr>
          <w:rFonts w:eastAsia="黑体"/>
          <w:spacing w:val="-6"/>
          <w:kern w:val="0"/>
          <w:sz w:val="32"/>
          <w:szCs w:val="32"/>
        </w:rPr>
        <w:t>第二十条</w:t>
      </w:r>
      <w:r>
        <w:rPr>
          <w:rFonts w:eastAsia="仿宋_GB2312"/>
          <w:spacing w:val="-6"/>
          <w:kern w:val="0"/>
          <w:sz w:val="32"/>
          <w:szCs w:val="32"/>
        </w:rPr>
        <w:t xml:space="preserve">  鼓励企业增加就业岗位，安置失业人员和残疾人就</w:t>
      </w:r>
      <w:r>
        <w:rPr>
          <w:rFonts w:eastAsia="仿宋_GB2312"/>
          <w:kern w:val="0"/>
          <w:sz w:val="32"/>
          <w:szCs w:val="32"/>
        </w:rPr>
        <w:t>业。</w:t>
      </w:r>
    </w:p>
    <w:p>
      <w:pPr>
        <w:spacing w:line="579" w:lineRule="exact"/>
        <w:ind w:firstLine="640" w:firstLineChars="200"/>
        <w:rPr>
          <w:rFonts w:eastAsia="仿宋_GB2312"/>
          <w:kern w:val="0"/>
          <w:sz w:val="32"/>
          <w:szCs w:val="32"/>
        </w:rPr>
      </w:pPr>
      <w:r>
        <w:rPr>
          <w:rFonts w:eastAsia="仿宋_GB2312"/>
          <w:kern w:val="0"/>
          <w:sz w:val="32"/>
          <w:szCs w:val="32"/>
        </w:rPr>
        <w:t>对下列企业符合税收优惠或者免除行政事业性收费条件的，县级以上人民政府相关部门应当</w:t>
      </w:r>
      <w:r>
        <w:rPr>
          <w:rFonts w:hint="eastAsia" w:eastAsia="仿宋_GB2312"/>
          <w:kern w:val="0"/>
          <w:sz w:val="32"/>
          <w:szCs w:val="32"/>
        </w:rPr>
        <w:t>给予</w:t>
      </w:r>
      <w:r>
        <w:rPr>
          <w:rFonts w:eastAsia="仿宋_GB2312"/>
          <w:kern w:val="0"/>
          <w:sz w:val="32"/>
          <w:szCs w:val="32"/>
        </w:rPr>
        <w:t>优惠或者免除：</w:t>
      </w:r>
    </w:p>
    <w:p>
      <w:pPr>
        <w:spacing w:line="579" w:lineRule="exact"/>
        <w:ind w:firstLine="640" w:firstLineChars="200"/>
        <w:rPr>
          <w:rFonts w:eastAsia="仿宋_GB2312"/>
          <w:kern w:val="0"/>
          <w:sz w:val="32"/>
          <w:szCs w:val="32"/>
        </w:rPr>
      </w:pPr>
      <w:r>
        <w:rPr>
          <w:rFonts w:eastAsia="仿宋_GB2312"/>
          <w:kern w:val="0"/>
          <w:sz w:val="32"/>
          <w:szCs w:val="32"/>
        </w:rPr>
        <w:t>（一）安置失业人员达到规定要求的企业；</w:t>
      </w:r>
    </w:p>
    <w:p>
      <w:pPr>
        <w:spacing w:line="579" w:lineRule="exact"/>
        <w:ind w:firstLine="640" w:firstLineChars="200"/>
        <w:rPr>
          <w:rFonts w:eastAsia="仿宋_GB2312"/>
          <w:kern w:val="0"/>
          <w:sz w:val="32"/>
          <w:szCs w:val="32"/>
        </w:rPr>
      </w:pPr>
      <w:r>
        <w:rPr>
          <w:rFonts w:eastAsia="仿宋_GB2312"/>
          <w:kern w:val="0"/>
          <w:sz w:val="32"/>
          <w:szCs w:val="32"/>
        </w:rPr>
        <w:t>（二）失业人员创办的中小企业；</w:t>
      </w:r>
    </w:p>
    <w:p>
      <w:pPr>
        <w:spacing w:line="579" w:lineRule="exact"/>
        <w:ind w:firstLine="640" w:firstLineChars="200"/>
        <w:rPr>
          <w:rFonts w:eastAsia="仿宋_GB2312"/>
          <w:kern w:val="0"/>
          <w:sz w:val="32"/>
          <w:szCs w:val="32"/>
        </w:rPr>
      </w:pPr>
      <w:r>
        <w:rPr>
          <w:rFonts w:eastAsia="仿宋_GB2312"/>
          <w:kern w:val="0"/>
          <w:sz w:val="32"/>
          <w:szCs w:val="32"/>
        </w:rPr>
        <w:t>（三）安置残疾人达到规定比例或者集中使用残疾人的企业；</w:t>
      </w:r>
    </w:p>
    <w:p>
      <w:pPr>
        <w:spacing w:line="579" w:lineRule="exact"/>
        <w:ind w:firstLine="640" w:firstLineChars="200"/>
        <w:rPr>
          <w:rFonts w:eastAsia="仿宋_GB2312"/>
          <w:kern w:val="0"/>
          <w:sz w:val="32"/>
          <w:szCs w:val="32"/>
        </w:rPr>
      </w:pPr>
      <w:r>
        <w:rPr>
          <w:rFonts w:eastAsia="仿宋_GB2312"/>
          <w:kern w:val="0"/>
          <w:sz w:val="32"/>
          <w:szCs w:val="32"/>
        </w:rPr>
        <w:t>（四）其他符合条件的企业。</w:t>
      </w:r>
    </w:p>
    <w:p>
      <w:pPr>
        <w:spacing w:line="579" w:lineRule="exact"/>
        <w:ind w:firstLine="640" w:firstLineChars="200"/>
        <w:rPr>
          <w:rFonts w:eastAsia="仿宋_GB2312"/>
          <w:kern w:val="0"/>
          <w:sz w:val="32"/>
          <w:szCs w:val="32"/>
        </w:rPr>
      </w:pPr>
      <w:r>
        <w:rPr>
          <w:rFonts w:eastAsia="黑体"/>
          <w:kern w:val="0"/>
          <w:sz w:val="32"/>
          <w:szCs w:val="32"/>
        </w:rPr>
        <w:t>第二十</w:t>
      </w:r>
      <w:r>
        <w:rPr>
          <w:rFonts w:hint="eastAsia" w:eastAsia="黑体"/>
          <w:kern w:val="0"/>
          <w:sz w:val="32"/>
          <w:szCs w:val="32"/>
        </w:rPr>
        <w:t>一</w:t>
      </w:r>
      <w:r>
        <w:rPr>
          <w:rFonts w:eastAsia="黑体"/>
          <w:kern w:val="0"/>
          <w:sz w:val="32"/>
          <w:szCs w:val="32"/>
        </w:rPr>
        <w:t>条</w:t>
      </w:r>
      <w:r>
        <w:rPr>
          <w:rFonts w:eastAsia="仿宋_GB2312"/>
          <w:kern w:val="0"/>
          <w:sz w:val="32"/>
          <w:szCs w:val="32"/>
        </w:rPr>
        <w:t xml:space="preserve">  鼓励企业招用就业困难人员就业。用人单位招用就业困难人员（公益性岗位除外），与其签</w:t>
      </w:r>
      <w:r>
        <w:rPr>
          <w:rFonts w:hint="eastAsia" w:ascii="仿宋_GB2312" w:hAnsi="宋体" w:eastAsia="仿宋_GB2312"/>
          <w:kern w:val="0"/>
          <w:sz w:val="32"/>
          <w:szCs w:val="32"/>
        </w:rPr>
        <w:t>订2年以上期限的劳动合同，并缴纳各项社会保险费的，履行合同满1</w:t>
      </w:r>
      <w:r>
        <w:rPr>
          <w:rFonts w:eastAsia="仿宋_GB2312"/>
          <w:kern w:val="0"/>
          <w:sz w:val="32"/>
          <w:szCs w:val="32"/>
        </w:rPr>
        <w:t>年后，按照省人民政府规定给予一次性奖励。</w:t>
      </w:r>
    </w:p>
    <w:p>
      <w:pPr>
        <w:widowControl/>
        <w:spacing w:line="579" w:lineRule="exact"/>
        <w:ind w:firstLine="640" w:firstLineChars="200"/>
        <w:rPr>
          <w:rFonts w:eastAsia="仿宋_GB2312"/>
          <w:kern w:val="0"/>
          <w:sz w:val="32"/>
          <w:szCs w:val="32"/>
        </w:rPr>
      </w:pPr>
      <w:r>
        <w:rPr>
          <w:rFonts w:eastAsia="仿宋_GB2312"/>
          <w:kern w:val="0"/>
          <w:sz w:val="32"/>
          <w:szCs w:val="32"/>
        </w:rPr>
        <w:t>用人单位招用就业困难人员并与其签</w:t>
      </w:r>
      <w:r>
        <w:rPr>
          <w:rFonts w:hint="eastAsia" w:ascii="仿宋_GB2312" w:hAnsi="宋体" w:eastAsia="仿宋_GB2312"/>
          <w:kern w:val="0"/>
          <w:sz w:val="32"/>
          <w:szCs w:val="32"/>
        </w:rPr>
        <w:t>订1年</w:t>
      </w:r>
      <w:r>
        <w:rPr>
          <w:rFonts w:eastAsia="仿宋_GB2312"/>
          <w:kern w:val="0"/>
          <w:sz w:val="32"/>
          <w:szCs w:val="32"/>
        </w:rPr>
        <w:t>以上劳动合同，</w:t>
      </w:r>
      <w:r>
        <w:rPr>
          <w:rFonts w:hint="eastAsia" w:eastAsia="仿宋_GB2312"/>
          <w:kern w:val="0"/>
          <w:sz w:val="32"/>
          <w:szCs w:val="32"/>
        </w:rPr>
        <w:t>且</w:t>
      </w:r>
      <w:r>
        <w:rPr>
          <w:rFonts w:eastAsia="仿宋_GB2312"/>
          <w:kern w:val="0"/>
          <w:sz w:val="32"/>
          <w:szCs w:val="32"/>
        </w:rPr>
        <w:t>缴纳各项社会保险费的，按照规定给予基本养老保险、基本医疗保险和失业保险补贴。</w:t>
      </w:r>
    </w:p>
    <w:p>
      <w:pPr>
        <w:widowControl/>
        <w:spacing w:line="579" w:lineRule="exact"/>
        <w:ind w:firstLine="640" w:firstLineChars="200"/>
        <w:rPr>
          <w:rFonts w:eastAsia="仿宋_GB2312"/>
          <w:kern w:val="0"/>
          <w:sz w:val="32"/>
          <w:szCs w:val="32"/>
        </w:rPr>
      </w:pPr>
      <w:r>
        <w:rPr>
          <w:rFonts w:eastAsia="黑体"/>
          <w:kern w:val="0"/>
          <w:sz w:val="32"/>
          <w:szCs w:val="32"/>
        </w:rPr>
        <w:t>第二十</w:t>
      </w:r>
      <w:r>
        <w:rPr>
          <w:rFonts w:hint="eastAsia" w:eastAsia="黑体"/>
          <w:kern w:val="0"/>
          <w:sz w:val="32"/>
          <w:szCs w:val="32"/>
        </w:rPr>
        <w:t>二</w:t>
      </w:r>
      <w:r>
        <w:rPr>
          <w:rFonts w:eastAsia="黑体"/>
          <w:kern w:val="0"/>
          <w:sz w:val="32"/>
          <w:szCs w:val="32"/>
        </w:rPr>
        <w:t>条</w:t>
      </w:r>
      <w:r>
        <w:rPr>
          <w:rFonts w:eastAsia="仿宋_GB2312"/>
          <w:kern w:val="0"/>
          <w:sz w:val="32"/>
          <w:szCs w:val="32"/>
        </w:rPr>
        <w:t xml:space="preserve">  鼓励企业招用登记失业人员就业。用人单位招用登记失业人员（公益性岗位除外），与其签</w:t>
      </w:r>
      <w:r>
        <w:rPr>
          <w:rFonts w:hint="eastAsia" w:ascii="仿宋_GB2312" w:hAnsi="宋体" w:eastAsia="仿宋_GB2312"/>
          <w:kern w:val="0"/>
          <w:sz w:val="32"/>
          <w:szCs w:val="32"/>
        </w:rPr>
        <w:t>订2年以上期限的劳动合同，并缴纳各项社会保险费的，履行合同满1年</w:t>
      </w:r>
      <w:r>
        <w:rPr>
          <w:rFonts w:eastAsia="仿宋_GB2312"/>
          <w:kern w:val="0"/>
          <w:sz w:val="32"/>
          <w:szCs w:val="32"/>
        </w:rPr>
        <w:t>后，按照省人民政府规定给予一次性奖励。</w:t>
      </w:r>
    </w:p>
    <w:p>
      <w:pPr>
        <w:widowControl/>
        <w:spacing w:line="579" w:lineRule="exact"/>
        <w:ind w:firstLine="640" w:firstLineChars="200"/>
        <w:rPr>
          <w:rFonts w:eastAsia="仿宋_GB2312"/>
          <w:kern w:val="0"/>
          <w:sz w:val="32"/>
          <w:szCs w:val="32"/>
        </w:rPr>
      </w:pPr>
      <w:r>
        <w:rPr>
          <w:rFonts w:eastAsia="黑体"/>
          <w:kern w:val="0"/>
          <w:sz w:val="32"/>
          <w:szCs w:val="32"/>
        </w:rPr>
        <w:t>第二十</w:t>
      </w:r>
      <w:r>
        <w:rPr>
          <w:rFonts w:hint="eastAsia" w:eastAsia="黑体"/>
          <w:kern w:val="0"/>
          <w:sz w:val="32"/>
          <w:szCs w:val="32"/>
        </w:rPr>
        <w:t>三</w:t>
      </w:r>
      <w:r>
        <w:rPr>
          <w:rFonts w:eastAsia="黑体"/>
          <w:kern w:val="0"/>
          <w:sz w:val="32"/>
          <w:szCs w:val="32"/>
        </w:rPr>
        <w:t>条</w:t>
      </w:r>
      <w:r>
        <w:rPr>
          <w:rFonts w:eastAsia="仿宋_GB2312"/>
          <w:kern w:val="0"/>
          <w:sz w:val="32"/>
          <w:szCs w:val="32"/>
        </w:rPr>
        <w:t xml:space="preserve">  对当年新招用符合小额担保贷款申请条件的人员达到企业现有在职职工总数的规定比例，并与其签</w:t>
      </w:r>
      <w:r>
        <w:rPr>
          <w:rFonts w:hint="eastAsia" w:ascii="仿宋_GB2312" w:hAnsi="宋体" w:eastAsia="仿宋_GB2312"/>
          <w:kern w:val="0"/>
          <w:sz w:val="32"/>
          <w:szCs w:val="32"/>
        </w:rPr>
        <w:t>订1年以上劳动合同的劳动密集型小企业，金融机构可为其发放一定数</w:t>
      </w:r>
      <w:r>
        <w:rPr>
          <w:rFonts w:eastAsia="仿宋_GB2312"/>
          <w:kern w:val="0"/>
          <w:sz w:val="32"/>
          <w:szCs w:val="32"/>
        </w:rPr>
        <w:t>额的小额担保贷款，并由财政部门按照规定给予贴息。</w:t>
      </w:r>
    </w:p>
    <w:p>
      <w:pPr>
        <w:widowControl/>
        <w:spacing w:line="579" w:lineRule="exact"/>
        <w:ind w:firstLine="640" w:firstLineChars="200"/>
        <w:rPr>
          <w:rFonts w:eastAsia="仿宋_GB2312"/>
          <w:kern w:val="0"/>
          <w:sz w:val="32"/>
          <w:szCs w:val="32"/>
        </w:rPr>
      </w:pPr>
      <w:r>
        <w:rPr>
          <w:rFonts w:eastAsia="黑体"/>
          <w:kern w:val="0"/>
          <w:sz w:val="32"/>
          <w:szCs w:val="32"/>
        </w:rPr>
        <w:t>第二十</w:t>
      </w:r>
      <w:r>
        <w:rPr>
          <w:rFonts w:hint="eastAsia" w:eastAsia="黑体"/>
          <w:kern w:val="0"/>
          <w:sz w:val="32"/>
          <w:szCs w:val="32"/>
        </w:rPr>
        <w:t>四</w:t>
      </w:r>
      <w:r>
        <w:rPr>
          <w:rFonts w:eastAsia="黑体"/>
          <w:kern w:val="0"/>
          <w:sz w:val="32"/>
          <w:szCs w:val="32"/>
        </w:rPr>
        <w:t xml:space="preserve">条 </w:t>
      </w:r>
      <w:r>
        <w:rPr>
          <w:rFonts w:eastAsia="华文仿宋"/>
          <w:kern w:val="0"/>
          <w:sz w:val="32"/>
          <w:szCs w:val="32"/>
        </w:rPr>
        <w:t xml:space="preserve"> </w:t>
      </w:r>
      <w:r>
        <w:rPr>
          <w:rFonts w:eastAsia="仿宋_GB2312"/>
          <w:kern w:val="0"/>
          <w:sz w:val="32"/>
          <w:szCs w:val="32"/>
        </w:rPr>
        <w:t xml:space="preserve">生产经营性项目在申报审批、核准或者备案时，项目申请报告中应当包括项目建成后就业岗位预测的内容。项目经审批、核准或者备案后，投资人应当将就业岗位预测情况提供给所在地人力资源社会保障行政部门。 </w:t>
      </w:r>
    </w:p>
    <w:p>
      <w:pPr>
        <w:widowControl/>
        <w:spacing w:line="579" w:lineRule="exact"/>
        <w:ind w:firstLine="643" w:firstLineChars="200"/>
        <w:rPr>
          <w:rFonts w:eastAsia="仿宋_GB2312"/>
          <w:kern w:val="0"/>
          <w:sz w:val="32"/>
          <w:szCs w:val="32"/>
        </w:rPr>
      </w:pPr>
      <w:r>
        <w:rPr>
          <w:rFonts w:eastAsia="黑体"/>
          <w:b/>
          <w:kern w:val="0"/>
          <w:sz w:val="32"/>
          <w:szCs w:val="32"/>
        </w:rPr>
        <w:t>第</w:t>
      </w:r>
      <w:r>
        <w:rPr>
          <w:rFonts w:eastAsia="黑体"/>
          <w:kern w:val="0"/>
          <w:sz w:val="32"/>
          <w:szCs w:val="32"/>
        </w:rPr>
        <w:t>二十</w:t>
      </w:r>
      <w:r>
        <w:rPr>
          <w:rFonts w:hint="eastAsia" w:eastAsia="黑体"/>
          <w:kern w:val="0"/>
          <w:sz w:val="32"/>
          <w:szCs w:val="32"/>
        </w:rPr>
        <w:t>五</w:t>
      </w:r>
      <w:r>
        <w:rPr>
          <w:rFonts w:eastAsia="黑体"/>
          <w:b/>
          <w:kern w:val="0"/>
          <w:sz w:val="32"/>
          <w:szCs w:val="32"/>
        </w:rPr>
        <w:t>条</w:t>
      </w:r>
      <w:r>
        <w:rPr>
          <w:rFonts w:eastAsia="黑体"/>
          <w:kern w:val="0"/>
          <w:sz w:val="32"/>
          <w:szCs w:val="32"/>
        </w:rPr>
        <w:t xml:space="preserve"> </w:t>
      </w:r>
      <w:r>
        <w:rPr>
          <w:rFonts w:eastAsia="仿宋_GB2312"/>
          <w:kern w:val="0"/>
          <w:sz w:val="32"/>
          <w:szCs w:val="32"/>
        </w:rPr>
        <w:t xml:space="preserve"> 人力资源社会保障行政部门应当加强对登记失业人员和领取失业保险金人员情况的信息监测。</w:t>
      </w:r>
    </w:p>
    <w:p>
      <w:pPr>
        <w:widowControl/>
        <w:spacing w:line="579" w:lineRule="exact"/>
        <w:ind w:firstLine="640" w:firstLineChars="200"/>
        <w:rPr>
          <w:rFonts w:eastAsia="华文仿宋"/>
          <w:kern w:val="0"/>
          <w:sz w:val="32"/>
          <w:szCs w:val="32"/>
        </w:rPr>
      </w:pPr>
      <w:r>
        <w:rPr>
          <w:rFonts w:eastAsia="仿宋_GB2312"/>
          <w:kern w:val="0"/>
          <w:sz w:val="32"/>
          <w:szCs w:val="32"/>
        </w:rPr>
        <w:t>省人力资源社会保障行政部门应当建立全省失业登记和失业保险监测数据库；市、县、自治县人力资源社会保障行政部门应当逐步建立失业登记和失业保险基础信息库。</w:t>
      </w:r>
    </w:p>
    <w:p>
      <w:pPr>
        <w:spacing w:line="579" w:lineRule="exact"/>
        <w:ind w:firstLine="640" w:firstLineChars="200"/>
        <w:rPr>
          <w:rFonts w:eastAsia="仿宋_GB2312"/>
          <w:kern w:val="0"/>
          <w:sz w:val="32"/>
          <w:szCs w:val="32"/>
        </w:rPr>
      </w:pPr>
      <w:r>
        <w:rPr>
          <w:rFonts w:eastAsia="黑体"/>
          <w:kern w:val="0"/>
          <w:sz w:val="32"/>
          <w:szCs w:val="32"/>
        </w:rPr>
        <w:t>第二十</w:t>
      </w:r>
      <w:r>
        <w:rPr>
          <w:rFonts w:hint="eastAsia" w:eastAsia="黑体"/>
          <w:kern w:val="0"/>
          <w:sz w:val="32"/>
          <w:szCs w:val="32"/>
        </w:rPr>
        <w:t>六</w:t>
      </w:r>
      <w:r>
        <w:rPr>
          <w:rFonts w:eastAsia="黑体"/>
          <w:kern w:val="0"/>
          <w:sz w:val="32"/>
          <w:szCs w:val="32"/>
        </w:rPr>
        <w:t>条</w:t>
      </w:r>
      <w:r>
        <w:rPr>
          <w:rFonts w:eastAsia="仿宋_GB2312"/>
          <w:kern w:val="0"/>
          <w:sz w:val="32"/>
          <w:szCs w:val="32"/>
        </w:rPr>
        <w:t xml:space="preserve">  县级以上人民政府应当建立健全失业预警机制，根据失业率、长期失业者比例和失业平均周期等情况，确定失业预警线。对可能出现的较大规模的失业，实施预防、调节和控制，保持就业局势稳定。失业率达到预警线时，人力资源社会保障行政部门应当及时向同级人民政府报告，并提出应对措施和建议。</w:t>
      </w:r>
    </w:p>
    <w:p>
      <w:pPr>
        <w:spacing w:line="579" w:lineRule="exact"/>
        <w:ind w:firstLine="640" w:firstLineChars="200"/>
        <w:rPr>
          <w:rFonts w:eastAsia="华文仿宋"/>
          <w:kern w:val="0"/>
          <w:sz w:val="32"/>
          <w:szCs w:val="32"/>
        </w:rPr>
      </w:pPr>
      <w:r>
        <w:rPr>
          <w:rFonts w:eastAsia="黑体"/>
          <w:kern w:val="0"/>
          <w:sz w:val="32"/>
          <w:szCs w:val="32"/>
        </w:rPr>
        <w:t>第二十</w:t>
      </w:r>
      <w:r>
        <w:rPr>
          <w:rFonts w:hint="eastAsia" w:eastAsia="黑体"/>
          <w:kern w:val="0"/>
          <w:sz w:val="32"/>
          <w:szCs w:val="32"/>
        </w:rPr>
        <w:t>七</w:t>
      </w:r>
      <w:r>
        <w:rPr>
          <w:rFonts w:eastAsia="黑体"/>
          <w:kern w:val="0"/>
          <w:sz w:val="32"/>
          <w:szCs w:val="32"/>
        </w:rPr>
        <w:t xml:space="preserve">条 </w:t>
      </w:r>
      <w:r>
        <w:rPr>
          <w:rFonts w:eastAsia="华文仿宋"/>
          <w:kern w:val="0"/>
          <w:sz w:val="32"/>
          <w:szCs w:val="32"/>
        </w:rPr>
        <w:t xml:space="preserve"> </w:t>
      </w:r>
      <w:r>
        <w:rPr>
          <w:rFonts w:eastAsia="仿宋_GB2312"/>
          <w:kern w:val="0"/>
          <w:sz w:val="32"/>
          <w:szCs w:val="32"/>
        </w:rPr>
        <w:t>县级以上人民政府应当面向社会征集创业项目，组建创业项目资源库，向创业者广泛推介。</w:t>
      </w:r>
    </w:p>
    <w:p>
      <w:pPr>
        <w:spacing w:line="579" w:lineRule="exact"/>
        <w:ind w:firstLine="640" w:firstLineChars="200"/>
        <w:rPr>
          <w:rFonts w:eastAsia="仿宋_GB2312"/>
          <w:kern w:val="0"/>
          <w:sz w:val="32"/>
          <w:szCs w:val="32"/>
        </w:rPr>
      </w:pPr>
      <w:r>
        <w:rPr>
          <w:rFonts w:eastAsia="黑体"/>
          <w:kern w:val="0"/>
          <w:sz w:val="32"/>
          <w:szCs w:val="32"/>
        </w:rPr>
        <w:t>第二十</w:t>
      </w:r>
      <w:r>
        <w:rPr>
          <w:rFonts w:hint="eastAsia" w:eastAsia="黑体"/>
          <w:kern w:val="0"/>
          <w:sz w:val="32"/>
          <w:szCs w:val="32"/>
        </w:rPr>
        <w:t>八</w:t>
      </w:r>
      <w:r>
        <w:rPr>
          <w:rFonts w:eastAsia="黑体"/>
          <w:kern w:val="0"/>
          <w:sz w:val="32"/>
          <w:szCs w:val="32"/>
        </w:rPr>
        <w:t xml:space="preserve">条 </w:t>
      </w:r>
      <w:r>
        <w:rPr>
          <w:rFonts w:eastAsia="仿宋_GB2312"/>
          <w:kern w:val="0"/>
          <w:sz w:val="32"/>
          <w:szCs w:val="32"/>
        </w:rPr>
        <w:t xml:space="preserve"> 县级以上人民政府应当加强人力资源市场信息网络及相关设施建设，完善人力资源市场信息发布制度，利用电子政务网络平台、报刊、显示屏、公告栏等多种形式，定期向社会公布人力资源市场信息。</w:t>
      </w:r>
    </w:p>
    <w:p>
      <w:pPr>
        <w:spacing w:line="579" w:lineRule="exact"/>
        <w:ind w:firstLine="640" w:firstLineChars="200"/>
        <w:rPr>
          <w:rFonts w:eastAsia="仿宋_GB2312"/>
          <w:kern w:val="0"/>
          <w:sz w:val="32"/>
          <w:szCs w:val="32"/>
        </w:rPr>
      </w:pPr>
      <w:r>
        <w:rPr>
          <w:rFonts w:eastAsia="仿宋_GB2312"/>
          <w:kern w:val="0"/>
          <w:sz w:val="32"/>
          <w:szCs w:val="32"/>
        </w:rPr>
        <w:t>人力资源市场信息包括下列内容：</w:t>
      </w:r>
    </w:p>
    <w:p>
      <w:pPr>
        <w:spacing w:line="579" w:lineRule="exact"/>
        <w:ind w:firstLine="640" w:firstLineChars="200"/>
        <w:rPr>
          <w:rFonts w:eastAsia="仿宋_GB2312"/>
          <w:kern w:val="0"/>
          <w:sz w:val="32"/>
          <w:szCs w:val="32"/>
        </w:rPr>
      </w:pPr>
      <w:r>
        <w:rPr>
          <w:rFonts w:eastAsia="仿宋_GB2312"/>
          <w:kern w:val="0"/>
          <w:sz w:val="32"/>
          <w:szCs w:val="32"/>
        </w:rPr>
        <w:t>（一）人力资源的数量、分布、结构、素质和变化趋势；</w:t>
      </w:r>
    </w:p>
    <w:p>
      <w:pPr>
        <w:spacing w:line="579" w:lineRule="exact"/>
        <w:ind w:firstLine="640" w:firstLineChars="200"/>
        <w:rPr>
          <w:rFonts w:eastAsia="仿宋_GB2312"/>
          <w:kern w:val="0"/>
          <w:sz w:val="32"/>
          <w:szCs w:val="32"/>
        </w:rPr>
      </w:pPr>
      <w:r>
        <w:rPr>
          <w:rFonts w:eastAsia="仿宋_GB2312"/>
          <w:kern w:val="0"/>
          <w:sz w:val="32"/>
          <w:szCs w:val="32"/>
        </w:rPr>
        <w:t>（二）就业岗位分布和发展趋势；</w:t>
      </w:r>
    </w:p>
    <w:p>
      <w:pPr>
        <w:spacing w:line="579" w:lineRule="exact"/>
        <w:ind w:firstLine="640" w:firstLineChars="200"/>
        <w:rPr>
          <w:rFonts w:eastAsia="仿宋_GB2312"/>
          <w:kern w:val="0"/>
          <w:sz w:val="32"/>
          <w:szCs w:val="32"/>
        </w:rPr>
      </w:pPr>
      <w:r>
        <w:rPr>
          <w:rFonts w:eastAsia="仿宋_GB2312"/>
          <w:kern w:val="0"/>
          <w:sz w:val="32"/>
          <w:szCs w:val="32"/>
        </w:rPr>
        <w:t>（三）用人单位岗位空缺和用人需求情况；</w:t>
      </w:r>
    </w:p>
    <w:p>
      <w:pPr>
        <w:spacing w:line="579" w:lineRule="exact"/>
        <w:ind w:firstLine="640" w:firstLineChars="200"/>
        <w:rPr>
          <w:rFonts w:eastAsia="仿宋_GB2312"/>
          <w:kern w:val="0"/>
          <w:sz w:val="32"/>
          <w:szCs w:val="32"/>
        </w:rPr>
      </w:pPr>
      <w:r>
        <w:rPr>
          <w:rFonts w:eastAsia="仿宋_GB2312"/>
          <w:kern w:val="0"/>
          <w:sz w:val="32"/>
          <w:szCs w:val="32"/>
        </w:rPr>
        <w:t>（四）职业教育和职业培训情况；</w:t>
      </w:r>
    </w:p>
    <w:p>
      <w:pPr>
        <w:spacing w:line="579" w:lineRule="exact"/>
        <w:ind w:firstLine="640" w:firstLineChars="200"/>
        <w:rPr>
          <w:rFonts w:eastAsia="仿宋_GB2312"/>
          <w:kern w:val="0"/>
          <w:sz w:val="32"/>
          <w:szCs w:val="32"/>
        </w:rPr>
      </w:pPr>
      <w:r>
        <w:rPr>
          <w:rFonts w:eastAsia="仿宋_GB2312"/>
          <w:kern w:val="0"/>
          <w:sz w:val="32"/>
          <w:szCs w:val="32"/>
        </w:rPr>
        <w:t>（五）就业状况调查分析；</w:t>
      </w:r>
    </w:p>
    <w:p>
      <w:pPr>
        <w:spacing w:line="579" w:lineRule="exact"/>
        <w:ind w:firstLine="640" w:firstLineChars="200"/>
        <w:rPr>
          <w:rFonts w:eastAsia="仿宋_GB2312"/>
          <w:kern w:val="0"/>
          <w:sz w:val="32"/>
          <w:szCs w:val="32"/>
        </w:rPr>
      </w:pPr>
      <w:r>
        <w:rPr>
          <w:rFonts w:eastAsia="仿宋_GB2312"/>
          <w:kern w:val="0"/>
          <w:sz w:val="32"/>
          <w:szCs w:val="32"/>
        </w:rPr>
        <w:t>（六）其他人力资源市场信息。</w:t>
      </w:r>
    </w:p>
    <w:p>
      <w:pPr>
        <w:spacing w:line="579" w:lineRule="exact"/>
        <w:ind w:firstLine="640" w:firstLineChars="200"/>
        <w:rPr>
          <w:rFonts w:eastAsia="仿宋_GB2312"/>
          <w:kern w:val="0"/>
          <w:sz w:val="32"/>
          <w:szCs w:val="32"/>
        </w:rPr>
      </w:pPr>
      <w:r>
        <w:rPr>
          <w:rFonts w:eastAsia="黑体"/>
          <w:kern w:val="0"/>
          <w:sz w:val="32"/>
          <w:szCs w:val="32"/>
        </w:rPr>
        <w:t>第</w:t>
      </w:r>
      <w:r>
        <w:rPr>
          <w:rFonts w:hint="eastAsia" w:eastAsia="黑体"/>
          <w:kern w:val="0"/>
          <w:sz w:val="32"/>
          <w:szCs w:val="32"/>
        </w:rPr>
        <w:t>二</w:t>
      </w:r>
      <w:r>
        <w:rPr>
          <w:rFonts w:eastAsia="黑体"/>
          <w:kern w:val="0"/>
          <w:sz w:val="32"/>
          <w:szCs w:val="32"/>
        </w:rPr>
        <w:t>十</w:t>
      </w:r>
      <w:r>
        <w:rPr>
          <w:rFonts w:hint="eastAsia" w:eastAsia="黑体"/>
          <w:kern w:val="0"/>
          <w:sz w:val="32"/>
          <w:szCs w:val="32"/>
        </w:rPr>
        <w:t>九</w:t>
      </w:r>
      <w:r>
        <w:rPr>
          <w:rFonts w:eastAsia="黑体"/>
          <w:kern w:val="0"/>
          <w:sz w:val="32"/>
          <w:szCs w:val="32"/>
        </w:rPr>
        <w:t>条</w:t>
      </w:r>
      <w:r>
        <w:rPr>
          <w:rFonts w:eastAsia="仿宋_GB2312"/>
          <w:kern w:val="0"/>
          <w:sz w:val="32"/>
          <w:szCs w:val="32"/>
        </w:rPr>
        <w:t xml:space="preserve">  县级以上人民政府应当建立健全覆盖城乡的公共就业服务体系，设立公共就业服务机构，开展公共就业服务。</w:t>
      </w:r>
    </w:p>
    <w:p>
      <w:pPr>
        <w:spacing w:line="579" w:lineRule="exact"/>
        <w:ind w:firstLine="640" w:firstLineChars="200"/>
        <w:rPr>
          <w:rFonts w:eastAsia="仿宋_GB2312"/>
          <w:kern w:val="0"/>
          <w:sz w:val="32"/>
          <w:szCs w:val="32"/>
        </w:rPr>
      </w:pPr>
      <w:r>
        <w:rPr>
          <w:rFonts w:eastAsia="仿宋_GB2312"/>
          <w:kern w:val="0"/>
          <w:sz w:val="32"/>
          <w:szCs w:val="32"/>
        </w:rPr>
        <w:t>公共就业服务机构根据本级人民政府确定的就业工作目标任务，制定就业服务计划，依法为劳动者免费提供就业服务，开展人力资源市场调查分析，负责为劳动者办理就业失业登记工作，并承担人力资源社会保障行政部门委托办理的就业促进工作。</w:t>
      </w:r>
    </w:p>
    <w:p>
      <w:pPr>
        <w:spacing w:line="579" w:lineRule="exact"/>
        <w:ind w:firstLine="624" w:firstLineChars="200"/>
        <w:rPr>
          <w:rFonts w:eastAsia="仿宋_GB2312"/>
          <w:spacing w:val="-6"/>
          <w:kern w:val="0"/>
          <w:sz w:val="32"/>
          <w:szCs w:val="32"/>
        </w:rPr>
      </w:pPr>
      <w:r>
        <w:rPr>
          <w:rFonts w:eastAsia="仿宋_GB2312"/>
          <w:spacing w:val="-4"/>
          <w:kern w:val="0"/>
          <w:sz w:val="32"/>
          <w:szCs w:val="32"/>
        </w:rPr>
        <w:t>公共就业服务机构应当加强对有创业愿望和具备创业条件的劳动者的开业指导，提供项目开发、创业培训、创业咨询、跟踪扶持等服</w:t>
      </w:r>
      <w:r>
        <w:rPr>
          <w:rFonts w:eastAsia="仿宋_GB2312"/>
          <w:kern w:val="0"/>
          <w:sz w:val="32"/>
          <w:szCs w:val="32"/>
        </w:rPr>
        <w:t>务。</w:t>
      </w:r>
      <w:r>
        <w:rPr>
          <w:rFonts w:eastAsia="仿宋_GB2312"/>
          <w:spacing w:val="-6"/>
          <w:kern w:val="0"/>
          <w:sz w:val="32"/>
          <w:szCs w:val="32"/>
        </w:rPr>
        <w:t xml:space="preserve">  </w:t>
      </w:r>
    </w:p>
    <w:p>
      <w:pPr>
        <w:spacing w:line="579" w:lineRule="exact"/>
        <w:ind w:firstLine="640" w:firstLineChars="200"/>
        <w:rPr>
          <w:rFonts w:eastAsia="仿宋_GB2312"/>
          <w:kern w:val="0"/>
          <w:sz w:val="32"/>
          <w:szCs w:val="32"/>
        </w:rPr>
      </w:pPr>
      <w:r>
        <w:rPr>
          <w:rFonts w:eastAsia="黑体"/>
          <w:kern w:val="0"/>
          <w:sz w:val="32"/>
          <w:szCs w:val="32"/>
        </w:rPr>
        <w:t>第三十条</w:t>
      </w:r>
      <w:r>
        <w:rPr>
          <w:rFonts w:eastAsia="仿宋_GB2312"/>
          <w:kern w:val="0"/>
          <w:sz w:val="32"/>
          <w:szCs w:val="32"/>
        </w:rPr>
        <w:t xml:space="preserve">  对纳入财政补助的公共就业服务机构，财政部门应当根据其享受财政补助编制内的实有人数和所承担的免费公共就业服务工作量，安排人员经费、工作经费和项目经费。</w:t>
      </w:r>
    </w:p>
    <w:p>
      <w:pPr>
        <w:spacing w:line="579" w:lineRule="exact"/>
        <w:ind w:firstLine="640" w:firstLineChars="200"/>
        <w:rPr>
          <w:rFonts w:hint="eastAsia" w:eastAsia="华文仿宋"/>
          <w:kern w:val="0"/>
          <w:sz w:val="32"/>
          <w:szCs w:val="32"/>
        </w:rPr>
      </w:pPr>
      <w:r>
        <w:rPr>
          <w:rFonts w:eastAsia="黑体"/>
          <w:kern w:val="0"/>
          <w:sz w:val="32"/>
          <w:szCs w:val="32"/>
        </w:rPr>
        <w:t>第三十</w:t>
      </w:r>
      <w:r>
        <w:rPr>
          <w:rFonts w:hint="eastAsia" w:eastAsia="黑体"/>
          <w:kern w:val="0"/>
          <w:sz w:val="32"/>
          <w:szCs w:val="32"/>
        </w:rPr>
        <w:t>一</w:t>
      </w:r>
      <w:r>
        <w:rPr>
          <w:rFonts w:eastAsia="黑体"/>
          <w:kern w:val="0"/>
          <w:sz w:val="32"/>
          <w:szCs w:val="32"/>
        </w:rPr>
        <w:t>条</w:t>
      </w:r>
      <w:r>
        <w:rPr>
          <w:rFonts w:eastAsia="仿宋_GB2312"/>
          <w:kern w:val="0"/>
          <w:sz w:val="32"/>
          <w:szCs w:val="32"/>
        </w:rPr>
        <w:t xml:space="preserve">  公共就业服务机构应当加强内部管理，完善服务功能，规范服务流程，公布服务制度，主动接受社会监督。</w:t>
      </w:r>
    </w:p>
    <w:p>
      <w:pPr>
        <w:spacing w:line="579" w:lineRule="exact"/>
        <w:ind w:firstLine="640" w:firstLineChars="200"/>
        <w:rPr>
          <w:rFonts w:eastAsia="黑体"/>
          <w:kern w:val="0"/>
          <w:sz w:val="32"/>
          <w:szCs w:val="32"/>
        </w:rPr>
      </w:pPr>
      <w:r>
        <w:rPr>
          <w:rFonts w:eastAsia="仿宋_GB2312"/>
          <w:kern w:val="0"/>
          <w:sz w:val="32"/>
          <w:szCs w:val="32"/>
        </w:rPr>
        <w:t>公共就业服务机构不得从事经营性活动。</w:t>
      </w:r>
    </w:p>
    <w:p>
      <w:pPr>
        <w:spacing w:line="579" w:lineRule="exact"/>
        <w:ind w:firstLine="640" w:firstLineChars="200"/>
        <w:rPr>
          <w:rFonts w:eastAsia="仿宋_GB2312"/>
          <w:kern w:val="0"/>
          <w:sz w:val="32"/>
          <w:szCs w:val="32"/>
        </w:rPr>
      </w:pPr>
      <w:r>
        <w:rPr>
          <w:rFonts w:eastAsia="仿宋_GB2312"/>
          <w:kern w:val="0"/>
          <w:sz w:val="32"/>
          <w:szCs w:val="32"/>
        </w:rPr>
        <w:t>公共就业服务机构为用人单位提供的服务，应当严格控制服务收费，具体收费项目和标准由省财政部门会同价格主管部门审批。</w:t>
      </w:r>
    </w:p>
    <w:p>
      <w:pPr>
        <w:spacing w:line="579" w:lineRule="exact"/>
        <w:ind w:firstLine="640" w:firstLineChars="200"/>
        <w:rPr>
          <w:rFonts w:eastAsia="华文仿宋"/>
          <w:kern w:val="0"/>
          <w:sz w:val="32"/>
          <w:szCs w:val="32"/>
        </w:rPr>
      </w:pPr>
      <w:r>
        <w:rPr>
          <w:rFonts w:eastAsia="仿宋_GB2312"/>
          <w:kern w:val="0"/>
          <w:sz w:val="32"/>
          <w:szCs w:val="32"/>
        </w:rPr>
        <w:t>县级以上</w:t>
      </w:r>
      <w:r>
        <w:rPr>
          <w:rFonts w:hint="eastAsia" w:eastAsia="仿宋_GB2312"/>
          <w:kern w:val="0"/>
          <w:sz w:val="32"/>
          <w:szCs w:val="32"/>
        </w:rPr>
        <w:t>人民政府</w:t>
      </w:r>
      <w:r>
        <w:rPr>
          <w:rFonts w:eastAsia="仿宋_GB2312"/>
          <w:kern w:val="0"/>
          <w:sz w:val="32"/>
          <w:szCs w:val="32"/>
        </w:rPr>
        <w:t>人力资源社会保障行政部门应当加强对公共就业服务机构的管理，定期对其工作情况进行考核。</w:t>
      </w:r>
    </w:p>
    <w:p>
      <w:pPr>
        <w:spacing w:line="579" w:lineRule="exact"/>
        <w:ind w:firstLine="640" w:firstLineChars="200"/>
        <w:rPr>
          <w:rFonts w:eastAsia="仿宋_GB2312"/>
          <w:kern w:val="0"/>
          <w:sz w:val="32"/>
          <w:szCs w:val="32"/>
        </w:rPr>
      </w:pPr>
      <w:r>
        <w:rPr>
          <w:rFonts w:eastAsia="黑体"/>
          <w:kern w:val="0"/>
          <w:sz w:val="32"/>
          <w:szCs w:val="32"/>
        </w:rPr>
        <w:t>第三十</w:t>
      </w:r>
      <w:r>
        <w:rPr>
          <w:rFonts w:hint="eastAsia" w:eastAsia="黑体"/>
          <w:kern w:val="0"/>
          <w:sz w:val="32"/>
          <w:szCs w:val="32"/>
        </w:rPr>
        <w:t>二</w:t>
      </w:r>
      <w:r>
        <w:rPr>
          <w:rFonts w:eastAsia="黑体"/>
          <w:kern w:val="0"/>
          <w:sz w:val="32"/>
          <w:szCs w:val="32"/>
        </w:rPr>
        <w:t>条</w:t>
      </w:r>
      <w:r>
        <w:rPr>
          <w:rFonts w:eastAsia="仿宋_GB2312"/>
          <w:kern w:val="0"/>
          <w:sz w:val="32"/>
          <w:szCs w:val="32"/>
        </w:rPr>
        <w:t xml:space="preserve">  职业中介机构应当诚信服务，守法经营，在服务场所醒目位置放置许可证、营业执照等证件，标明服务项目、收费标准，公示工作人员姓名、照片等信息，公布投诉举报电话，并建立服务台账，记录服务对象、服务过程、服务结果和收费情况。</w:t>
      </w:r>
    </w:p>
    <w:p>
      <w:pPr>
        <w:spacing w:line="579" w:lineRule="exact"/>
        <w:ind w:firstLine="640" w:firstLineChars="200"/>
        <w:rPr>
          <w:rFonts w:eastAsia="仿宋_GB2312"/>
          <w:kern w:val="0"/>
          <w:sz w:val="32"/>
          <w:szCs w:val="32"/>
        </w:rPr>
      </w:pPr>
      <w:r>
        <w:rPr>
          <w:rFonts w:eastAsia="黑体"/>
          <w:kern w:val="0"/>
          <w:sz w:val="32"/>
          <w:szCs w:val="32"/>
        </w:rPr>
        <w:t>第三十</w:t>
      </w:r>
      <w:r>
        <w:rPr>
          <w:rFonts w:hint="eastAsia" w:eastAsia="黑体"/>
          <w:kern w:val="0"/>
          <w:sz w:val="32"/>
          <w:szCs w:val="32"/>
        </w:rPr>
        <w:t>三</w:t>
      </w:r>
      <w:r>
        <w:rPr>
          <w:rFonts w:eastAsia="黑体"/>
          <w:kern w:val="0"/>
          <w:sz w:val="32"/>
          <w:szCs w:val="32"/>
        </w:rPr>
        <w:t>条</w:t>
      </w:r>
      <w:r>
        <w:rPr>
          <w:rFonts w:eastAsia="仿宋_GB2312"/>
          <w:kern w:val="0"/>
          <w:sz w:val="32"/>
          <w:szCs w:val="32"/>
        </w:rPr>
        <w:t xml:space="preserve">  职业中介机构不得有下列行为：</w:t>
      </w:r>
    </w:p>
    <w:p>
      <w:pPr>
        <w:spacing w:line="579" w:lineRule="exact"/>
        <w:ind w:firstLine="640" w:firstLineChars="200"/>
        <w:rPr>
          <w:rFonts w:eastAsia="仿宋_GB2312"/>
          <w:kern w:val="0"/>
          <w:sz w:val="32"/>
          <w:szCs w:val="32"/>
        </w:rPr>
      </w:pPr>
      <w:r>
        <w:rPr>
          <w:rFonts w:eastAsia="仿宋_GB2312"/>
          <w:kern w:val="0"/>
          <w:sz w:val="32"/>
          <w:szCs w:val="32"/>
        </w:rPr>
        <w:t>（一）提供虚假就业信息；</w:t>
      </w:r>
    </w:p>
    <w:p>
      <w:pPr>
        <w:spacing w:line="579" w:lineRule="exact"/>
        <w:ind w:firstLine="640" w:firstLineChars="200"/>
        <w:rPr>
          <w:rFonts w:eastAsia="仿宋_GB2312"/>
          <w:kern w:val="0"/>
          <w:sz w:val="32"/>
          <w:szCs w:val="32"/>
        </w:rPr>
      </w:pPr>
      <w:r>
        <w:rPr>
          <w:rFonts w:eastAsia="仿宋_GB2312"/>
          <w:kern w:val="0"/>
          <w:sz w:val="32"/>
          <w:szCs w:val="32"/>
        </w:rPr>
        <w:t>（二）超出许可范围经营；</w:t>
      </w:r>
    </w:p>
    <w:p>
      <w:pPr>
        <w:spacing w:line="579" w:lineRule="exact"/>
        <w:ind w:firstLine="640" w:firstLineChars="200"/>
        <w:rPr>
          <w:rFonts w:eastAsia="仿宋_GB2312"/>
          <w:kern w:val="0"/>
          <w:sz w:val="32"/>
          <w:szCs w:val="32"/>
        </w:rPr>
      </w:pPr>
      <w:r>
        <w:rPr>
          <w:rFonts w:eastAsia="仿宋_GB2312"/>
          <w:kern w:val="0"/>
          <w:sz w:val="32"/>
          <w:szCs w:val="32"/>
        </w:rPr>
        <w:t>（三）为无合法证照的用人单位提供职业中介服务；</w:t>
      </w:r>
    </w:p>
    <w:p>
      <w:pPr>
        <w:spacing w:line="579" w:lineRule="exact"/>
        <w:ind w:firstLine="640" w:firstLineChars="200"/>
        <w:rPr>
          <w:rFonts w:eastAsia="仿宋_GB2312"/>
          <w:kern w:val="0"/>
          <w:sz w:val="32"/>
          <w:szCs w:val="32"/>
        </w:rPr>
      </w:pPr>
      <w:r>
        <w:rPr>
          <w:rFonts w:eastAsia="仿宋_GB2312"/>
          <w:kern w:val="0"/>
          <w:sz w:val="32"/>
          <w:szCs w:val="32"/>
        </w:rPr>
        <w:t>（四）以暴力、欺诈、胁迫等方式进行职业中介活动；</w:t>
      </w:r>
    </w:p>
    <w:p>
      <w:pPr>
        <w:spacing w:line="579" w:lineRule="exact"/>
        <w:ind w:firstLine="640" w:firstLineChars="200"/>
        <w:rPr>
          <w:rFonts w:eastAsia="仿宋_GB2312"/>
          <w:kern w:val="0"/>
          <w:sz w:val="32"/>
          <w:szCs w:val="32"/>
        </w:rPr>
      </w:pPr>
      <w:r>
        <w:rPr>
          <w:rFonts w:eastAsia="仿宋_GB2312"/>
          <w:kern w:val="0"/>
          <w:sz w:val="32"/>
          <w:szCs w:val="32"/>
        </w:rPr>
        <w:t>（五）与用人单位恶意串通损害劳动者合法权益；</w:t>
      </w:r>
    </w:p>
    <w:p>
      <w:pPr>
        <w:spacing w:line="579" w:lineRule="exact"/>
        <w:ind w:firstLine="640" w:firstLineChars="200"/>
        <w:rPr>
          <w:rFonts w:eastAsia="仿宋_GB2312"/>
          <w:kern w:val="0"/>
          <w:sz w:val="32"/>
          <w:szCs w:val="32"/>
        </w:rPr>
      </w:pPr>
      <w:r>
        <w:rPr>
          <w:rFonts w:eastAsia="仿宋_GB2312"/>
          <w:kern w:val="0"/>
          <w:sz w:val="32"/>
          <w:szCs w:val="32"/>
        </w:rPr>
        <w:t>（六）伪造、涂改、转让职业中介许可证；</w:t>
      </w:r>
    </w:p>
    <w:p>
      <w:pPr>
        <w:spacing w:line="579" w:lineRule="exact"/>
        <w:ind w:firstLine="640" w:firstLineChars="200"/>
        <w:rPr>
          <w:rFonts w:eastAsia="仿宋_GB2312"/>
          <w:kern w:val="0"/>
          <w:sz w:val="32"/>
          <w:szCs w:val="32"/>
        </w:rPr>
      </w:pPr>
      <w:r>
        <w:rPr>
          <w:rFonts w:eastAsia="仿宋_GB2312"/>
          <w:kern w:val="0"/>
          <w:sz w:val="32"/>
          <w:szCs w:val="32"/>
        </w:rPr>
        <w:t>（七）扣押劳动者的居民身份证或者其他证件；</w:t>
      </w:r>
    </w:p>
    <w:p>
      <w:pPr>
        <w:spacing w:line="579" w:lineRule="exact"/>
        <w:ind w:firstLine="640" w:firstLineChars="200"/>
        <w:rPr>
          <w:rFonts w:eastAsia="仿宋_GB2312"/>
          <w:kern w:val="0"/>
          <w:sz w:val="32"/>
          <w:szCs w:val="32"/>
        </w:rPr>
      </w:pPr>
      <w:r>
        <w:rPr>
          <w:rFonts w:eastAsia="仿宋_GB2312"/>
          <w:kern w:val="0"/>
          <w:sz w:val="32"/>
          <w:szCs w:val="32"/>
        </w:rPr>
        <w:t>（八）介绍无相应职业资格证书人员从事国家规定实行就业准入制度的特殊工种；</w:t>
      </w:r>
    </w:p>
    <w:p>
      <w:pPr>
        <w:spacing w:line="579" w:lineRule="exact"/>
        <w:ind w:firstLine="640" w:firstLineChars="200"/>
        <w:rPr>
          <w:rFonts w:eastAsia="仿宋_GB2312"/>
          <w:kern w:val="0"/>
          <w:sz w:val="32"/>
          <w:szCs w:val="32"/>
        </w:rPr>
      </w:pPr>
      <w:r>
        <w:rPr>
          <w:rFonts w:eastAsia="仿宋_GB2312"/>
          <w:kern w:val="0"/>
          <w:sz w:val="32"/>
          <w:szCs w:val="32"/>
        </w:rPr>
        <w:t>（九）以担保或者其他名义向劳动者收取保证金、抵押金和其他财物；</w:t>
      </w:r>
    </w:p>
    <w:p>
      <w:pPr>
        <w:spacing w:line="579" w:lineRule="exact"/>
        <w:ind w:firstLine="640" w:firstLineChars="200"/>
        <w:rPr>
          <w:rFonts w:eastAsia="仿宋_GB2312"/>
          <w:kern w:val="0"/>
          <w:sz w:val="32"/>
          <w:szCs w:val="32"/>
        </w:rPr>
      </w:pPr>
      <w:r>
        <w:rPr>
          <w:rFonts w:eastAsia="仿宋_GB2312"/>
          <w:kern w:val="0"/>
          <w:sz w:val="32"/>
          <w:szCs w:val="32"/>
        </w:rPr>
        <w:t>（十）其他违反法律、法规的职业中介活动。</w:t>
      </w:r>
    </w:p>
    <w:p>
      <w:pPr>
        <w:spacing w:line="579" w:lineRule="exact"/>
        <w:ind w:firstLine="640" w:firstLineChars="200"/>
        <w:rPr>
          <w:rFonts w:eastAsia="仿宋_GB2312"/>
          <w:kern w:val="0"/>
          <w:sz w:val="32"/>
          <w:szCs w:val="32"/>
        </w:rPr>
      </w:pPr>
      <w:r>
        <w:rPr>
          <w:rFonts w:eastAsia="黑体"/>
          <w:kern w:val="0"/>
          <w:sz w:val="32"/>
          <w:szCs w:val="32"/>
        </w:rPr>
        <w:t>第三十</w:t>
      </w:r>
      <w:r>
        <w:rPr>
          <w:rFonts w:hint="eastAsia" w:eastAsia="黑体"/>
          <w:kern w:val="0"/>
          <w:sz w:val="32"/>
          <w:szCs w:val="32"/>
        </w:rPr>
        <w:t>四</w:t>
      </w:r>
      <w:r>
        <w:rPr>
          <w:rFonts w:eastAsia="黑体"/>
          <w:kern w:val="0"/>
          <w:sz w:val="32"/>
          <w:szCs w:val="32"/>
        </w:rPr>
        <w:t>条</w:t>
      </w:r>
      <w:r>
        <w:rPr>
          <w:rFonts w:eastAsia="仿宋_GB2312"/>
          <w:kern w:val="0"/>
          <w:sz w:val="32"/>
          <w:szCs w:val="32"/>
        </w:rPr>
        <w:t xml:space="preserve">  用人单位招用人员后，应当于录用之日起30日内到所在地公共就业服务机构为劳动者办理就业登记手续。</w:t>
      </w:r>
    </w:p>
    <w:p>
      <w:pPr>
        <w:spacing w:line="579" w:lineRule="exact"/>
        <w:ind w:firstLine="640" w:firstLineChars="200"/>
        <w:rPr>
          <w:rFonts w:eastAsia="仿宋_GB2312"/>
          <w:kern w:val="0"/>
          <w:sz w:val="32"/>
          <w:szCs w:val="32"/>
        </w:rPr>
      </w:pPr>
      <w:r>
        <w:rPr>
          <w:rFonts w:eastAsia="仿宋_GB2312"/>
          <w:kern w:val="0"/>
          <w:sz w:val="32"/>
          <w:szCs w:val="32"/>
        </w:rPr>
        <w:t>劳动者从事个体经营或者灵活就业的，由本人到常住地公共就业服务机构办理就业登记。</w:t>
      </w:r>
    </w:p>
    <w:p>
      <w:pPr>
        <w:spacing w:line="579" w:lineRule="exact"/>
        <w:ind w:firstLine="640" w:firstLineChars="200"/>
        <w:rPr>
          <w:rFonts w:eastAsia="华文仿宋"/>
          <w:kern w:val="0"/>
          <w:sz w:val="32"/>
          <w:szCs w:val="32"/>
        </w:rPr>
      </w:pPr>
      <w:r>
        <w:rPr>
          <w:rFonts w:eastAsia="仿宋_GB2312"/>
          <w:kern w:val="0"/>
          <w:sz w:val="32"/>
          <w:szCs w:val="32"/>
        </w:rPr>
        <w:t>公共就业服务机构应当免费为劳动者发放就业登记证。</w:t>
      </w:r>
    </w:p>
    <w:p>
      <w:pPr>
        <w:spacing w:line="579" w:lineRule="exact"/>
        <w:ind w:firstLine="640" w:firstLineChars="200"/>
        <w:rPr>
          <w:rFonts w:eastAsia="华文仿宋"/>
          <w:kern w:val="0"/>
          <w:sz w:val="32"/>
          <w:szCs w:val="32"/>
        </w:rPr>
      </w:pPr>
      <w:r>
        <w:rPr>
          <w:rFonts w:eastAsia="黑体"/>
          <w:kern w:val="0"/>
          <w:sz w:val="32"/>
          <w:szCs w:val="32"/>
        </w:rPr>
        <w:t>第三十</w:t>
      </w:r>
      <w:r>
        <w:rPr>
          <w:rFonts w:hint="eastAsia" w:eastAsia="黑体"/>
          <w:kern w:val="0"/>
          <w:sz w:val="32"/>
          <w:szCs w:val="32"/>
        </w:rPr>
        <w:t>五</w:t>
      </w:r>
      <w:r>
        <w:rPr>
          <w:rFonts w:eastAsia="黑体"/>
          <w:kern w:val="0"/>
          <w:sz w:val="32"/>
          <w:szCs w:val="32"/>
        </w:rPr>
        <w:t>条</w:t>
      </w:r>
      <w:r>
        <w:rPr>
          <w:rFonts w:eastAsia="仿宋_GB2312"/>
          <w:kern w:val="0"/>
          <w:sz w:val="32"/>
          <w:szCs w:val="32"/>
        </w:rPr>
        <w:t xml:space="preserve">  在法定劳动年龄内，有劳动能力和就业要求的失业人员，应当到公共就业服务机构进行失业登记。劳动者进行失业登记时，应当如实提供身份证件、就业经历等相关信息。</w:t>
      </w:r>
    </w:p>
    <w:p>
      <w:pPr>
        <w:spacing w:line="579" w:lineRule="exact"/>
        <w:ind w:firstLine="640" w:firstLineChars="200"/>
        <w:rPr>
          <w:rFonts w:eastAsia="仿宋_GB2312"/>
          <w:kern w:val="0"/>
          <w:sz w:val="32"/>
          <w:szCs w:val="32"/>
        </w:rPr>
      </w:pPr>
      <w:r>
        <w:rPr>
          <w:rFonts w:eastAsia="仿宋_GB2312"/>
          <w:kern w:val="0"/>
          <w:sz w:val="32"/>
          <w:szCs w:val="32"/>
        </w:rPr>
        <w:t xml:space="preserve">失业人员凭失业登记证享受公共就业服务和扶持政策。登记失业人员应当定期向公共就业服务机构报告就业、失业状况，参加公共就业服务机构安排的就业服务活动。 </w:t>
      </w:r>
    </w:p>
    <w:p>
      <w:pPr>
        <w:spacing w:line="579" w:lineRule="exact"/>
        <w:ind w:firstLine="640" w:firstLineChars="200"/>
        <w:rPr>
          <w:rFonts w:eastAsia="仿宋_GB2312"/>
          <w:kern w:val="0"/>
          <w:sz w:val="32"/>
          <w:szCs w:val="32"/>
        </w:rPr>
      </w:pPr>
      <w:r>
        <w:rPr>
          <w:rFonts w:eastAsia="仿宋_GB2312"/>
          <w:kern w:val="0"/>
          <w:sz w:val="32"/>
          <w:szCs w:val="32"/>
        </w:rPr>
        <w:t>登记失业人员无正当理由</w:t>
      </w:r>
      <w:r>
        <w:rPr>
          <w:rFonts w:hint="eastAsia" w:ascii="仿宋_GB2312" w:hAnsi="宋体" w:eastAsia="仿宋_GB2312"/>
          <w:kern w:val="0"/>
          <w:sz w:val="32"/>
          <w:szCs w:val="32"/>
        </w:rPr>
        <w:t>3</w:t>
      </w:r>
      <w:r>
        <w:rPr>
          <w:rFonts w:eastAsia="仿宋_GB2312"/>
          <w:kern w:val="0"/>
          <w:sz w:val="32"/>
          <w:szCs w:val="32"/>
        </w:rPr>
        <w:t>次拒绝公共就业服务机构提供的就业机会的，视为无就业要求，不再享受免费公共就业服务，不再享受失业保险待遇和城市居民最低生活保障待遇。</w:t>
      </w:r>
    </w:p>
    <w:p>
      <w:pPr>
        <w:spacing w:line="579" w:lineRule="exact"/>
        <w:ind w:firstLine="640" w:firstLineChars="200"/>
        <w:rPr>
          <w:rFonts w:eastAsia="仿宋_GB2312"/>
          <w:kern w:val="0"/>
          <w:sz w:val="32"/>
          <w:szCs w:val="32"/>
        </w:rPr>
      </w:pPr>
      <w:r>
        <w:rPr>
          <w:rFonts w:eastAsia="黑体"/>
          <w:kern w:val="0"/>
          <w:sz w:val="32"/>
          <w:szCs w:val="32"/>
        </w:rPr>
        <w:t>第三十</w:t>
      </w:r>
      <w:r>
        <w:rPr>
          <w:rFonts w:hint="eastAsia" w:eastAsia="黑体"/>
          <w:kern w:val="0"/>
          <w:sz w:val="32"/>
          <w:szCs w:val="32"/>
        </w:rPr>
        <w:t>六</w:t>
      </w:r>
      <w:r>
        <w:rPr>
          <w:rFonts w:eastAsia="黑体"/>
          <w:kern w:val="0"/>
          <w:sz w:val="32"/>
          <w:szCs w:val="32"/>
        </w:rPr>
        <w:t>条</w:t>
      </w:r>
      <w:r>
        <w:rPr>
          <w:rFonts w:eastAsia="仿宋_GB2312"/>
          <w:kern w:val="0"/>
          <w:sz w:val="32"/>
          <w:szCs w:val="32"/>
        </w:rPr>
        <w:t xml:space="preserve"> </w:t>
      </w:r>
      <w:r>
        <w:rPr>
          <w:rFonts w:eastAsia="华文仿宋"/>
          <w:kern w:val="0"/>
          <w:sz w:val="32"/>
          <w:szCs w:val="32"/>
        </w:rPr>
        <w:t xml:space="preserve"> </w:t>
      </w:r>
      <w:r>
        <w:rPr>
          <w:rFonts w:eastAsia="仿宋_GB2312"/>
          <w:kern w:val="0"/>
          <w:sz w:val="32"/>
          <w:szCs w:val="32"/>
        </w:rPr>
        <w:t>县级以上人民政府应当加大对就业率高、技能人才培养成效显著的职业院校和技工学校的资金支持，并充分利用其现有资源开展职业技能培训。</w:t>
      </w:r>
    </w:p>
    <w:p>
      <w:pPr>
        <w:spacing w:line="579" w:lineRule="exact"/>
        <w:ind w:firstLine="640" w:firstLineChars="200"/>
        <w:rPr>
          <w:rFonts w:eastAsia="仿宋_GB2312"/>
          <w:kern w:val="0"/>
          <w:sz w:val="32"/>
          <w:szCs w:val="32"/>
        </w:rPr>
      </w:pPr>
      <w:r>
        <w:rPr>
          <w:rFonts w:eastAsia="黑体"/>
          <w:kern w:val="0"/>
          <w:sz w:val="32"/>
          <w:szCs w:val="32"/>
        </w:rPr>
        <w:t>第三十</w:t>
      </w:r>
      <w:r>
        <w:rPr>
          <w:rFonts w:hint="eastAsia" w:eastAsia="黑体"/>
          <w:kern w:val="0"/>
          <w:sz w:val="32"/>
          <w:szCs w:val="32"/>
        </w:rPr>
        <w:t>七</w:t>
      </w:r>
      <w:r>
        <w:rPr>
          <w:rFonts w:eastAsia="黑体"/>
          <w:kern w:val="0"/>
          <w:sz w:val="32"/>
          <w:szCs w:val="32"/>
        </w:rPr>
        <w:t>条</w:t>
      </w:r>
      <w:r>
        <w:rPr>
          <w:rFonts w:eastAsia="仿宋_GB2312"/>
          <w:kern w:val="0"/>
          <w:sz w:val="32"/>
          <w:szCs w:val="32"/>
        </w:rPr>
        <w:t xml:space="preserve">  企业应当依法提取和使用职工教育经费，对劳动者进行职业技能培训和继续教育培训，用于一线职工教育培训的经费不得低于职工教育培训经费总</w:t>
      </w:r>
      <w:r>
        <w:rPr>
          <w:rFonts w:hint="eastAsia" w:ascii="仿宋_GB2312" w:hAnsi="宋体" w:eastAsia="仿宋_GB2312"/>
          <w:kern w:val="0"/>
          <w:sz w:val="32"/>
          <w:szCs w:val="32"/>
        </w:rPr>
        <w:t>额的60%，</w:t>
      </w:r>
      <w:r>
        <w:rPr>
          <w:rFonts w:eastAsia="仿宋_GB2312"/>
          <w:kern w:val="0"/>
          <w:sz w:val="32"/>
          <w:szCs w:val="32"/>
        </w:rPr>
        <w:t>国家另有规定的从其规定。</w:t>
      </w:r>
    </w:p>
    <w:p>
      <w:pPr>
        <w:spacing w:line="579" w:lineRule="exact"/>
        <w:ind w:firstLine="640" w:firstLineChars="200"/>
        <w:rPr>
          <w:rFonts w:eastAsia="仿宋_GB2312"/>
          <w:kern w:val="0"/>
          <w:sz w:val="32"/>
          <w:szCs w:val="32"/>
        </w:rPr>
      </w:pPr>
      <w:r>
        <w:rPr>
          <w:rFonts w:eastAsia="仿宋_GB2312"/>
          <w:kern w:val="0"/>
          <w:sz w:val="32"/>
          <w:szCs w:val="32"/>
        </w:rPr>
        <w:t>企业不按照前款规定开展职工培训的，县级以上人民政府可以依法对其职工教育经费实行统筹，由人力资源社会保障行政部门统一组织培训服务。</w:t>
      </w:r>
    </w:p>
    <w:p>
      <w:pPr>
        <w:spacing w:line="579" w:lineRule="exact"/>
        <w:ind w:firstLine="640" w:firstLineChars="200"/>
        <w:rPr>
          <w:rFonts w:eastAsia="仿宋_GB2312"/>
          <w:kern w:val="0"/>
          <w:sz w:val="32"/>
          <w:szCs w:val="32"/>
        </w:rPr>
      </w:pPr>
      <w:r>
        <w:rPr>
          <w:rFonts w:eastAsia="黑体"/>
          <w:kern w:val="0"/>
          <w:sz w:val="32"/>
          <w:szCs w:val="32"/>
        </w:rPr>
        <w:t>第三十</w:t>
      </w:r>
      <w:r>
        <w:rPr>
          <w:rFonts w:hint="eastAsia" w:eastAsia="黑体"/>
          <w:kern w:val="0"/>
          <w:sz w:val="32"/>
          <w:szCs w:val="32"/>
        </w:rPr>
        <w:t>八</w:t>
      </w:r>
      <w:r>
        <w:rPr>
          <w:rFonts w:eastAsia="黑体"/>
          <w:kern w:val="0"/>
          <w:sz w:val="32"/>
          <w:szCs w:val="32"/>
        </w:rPr>
        <w:t>条</w:t>
      </w:r>
      <w:r>
        <w:rPr>
          <w:rFonts w:eastAsia="仿宋_GB2312"/>
          <w:kern w:val="0"/>
          <w:sz w:val="32"/>
          <w:szCs w:val="32"/>
        </w:rPr>
        <w:t xml:space="preserve">  登记失业人员、进城</w:t>
      </w:r>
      <w:r>
        <w:rPr>
          <w:rFonts w:hint="eastAsia" w:eastAsia="仿宋_GB2312"/>
          <w:kern w:val="0"/>
          <w:sz w:val="32"/>
          <w:szCs w:val="32"/>
        </w:rPr>
        <w:t>务工</w:t>
      </w:r>
      <w:r>
        <w:rPr>
          <w:rFonts w:eastAsia="仿宋_GB2312"/>
          <w:kern w:val="0"/>
          <w:sz w:val="32"/>
          <w:szCs w:val="32"/>
        </w:rPr>
        <w:t>农村劳动者参加职业培训的，根据其参加培训和就业状况，可以按照规定向所在地人力资源社会保障行政部门申请职业培训补贴。</w:t>
      </w:r>
    </w:p>
    <w:p>
      <w:pPr>
        <w:spacing w:line="579" w:lineRule="exact"/>
        <w:ind w:firstLine="640" w:firstLineChars="200"/>
        <w:rPr>
          <w:rFonts w:eastAsia="仿宋_GB2312"/>
          <w:kern w:val="0"/>
          <w:sz w:val="32"/>
          <w:szCs w:val="32"/>
        </w:rPr>
      </w:pPr>
      <w:r>
        <w:rPr>
          <w:rFonts w:eastAsia="仿宋_GB2312"/>
          <w:kern w:val="0"/>
          <w:sz w:val="32"/>
          <w:szCs w:val="32"/>
        </w:rPr>
        <w:t>就业困难人员、进城务工的农村劳动者通过国家规定实行就业准入制度的特殊工种初次职业技能鉴定、取得职业资格证书的，可以按照规定向所在地人力资源社会保障行政部门申请一次性职业技能鉴定补贴。</w:t>
      </w:r>
    </w:p>
    <w:p>
      <w:pPr>
        <w:spacing w:line="579" w:lineRule="exact"/>
        <w:ind w:firstLine="640" w:firstLineChars="200"/>
        <w:rPr>
          <w:rFonts w:eastAsia="仿宋_GB2312"/>
          <w:kern w:val="0"/>
          <w:sz w:val="32"/>
          <w:szCs w:val="32"/>
        </w:rPr>
      </w:pPr>
      <w:r>
        <w:rPr>
          <w:rFonts w:eastAsia="黑体"/>
          <w:kern w:val="0"/>
          <w:sz w:val="32"/>
          <w:szCs w:val="32"/>
        </w:rPr>
        <w:t>第</w:t>
      </w:r>
      <w:r>
        <w:rPr>
          <w:rFonts w:hint="eastAsia" w:eastAsia="黑体"/>
          <w:kern w:val="0"/>
          <w:sz w:val="32"/>
          <w:szCs w:val="32"/>
        </w:rPr>
        <w:t>三</w:t>
      </w:r>
      <w:r>
        <w:rPr>
          <w:rFonts w:eastAsia="黑体"/>
          <w:kern w:val="0"/>
          <w:sz w:val="32"/>
          <w:szCs w:val="32"/>
        </w:rPr>
        <w:t>十</w:t>
      </w:r>
      <w:r>
        <w:rPr>
          <w:rFonts w:hint="eastAsia" w:eastAsia="黑体"/>
          <w:kern w:val="0"/>
          <w:sz w:val="32"/>
          <w:szCs w:val="32"/>
        </w:rPr>
        <w:t>九</w:t>
      </w:r>
      <w:r>
        <w:rPr>
          <w:rFonts w:eastAsia="黑体"/>
          <w:kern w:val="0"/>
          <w:sz w:val="32"/>
          <w:szCs w:val="32"/>
        </w:rPr>
        <w:t>条</w:t>
      </w:r>
      <w:r>
        <w:rPr>
          <w:rFonts w:eastAsia="仿宋_GB2312"/>
          <w:kern w:val="0"/>
          <w:sz w:val="32"/>
          <w:szCs w:val="32"/>
        </w:rPr>
        <w:t xml:space="preserve">  县级以上</w:t>
      </w:r>
      <w:r>
        <w:rPr>
          <w:rFonts w:hint="eastAsia" w:eastAsia="仿宋_GB2312"/>
          <w:kern w:val="0"/>
          <w:sz w:val="32"/>
          <w:szCs w:val="32"/>
        </w:rPr>
        <w:t>人民政府</w:t>
      </w:r>
      <w:r>
        <w:rPr>
          <w:rFonts w:eastAsia="仿宋_GB2312"/>
          <w:kern w:val="0"/>
          <w:sz w:val="32"/>
          <w:szCs w:val="32"/>
        </w:rPr>
        <w:t>人力资源社会保障行政部门应当会同有关行政主管部门制定职业培训计划，充分利用公办中等职业学校，重点对就业困难人员、未就业的复员退伍军人等群体开展职业技能培训，加大护工、旅游、家政等服务性岗位培训，并根据岗位特点和要求，适当安排一定比例的一年以上期限的专业岗位培训，保证培训经费。</w:t>
      </w:r>
    </w:p>
    <w:p>
      <w:pPr>
        <w:spacing w:line="579" w:lineRule="exact"/>
        <w:ind w:firstLine="640" w:firstLineChars="200"/>
        <w:rPr>
          <w:rFonts w:eastAsia="仿宋_GB2312"/>
          <w:kern w:val="0"/>
          <w:sz w:val="32"/>
          <w:szCs w:val="32"/>
        </w:rPr>
      </w:pPr>
      <w:r>
        <w:rPr>
          <w:rFonts w:eastAsia="黑体"/>
          <w:kern w:val="0"/>
          <w:sz w:val="32"/>
          <w:szCs w:val="32"/>
        </w:rPr>
        <w:t>第四十条</w:t>
      </w:r>
      <w:r>
        <w:rPr>
          <w:rFonts w:eastAsia="仿宋_GB2312"/>
          <w:kern w:val="0"/>
          <w:sz w:val="32"/>
          <w:szCs w:val="32"/>
        </w:rPr>
        <w:t xml:space="preserve">  县级以上人民政府应当对退役士兵技能培训工作进行统一规划，充分利用技工院校和培训机构，开展多种形式的职业技能培训。培训经费从退役士兵的专项培训经费中列支。符合就业专项资金规定条件的退役士兵，可申请职业培训补贴。</w:t>
      </w:r>
    </w:p>
    <w:p>
      <w:pPr>
        <w:spacing w:line="579" w:lineRule="exact"/>
        <w:ind w:firstLine="640" w:firstLineChars="200"/>
        <w:rPr>
          <w:rFonts w:eastAsia="仿宋_GB2312"/>
          <w:kern w:val="0"/>
          <w:sz w:val="32"/>
          <w:szCs w:val="32"/>
        </w:rPr>
      </w:pPr>
      <w:r>
        <w:rPr>
          <w:rFonts w:eastAsia="黑体"/>
          <w:kern w:val="0"/>
          <w:sz w:val="32"/>
          <w:szCs w:val="32"/>
        </w:rPr>
        <w:t>第四十</w:t>
      </w:r>
      <w:r>
        <w:rPr>
          <w:rFonts w:hint="eastAsia" w:eastAsia="黑体"/>
          <w:kern w:val="0"/>
          <w:sz w:val="32"/>
          <w:szCs w:val="32"/>
        </w:rPr>
        <w:t>一</w:t>
      </w:r>
      <w:r>
        <w:rPr>
          <w:rFonts w:eastAsia="黑体"/>
          <w:kern w:val="0"/>
          <w:sz w:val="32"/>
          <w:szCs w:val="32"/>
        </w:rPr>
        <w:t xml:space="preserve">条 </w:t>
      </w:r>
      <w:r>
        <w:rPr>
          <w:rFonts w:eastAsia="华文仿宋"/>
          <w:kern w:val="0"/>
          <w:sz w:val="32"/>
          <w:szCs w:val="32"/>
        </w:rPr>
        <w:t xml:space="preserve"> </w:t>
      </w:r>
      <w:r>
        <w:rPr>
          <w:rFonts w:eastAsia="仿宋_GB2312"/>
          <w:kern w:val="0"/>
          <w:sz w:val="32"/>
          <w:szCs w:val="32"/>
        </w:rPr>
        <w:t>县级以上人民政府应当组织中等职业学校、技工院校、职业技能培训机构开展劳动预备制培训，为不能继续升学的初中、高中毕业（肄业）生开展一定期限的职业技能教育和培训，使其取得相应的职业资格或者掌握一定的职业技能。</w:t>
      </w:r>
    </w:p>
    <w:p>
      <w:pPr>
        <w:spacing w:line="579" w:lineRule="exact"/>
        <w:ind w:firstLine="640" w:firstLineChars="200"/>
        <w:rPr>
          <w:rFonts w:eastAsia="仿宋_GB2312"/>
          <w:kern w:val="0"/>
          <w:sz w:val="32"/>
          <w:szCs w:val="32"/>
        </w:rPr>
      </w:pPr>
      <w:r>
        <w:rPr>
          <w:rFonts w:eastAsia="黑体"/>
          <w:kern w:val="0"/>
          <w:sz w:val="32"/>
          <w:szCs w:val="32"/>
        </w:rPr>
        <w:t>第四十</w:t>
      </w:r>
      <w:r>
        <w:rPr>
          <w:rFonts w:hint="eastAsia" w:eastAsia="黑体"/>
          <w:kern w:val="0"/>
          <w:sz w:val="32"/>
          <w:szCs w:val="32"/>
        </w:rPr>
        <w:t>二</w:t>
      </w:r>
      <w:r>
        <w:rPr>
          <w:rFonts w:eastAsia="黑体"/>
          <w:kern w:val="0"/>
          <w:sz w:val="32"/>
          <w:szCs w:val="32"/>
        </w:rPr>
        <w:t>条</w:t>
      </w:r>
      <w:r>
        <w:rPr>
          <w:rFonts w:eastAsia="仿宋_GB2312"/>
          <w:kern w:val="0"/>
          <w:sz w:val="32"/>
          <w:szCs w:val="32"/>
        </w:rPr>
        <w:t xml:space="preserve"> </w:t>
      </w:r>
      <w:r>
        <w:rPr>
          <w:rFonts w:eastAsia="华文仿宋"/>
          <w:kern w:val="0"/>
          <w:sz w:val="32"/>
          <w:szCs w:val="32"/>
        </w:rPr>
        <w:t xml:space="preserve"> </w:t>
      </w:r>
      <w:r>
        <w:rPr>
          <w:rFonts w:eastAsia="仿宋_GB2312"/>
          <w:kern w:val="0"/>
          <w:sz w:val="32"/>
          <w:szCs w:val="32"/>
        </w:rPr>
        <w:t>经批准实施职业技能培训的机构应当按照批准的培训专业和等级进行培训，并制定具体的培训教学计划；向社会发布的招生广告或简章，应当报审批机关备案。</w:t>
      </w:r>
    </w:p>
    <w:p>
      <w:pPr>
        <w:spacing w:line="579" w:lineRule="exact"/>
        <w:ind w:firstLine="640" w:firstLineChars="200"/>
        <w:rPr>
          <w:rFonts w:eastAsia="华文仿宋"/>
          <w:kern w:val="0"/>
          <w:sz w:val="32"/>
          <w:szCs w:val="32"/>
        </w:rPr>
      </w:pPr>
      <w:r>
        <w:rPr>
          <w:rFonts w:eastAsia="仿宋_GB2312"/>
          <w:kern w:val="0"/>
          <w:sz w:val="32"/>
          <w:szCs w:val="32"/>
        </w:rPr>
        <w:t>县级以上</w:t>
      </w:r>
      <w:r>
        <w:rPr>
          <w:rFonts w:hint="eastAsia" w:eastAsia="仿宋_GB2312"/>
          <w:kern w:val="0"/>
          <w:sz w:val="32"/>
          <w:szCs w:val="32"/>
        </w:rPr>
        <w:t>人民政府</w:t>
      </w:r>
      <w:r>
        <w:rPr>
          <w:rFonts w:eastAsia="仿宋_GB2312"/>
          <w:kern w:val="0"/>
          <w:sz w:val="32"/>
          <w:szCs w:val="32"/>
        </w:rPr>
        <w:t>人力资源社会保障行政部门应当加强对职业技能培训机构的管理，定期组织专家或委托社会中介机构，对职业技能培训机构的办学情况、培训质量和学员就业等情况进行评估。评估结果向社会公布，并作为安排政府补贴培训任务的依据。</w:t>
      </w:r>
    </w:p>
    <w:p>
      <w:pPr>
        <w:spacing w:line="579" w:lineRule="exact"/>
        <w:ind w:firstLine="640" w:firstLineChars="200"/>
        <w:rPr>
          <w:rFonts w:eastAsia="黑体"/>
          <w:kern w:val="0"/>
          <w:sz w:val="32"/>
          <w:szCs w:val="32"/>
        </w:rPr>
      </w:pPr>
      <w:r>
        <w:rPr>
          <w:rFonts w:eastAsia="黑体"/>
          <w:kern w:val="0"/>
          <w:sz w:val="32"/>
          <w:szCs w:val="32"/>
        </w:rPr>
        <w:t>第四十</w:t>
      </w:r>
      <w:r>
        <w:rPr>
          <w:rFonts w:hint="eastAsia" w:eastAsia="黑体"/>
          <w:kern w:val="0"/>
          <w:sz w:val="32"/>
          <w:szCs w:val="32"/>
        </w:rPr>
        <w:t>三</w:t>
      </w:r>
      <w:r>
        <w:rPr>
          <w:rFonts w:eastAsia="黑体"/>
          <w:kern w:val="0"/>
          <w:sz w:val="32"/>
          <w:szCs w:val="32"/>
        </w:rPr>
        <w:t>条</w:t>
      </w:r>
      <w:r>
        <w:rPr>
          <w:color w:val="333333"/>
          <w:sz w:val="32"/>
          <w:szCs w:val="32"/>
        </w:rPr>
        <w:t xml:space="preserve">  </w:t>
      </w:r>
      <w:r>
        <w:rPr>
          <w:rFonts w:eastAsia="仿宋_GB2312"/>
          <w:kern w:val="0"/>
          <w:sz w:val="32"/>
          <w:szCs w:val="32"/>
        </w:rPr>
        <w:t>违反本办法规定，省人民政府有关部门，市、县、自治县人民政府及其有关部门,未落实促进就业政策、安排就业专项资金、建立公共就业服务体系、开展职业教育培训和就业援助工作的，由其上一级行政机关责令限期改正，通报批评；对其主要负责人和其他直接责任人员依照有关规定予以问责。</w:t>
      </w:r>
    </w:p>
    <w:p>
      <w:pPr>
        <w:spacing w:line="579" w:lineRule="exact"/>
        <w:ind w:firstLine="640" w:firstLineChars="200"/>
        <w:rPr>
          <w:rFonts w:eastAsia="华文仿宋"/>
          <w:kern w:val="0"/>
          <w:sz w:val="32"/>
          <w:szCs w:val="32"/>
        </w:rPr>
      </w:pPr>
      <w:r>
        <w:rPr>
          <w:rFonts w:eastAsia="黑体"/>
          <w:kern w:val="0"/>
          <w:sz w:val="32"/>
          <w:szCs w:val="32"/>
        </w:rPr>
        <w:t>第四十</w:t>
      </w:r>
      <w:r>
        <w:rPr>
          <w:rFonts w:hint="eastAsia" w:eastAsia="黑体"/>
          <w:kern w:val="0"/>
          <w:sz w:val="32"/>
          <w:szCs w:val="32"/>
        </w:rPr>
        <w:t>四</w:t>
      </w:r>
      <w:r>
        <w:rPr>
          <w:rFonts w:eastAsia="黑体"/>
          <w:kern w:val="0"/>
          <w:sz w:val="32"/>
          <w:szCs w:val="32"/>
        </w:rPr>
        <w:t>条</w:t>
      </w:r>
      <w:r>
        <w:rPr>
          <w:rFonts w:eastAsia="仿宋_GB2312"/>
          <w:kern w:val="0"/>
          <w:sz w:val="32"/>
          <w:szCs w:val="32"/>
        </w:rPr>
        <w:t xml:space="preserve">  人力资源社会保障</w:t>
      </w:r>
      <w:r>
        <w:rPr>
          <w:rFonts w:hint="eastAsia" w:eastAsia="仿宋_GB2312"/>
          <w:kern w:val="0"/>
          <w:sz w:val="32"/>
          <w:szCs w:val="32"/>
        </w:rPr>
        <w:t>等有关部门、公共就业服务机构</w:t>
      </w:r>
      <w:r>
        <w:rPr>
          <w:rFonts w:eastAsia="仿宋_GB2312"/>
          <w:kern w:val="0"/>
          <w:sz w:val="32"/>
          <w:szCs w:val="32"/>
        </w:rPr>
        <w:t>及其工作人员在就业促进工作中弄虚作假、滥用职权、玩忽职守或者徇私舞弊的，对直接负责的主管人员和其他直接责任人员依法给予行政处分；构成犯罪的，依法追究刑事责任。</w:t>
      </w:r>
    </w:p>
    <w:p>
      <w:pPr>
        <w:spacing w:line="579" w:lineRule="exact"/>
        <w:ind w:firstLine="640" w:firstLineChars="200"/>
        <w:rPr>
          <w:rFonts w:eastAsia="仿宋_GB2312"/>
          <w:kern w:val="0"/>
          <w:sz w:val="32"/>
          <w:szCs w:val="32"/>
        </w:rPr>
      </w:pPr>
      <w:r>
        <w:rPr>
          <w:rFonts w:eastAsia="黑体"/>
          <w:kern w:val="0"/>
          <w:sz w:val="32"/>
          <w:szCs w:val="32"/>
        </w:rPr>
        <w:t>第四十</w:t>
      </w:r>
      <w:r>
        <w:rPr>
          <w:rFonts w:hint="eastAsia" w:eastAsia="黑体"/>
          <w:kern w:val="0"/>
          <w:sz w:val="32"/>
          <w:szCs w:val="32"/>
        </w:rPr>
        <w:t>五</w:t>
      </w:r>
      <w:r>
        <w:rPr>
          <w:rFonts w:eastAsia="黑体"/>
          <w:kern w:val="0"/>
          <w:sz w:val="32"/>
          <w:szCs w:val="32"/>
        </w:rPr>
        <w:t>条</w:t>
      </w:r>
      <w:r>
        <w:rPr>
          <w:rFonts w:eastAsia="仿宋_GB2312"/>
          <w:kern w:val="0"/>
          <w:sz w:val="32"/>
          <w:szCs w:val="32"/>
        </w:rPr>
        <w:t xml:space="preserve">  企业挪用</w:t>
      </w:r>
      <w:r>
        <w:rPr>
          <w:rFonts w:hint="eastAsia" w:eastAsia="仿宋_GB2312"/>
          <w:kern w:val="0"/>
          <w:sz w:val="32"/>
          <w:szCs w:val="32"/>
        </w:rPr>
        <w:t>或者</w:t>
      </w:r>
      <w:r>
        <w:rPr>
          <w:rFonts w:eastAsia="仿宋_GB2312"/>
          <w:kern w:val="0"/>
          <w:sz w:val="32"/>
          <w:szCs w:val="32"/>
        </w:rPr>
        <w:t>未按照国家规定提取职工教育经费的，由人力资源社会保障行政部门责令改正；逾期不改正的，处以挪用或者未提取金额</w:t>
      </w:r>
      <w:r>
        <w:rPr>
          <w:rFonts w:hint="eastAsia" w:ascii="仿宋_GB2312" w:hAnsi="宋体" w:eastAsia="仿宋_GB2312"/>
          <w:kern w:val="0"/>
          <w:sz w:val="32"/>
          <w:szCs w:val="32"/>
        </w:rPr>
        <w:t>1倍以上3倍</w:t>
      </w:r>
      <w:r>
        <w:rPr>
          <w:rFonts w:eastAsia="仿宋_GB2312"/>
          <w:kern w:val="0"/>
          <w:sz w:val="32"/>
          <w:szCs w:val="32"/>
        </w:rPr>
        <w:t>以下的罚款。</w:t>
      </w:r>
    </w:p>
    <w:p>
      <w:pPr>
        <w:spacing w:line="579" w:lineRule="exact"/>
        <w:ind w:firstLine="640" w:firstLineChars="200"/>
        <w:rPr>
          <w:rFonts w:eastAsia="仿宋_GB2312"/>
          <w:kern w:val="0"/>
          <w:sz w:val="32"/>
          <w:szCs w:val="32"/>
        </w:rPr>
      </w:pPr>
      <w:r>
        <w:rPr>
          <w:rFonts w:eastAsia="黑体"/>
          <w:kern w:val="0"/>
          <w:sz w:val="32"/>
          <w:szCs w:val="32"/>
        </w:rPr>
        <w:t>第四十</w:t>
      </w:r>
      <w:r>
        <w:rPr>
          <w:rFonts w:hint="eastAsia" w:eastAsia="黑体"/>
          <w:kern w:val="0"/>
          <w:sz w:val="32"/>
          <w:szCs w:val="32"/>
        </w:rPr>
        <w:t>六</w:t>
      </w:r>
      <w:r>
        <w:rPr>
          <w:rFonts w:eastAsia="黑体"/>
          <w:kern w:val="0"/>
          <w:sz w:val="32"/>
          <w:szCs w:val="32"/>
        </w:rPr>
        <w:t>条</w:t>
      </w:r>
      <w:r>
        <w:rPr>
          <w:rFonts w:eastAsia="仿宋_GB2312"/>
          <w:kern w:val="0"/>
          <w:sz w:val="32"/>
          <w:szCs w:val="32"/>
        </w:rPr>
        <w:t xml:space="preserve">  用人单位未</w:t>
      </w:r>
      <w:r>
        <w:rPr>
          <w:rFonts w:hint="eastAsia" w:eastAsia="仿宋_GB2312"/>
          <w:kern w:val="0"/>
          <w:sz w:val="32"/>
          <w:szCs w:val="32"/>
        </w:rPr>
        <w:t>依法</w:t>
      </w:r>
      <w:r>
        <w:rPr>
          <w:rFonts w:eastAsia="仿宋_GB2312"/>
          <w:kern w:val="0"/>
          <w:sz w:val="32"/>
          <w:szCs w:val="32"/>
        </w:rPr>
        <w:t>办理就业登记手续</w:t>
      </w:r>
      <w:r>
        <w:rPr>
          <w:rFonts w:hint="eastAsia" w:eastAsia="仿宋_GB2312"/>
          <w:kern w:val="0"/>
          <w:sz w:val="32"/>
          <w:szCs w:val="32"/>
        </w:rPr>
        <w:t>的</w:t>
      </w:r>
      <w:r>
        <w:rPr>
          <w:rFonts w:eastAsia="仿宋_GB2312"/>
          <w:kern w:val="0"/>
          <w:sz w:val="32"/>
          <w:szCs w:val="32"/>
        </w:rPr>
        <w:t>，由人力资源社会保障行政部门责令限期改正；逾期不改</w:t>
      </w:r>
      <w:r>
        <w:rPr>
          <w:rFonts w:hint="eastAsia" w:ascii="仿宋_GB2312" w:hAnsi="宋体" w:eastAsia="仿宋_GB2312"/>
          <w:kern w:val="0"/>
          <w:sz w:val="32"/>
          <w:szCs w:val="32"/>
        </w:rPr>
        <w:t>正的，处以1000</w:t>
      </w:r>
      <w:r>
        <w:rPr>
          <w:rFonts w:eastAsia="仿宋_GB2312"/>
          <w:kern w:val="0"/>
          <w:sz w:val="32"/>
          <w:szCs w:val="32"/>
        </w:rPr>
        <w:t xml:space="preserve">元的罚款。 </w:t>
      </w:r>
    </w:p>
    <w:p>
      <w:pPr>
        <w:spacing w:line="579" w:lineRule="exact"/>
        <w:ind w:firstLine="640" w:firstLineChars="200"/>
        <w:rPr>
          <w:rFonts w:eastAsia="仿宋_GB2312"/>
          <w:kern w:val="0"/>
          <w:sz w:val="32"/>
          <w:szCs w:val="32"/>
        </w:rPr>
      </w:pPr>
      <w:r>
        <w:rPr>
          <w:rFonts w:eastAsia="黑体"/>
          <w:kern w:val="0"/>
          <w:sz w:val="32"/>
          <w:szCs w:val="32"/>
        </w:rPr>
        <w:t>第四十</w:t>
      </w:r>
      <w:r>
        <w:rPr>
          <w:rFonts w:hint="eastAsia" w:eastAsia="黑体"/>
          <w:kern w:val="0"/>
          <w:sz w:val="32"/>
          <w:szCs w:val="32"/>
        </w:rPr>
        <w:t>七</w:t>
      </w:r>
      <w:r>
        <w:rPr>
          <w:rFonts w:eastAsia="黑体"/>
          <w:kern w:val="0"/>
          <w:sz w:val="32"/>
          <w:szCs w:val="32"/>
        </w:rPr>
        <w:t>条</w:t>
      </w:r>
      <w:r>
        <w:rPr>
          <w:rFonts w:eastAsia="仿宋_GB2312"/>
          <w:kern w:val="0"/>
          <w:sz w:val="32"/>
          <w:szCs w:val="32"/>
        </w:rPr>
        <w:t xml:space="preserve">  有关单位或者个人提供虚假资料，骗取有关补贴、</w:t>
      </w:r>
      <w:r>
        <w:rPr>
          <w:rFonts w:eastAsia="仿宋_GB2312"/>
          <w:spacing w:val="-6"/>
          <w:kern w:val="0"/>
          <w:sz w:val="32"/>
          <w:szCs w:val="32"/>
        </w:rPr>
        <w:t>资助、贴息等待遇的，由人力资源社会保障行政部门追回骗取的待遇，并处</w:t>
      </w:r>
      <w:r>
        <w:rPr>
          <w:rFonts w:hint="eastAsia" w:ascii="仿宋_GB2312" w:hAnsi="宋体" w:eastAsia="仿宋_GB2312"/>
          <w:spacing w:val="-6"/>
          <w:kern w:val="0"/>
          <w:sz w:val="32"/>
          <w:szCs w:val="32"/>
        </w:rPr>
        <w:t>以2000元以上2万元以</w:t>
      </w:r>
      <w:r>
        <w:rPr>
          <w:rFonts w:eastAsia="仿宋_GB2312"/>
          <w:spacing w:val="-6"/>
          <w:kern w:val="0"/>
          <w:sz w:val="32"/>
          <w:szCs w:val="32"/>
        </w:rPr>
        <w:t>下的罚款；构成犯罪的，依法追究刑事责</w:t>
      </w:r>
      <w:r>
        <w:rPr>
          <w:rFonts w:eastAsia="仿宋_GB2312"/>
          <w:kern w:val="0"/>
          <w:sz w:val="32"/>
          <w:szCs w:val="32"/>
        </w:rPr>
        <w:t>任。</w:t>
      </w:r>
    </w:p>
    <w:p>
      <w:pPr>
        <w:spacing w:line="579" w:lineRule="exact"/>
        <w:ind w:firstLine="600" w:firstLineChars="200"/>
        <w:rPr>
          <w:rFonts w:eastAsia="仿宋_GB2312"/>
          <w:kern w:val="0"/>
          <w:sz w:val="32"/>
          <w:szCs w:val="32"/>
        </w:rPr>
      </w:pPr>
      <w:r>
        <w:rPr>
          <w:rFonts w:eastAsia="黑体"/>
          <w:spacing w:val="-10"/>
          <w:kern w:val="0"/>
          <w:sz w:val="32"/>
          <w:szCs w:val="32"/>
        </w:rPr>
        <w:t>第四十</w:t>
      </w:r>
      <w:r>
        <w:rPr>
          <w:rFonts w:hint="eastAsia" w:eastAsia="黑体"/>
          <w:spacing w:val="-10"/>
          <w:kern w:val="0"/>
          <w:sz w:val="32"/>
          <w:szCs w:val="32"/>
        </w:rPr>
        <w:t>八</w:t>
      </w:r>
      <w:r>
        <w:rPr>
          <w:rFonts w:eastAsia="黑体"/>
          <w:spacing w:val="-10"/>
          <w:kern w:val="0"/>
          <w:sz w:val="32"/>
          <w:szCs w:val="32"/>
        </w:rPr>
        <w:t xml:space="preserve">条 </w:t>
      </w:r>
      <w:r>
        <w:rPr>
          <w:rFonts w:eastAsia="仿宋_GB2312"/>
          <w:spacing w:val="-10"/>
          <w:kern w:val="0"/>
          <w:sz w:val="32"/>
          <w:szCs w:val="32"/>
        </w:rPr>
        <w:t xml:space="preserve"> 本办法所称就业困难人员是指下列城镇登记失业人</w:t>
      </w:r>
      <w:r>
        <w:rPr>
          <w:rFonts w:eastAsia="仿宋_GB2312"/>
          <w:kern w:val="0"/>
          <w:sz w:val="32"/>
          <w:szCs w:val="32"/>
        </w:rPr>
        <w:t>员：</w:t>
      </w:r>
    </w:p>
    <w:p>
      <w:pPr>
        <w:spacing w:line="579" w:lineRule="exact"/>
        <w:ind w:firstLine="640" w:firstLineChars="200"/>
        <w:rPr>
          <w:rFonts w:eastAsia="仿宋_GB2312"/>
          <w:kern w:val="0"/>
          <w:sz w:val="32"/>
          <w:szCs w:val="32"/>
        </w:rPr>
      </w:pPr>
      <w:r>
        <w:rPr>
          <w:rFonts w:eastAsia="仿宋_GB2312"/>
          <w:kern w:val="0"/>
          <w:sz w:val="32"/>
          <w:szCs w:val="32"/>
        </w:rPr>
        <w:t>（一）零就业家庭的成员；</w:t>
      </w:r>
    </w:p>
    <w:p>
      <w:pPr>
        <w:spacing w:line="579" w:lineRule="exact"/>
        <w:ind w:firstLine="640" w:firstLineChars="200"/>
        <w:rPr>
          <w:rFonts w:eastAsia="仿宋_GB2312"/>
          <w:kern w:val="0"/>
          <w:sz w:val="32"/>
          <w:szCs w:val="32"/>
        </w:rPr>
      </w:pPr>
      <w:r>
        <w:rPr>
          <w:rFonts w:eastAsia="仿宋_GB2312"/>
          <w:kern w:val="0"/>
          <w:sz w:val="32"/>
          <w:szCs w:val="32"/>
        </w:rPr>
        <w:t>（二）残疾人；</w:t>
      </w:r>
    </w:p>
    <w:p>
      <w:pPr>
        <w:spacing w:line="579" w:lineRule="exact"/>
        <w:ind w:firstLine="640" w:firstLineChars="200"/>
        <w:rPr>
          <w:rFonts w:eastAsia="仿宋_GB2312"/>
          <w:kern w:val="0"/>
          <w:sz w:val="32"/>
          <w:szCs w:val="32"/>
        </w:rPr>
      </w:pPr>
      <w:r>
        <w:rPr>
          <w:rFonts w:eastAsia="仿宋_GB2312"/>
          <w:kern w:val="0"/>
          <w:sz w:val="32"/>
          <w:szCs w:val="32"/>
        </w:rPr>
        <w:t>（三）享受城镇居民最低生活保障待遇家庭的成员；</w:t>
      </w:r>
    </w:p>
    <w:p>
      <w:pPr>
        <w:spacing w:line="579" w:lineRule="exact"/>
        <w:ind w:firstLine="640" w:firstLineChars="200"/>
        <w:rPr>
          <w:rFonts w:eastAsia="仿宋_GB2312"/>
          <w:kern w:val="0"/>
          <w:sz w:val="32"/>
          <w:szCs w:val="32"/>
        </w:rPr>
      </w:pPr>
      <w:r>
        <w:rPr>
          <w:rFonts w:eastAsia="仿宋_GB2312"/>
          <w:kern w:val="0"/>
          <w:sz w:val="32"/>
          <w:szCs w:val="32"/>
        </w:rPr>
        <w:t>（四）女</w:t>
      </w:r>
      <w:r>
        <w:rPr>
          <w:rFonts w:hint="eastAsia" w:ascii="仿宋_GB2312" w:hAnsi="宋体" w:eastAsia="仿宋_GB2312"/>
          <w:kern w:val="0"/>
          <w:sz w:val="32"/>
          <w:szCs w:val="32"/>
        </w:rPr>
        <w:t>40岁、男50岁</w:t>
      </w:r>
      <w:r>
        <w:rPr>
          <w:rFonts w:eastAsia="仿宋_GB2312"/>
          <w:kern w:val="0"/>
          <w:sz w:val="32"/>
          <w:szCs w:val="32"/>
        </w:rPr>
        <w:t>以上人员；</w:t>
      </w:r>
    </w:p>
    <w:p>
      <w:pPr>
        <w:spacing w:line="579" w:lineRule="exact"/>
        <w:ind w:firstLine="640" w:firstLineChars="200"/>
        <w:rPr>
          <w:rFonts w:eastAsia="仿宋_GB2312"/>
          <w:kern w:val="0"/>
          <w:sz w:val="32"/>
          <w:szCs w:val="32"/>
        </w:rPr>
      </w:pPr>
      <w:r>
        <w:rPr>
          <w:rFonts w:eastAsia="仿宋_GB2312"/>
          <w:kern w:val="0"/>
          <w:sz w:val="32"/>
          <w:szCs w:val="32"/>
        </w:rPr>
        <w:t>（五）完全失去土地的农民；</w:t>
      </w:r>
    </w:p>
    <w:p>
      <w:pPr>
        <w:spacing w:line="579" w:lineRule="exact"/>
        <w:ind w:firstLine="640" w:firstLineChars="200"/>
        <w:rPr>
          <w:rFonts w:eastAsia="华文仿宋"/>
          <w:kern w:val="0"/>
          <w:sz w:val="32"/>
          <w:szCs w:val="32"/>
        </w:rPr>
      </w:pPr>
      <w:r>
        <w:rPr>
          <w:rFonts w:eastAsia="仿宋_GB2312"/>
          <w:kern w:val="0"/>
          <w:sz w:val="32"/>
          <w:szCs w:val="32"/>
        </w:rPr>
        <w:t>（六）省人民政府规定的其</w:t>
      </w:r>
      <w:r>
        <w:rPr>
          <w:rFonts w:hint="eastAsia" w:eastAsia="仿宋_GB2312"/>
          <w:kern w:val="0"/>
          <w:sz w:val="32"/>
          <w:szCs w:val="32"/>
        </w:rPr>
        <w:t>他</w:t>
      </w:r>
      <w:r>
        <w:rPr>
          <w:rFonts w:eastAsia="仿宋_GB2312"/>
          <w:kern w:val="0"/>
          <w:sz w:val="32"/>
          <w:szCs w:val="32"/>
        </w:rPr>
        <w:t>就业困难人员</w:t>
      </w:r>
      <w:r>
        <w:rPr>
          <w:rFonts w:eastAsia="华文仿宋"/>
          <w:kern w:val="0"/>
          <w:sz w:val="32"/>
          <w:szCs w:val="32"/>
        </w:rPr>
        <w:t>。</w:t>
      </w:r>
    </w:p>
    <w:p>
      <w:pPr>
        <w:spacing w:line="579" w:lineRule="exact"/>
        <w:ind w:firstLine="640" w:firstLineChars="200"/>
        <w:rPr>
          <w:rFonts w:eastAsia="仿宋_GB2312"/>
          <w:kern w:val="0"/>
          <w:sz w:val="32"/>
          <w:szCs w:val="32"/>
        </w:rPr>
      </w:pPr>
      <w:r>
        <w:rPr>
          <w:rFonts w:eastAsia="黑体"/>
          <w:kern w:val="0"/>
          <w:sz w:val="32"/>
          <w:szCs w:val="32"/>
        </w:rPr>
        <w:t>第</w:t>
      </w:r>
      <w:r>
        <w:rPr>
          <w:rFonts w:hint="eastAsia" w:eastAsia="黑体"/>
          <w:kern w:val="0"/>
          <w:sz w:val="32"/>
          <w:szCs w:val="32"/>
        </w:rPr>
        <w:t>四</w:t>
      </w:r>
      <w:r>
        <w:rPr>
          <w:rFonts w:eastAsia="黑体"/>
          <w:kern w:val="0"/>
          <w:sz w:val="32"/>
          <w:szCs w:val="32"/>
        </w:rPr>
        <w:t>十</w:t>
      </w:r>
      <w:r>
        <w:rPr>
          <w:rFonts w:hint="eastAsia" w:eastAsia="黑体"/>
          <w:kern w:val="0"/>
          <w:sz w:val="32"/>
          <w:szCs w:val="32"/>
        </w:rPr>
        <w:t>九</w:t>
      </w:r>
      <w:r>
        <w:rPr>
          <w:rFonts w:eastAsia="黑体"/>
          <w:kern w:val="0"/>
          <w:sz w:val="32"/>
          <w:szCs w:val="32"/>
        </w:rPr>
        <w:t>条</w:t>
      </w:r>
      <w:r>
        <w:rPr>
          <w:rFonts w:eastAsia="仿宋_GB2312"/>
          <w:kern w:val="0"/>
          <w:sz w:val="32"/>
          <w:szCs w:val="32"/>
        </w:rPr>
        <w:t xml:space="preserve">  本办法具体应用的问题由省人民政府负责解释。</w:t>
      </w:r>
    </w:p>
    <w:p>
      <w:pPr>
        <w:spacing w:line="579" w:lineRule="exact"/>
        <w:ind w:firstLine="640" w:firstLineChars="200"/>
        <w:rPr>
          <w:rFonts w:eastAsia="仿宋_GB2312"/>
          <w:kern w:val="0"/>
          <w:sz w:val="32"/>
          <w:szCs w:val="32"/>
        </w:rPr>
      </w:pPr>
      <w:r>
        <w:rPr>
          <w:rFonts w:eastAsia="黑体"/>
          <w:kern w:val="0"/>
          <w:sz w:val="32"/>
          <w:szCs w:val="32"/>
        </w:rPr>
        <w:t xml:space="preserve">第五十条 </w:t>
      </w:r>
      <w:r>
        <w:rPr>
          <w:rFonts w:eastAsia="仿宋_GB2312"/>
          <w:kern w:val="0"/>
          <w:sz w:val="32"/>
          <w:szCs w:val="32"/>
        </w:rPr>
        <w:t xml:space="preserve"> 本办法</w:t>
      </w:r>
      <w:r>
        <w:rPr>
          <w:rFonts w:hint="eastAsia" w:ascii="仿宋_GB2312" w:hAnsi="宋体" w:eastAsia="仿宋_GB2312"/>
          <w:kern w:val="0"/>
          <w:sz w:val="32"/>
          <w:szCs w:val="32"/>
        </w:rPr>
        <w:t>自2010年1月1日</w:t>
      </w:r>
      <w:r>
        <w:rPr>
          <w:rFonts w:eastAsia="仿宋_GB2312"/>
          <w:kern w:val="0"/>
          <w:sz w:val="32"/>
          <w:szCs w:val="32"/>
        </w:rPr>
        <w:t>起施行。</w:t>
      </w:r>
    </w:p>
    <w:p>
      <w:pPr>
        <w:spacing w:line="579" w:lineRule="exact"/>
        <w:rPr>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0" w:footer="1701" w:gutter="0"/>
      <w:pgNumType w:fmt="numberInDash"/>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简标宋">
    <w:altName w:val="黑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pict>
        <v:shape id="文本框 1" o:spid="_x0000_s409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2"/>
                  <w:ind w:right="210" w:rightChars="100"/>
                  <w:rPr>
                    <w:rStyle w:val="5"/>
                  </w:rPr>
                </w:pPr>
                <w:r>
                  <w:rPr>
                    <w:rFonts w:hint="eastAsia" w:ascii="宋体" w:hAnsi="宋体" w:cs="宋体"/>
                    <w:sz w:val="28"/>
                    <w:szCs w:val="28"/>
                  </w:rPr>
                  <w:fldChar w:fldCharType="begin"/>
                </w:r>
                <w:r>
                  <w:rPr>
                    <w:rStyle w:val="5"/>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5"/>
                    <w:rFonts w:ascii="宋体" w:hAnsi="宋体" w:cs="宋体"/>
                    <w:sz w:val="28"/>
                    <w:szCs w:val="28"/>
                  </w:rPr>
                  <w:t>- 13 -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pict>
        <v:shape id="文本框 2" o:spid="_x0000_s4098"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joinstyle="miter"/>
          <v:imagedata o:title=""/>
          <o:lock v:ext="edit"/>
          <v:textbox inset="0mm,0mm,0mm,0mm" style="mso-fit-shape-to-text:t;">
            <w:txbxContent>
              <w:p>
                <w:pPr>
                  <w:pStyle w:val="2"/>
                  <w:ind w:left="210" w:leftChars="100"/>
                  <w:rPr>
                    <w:rStyle w:val="5"/>
                  </w:rPr>
                </w:pPr>
                <w:r>
                  <w:rPr>
                    <w:rFonts w:hint="eastAsia" w:ascii="宋体" w:hAnsi="宋体" w:cs="宋体"/>
                    <w:sz w:val="28"/>
                    <w:szCs w:val="28"/>
                  </w:rPr>
                  <w:fldChar w:fldCharType="begin"/>
                </w:r>
                <w:r>
                  <w:rPr>
                    <w:rStyle w:val="5"/>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5"/>
                    <w:rFonts w:ascii="宋体" w:hAnsi="宋体" w:cs="宋体"/>
                    <w:sz w:val="28"/>
                    <w:szCs w:val="28"/>
                  </w:rPr>
                  <w:t>- 14 -</w:t>
                </w:r>
                <w:r>
                  <w:rPr>
                    <w:rFonts w:hint="eastAsia" w:ascii="宋体" w:hAnsi="宋体" w:cs="宋体"/>
                    <w:sz w:val="28"/>
                    <w:szCs w:val="28"/>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4436919"/>
    <w:rsid w:val="000C518A"/>
    <w:rsid w:val="00100BC4"/>
    <w:rsid w:val="0029255F"/>
    <w:rsid w:val="005A3578"/>
    <w:rsid w:val="00905314"/>
    <w:rsid w:val="009E29B5"/>
    <w:rsid w:val="00A27D7D"/>
    <w:rsid w:val="00E54091"/>
    <w:rsid w:val="07795DE1"/>
    <w:rsid w:val="17EB7177"/>
    <w:rsid w:val="1BCE4C3C"/>
    <w:rsid w:val="215C7A38"/>
    <w:rsid w:val="34BA7634"/>
    <w:rsid w:val="3A8B56B0"/>
    <w:rsid w:val="426C72E5"/>
    <w:rsid w:val="496A5D49"/>
    <w:rsid w:val="7443691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paragraph" w:customStyle="1" w:styleId="7">
    <w:name w:val="Cha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14</Pages>
  <Words>994</Words>
  <Characters>5666</Characters>
  <Lines>47</Lines>
  <Paragraphs>13</Paragraphs>
  <ScaleCrop>false</ScaleCrop>
  <LinksUpToDate>false</LinksUpToDate>
  <CharactersWithSpaces>6647</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2017-01-20T04:56:00Z</dcterms:created>
  <dc:creator>Administrator</dc:creator>
  <cp:lastModifiedBy>rdlenovo</cp:lastModifiedBy>
  <dcterms:modified xsi:type="dcterms:W3CDTF">2017-02-17T04:17:28Z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