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A7F" w:rsidRDefault="009A3A7F" w:rsidP="00AD0233">
      <w:pPr>
        <w:spacing w:line="590" w:lineRule="exact"/>
        <w:ind w:firstLineChars="200" w:firstLine="640"/>
        <w:rPr>
          <w:rFonts w:ascii="仿宋_GB2312" w:eastAsia="仿宋_GB2312"/>
          <w:sz w:val="32"/>
          <w:szCs w:val="32"/>
        </w:rPr>
      </w:pPr>
    </w:p>
    <w:p w:rsidR="009A3A7F" w:rsidRDefault="009A3A7F" w:rsidP="00AD0233">
      <w:pPr>
        <w:spacing w:line="590" w:lineRule="exact"/>
        <w:ind w:firstLineChars="200" w:firstLine="640"/>
        <w:rPr>
          <w:rFonts w:ascii="仿宋_GB2312" w:eastAsia="仿宋_GB2312"/>
          <w:sz w:val="32"/>
          <w:szCs w:val="32"/>
        </w:rPr>
      </w:pPr>
    </w:p>
    <w:p w:rsidR="009A3A7F" w:rsidRDefault="00F81793" w:rsidP="00AD0233">
      <w:pPr>
        <w:spacing w:line="590" w:lineRule="exact"/>
        <w:jc w:val="center"/>
        <w:rPr>
          <w:rFonts w:ascii="宋体" w:hAnsi="宋体"/>
          <w:bCs/>
          <w:sz w:val="44"/>
          <w:szCs w:val="44"/>
        </w:rPr>
      </w:pPr>
      <w:r>
        <w:rPr>
          <w:rFonts w:ascii="宋体" w:hAnsi="宋体" w:hint="eastAsia"/>
          <w:bCs/>
          <w:sz w:val="44"/>
          <w:szCs w:val="44"/>
        </w:rPr>
        <w:t>珠海经济特区横琴新区管理委员会行使</w:t>
      </w:r>
    </w:p>
    <w:p w:rsidR="009A3A7F" w:rsidRDefault="00F81793" w:rsidP="00AD0233">
      <w:pPr>
        <w:spacing w:line="590" w:lineRule="exact"/>
        <w:jc w:val="center"/>
        <w:rPr>
          <w:rFonts w:ascii="宋体" w:hAnsi="宋体"/>
          <w:bCs/>
          <w:sz w:val="44"/>
          <w:szCs w:val="44"/>
        </w:rPr>
      </w:pPr>
      <w:r>
        <w:rPr>
          <w:rFonts w:ascii="宋体" w:hAnsi="宋体" w:hint="eastAsia"/>
          <w:bCs/>
          <w:sz w:val="44"/>
          <w:szCs w:val="44"/>
        </w:rPr>
        <w:t>部分市一级行政管理权规定</w:t>
      </w:r>
    </w:p>
    <w:p w:rsidR="009A3A7F" w:rsidRDefault="009A3A7F" w:rsidP="00AD0233">
      <w:pPr>
        <w:spacing w:line="590" w:lineRule="exact"/>
        <w:ind w:firstLineChars="200" w:firstLine="640"/>
        <w:rPr>
          <w:rFonts w:ascii="仿宋_GB2312" w:eastAsia="仿宋_GB2312"/>
          <w:bCs/>
          <w:sz w:val="32"/>
          <w:szCs w:val="32"/>
        </w:rPr>
      </w:pPr>
    </w:p>
    <w:p w:rsidR="009A3A7F" w:rsidRDefault="00F81793" w:rsidP="00AD0233">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w:t>
      </w:r>
      <w:r>
        <w:rPr>
          <w:rFonts w:ascii="楷体_GB2312" w:eastAsia="楷体_GB2312" w:hint="eastAsia"/>
          <w:bCs/>
          <w:sz w:val="32"/>
          <w:szCs w:val="32"/>
        </w:rPr>
        <w:t>2010</w:t>
      </w:r>
      <w:r>
        <w:rPr>
          <w:rFonts w:ascii="楷体_GB2312" w:eastAsia="楷体_GB2312" w:hint="eastAsia"/>
          <w:bCs/>
          <w:sz w:val="32"/>
          <w:szCs w:val="32"/>
        </w:rPr>
        <w:t>年</w:t>
      </w:r>
      <w:r>
        <w:rPr>
          <w:rFonts w:ascii="楷体_GB2312" w:eastAsia="楷体_GB2312" w:hint="eastAsia"/>
          <w:bCs/>
          <w:sz w:val="32"/>
          <w:szCs w:val="32"/>
        </w:rPr>
        <w:t>9</w:t>
      </w:r>
      <w:r>
        <w:rPr>
          <w:rFonts w:ascii="楷体_GB2312" w:eastAsia="楷体_GB2312" w:hint="eastAsia"/>
          <w:bCs/>
          <w:sz w:val="32"/>
          <w:szCs w:val="32"/>
        </w:rPr>
        <w:t>月</w:t>
      </w:r>
      <w:r>
        <w:rPr>
          <w:rFonts w:ascii="楷体_GB2312" w:eastAsia="楷体_GB2312" w:hint="eastAsia"/>
          <w:bCs/>
          <w:sz w:val="32"/>
          <w:szCs w:val="32"/>
        </w:rPr>
        <w:t>17</w:t>
      </w:r>
      <w:r>
        <w:rPr>
          <w:rFonts w:ascii="楷体_GB2312" w:eastAsia="楷体_GB2312" w:hint="eastAsia"/>
          <w:bCs/>
          <w:sz w:val="32"/>
          <w:szCs w:val="32"/>
        </w:rPr>
        <w:t>日珠海市第七届人民代表大会</w:t>
      </w:r>
      <w:r>
        <w:rPr>
          <w:rFonts w:ascii="楷体_GB2312" w:eastAsia="楷体_GB2312" w:hint="eastAsia"/>
          <w:bCs/>
          <w:sz w:val="32"/>
          <w:szCs w:val="32"/>
        </w:rPr>
        <w:t>常务委员会第三十二次会议通过）</w:t>
      </w:r>
    </w:p>
    <w:p w:rsidR="009A3A7F" w:rsidRDefault="009A3A7F" w:rsidP="00AD0233">
      <w:pPr>
        <w:spacing w:line="590" w:lineRule="exact"/>
        <w:ind w:firstLineChars="200" w:firstLine="640"/>
        <w:rPr>
          <w:rFonts w:ascii="仿宋_GB2312" w:eastAsia="仿宋_GB2312"/>
          <w:sz w:val="32"/>
          <w:szCs w:val="32"/>
        </w:rPr>
      </w:pPr>
    </w:p>
    <w:p w:rsidR="009A3A7F" w:rsidRDefault="00F81793" w:rsidP="00AD0233">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为保障横琴新区的开发建设，加快横琴新区的经济社会发展，根据有关法律和国务院批准的《横琴总体发展规划》，制定本规定。</w:t>
      </w:r>
    </w:p>
    <w:p w:rsidR="009A3A7F" w:rsidRDefault="00F81793" w:rsidP="00AD0233">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横琴新区是国务院批准设立的国家级新区，是“一国两制”下探索粤港澳合作新模式的示范区、深化改革开放和科技创新的先行区、促进珠江口西岸地区产业升级的新平台。</w:t>
      </w:r>
    </w:p>
    <w:p w:rsidR="009A3A7F" w:rsidRDefault="00F81793" w:rsidP="00AD0233">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横琴新区管理委员会（以下简称横琴新区管委会）是横琴的行政管理机关，依法对横琴新区内的经济和社会事务实行统一领导、统一管理，行使以下职权：</w:t>
      </w:r>
    </w:p>
    <w:p w:rsidR="009A3A7F" w:rsidRDefault="00F81793" w:rsidP="00AD0233">
      <w:pPr>
        <w:spacing w:line="590" w:lineRule="exact"/>
        <w:ind w:firstLineChars="200" w:firstLine="640"/>
        <w:rPr>
          <w:rFonts w:ascii="仿宋_GB2312" w:eastAsia="仿宋_GB2312"/>
          <w:sz w:val="32"/>
          <w:szCs w:val="32"/>
        </w:rPr>
      </w:pPr>
      <w:r>
        <w:rPr>
          <w:rFonts w:ascii="仿宋_GB2312" w:eastAsia="仿宋_GB2312" w:hint="eastAsia"/>
          <w:sz w:val="32"/>
          <w:szCs w:val="32"/>
        </w:rPr>
        <w:t>（一）组织编制经济和社会发展规划、土地利用规划、城市规划以及产业发展、基础设施建设等专项规划</w:t>
      </w:r>
      <w:r>
        <w:rPr>
          <w:rFonts w:ascii="仿宋_GB2312" w:eastAsia="仿宋_GB2312" w:hint="eastAsia"/>
          <w:sz w:val="32"/>
          <w:szCs w:val="32"/>
        </w:rPr>
        <w:t xml:space="preserve">, </w:t>
      </w:r>
      <w:r>
        <w:rPr>
          <w:rFonts w:ascii="仿宋_GB2312" w:eastAsia="仿宋_GB2312" w:hint="eastAsia"/>
          <w:sz w:val="32"/>
          <w:szCs w:val="32"/>
        </w:rPr>
        <w:t>经批准后组织实施；</w:t>
      </w:r>
    </w:p>
    <w:p w:rsidR="009A3A7F" w:rsidRDefault="00F81793" w:rsidP="00AD0233">
      <w:pPr>
        <w:spacing w:line="590" w:lineRule="exact"/>
        <w:ind w:firstLineChars="200" w:firstLine="640"/>
        <w:rPr>
          <w:rFonts w:ascii="仿宋_GB2312" w:eastAsia="仿宋_GB2312"/>
          <w:sz w:val="32"/>
          <w:szCs w:val="32"/>
        </w:rPr>
      </w:pPr>
      <w:r>
        <w:rPr>
          <w:rFonts w:ascii="仿宋_GB2312" w:eastAsia="仿宋_GB2312" w:hint="eastAsia"/>
          <w:sz w:val="32"/>
          <w:szCs w:val="32"/>
        </w:rPr>
        <w:t>（二）按市级管理权限管理投资项目；</w:t>
      </w:r>
    </w:p>
    <w:p w:rsidR="009A3A7F" w:rsidRDefault="00F81793" w:rsidP="00AD0233">
      <w:pPr>
        <w:spacing w:line="590" w:lineRule="exact"/>
        <w:ind w:firstLineChars="200" w:firstLine="640"/>
        <w:rPr>
          <w:rFonts w:ascii="仿宋_GB2312" w:eastAsia="仿宋_GB2312"/>
          <w:sz w:val="32"/>
          <w:szCs w:val="32"/>
        </w:rPr>
      </w:pPr>
      <w:r>
        <w:rPr>
          <w:rFonts w:ascii="仿宋_GB2312" w:eastAsia="仿宋_GB2312" w:hint="eastAsia"/>
          <w:sz w:val="32"/>
          <w:szCs w:val="32"/>
        </w:rPr>
        <w:t>（三）按市级管理权限行使土地、规划、建设、交通、环保、</w:t>
      </w:r>
      <w:r>
        <w:rPr>
          <w:rFonts w:ascii="仿宋_GB2312" w:eastAsia="仿宋_GB2312" w:hint="eastAsia"/>
          <w:sz w:val="32"/>
          <w:szCs w:val="32"/>
        </w:rPr>
        <w:lastRenderedPageBreak/>
        <w:t>水务等与建设项目相关的行政管理权；</w:t>
      </w:r>
    </w:p>
    <w:p w:rsidR="009A3A7F" w:rsidRDefault="00F81793" w:rsidP="00AD0233">
      <w:pPr>
        <w:spacing w:line="590" w:lineRule="exact"/>
        <w:ind w:firstLineChars="200" w:firstLine="640"/>
        <w:rPr>
          <w:rFonts w:ascii="仿宋_GB2312" w:eastAsia="仿宋_GB2312"/>
          <w:sz w:val="32"/>
          <w:szCs w:val="32"/>
        </w:rPr>
      </w:pPr>
      <w:r>
        <w:rPr>
          <w:rFonts w:ascii="仿宋_GB2312" w:eastAsia="仿宋_GB2312" w:hint="eastAsia"/>
          <w:sz w:val="32"/>
          <w:szCs w:val="32"/>
        </w:rPr>
        <w:t>（四）实行一级财政管理；</w:t>
      </w:r>
    </w:p>
    <w:p w:rsidR="009A3A7F" w:rsidRDefault="00F81793" w:rsidP="00AD0233">
      <w:pPr>
        <w:spacing w:line="590" w:lineRule="exact"/>
        <w:ind w:firstLineChars="200" w:firstLine="640"/>
        <w:rPr>
          <w:rFonts w:ascii="仿宋_GB2312" w:eastAsia="仿宋_GB2312"/>
          <w:sz w:val="32"/>
          <w:szCs w:val="32"/>
        </w:rPr>
      </w:pPr>
      <w:r>
        <w:rPr>
          <w:rFonts w:ascii="仿宋_GB2312" w:eastAsia="仿宋_GB2312" w:hint="eastAsia"/>
          <w:sz w:val="32"/>
          <w:szCs w:val="32"/>
        </w:rPr>
        <w:t>（五）负责各项社会事务管理工作；</w:t>
      </w:r>
    </w:p>
    <w:p w:rsidR="009A3A7F" w:rsidRDefault="00F81793" w:rsidP="00AD0233">
      <w:pPr>
        <w:spacing w:line="590" w:lineRule="exact"/>
        <w:ind w:firstLineChars="200" w:firstLine="640"/>
        <w:rPr>
          <w:rFonts w:ascii="仿宋_GB2312" w:eastAsia="仿宋_GB2312"/>
          <w:sz w:val="32"/>
          <w:szCs w:val="32"/>
        </w:rPr>
      </w:pPr>
      <w:r>
        <w:rPr>
          <w:rFonts w:ascii="仿宋_GB2312" w:eastAsia="仿宋_GB2312" w:hint="eastAsia"/>
          <w:sz w:val="32"/>
          <w:szCs w:val="32"/>
        </w:rPr>
        <w:t>（六）依法享有的其他职权。</w:t>
      </w:r>
    </w:p>
    <w:p w:rsidR="009A3A7F" w:rsidRDefault="00F81793" w:rsidP="00AD0233">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横琴新区管委会可以根据行使市一</w:t>
      </w:r>
      <w:r>
        <w:rPr>
          <w:rFonts w:ascii="仿宋_GB2312" w:eastAsia="仿宋_GB2312" w:hint="eastAsia"/>
          <w:sz w:val="32"/>
          <w:szCs w:val="32"/>
        </w:rPr>
        <w:t>级行政管理权的实际情况，提请市人民政府制定相关政府规章，支持和保障横琴新区的发展。</w:t>
      </w:r>
    </w:p>
    <w:p w:rsidR="009A3A7F" w:rsidRDefault="00F81793" w:rsidP="00AD0233">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横琴新区管委会按照“精简、统一、效能”的原则设立工作机构，可以对相关职权进行整合，并通过相对集中行使相关职权，组织相关部门联合办理、集中办理行政许可等方式提高行政效率。</w:t>
      </w:r>
    </w:p>
    <w:p w:rsidR="009A3A7F" w:rsidRDefault="00F81793" w:rsidP="00AD0233">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横琴新区管委会依法承担履行相关职权的法律责任。</w:t>
      </w:r>
    </w:p>
    <w:p w:rsidR="009A3A7F" w:rsidRDefault="00F81793" w:rsidP="00AD0233">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珠海市人民政府和横琴新区管委会可以就横琴新区制度改革和创新制定相关文件，在横琴新区先行先试。</w:t>
      </w:r>
    </w:p>
    <w:p w:rsidR="009A3A7F" w:rsidRDefault="00F81793" w:rsidP="00AD0233">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本市各级国家机关应当依法支持和保障横琴新区改革发展和创新措施的有效实施。</w:t>
      </w:r>
    </w:p>
    <w:p w:rsidR="009A3A7F" w:rsidRDefault="00F81793" w:rsidP="00AD0233">
      <w:pPr>
        <w:spacing w:line="590" w:lineRule="exact"/>
        <w:ind w:firstLineChars="200" w:firstLine="640"/>
        <w:rPr>
          <w:rFonts w:ascii="仿宋_GB2312" w:eastAsia="仿宋_GB2312"/>
          <w:sz w:val="32"/>
          <w:szCs w:val="32"/>
        </w:rPr>
      </w:pPr>
      <w:r>
        <w:rPr>
          <w:rFonts w:ascii="黑体" w:eastAsia="黑体" w:hint="eastAsia"/>
          <w:sz w:val="32"/>
          <w:szCs w:val="32"/>
        </w:rPr>
        <w:t>第</w:t>
      </w:r>
      <w:r>
        <w:rPr>
          <w:rFonts w:ascii="黑体" w:eastAsia="黑体" w:hint="eastAsia"/>
          <w:sz w:val="32"/>
          <w:szCs w:val="32"/>
        </w:rPr>
        <w:t>九条</w:t>
      </w:r>
      <w:r>
        <w:rPr>
          <w:rFonts w:ascii="仿宋_GB2312" w:eastAsia="仿宋_GB2312" w:hint="eastAsia"/>
          <w:sz w:val="32"/>
          <w:szCs w:val="32"/>
        </w:rPr>
        <w:t xml:space="preserve">  </w:t>
      </w:r>
      <w:r>
        <w:rPr>
          <w:rFonts w:ascii="仿宋_GB2312" w:eastAsia="仿宋_GB2312" w:hint="eastAsia"/>
          <w:sz w:val="32"/>
          <w:szCs w:val="32"/>
        </w:rPr>
        <w:t>本规定自</w:t>
      </w:r>
      <w:r>
        <w:rPr>
          <w:rFonts w:ascii="仿宋_GB2312" w:eastAsia="仿宋_GB2312" w:hint="eastAsia"/>
          <w:sz w:val="32"/>
          <w:szCs w:val="32"/>
        </w:rPr>
        <w:t>2010</w:t>
      </w:r>
      <w:r>
        <w:rPr>
          <w:rFonts w:ascii="仿宋_GB2312" w:eastAsia="仿宋_GB2312" w:hint="eastAsia"/>
          <w:sz w:val="32"/>
          <w:szCs w:val="32"/>
        </w:rPr>
        <w:t>年</w:t>
      </w:r>
      <w:r>
        <w:rPr>
          <w:rFonts w:ascii="仿宋_GB2312" w:eastAsia="仿宋_GB2312" w:hint="eastAsia"/>
          <w:sz w:val="32"/>
          <w:szCs w:val="32"/>
        </w:rPr>
        <w:t>10</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9A3A7F" w:rsidRDefault="009A3A7F" w:rsidP="00AD0233">
      <w:pPr>
        <w:spacing w:line="590" w:lineRule="exact"/>
        <w:rPr>
          <w:rFonts w:ascii="仿宋_GB2312" w:eastAsia="仿宋_GB2312"/>
          <w:sz w:val="32"/>
          <w:szCs w:val="32"/>
        </w:rPr>
      </w:pPr>
      <w:bookmarkStart w:id="0" w:name="_GoBack"/>
      <w:bookmarkEnd w:id="0"/>
    </w:p>
    <w:sectPr w:rsidR="009A3A7F" w:rsidSect="00AD0233">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793" w:rsidRDefault="00F81793" w:rsidP="009A3A7F">
      <w:r>
        <w:separator/>
      </w:r>
    </w:p>
  </w:endnote>
  <w:endnote w:type="continuationSeparator" w:id="1">
    <w:p w:rsidR="00F81793" w:rsidRDefault="00F81793" w:rsidP="009A3A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A7F" w:rsidRDefault="00F81793">
    <w:pPr>
      <w:pStyle w:val="a4"/>
      <w:ind w:leftChars="100" w:left="210"/>
      <w:rPr>
        <w:rFonts w:ascii="宋体" w:hAnsi="宋体"/>
        <w:sz w:val="28"/>
        <w:szCs w:val="28"/>
      </w:rPr>
    </w:pPr>
    <w:r>
      <w:rPr>
        <w:rFonts w:ascii="宋体" w:hAnsi="宋体" w:hint="eastAsia"/>
        <w:sz w:val="28"/>
        <w:szCs w:val="28"/>
      </w:rPr>
      <w:t xml:space="preserve">- </w:t>
    </w:r>
    <w:r w:rsidR="009A3A7F">
      <w:rPr>
        <w:rFonts w:ascii="宋体" w:hAnsi="宋体"/>
        <w:sz w:val="28"/>
        <w:szCs w:val="28"/>
      </w:rPr>
      <w:fldChar w:fldCharType="begin"/>
    </w:r>
    <w:r>
      <w:rPr>
        <w:rFonts w:ascii="宋体" w:hAnsi="宋体"/>
        <w:sz w:val="28"/>
        <w:szCs w:val="28"/>
      </w:rPr>
      <w:instrText xml:space="preserve"> PAGE   \* MERGEFORMAT </w:instrText>
    </w:r>
    <w:r w:rsidR="009A3A7F">
      <w:rPr>
        <w:rFonts w:ascii="宋体" w:hAnsi="宋体"/>
        <w:sz w:val="28"/>
        <w:szCs w:val="28"/>
      </w:rPr>
      <w:fldChar w:fldCharType="separate"/>
    </w:r>
    <w:r w:rsidR="00AD0233" w:rsidRPr="00AD0233">
      <w:rPr>
        <w:rFonts w:ascii="宋体" w:hAnsi="宋体"/>
        <w:noProof/>
        <w:sz w:val="28"/>
        <w:szCs w:val="28"/>
        <w:lang w:val="zh-CN"/>
      </w:rPr>
      <w:t>2</w:t>
    </w:r>
    <w:r w:rsidR="009A3A7F">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A7F" w:rsidRDefault="00F81793">
    <w:pPr>
      <w:pStyle w:val="a4"/>
      <w:ind w:rightChars="100" w:right="210"/>
      <w:jc w:val="right"/>
      <w:rPr>
        <w:rFonts w:ascii="宋体" w:hAnsi="宋体"/>
        <w:sz w:val="28"/>
        <w:szCs w:val="28"/>
      </w:rPr>
    </w:pPr>
    <w:r>
      <w:rPr>
        <w:rFonts w:ascii="宋体" w:hAnsi="宋体" w:hint="eastAsia"/>
        <w:sz w:val="28"/>
        <w:szCs w:val="28"/>
      </w:rPr>
      <w:t xml:space="preserve">- </w:t>
    </w:r>
    <w:r w:rsidR="009A3A7F">
      <w:rPr>
        <w:rFonts w:ascii="宋体" w:hAnsi="宋体"/>
        <w:sz w:val="28"/>
        <w:szCs w:val="28"/>
      </w:rPr>
      <w:fldChar w:fldCharType="begin"/>
    </w:r>
    <w:r>
      <w:rPr>
        <w:rFonts w:ascii="宋体" w:hAnsi="宋体"/>
        <w:sz w:val="28"/>
        <w:szCs w:val="28"/>
      </w:rPr>
      <w:instrText xml:space="preserve"> PAGE   \* MERGEFORMAT </w:instrText>
    </w:r>
    <w:r w:rsidR="009A3A7F">
      <w:rPr>
        <w:rFonts w:ascii="宋体" w:hAnsi="宋体"/>
        <w:sz w:val="28"/>
        <w:szCs w:val="28"/>
      </w:rPr>
      <w:fldChar w:fldCharType="separate"/>
    </w:r>
    <w:r w:rsidR="00AD0233" w:rsidRPr="00AD0233">
      <w:rPr>
        <w:rFonts w:ascii="宋体" w:hAnsi="宋体"/>
        <w:noProof/>
        <w:sz w:val="28"/>
        <w:szCs w:val="28"/>
        <w:lang w:val="zh-CN"/>
      </w:rPr>
      <w:t>1</w:t>
    </w:r>
    <w:r w:rsidR="009A3A7F">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793" w:rsidRDefault="00F81793" w:rsidP="009A3A7F">
      <w:r>
        <w:separator/>
      </w:r>
    </w:p>
  </w:footnote>
  <w:footnote w:type="continuationSeparator" w:id="1">
    <w:p w:rsidR="00F81793" w:rsidRDefault="00F81793" w:rsidP="009A3A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32C62"/>
    <w:rsid w:val="000435B7"/>
    <w:rsid w:val="000510F4"/>
    <w:rsid w:val="000702E8"/>
    <w:rsid w:val="00071D0A"/>
    <w:rsid w:val="00093EBC"/>
    <w:rsid w:val="000944BA"/>
    <w:rsid w:val="00096CD8"/>
    <w:rsid w:val="000F44B6"/>
    <w:rsid w:val="000F5903"/>
    <w:rsid w:val="00100559"/>
    <w:rsid w:val="00132960"/>
    <w:rsid w:val="00141FFA"/>
    <w:rsid w:val="0018528B"/>
    <w:rsid w:val="0019785D"/>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6199F"/>
    <w:rsid w:val="003D4C83"/>
    <w:rsid w:val="003D7D20"/>
    <w:rsid w:val="003E1CBD"/>
    <w:rsid w:val="003F2434"/>
    <w:rsid w:val="0040028B"/>
    <w:rsid w:val="004040FB"/>
    <w:rsid w:val="00421636"/>
    <w:rsid w:val="00432A35"/>
    <w:rsid w:val="00454E7C"/>
    <w:rsid w:val="00456C3E"/>
    <w:rsid w:val="00474757"/>
    <w:rsid w:val="004B57C5"/>
    <w:rsid w:val="004D223C"/>
    <w:rsid w:val="004F7615"/>
    <w:rsid w:val="005074BC"/>
    <w:rsid w:val="00516543"/>
    <w:rsid w:val="00525904"/>
    <w:rsid w:val="00540BE3"/>
    <w:rsid w:val="005617A8"/>
    <w:rsid w:val="00567C9C"/>
    <w:rsid w:val="005F0965"/>
    <w:rsid w:val="005F35A9"/>
    <w:rsid w:val="006221DE"/>
    <w:rsid w:val="00637FA6"/>
    <w:rsid w:val="00657B7E"/>
    <w:rsid w:val="00684605"/>
    <w:rsid w:val="006C3B81"/>
    <w:rsid w:val="006C68A2"/>
    <w:rsid w:val="006D31C2"/>
    <w:rsid w:val="006E0D9D"/>
    <w:rsid w:val="00723321"/>
    <w:rsid w:val="0073413B"/>
    <w:rsid w:val="007500B9"/>
    <w:rsid w:val="0076443C"/>
    <w:rsid w:val="00790A7D"/>
    <w:rsid w:val="00790BD4"/>
    <w:rsid w:val="007A2B99"/>
    <w:rsid w:val="007E206F"/>
    <w:rsid w:val="00837745"/>
    <w:rsid w:val="0085522E"/>
    <w:rsid w:val="00883406"/>
    <w:rsid w:val="008D058E"/>
    <w:rsid w:val="009161B8"/>
    <w:rsid w:val="00916B88"/>
    <w:rsid w:val="009442B9"/>
    <w:rsid w:val="009505A1"/>
    <w:rsid w:val="00973CE2"/>
    <w:rsid w:val="009A3A7F"/>
    <w:rsid w:val="00A228C8"/>
    <w:rsid w:val="00A56AAC"/>
    <w:rsid w:val="00A90DBA"/>
    <w:rsid w:val="00AC3ED5"/>
    <w:rsid w:val="00AD0233"/>
    <w:rsid w:val="00AE5272"/>
    <w:rsid w:val="00B223A8"/>
    <w:rsid w:val="00B24188"/>
    <w:rsid w:val="00B4625C"/>
    <w:rsid w:val="00BA5259"/>
    <w:rsid w:val="00BB3E20"/>
    <w:rsid w:val="00BC309D"/>
    <w:rsid w:val="00BC6A54"/>
    <w:rsid w:val="00BE5501"/>
    <w:rsid w:val="00C00CB9"/>
    <w:rsid w:val="00C02C86"/>
    <w:rsid w:val="00C05385"/>
    <w:rsid w:val="00C40BB6"/>
    <w:rsid w:val="00C462D8"/>
    <w:rsid w:val="00C51342"/>
    <w:rsid w:val="00C822BF"/>
    <w:rsid w:val="00C975C3"/>
    <w:rsid w:val="00CA544D"/>
    <w:rsid w:val="00CA6F72"/>
    <w:rsid w:val="00CB4B3B"/>
    <w:rsid w:val="00CE6B99"/>
    <w:rsid w:val="00D00528"/>
    <w:rsid w:val="00D05869"/>
    <w:rsid w:val="00D35380"/>
    <w:rsid w:val="00D64019"/>
    <w:rsid w:val="00D77BAC"/>
    <w:rsid w:val="00E12DF2"/>
    <w:rsid w:val="00E80C87"/>
    <w:rsid w:val="00EE702D"/>
    <w:rsid w:val="00F014A2"/>
    <w:rsid w:val="00F404BE"/>
    <w:rsid w:val="00F4494F"/>
    <w:rsid w:val="00F47AC6"/>
    <w:rsid w:val="00F5076B"/>
    <w:rsid w:val="00F5174C"/>
    <w:rsid w:val="00F81793"/>
    <w:rsid w:val="00FB30E5"/>
    <w:rsid w:val="00FD1016"/>
    <w:rsid w:val="185067F2"/>
    <w:rsid w:val="3F0935CE"/>
    <w:rsid w:val="5BDC3BB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3A7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9A3A7F"/>
    <w:rPr>
      <w:sz w:val="18"/>
      <w:szCs w:val="18"/>
    </w:rPr>
  </w:style>
  <w:style w:type="paragraph" w:styleId="a4">
    <w:name w:val="footer"/>
    <w:basedOn w:val="a"/>
    <w:link w:val="Char"/>
    <w:uiPriority w:val="99"/>
    <w:rsid w:val="009A3A7F"/>
    <w:pPr>
      <w:tabs>
        <w:tab w:val="center" w:pos="4153"/>
        <w:tab w:val="right" w:pos="8306"/>
      </w:tabs>
      <w:snapToGrid w:val="0"/>
      <w:jc w:val="left"/>
    </w:pPr>
    <w:rPr>
      <w:sz w:val="18"/>
      <w:szCs w:val="18"/>
    </w:rPr>
  </w:style>
  <w:style w:type="paragraph" w:styleId="a5">
    <w:name w:val="header"/>
    <w:basedOn w:val="a"/>
    <w:link w:val="Char0"/>
    <w:rsid w:val="009A3A7F"/>
    <w:pPr>
      <w:pBdr>
        <w:bottom w:val="single" w:sz="6" w:space="1" w:color="auto"/>
      </w:pBdr>
      <w:tabs>
        <w:tab w:val="center" w:pos="4153"/>
        <w:tab w:val="right" w:pos="8306"/>
      </w:tabs>
      <w:snapToGrid w:val="0"/>
      <w:jc w:val="center"/>
    </w:pPr>
    <w:rPr>
      <w:sz w:val="18"/>
      <w:szCs w:val="18"/>
    </w:rPr>
  </w:style>
  <w:style w:type="paragraph" w:customStyle="1" w:styleId="p0">
    <w:name w:val="p0"/>
    <w:basedOn w:val="a"/>
    <w:rsid w:val="009A3A7F"/>
    <w:pPr>
      <w:widowControl/>
    </w:pPr>
    <w:rPr>
      <w:kern w:val="0"/>
      <w:szCs w:val="21"/>
    </w:rPr>
  </w:style>
  <w:style w:type="paragraph" w:customStyle="1" w:styleId="Char1CharCharCharCharCharChar">
    <w:name w:val="Char1 Char Char Char Char Char Char"/>
    <w:basedOn w:val="a"/>
    <w:rsid w:val="009A3A7F"/>
    <w:rPr>
      <w:szCs w:val="20"/>
    </w:rPr>
  </w:style>
  <w:style w:type="paragraph" w:customStyle="1" w:styleId="CharChar5">
    <w:name w:val="Char Char5"/>
    <w:basedOn w:val="a"/>
    <w:rsid w:val="009A3A7F"/>
    <w:pPr>
      <w:tabs>
        <w:tab w:val="left" w:pos="420"/>
      </w:tabs>
      <w:spacing w:line="360" w:lineRule="auto"/>
    </w:pPr>
  </w:style>
  <w:style w:type="paragraph" w:customStyle="1" w:styleId="CharCharCharCharChar">
    <w:name w:val="Char Char Char Char Char"/>
    <w:basedOn w:val="a"/>
    <w:rsid w:val="009A3A7F"/>
    <w:pPr>
      <w:tabs>
        <w:tab w:val="left" w:pos="420"/>
      </w:tabs>
      <w:spacing w:beforeLines="50" w:afterLines="50" w:line="312" w:lineRule="auto"/>
      <w:ind w:left="420" w:hanging="420"/>
    </w:pPr>
  </w:style>
  <w:style w:type="paragraph" w:customStyle="1" w:styleId="1">
    <w:name w:val="列出段落1"/>
    <w:basedOn w:val="a"/>
    <w:rsid w:val="009A3A7F"/>
    <w:pPr>
      <w:ind w:firstLineChars="200" w:firstLine="420"/>
    </w:pPr>
    <w:rPr>
      <w:rFonts w:ascii="Calibri" w:hAnsi="Calibri"/>
      <w:szCs w:val="22"/>
    </w:rPr>
  </w:style>
  <w:style w:type="paragraph" w:customStyle="1" w:styleId="p18">
    <w:name w:val="p18"/>
    <w:basedOn w:val="a"/>
    <w:rsid w:val="009A3A7F"/>
    <w:pPr>
      <w:widowControl/>
    </w:pPr>
    <w:rPr>
      <w:kern w:val="0"/>
      <w:szCs w:val="21"/>
    </w:rPr>
  </w:style>
  <w:style w:type="paragraph" w:customStyle="1" w:styleId="Char1">
    <w:name w:val="Char"/>
    <w:basedOn w:val="a"/>
    <w:rsid w:val="009A3A7F"/>
    <w:pPr>
      <w:widowControl/>
      <w:spacing w:after="160" w:line="240" w:lineRule="exact"/>
      <w:jc w:val="left"/>
    </w:pPr>
  </w:style>
  <w:style w:type="character" w:customStyle="1" w:styleId="Char">
    <w:name w:val="页脚 Char"/>
    <w:basedOn w:val="a0"/>
    <w:link w:val="a4"/>
    <w:uiPriority w:val="99"/>
    <w:rsid w:val="009A3A7F"/>
    <w:rPr>
      <w:kern w:val="2"/>
      <w:sz w:val="18"/>
      <w:szCs w:val="18"/>
    </w:rPr>
  </w:style>
  <w:style w:type="character" w:customStyle="1" w:styleId="Char0">
    <w:name w:val="页眉 Char"/>
    <w:basedOn w:val="a0"/>
    <w:link w:val="a5"/>
    <w:rsid w:val="009A3A7F"/>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4</cp:revision>
  <cp:lastPrinted>2015-03-26T08:23:00Z</cp:lastPrinted>
  <dcterms:created xsi:type="dcterms:W3CDTF">2015-04-21T00:57:00Z</dcterms:created>
  <dcterms:modified xsi:type="dcterms:W3CDTF">2017-03-24T02:23:00Z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