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白银市民情直通平台诉求办理条例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（2024年10月28日白银市第十届人民代表大会常务委员会第二十六次会议通过　2024年11月29日甘肃省第十四届人民代表大会常务委员会第十二次会议批准）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接诉办理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监督考核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为了规范本市民情直通平台诉求办理活动，提升政务服务和社会治理水平，根据有关法律、法规，结合本市实际，制定本条例。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本市有关机关、单位办理公民、法人和其他非法人组织通过本市民情直通平台提出涉及本市行政区域内民情事项的咨询、求助、投诉、举报等诉求及意见建议的活动，适用本条例。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法律、法规对平台诉求办理已有规定的，依照其规定执行。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本条例所称民情直通平台（以下简称平台），是指由本市“码上反映·马上办理”平台、12345政务服务便民热线和人民网领导留言板等组成的公共服务平台。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平台诉求办理活动坚持以人民为中心，坚持党委领导、政府协调、部门落实、社会参与的原则。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承担平台诉求办理工作的主体责任，协调解决平台诉求办理工作中的重大问题，对社会普遍关注和存在的共性问题主动治理；为平台建设、管理和诉求办理活动提供必要的支持和保障，逐步推动平台互联互通、线上线下融合，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市、县（区）人民政府有关工作部门、派出机构，乡镇人民政府、街道办事处，人民团体以及其他承担公共服务职责的企业事业单位等是平台诉求承办单位，按照各自职责做好平台诉求办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基层自治组织和其他社会组织配合做好平台诉求办理工作。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市、县（区）人民政府，乡镇人民政府、街道办事处应当采取多种形式开展平台服务进村镇、进社区、进楼宇、进家庭活动，提高平台的知晓率和影响力。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广播、电视、报刊、互联网等新闻媒体应当采取多种形式，宣传平台业务受理范围、诉求办理流程和有关政策规定，引导诉求人依法理性反映诉求。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接诉办理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市、县（区）人民政府应当建立健全协调联动、集约高效的全流程诉求办理体系，畅通民情诉求表达渠道。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平台诉求办理实行接诉即办、归口办理、限时办结运行模式，按照“受理、解答、派单、办理、回复、督办、办结、回访、考核”的闭环式工作流程开展。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诉求人可以采用语音、文字、图片、视频等形式向平台提出诉求。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诉求人有权向平台了解其诉求办理进度和结果，提出诉求不受非法干预、压制和打击报复。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诉求人提出诉求，应当客观真实，对其所提供材料内容的真实性负责。不得捏造、歪曲事实，不得诬告、陷害他人或者损害他人合法权益，不得骚扰、侮辱、威胁平台和诉求办理工作人员。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平台需要诉求人提供姓名、联系方式、具体地址、事实与理由等信息的，诉求人应当如实提供。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平台在接到诉求后，应当按照咨询、求助、投诉、建议和举报等类型分类登记，并告知诉求人诉求受理情况及处理途径和程序。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平台能够即时答复的咨询类诉求，应当立即答复；不能即时答复的，应当在受理当日转交有权答复的承办单位。承办单位应当在平台规定的期限内予以答复。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其他类型的诉求，平台应当在受理当日转交有权处理的承办单位。承办单位接到转办件后应当在平台规定的期限内反馈办理结果。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对应当进入或者已进入复议、仲裁、诉讼、纪检监察、信访等程序的诉求，平台或者承办单位应当告知诉求人依照法律、法规规定的程序处理。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诉求承办执行以下规定：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（一）权责明确、管辖清晰的诉求，由有权处理的市、县（区）人民政府有关部门，乡镇人民政府、街道办事处，人民团体或者提供公共服务的企业事业单位等受理承办；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（二）涉及两个或者两个以上机关、单位职责权限的诉求，由平台确定一个承办单位牵头办理，有关单位配合办理，或者分别确定承办单位办理；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（三）情况复杂的诉求，由平台召集相关单位召开联席会议，明确具体承办单位。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诉求办理实行首办负责制，承办单位接到平台转办的属于职责范围内的诉求事项应当限时办结，并对办理效果负责。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承办单位对明确不属于其职责范围的诉求，应当及时向平台说明情况并申请退回。被退回的诉求由平台重新转交有关单位承办，并告知诉求人。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承办单位因办理的诉求涉及历史遗留、政策性调整等疑难复杂或者职责边界不清的，可以提交本级人民政府或者上级单位进行处理。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承办单位应当遵守下列规定：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（一）及时联系诉求人，听取诉求人意见建议，了解诉求具体情况，告知办理程序及期限；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（二）依法履行职责，限时办结；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（三）限时向诉求人和平台反馈办理情况；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（四）不得泄露诉求人要求保密或者不宜公开的内容；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（五）其他应当遵守的规定。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对复杂疑难的诉求，承办单位未能限时办结的，应当向平台说明原因，并及时告知诉求人办理进度、解决措施及办理期限。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承担公共服务职责的企业事业单位应当建立完善公共服务保障和应急处置等工作机制，对涉及水、电、气、热、网络通信等重点民生领域的诉求提供二十四小时服务。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平台应当对承办单位诉求办理情况进行回访，发现承办单位对诉求应办未办或者诉求人对办理结果不满意且诉求合理的，应当交承办单位再次办理或者予以说明。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诉求办理涉及其他单位的，承办单位应当牵头协调办理，其他单位应当配合，并将办理结果提交至承办单位；不能按期办结的，应当说明理由并提交阶段性办理情况。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对不符合法律、法规、政策规定以及违反社会公序良俗等的诉求，由平台向诉求人说明后，可以终止办理。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在诉求办理过程中，因诉求人无正当理由拒不配合导致无法办理的，平台可以终止办理。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平台或者承办单位在诉求办理过程中发现可能发生突发事件或者紧急情况的，应当在职责范围内依法及时采取措施，同时向有关单位发出风险预警。有关单位应当快速处置、及时化解。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乡镇人民政府、街道办事处应当发挥网格化服务管理作用，及时发现问题，主动解决问题。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平台及承办单位应当采取下列措施，主动发现问题、解决问题：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（一）预判季节性、周期性问题，制定工作预案，做好应对准备；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（二）研究新业态、新领域问题，加强服务指导和监督管理；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（三）专题研究反映集中、反复提出的诉求，开展源头治理；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（四）运用大数据、云计算、人工智能等技术手段，对诉求信息进行动态监测和综合分析。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监督考核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平台可以采取以下方式对诉求办理活动进行督办：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（一）通过平台系统进行催办；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（二）要求承办单位限期书面反馈办理情况或者结果；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（三）组织承办单位以会议的形式协商解决；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（四）要求承办单位进行现场办理。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诉求办理有下列情形之一的，平台应当按照前款规定的督办方式进行督办：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（一）属于职责范围但拒不及时受理承办的；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（二）超出办理时限未办结的；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（三）存在谎报、瞒报或者久拖不决的；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（四）诉求人多次反映未解决的；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（五）多个诉求人集中反映同一类诉求未解决的；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（六）其他需要督办的事项。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经平台督办仍未有效解决的或者承办单位承诺办理但未限时办理的诉求，平台应当提交政府督查机构进行政务督查。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平台可以邀请人大代表、政协委员对下列诉求办理活动进行重点监督：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（一）诉求反映领域集中、社会关注度高的；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（二）群众满意率低、造成不良社会影响的；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（三）屡次整改落实不力、反复治理未取得明显成效的；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（四）其他需要监督的诉求办理活动。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市人民政府对平台诉求受理、办理工作不力、诉求反映集中的县（区）人民政府或者市人民政府有关工作部门，可以约谈主要负责人，要求采取有效措施限期整改。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市人民政府应当向市人民代表大会常务委员会报告平台诉求办理情况。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市人民代表大会常务委员会可以对市人民政府平台诉求办理情况开展满意度测评，必要时可以开展专题询问、质询等。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平台诉求办理工作实行考核制度。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市、县（区）人民政府应当建立健全平台诉求办理考核工作机制，制定以响应率、解决率、满意率为主要指标的考核办法。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民情诉求办理情况考核结果应当按照规定在一定范围内进行通报。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诉求人有下列行为之一的，由平台或者承办单位的工作人员进行劝阻、教育和批评，并告知法律后果；违反治安管理行为的，依法给予治安管理处罚；构成犯罪的，依法追究刑事责任：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（一）无正当理由反复使用、长时间占用平台资源的；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（二）歪曲、捏造事实，诽谤、诬告、陷害他人的；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（三）利用平台谋取非法或者不正当利益的；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（四）对办理诉求的工作人员采取骚扰、侮辱、威胁等行为的；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（五）其他不当或者违法诉求行为。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平台及承办单位工作人员在平台诉求办理活动中滥用职权、玩忽职守、徇私舞弊的，依法给予处分；构成犯罪的，依法追究刑事责任。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被投诉、举报的单位或者个人对诉求人进行打击报复的，依法追究相关责任人的责任；构成犯罪的，依法追究刑事责任。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