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eastAsia="zh-CN"/>
        </w:rPr>
      </w:pPr>
      <w:r>
        <w:rPr>
          <w:rFonts w:hint="eastAsia"/>
          <w:lang w:eastAsia="zh-CN"/>
        </w:rPr>
        <w:t>福建省人民代表大会常务委员会关于加快</w:t>
      </w:r>
    </w:p>
    <w:p>
      <w:pPr>
        <w:pStyle w:val="2"/>
        <w:keepNext/>
        <w:keepLines/>
        <w:pageBreakBefore w:val="0"/>
        <w:widowControl w:val="0"/>
        <w:kinsoku/>
        <w:wordWrap/>
        <w:overflowPunct/>
        <w:topLinePunct w:val="0"/>
        <w:autoSpaceDE/>
        <w:autoSpaceDN/>
        <w:bidi w:val="0"/>
        <w:adjustRightInd/>
        <w:snapToGrid/>
        <w:spacing w:before="0" w:beforeLines="0" w:afterLines="0" w:line="240" w:lineRule="auto"/>
        <w:ind w:left="0" w:leftChars="0" w:right="0" w:rightChars="0" w:firstLine="0" w:firstLineChars="0"/>
        <w:jc w:val="center"/>
        <w:textAlignment w:val="auto"/>
        <w:outlineLvl w:val="0"/>
        <w:rPr>
          <w:rFonts w:hint="eastAsia"/>
          <w:lang w:eastAsia="zh-CN"/>
        </w:rPr>
      </w:pPr>
      <w:r>
        <w:rPr>
          <w:rFonts w:hint="eastAsia"/>
          <w:lang w:eastAsia="zh-CN"/>
        </w:rPr>
        <w:t>推进平潭综合实验区开放开发的决定</w:t>
      </w:r>
    </w:p>
    <w:p>
      <w:pPr>
        <w:pStyle w:val="3"/>
        <w:rPr>
          <w:rFonts w:hint="eastAsia"/>
          <w:lang w:eastAsia="zh-CN"/>
        </w:rPr>
      </w:pPr>
      <w:r>
        <w:rPr>
          <w:rFonts w:hint="eastAsia"/>
          <w:lang w:eastAsia="zh-CN"/>
        </w:rPr>
        <w:t>（2013年7月25日福建省第十二届人民代表大会常务委员会第四次会议通过）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为了加快推进平潭综合实验区开放开发，促进海峡西岸经济区发展，推动两岸交流合作向更广范围、更大规模、更高层次迈进，根据国务院关于支持福建省加快建设海峡西岸经济区的战略部署和平潭综合实验区总体发展规划的要求，结合平潭综合实验区实际，制定本决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一、平潭综合实验区是经国家批准的开展两岸交流合作和对外开放先行先试的综合实验区域。平潭综合实验区开放开发，应当实行灵活、开放、包容的对台政策，实施全方位高水平大开放的对外战略，加快与国际惯例接轨，建设两岸交流合作的先行区、体制机制改革创新的示范区、两岸同胞共同生活的宜居区、海峡西岸科学发展的先导区，构建两岸同胞共同参与国际竞争的合作平台和宜居宜业的共同家园，形成机制先进、政策开放、文化包容、经济多元的现代化、国际化综合实验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二、推进平潭综合实验区开放开发，必须深入贯彻落实科学发展观，牢牢把握两岸关系和平发展的主题，解放思想、大胆实验，科学规划、严格实施，产业为先、合理布局，加强监管、绿色发展，坚持开发和保护相结合，突出开放、智慧、低碳、生态特色，严格保护海岛及周边海域生态环境，坚持节约集约利用土地、水、岸线等资源，实现经济、社会、环境的可持续发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三、平潭综合实验区管理委员会是省人民政府的派出机构，按照省人民政府的授权，依法行使设区的市人民政府经济社会管理权限以及中央、省人民政府特别赋予的管理权限，统一领导和管理实验区开放开发。平潭综合实验区行政管辖范围为海坛岛及附属岛屿。平潭综合实验区管理委员会管理体制和机构设置遵循精简、统一、高效、灵活的原则，探索多种管理模式，减少行政层级，提高行政效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四、加强法制建设，为平潭综合实验区先行先试提供制度保障。省人民代表大会及其常务委员会根据法律和国家授权积极行使地方立法权，适时制定促进平潭综合实验区开放开发的地方性法规。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本省制定的地方性法规，省人民政府可以提请省人民代表大会或其常务委员会就其在平潭综合实验区的适用问题作出相应规定；省人民政府制定的规章，平潭综合实验区管理委员会可以提请省人民政府就适用问题作出相应决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五、省人民政府应当加强对平潭综合实验区开放开发工作的领导，统筹指导、协调、督促、推进实验区开放开发，推动产业、资金、人才向实验区集聚，统筹平潭综合实验区与相邻地区、国内其他地区联动发展。在坚持国家法制统一原则和不违背本省地方性法规基本原则的前提下，省人民政府可以就平潭综合实验区开放开发有关事项作出决策，制定规章、决定或命令，在实验区范围内先行先试，并报省人民代表大会常务委员会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六、鼓励、支持和保护平潭综合实验区探索经济、社会、行政管理等方面的体制机制改革创新，开展两岸经济、文化、社会等领域交流合作综合试验。平潭综合实验区在开放开发过程中，应当抢抓机遇，积极作为，坚持先行先试和依法行政，注重借鉴国际及台湾等地区在经济、社会管理方面的先进理念和成功经验，遵循国际通行规则和国际惯例，让开放开发成果惠及两岸同胞。</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平潭综合实验区管理委员会可以根据发展需要，在坚持国家法制统一原则和不违背本省地方性法规基本原则的前提下，制定促进与台湾地区和对外交流合作的规范性文件，在实验区范围内先行先试，并报省人民政府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七、全省各级国家机关应当把思想和行动统一到中央的决策部署上来，把平潭综合实验区开放开发作为推进福建先行先试的重要抓手和突破口，充分利用一切有利条件，支持和促进实验区全方位开放开发。各级人民政府应当发挥各自优势，主动融入，主动对接，采取有效措施与实验区互动发展。各有关部门应当探索实践，认真落实有关实验区的政策举措，进一步简政放权，坚持特事特办，新事新办。鼓励企业事业单位、人民团体和两岸同胞建言献策，积极参与实验区开发建设，努力把平潭综合实验区建成两岸同胞合作建设、先行先试、科学发展的共同家园，为推进两岸关系和平发展，实现中华民族伟大复兴发挥更大作用。</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sz w:val="32"/>
          <w:lang w:eastAsia="zh-CN"/>
        </w:rPr>
      </w:pPr>
      <w:r>
        <w:rPr>
          <w:rFonts w:hint="eastAsia"/>
          <w:lang w:eastAsia="zh-CN"/>
        </w:rPr>
        <w:t>本决定自公布之日起施行。</w:t>
      </w:r>
    </w:p>
    <w:sectPr>
      <w:footerReference r:id="rId3" w:type="default"/>
      <w:footerReference r:id="rId4" w:type="even"/>
      <w:pgSz w:w="11906" w:h="16838"/>
      <w:pgMar w:top="2098" w:right="1474" w:bottom="1984" w:left="1587" w:header="851" w:footer="1701" w:gutter="0"/>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Light">
    <w:altName w:val="Calibri"/>
    <w:panose1 w:val="020F0302020204030204"/>
    <w:charset w:val="00"/>
    <w:family w:val="auto"/>
    <w:pitch w:val="default"/>
    <w:sig w:usb0="00000000" w:usb1="00000000" w:usb2="00000000" w:usb3="00000000" w:csb0="2000019F" w:csb1="00000000"/>
  </w:font>
  <w:font w:name="仿宋">
    <w:altName w:val="Arial Unicode MS"/>
    <w:panose1 w:val="02010609060101010101"/>
    <w:charset w:val="86"/>
    <w:family w:val="auto"/>
    <w:pitch w:val="default"/>
    <w:sig w:usb0="00000000" w:usb1="00000000" w:usb2="00000016" w:usb3="00000000" w:csb0="00040001" w:csb1="00000000"/>
  </w:font>
  <w:font w:name="Garamond">
    <w:panose1 w:val="02020404030301010803"/>
    <w:charset w:val="00"/>
    <w:family w:val="auto"/>
    <w:pitch w:val="default"/>
    <w:sig w:usb0="00000287" w:usb1="00000000" w:usb2="00000000" w:usb3="00000000" w:csb0="0000009F" w:csb1="DFD70000"/>
  </w:font>
  <w:font w:name="方正仿宋繁体">
    <w:altName w:val="仿宋_GB2312"/>
    <w:panose1 w:val="02010601030101010101"/>
    <w:charset w:val="86"/>
    <w:family w:val="auto"/>
    <w:pitch w:val="default"/>
    <w:sig w:usb0="00000000" w:usb1="00000000" w:usb2="00000000" w:usb3="00000000" w:csb0="00040000" w:csb1="00000000"/>
  </w:font>
  <w:font w:name="方正仿宋简体">
    <w:altName w:val="Arial Unicode MS"/>
    <w:panose1 w:val="02010601030101010101"/>
    <w:charset w:val="86"/>
    <w:family w:val="auto"/>
    <w:pitch w:val="default"/>
    <w:sig w:usb0="00000000" w:usb1="00000000" w:usb2="00000000" w:usb3="00000000" w:csb0="00040000" w:csb1="00000000"/>
  </w:font>
  <w:font w:name="方正仿宋_GBK">
    <w:altName w:val="Arial Unicode MS"/>
    <w:panose1 w:val="03000509000000000000"/>
    <w:charset w:val="86"/>
    <w:family w:val="auto"/>
    <w:pitch w:val="default"/>
    <w:sig w:usb0="00000000" w:usb1="0000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楷体_GB2312"/>
    <w:panose1 w:val="0201060103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微软雅黑">
    <w:panose1 w:val="020B0503020204020204"/>
    <w:charset w:val="86"/>
    <w:family w:val="auto"/>
    <w:pitch w:val="default"/>
    <w:sig w:usb0="80000287" w:usb1="280F3C52" w:usb2="00000016" w:usb3="00000000" w:csb0="0004001F" w:csb1="00000000"/>
  </w:font>
  <w:font w:name="Palatino Linotype">
    <w:panose1 w:val="02040502050505030304"/>
    <w:charset w:val="00"/>
    <w:family w:val="auto"/>
    <w:pitch w:val="default"/>
    <w:sig w:usb0="E0000387" w:usb1="40000013" w:usb2="00000000" w:usb3="00000000" w:csb0="2000019F" w:csb1="00000000"/>
  </w:font>
  <w:font w:name="Arial">
    <w:panose1 w:val="020B0604020202020204"/>
    <w:charset w:val="00"/>
    <w:family w:val="auto"/>
    <w:pitch w:val="default"/>
    <w:sig w:usb0="00007A87" w:usb1="80000000" w:usb2="00000008" w:usb3="00000000" w:csb0="400001FF" w:csb1="FFFF0000"/>
  </w:font>
  <w:font w:name="楷体">
    <w:altName w:val="楷体_GB2312"/>
    <w:panose1 w:val="02010609060101010101"/>
    <w:charset w:val="86"/>
    <w:family w:val="auto"/>
    <w:pitch w:val="default"/>
    <w:sig w:usb0="00000000" w:usb1="00000000" w:usb2="00000016" w:usb3="00000000" w:csb0="00040001" w:csb1="00000000"/>
  </w:font>
  <w:font w:name="+西文正文">
    <w:altName w:val="Courier New"/>
    <w:panose1 w:val="00000000000000000000"/>
    <w:charset w:val="00"/>
    <w:family w:val="auto"/>
    <w:pitch w:val="default"/>
    <w:sig w:usb0="00000000" w:usb1="00000000" w:usb2="00000000" w:usb3="00000000" w:csb0="00000000" w:csb1="00000000"/>
  </w:font>
  <w:font w:name="Segoe Print">
    <w:altName w:val="Verdana"/>
    <w:panose1 w:val="02000600000000000000"/>
    <w:charset w:val="00"/>
    <w:family w:val="auto"/>
    <w:pitch w:val="default"/>
    <w:sig w:usb0="00000000" w:usb1="00000000" w:usb2="00000000" w:usb3="00000000" w:csb0="2000009F" w:csb1="47010000"/>
  </w:font>
  <w:font w:name="SimSun-ExtB">
    <w:altName w:val="宋体"/>
    <w:panose1 w:val="02010609060101010101"/>
    <w:charset w:val="86"/>
    <w:family w:val="auto"/>
    <w:pitch w:val="default"/>
    <w:sig w:usb0="00000000" w:usb1="00000000" w:usb2="00000000" w:usb3="00000000" w:csb0="00040001" w:csb1="00000000"/>
  </w:font>
  <w:font w:name="Aharoni">
    <w:altName w:val="Tw Cen MT Condensed Extra Bold"/>
    <w:panose1 w:val="02010803020104030203"/>
    <w:charset w:val="00"/>
    <w:family w:val="auto"/>
    <w:pitch w:val="default"/>
    <w:sig w:usb0="00000000" w:usb1="00000000" w:usb2="00000000" w:usb3="00000000" w:csb0="00000020" w:csb1="00200000"/>
  </w:font>
  <w:font w:name="Andalus">
    <w:altName w:val="Times New Roman"/>
    <w:panose1 w:val="02020603050405020304"/>
    <w:charset w:val="00"/>
    <w:family w:val="auto"/>
    <w:pitch w:val="default"/>
    <w:sig w:usb0="00000000" w:usb1="00000000" w:usb2="00000008" w:usb3="00000000" w:csb0="00000041" w:csb1="20080000"/>
  </w:font>
  <w:font w:name="Angsana New">
    <w:altName w:val="Times New Roman"/>
    <w:panose1 w:val="02020603050405020304"/>
    <w:charset w:val="00"/>
    <w:family w:val="auto"/>
    <w:pitch w:val="default"/>
    <w:sig w:usb0="00000000" w:usb1="00000000" w:usb2="00000000" w:usb3="00000000" w:csb0="00010001" w:csb1="00000000"/>
  </w:font>
  <w:font w:name="AngsanaUPC">
    <w:altName w:val="Times New Roman"/>
    <w:panose1 w:val="02020603050405020304"/>
    <w:charset w:val="00"/>
    <w:family w:val="auto"/>
    <w:pitch w:val="default"/>
    <w:sig w:usb0="00000000" w:usb1="00000000" w:usb2="00000000" w:usb3="00000000" w:csb0="00010001" w:csb1="00000000"/>
  </w:font>
  <w:font w:name="Aparajita">
    <w:altName w:val="Microsoft Sans Serif"/>
    <w:panose1 w:val="020B0604020202020204"/>
    <w:charset w:val="00"/>
    <w:family w:val="auto"/>
    <w:pitch w:val="default"/>
    <w:sig w:usb0="00000000" w:usb1="00000000" w:usb2="00000000" w:usb3="00000000" w:csb0="00000001" w:csb1="00000000"/>
  </w:font>
  <w:font w:name="Arabic Typesetting">
    <w:altName w:val="French Script MT"/>
    <w:panose1 w:val="03020402040406030203"/>
    <w:charset w:val="00"/>
    <w:family w:val="auto"/>
    <w:pitch w:val="default"/>
    <w:sig w:usb0="00000000" w:usb1="0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ial Narrow">
    <w:panose1 w:val="020B0606020202030204"/>
    <w:charset w:val="00"/>
    <w:family w:val="auto"/>
    <w:pitch w:val="default"/>
    <w:sig w:usb0="00000287" w:usb1="000008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ookshelf Symbol 7">
    <w:panose1 w:val="05010101010101010101"/>
    <w:charset w:val="00"/>
    <w:family w:val="auto"/>
    <w:pitch w:val="default"/>
    <w:sig w:usb0="00000000" w:usb1="00000000" w:usb2="00000000" w:usb3="00000000" w:csb0="80000000" w:csb1="00000000"/>
  </w:font>
  <w:font w:name="Browallia New">
    <w:altName w:val="Microsoft Sans Serif"/>
    <w:panose1 w:val="020B0604020202020204"/>
    <w:charset w:val="00"/>
    <w:family w:val="auto"/>
    <w:pitch w:val="default"/>
    <w:sig w:usb0="00000000" w:usb1="00000000" w:usb2="00000000" w:usb3="00000000" w:csb0="00010001" w:csb1="00000000"/>
  </w:font>
  <w:font w:name="BrowalliaUPC">
    <w:altName w:val="Microsoft Sans Serif"/>
    <w:panose1 w:val="020B0604020202020204"/>
    <w:charset w:val="00"/>
    <w:family w:val="auto"/>
    <w:pitch w:val="default"/>
    <w:sig w:usb0="00000000" w:usb1="00000000" w:usb2="00000000" w:usb3="00000000" w:csb0="00010001" w:csb1="00000000"/>
  </w:font>
  <w:font w:name="Cambria Math">
    <w:panose1 w:val="02040503050406030204"/>
    <w:charset w:val="00"/>
    <w:family w:val="auto"/>
    <w:pitch w:val="default"/>
    <w:sig w:usb0="E00002FF" w:usb1="420024FF" w:usb2="00000000" w:usb3="00000000" w:csb0="2000019F" w:csb1="00000000"/>
  </w:font>
  <w:font w:name="Constantia">
    <w:panose1 w:val="02030602050306030303"/>
    <w:charset w:val="00"/>
    <w:family w:val="auto"/>
    <w:pitch w:val="default"/>
    <w:sig w:usb0="A00002EF" w:usb1="4000204B" w:usb2="00000000" w:usb3="00000000" w:csb0="2000019F" w:csb1="00000000"/>
  </w:font>
  <w:font w:name="Consolas">
    <w:panose1 w:val="020B0609020204030204"/>
    <w:charset w:val="00"/>
    <w:family w:val="auto"/>
    <w:pitch w:val="default"/>
    <w:sig w:usb0="E10002FF" w:usb1="4000FCFF" w:usb2="00000009" w:usb3="00000000" w:csb0="6000019F" w:csb1="DFD70000"/>
  </w:font>
  <w:font w:name="CordiaUPC">
    <w:altName w:val="Microsoft Sans Serif"/>
    <w:panose1 w:val="020B0304020202020204"/>
    <w:charset w:val="00"/>
    <w:family w:val="auto"/>
    <w:pitch w:val="default"/>
    <w:sig w:usb0="00000000" w:usb1="00000000" w:usb2="00000000" w:usb3="00000000" w:csb0="00010001" w:csb1="00000000"/>
  </w:font>
  <w:font w:name="David">
    <w:altName w:val="Maiandra GD"/>
    <w:panose1 w:val="020E0502060401010101"/>
    <w:charset w:val="00"/>
    <w:family w:val="auto"/>
    <w:pitch w:val="default"/>
    <w:sig w:usb0="00000000" w:usb1="00000000" w:usb2="00000000" w:usb3="00000000" w:csb0="00000020" w:csb1="00200000"/>
  </w:font>
  <w:font w:name="Gabriola">
    <w:panose1 w:val="04040605051002020D02"/>
    <w:charset w:val="00"/>
    <w:family w:val="auto"/>
    <w:pitch w:val="default"/>
    <w:sig w:usb0="E00002EF" w:usb1="5000204B" w:usb2="00000000" w:usb3="00000000" w:csb0="2000009F" w:csb1="00000000"/>
  </w:font>
  <w:font w:name="Kalinga">
    <w:altName w:val="Segoe UI"/>
    <w:panose1 w:val="020B0502040204020203"/>
    <w:charset w:val="00"/>
    <w:family w:val="auto"/>
    <w:pitch w:val="default"/>
    <w:sig w:usb0="00000000" w:usb1="00000000" w:usb2="00000000" w:usb3="00000000" w:csb0="00000001" w:csb1="00000000"/>
  </w:font>
  <w:font w:name="Iskoola Pota">
    <w:altName w:val="Segoe UI"/>
    <w:panose1 w:val="020B0502040204020203"/>
    <w:charset w:val="00"/>
    <w:family w:val="auto"/>
    <w:pitch w:val="default"/>
    <w:sig w:usb0="00000000" w:usb1="00000000" w:usb2="00000200" w:usb3="00000000" w:csb0="20000001" w:csb1="00000000"/>
  </w:font>
  <w:font w:name="Impact">
    <w:panose1 w:val="020B0806030902050204"/>
    <w:charset w:val="00"/>
    <w:family w:val="auto"/>
    <w:pitch w:val="default"/>
    <w:sig w:usb0="00000287" w:usb1="00000000" w:usb2="00000000" w:usb3="00000000" w:csb0="2000009F" w:csb1="DFD70000"/>
  </w:font>
  <w:font w:name="Arial Unicode MS">
    <w:panose1 w:val="020B0604020202020204"/>
    <w:charset w:val="86"/>
    <w:family w:val="auto"/>
    <w:pitch w:val="default"/>
    <w:sig w:usb0="FFFFFFFF" w:usb1="E9FFFFFF" w:usb2="0000003F" w:usb3="00000000" w:csb0="603F01FF" w:csb1="FFFF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Courier New">
    <w:panose1 w:val="02070309020205020404"/>
    <w:charset w:val="00"/>
    <w:family w:val="auto"/>
    <w:pitch w:val="default"/>
    <w:sig w:usb0="00007A87" w:usb1="80000000" w:usb2="00000008" w:usb3="00000000" w:csb0="400001FF" w:csb1="FFFF0000"/>
  </w:font>
  <w:font w:name="Verdana">
    <w:panose1 w:val="020B0604030504040204"/>
    <w:charset w:val="00"/>
    <w:family w:val="auto"/>
    <w:pitch w:val="default"/>
    <w:sig w:usb0="00000287" w:usb1="00000000" w:usb2="00000000" w:usb3="00000000" w:csb0="2000019F" w:csb1="00000000"/>
  </w:font>
  <w:font w:name="Tw Cen MT Condensed Extra Bold">
    <w:panose1 w:val="020B0803020202020204"/>
    <w:charset w:val="00"/>
    <w:family w:val="auto"/>
    <w:pitch w:val="default"/>
    <w:sig w:usb0="00000003" w:usb1="00000000" w:usb2="00000000" w:usb3="00000000" w:csb0="20000003" w:csb1="00000000"/>
  </w:font>
  <w:font w:name="Microsoft Sans Serif">
    <w:panose1 w:val="020B0604020202020204"/>
    <w:charset w:val="00"/>
    <w:family w:val="auto"/>
    <w:pitch w:val="default"/>
    <w:sig w:usb0="61007BDF" w:usb1="80000000" w:usb2="00000008" w:usb3="00000000" w:csb0="200101FF" w:csb1="20280000"/>
  </w:font>
  <w:font w:name="French Script MT">
    <w:panose1 w:val="03020402040607040605"/>
    <w:charset w:val="00"/>
    <w:family w:val="auto"/>
    <w:pitch w:val="default"/>
    <w:sig w:usb0="00000003" w:usb1="00000000" w:usb2="00000000" w:usb3="00000000" w:csb0="20000001" w:csb1="00000000"/>
  </w:font>
  <w:font w:name="Maiandra GD">
    <w:panose1 w:val="020E0502030308020204"/>
    <w:charset w:val="00"/>
    <w:family w:val="auto"/>
    <w:pitch w:val="default"/>
    <w:sig w:usb0="00000003" w:usb1="00000000" w:usb2="00000000" w:usb3="00000000" w:csb0="20000001" w:csb1="00000000"/>
  </w:font>
  <w:font w:name="Segoe UI">
    <w:panose1 w:val="020B0502040204020203"/>
    <w:charset w:val="00"/>
    <w:family w:val="auto"/>
    <w:pitch w:val="default"/>
    <w:sig w:usb0="E00022FF" w:usb1="C000205B" w:usb2="00000009" w:usb3="00000000" w:csb0="200001DF" w:csb1="20080000"/>
  </w:font>
  <w:font w:name="仿宋">
    <w:altName w:val="Arial Unicode MS"/>
    <w:panose1 w:val="00000000000000000000"/>
    <w:charset w:val="86"/>
    <w:family w:val="auto"/>
    <w:pitch w:val="default"/>
    <w:sig w:usb0="00000000" w:usb1="00000000" w:usb2="00000000" w:usb3="00000000" w:csb0="00000000"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Dotum">
    <w:panose1 w:val="020B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MS UI Gothic">
    <w:panose1 w:val="020B0600070205080204"/>
    <w:charset w:val="80"/>
    <w:family w:val="auto"/>
    <w:pitch w:val="default"/>
    <w:sig w:usb0="A00002BF" w:usb1="68C7FCFB" w:usb2="00000010" w:usb3="00000000" w:csb0="4002009F" w:csb1="DFD70000"/>
  </w:font>
  <w:font w:name="MS PGothic">
    <w:panose1 w:val="020B0600070205080204"/>
    <w:charset w:val="80"/>
    <w:family w:val="auto"/>
    <w:pitch w:val="default"/>
    <w:sig w:usb0="A00002BF" w:usb1="68C7FCFB" w:usb2="00000010" w:usb3="00000000" w:csb0="4002009F" w:csb1="DFD70000"/>
  </w:font>
  <w:font w:name="Meiryo">
    <w:panose1 w:val="020B0604030504040204"/>
    <w:charset w:val="80"/>
    <w:family w:val="auto"/>
    <w:pitch w:val="default"/>
    <w:sig w:usb0="E10102FF" w:usb1="EAC7FFFF" w:usb2="00010012" w:usb3="00000000" w:csb0="6002009F" w:csb1="DFD70000"/>
  </w:font>
  <w:font w:name="DotumChe">
    <w:panose1 w:val="020B0609000101010101"/>
    <w:charset w:val="81"/>
    <w:family w:val="auto"/>
    <w:pitch w:val="default"/>
    <w:sig w:usb0="B00002AF" w:usb1="69D77CFB" w:usb2="00000030" w:usb3="00000000" w:csb0="4008009F" w:csb1="DFD70000"/>
  </w:font>
  <w:font w:name="汉仪旗黑-55S">
    <w:panose1 w:val="00020600040101010101"/>
    <w:charset w:val="86"/>
    <w:family w:val="auto"/>
    <w:pitch w:val="default"/>
    <w:sig w:usb0="A00002BF" w:usb1="18EF7CFA" w:usb2="00000016" w:usb3="00000000" w:csb0="00040000" w:csb1="00000000"/>
  </w:font>
  <w:font w:name="汉仪旗黑-55">
    <w:panose1 w:val="00020600040101010101"/>
    <w:charset w:val="86"/>
    <w:family w:val="auto"/>
    <w:pitch w:val="default"/>
    <w:sig w:usb0="A00002BF" w:usb1="18EF7CFA" w:usb2="00000016" w:usb3="00000000" w:csb0="00040000" w:csb1="00000000"/>
  </w:font>
  <w:font w:name="方正姚体">
    <w:panose1 w:val="02010601030101010101"/>
    <w:charset w:val="86"/>
    <w:family w:val="auto"/>
    <w:pitch w:val="default"/>
    <w:sig w:usb0="00000003" w:usb1="080E0000" w:usb2="00000000" w:usb3="00000000" w:csb0="00040000" w:csb1="00000000"/>
  </w:font>
  <w:font w:name="楷体">
    <w:altName w:val="楷体_GB2312"/>
    <w:panose1 w:val="00000000000000000000"/>
    <w:charset w:val="00"/>
    <w:family w:val="auto"/>
    <w:pitch w:val="default"/>
    <w:sig w:usb0="00000000" w:usb1="00000000" w:usb2="00000000" w:usb3="00000000" w:csb0="00000000" w:csb1="00000000"/>
  </w:font>
  <w:font w:name="仿宋">
    <w:altName w:val="Arial Unicode M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11621F6A"/>
    <w:rsid w:val="14DF1382"/>
    <w:rsid w:val="1EA33493"/>
    <w:rsid w:val="23364216"/>
    <w:rsid w:val="271E2FC5"/>
    <w:rsid w:val="30562446"/>
    <w:rsid w:val="35BD0B30"/>
    <w:rsid w:val="3BE85E9A"/>
    <w:rsid w:val="3C252D60"/>
    <w:rsid w:val="4EB667B1"/>
    <w:rsid w:val="7AB2498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Ascii" w:hAnsiTheme="minorAscii" w:cstheme="minorBidi"/>
      <w:kern w:val="2"/>
      <w:sz w:val="32"/>
      <w:szCs w:val="24"/>
      <w:lang w:val="en-US" w:eastAsia="zh-CN" w:bidi="ar-SA"/>
    </w:rPr>
  </w:style>
  <w:style w:type="paragraph" w:styleId="2">
    <w:name w:val="heading 1"/>
    <w:basedOn w:val="1"/>
    <w:next w:val="1"/>
    <w:link w:val="9"/>
    <w:qFormat/>
    <w:uiPriority w:val="0"/>
    <w:pPr>
      <w:keepNext/>
      <w:keepLines/>
      <w:spacing w:before="200" w:beforeLines="200" w:beforeAutospacing="0" w:afterLines="0" w:afterAutospacing="0" w:line="240" w:lineRule="auto"/>
      <w:jc w:val="center"/>
      <w:outlineLvl w:val="0"/>
    </w:pPr>
    <w:rPr>
      <w:rFonts w:eastAsia="宋体"/>
      <w:kern w:val="44"/>
      <w:sz w:val="44"/>
    </w:rPr>
  </w:style>
  <w:style w:type="paragraph" w:styleId="3">
    <w:name w:val="heading 2"/>
    <w:basedOn w:val="1"/>
    <w:next w:val="1"/>
    <w:link w:val="10"/>
    <w:unhideWhenUsed/>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rPr>
  </w:style>
  <w:style w:type="paragraph" w:styleId="4">
    <w:name w:val="heading 3"/>
    <w:basedOn w:val="1"/>
    <w:next w:val="1"/>
    <w:unhideWhenUsed/>
    <w:qFormat/>
    <w:uiPriority w:val="0"/>
    <w:pPr>
      <w:keepNext/>
      <w:keepLines/>
      <w:spacing w:before="100" w:beforeLines="100" w:beforeAutospacing="0" w:after="100" w:afterLines="100" w:afterAutospacing="0" w:line="240" w:lineRule="auto"/>
      <w:jc w:val="center"/>
      <w:outlineLvl w:val="2"/>
    </w:pPr>
    <w:rPr>
      <w:rFonts w:eastAsia="黑体" w:asciiTheme="minorAscii" w:hAnsiTheme="minorAscii"/>
    </w:rPr>
  </w:style>
  <w:style w:type="character" w:default="1" w:styleId="7">
    <w:name w:val="Default Paragraph Font"/>
    <w:semiHidden/>
    <w:qFormat/>
    <w:uiPriority w:val="0"/>
    <w:rPr>
      <w:rFonts w:ascii="Garamond" w:hAnsi="Garamond" w:eastAsia="宋体"/>
      <w:sz w:val="32"/>
    </w:rPr>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9">
    <w:name w:val="标题 1 Char1"/>
    <w:link w:val="2"/>
    <w:qFormat/>
    <w:uiPriority w:val="0"/>
    <w:rPr>
      <w:rFonts w:eastAsia="宋体"/>
      <w:kern w:val="44"/>
      <w:sz w:val="44"/>
    </w:rPr>
  </w:style>
  <w:style w:type="character" w:customStyle="1" w:styleId="10">
    <w:name w:val="标题 2 Char"/>
    <w:link w:val="3"/>
    <w:qFormat/>
    <w:uiPriority w:val="0"/>
    <w:rPr>
      <w:rFonts w:ascii="Arial" w:hAnsi="Arial" w:eastAsia="楷体_GB231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DBF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Administrator</cp:lastModifiedBy>
  <cp:lastPrinted>2017-02-06T07:33:00Z</cp:lastPrinted>
  <dcterms:modified xsi:type="dcterms:W3CDTF">2014-02-08T05:42:27Z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