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lang w:val="en-US" w:eastAsia="zh-CN"/>
        </w:rPr>
      </w:pPr>
    </w:p>
    <w:p>
      <w:pPr>
        <w:pStyle w:val="15"/>
        <w:bidi w:val="0"/>
        <w:rPr>
          <w:rFonts w:hint="eastAsia"/>
        </w:rPr>
      </w:pPr>
    </w:p>
    <w:p>
      <w:pPr>
        <w:pStyle w:val="3"/>
        <w:bidi w:val="0"/>
        <w:rPr>
          <w:rStyle w:val=""/>
          <w:rFonts w:hint="eastAsia" w:ascii="宋体" w:hAnsi="宋体" w:eastAsia="宋体" w:cs="宋体"/>
          <w:b/>
          <w:bCs/>
          <w:color w:val="000000"/>
          <w:spacing w:val="0"/>
          <w:kern w:val="2"/>
          <w:sz w:val="44"/>
          <w:szCs w:val="44"/>
          <w:lang w:val="en-US" w:eastAsia="zh-CN" w:bidi="ar"/>
        </w:rPr>
      </w:pPr>
      <w:bookmarkStart w:id="0" w:name="_GoBack"/>
      <w:r>
        <w:rPr>
          <w:rStyle w:val=""/>
          <w:rFonts w:hint="eastAsia" w:ascii="宋体" w:hAnsi="宋体" w:eastAsia="宋体" w:cs="宋体"/>
          <w:b/>
          <w:bCs/>
          <w:color w:val="000000"/>
          <w:spacing w:val="0"/>
          <w:kern w:val="2"/>
          <w:sz w:val="44"/>
          <w:szCs w:val="44"/>
          <w:lang w:val="en-US" w:eastAsia="zh-CN" w:bidi="ar"/>
        </w:rPr>
        <w:t>福建省闽台关系档案保护条例</w:t>
      </w:r>
      <w:bookmarkEnd w:id="0"/>
    </w:p>
    <w:p>
      <w:pPr>
        <w:pStyle w:val="15"/>
        <w:bidi w:val="0"/>
        <w:rPr>
          <w:rFonts w:hint="eastAsia"/>
        </w:rPr>
      </w:pPr>
    </w:p>
    <w:p>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楷体_GB2312" w:hAnsi="Calibri" w:eastAsia="楷体_GB2312"/>
          <w:spacing w:val="0"/>
          <w:szCs w:val="32"/>
        </w:rPr>
      </w:pPr>
      <w:r>
        <w:rPr>
          <w:rFonts w:hint="eastAsia"/>
        </w:rPr>
        <w:t>（20</w:t>
      </w:r>
      <w:r>
        <w:rPr>
          <w:rFonts w:hint="eastAsia"/>
          <w:lang w:val="en-US" w:eastAsia="zh-CN"/>
        </w:rPr>
        <w:t>24</w:t>
      </w:r>
      <w:r>
        <w:rPr>
          <w:rFonts w:hint="eastAsia"/>
        </w:rPr>
        <w:t>年</w:t>
      </w:r>
      <w:r>
        <w:rPr>
          <w:rFonts w:hint="eastAsia"/>
          <w:lang w:val="en-US" w:eastAsia="zh-CN"/>
        </w:rPr>
        <w:t>7</w:t>
      </w:r>
      <w:r>
        <w:rPr>
          <w:rFonts w:hint="eastAsia"/>
        </w:rPr>
        <w:t>月</w:t>
      </w:r>
      <w:r>
        <w:rPr>
          <w:rFonts w:hint="eastAsia"/>
          <w:lang w:val="en-US" w:eastAsia="zh-CN"/>
        </w:rPr>
        <w:t>24</w:t>
      </w:r>
      <w:r>
        <w:rPr>
          <w:rFonts w:hint="eastAsia"/>
        </w:rPr>
        <w:t>日福建省第十</w:t>
      </w:r>
      <w:r>
        <w:rPr>
          <w:rFonts w:hint="eastAsia"/>
          <w:lang w:eastAsia="zh-CN"/>
        </w:rPr>
        <w:t>四</w:t>
      </w:r>
      <w:r>
        <w:rPr>
          <w:rFonts w:hint="eastAsia"/>
        </w:rPr>
        <w:t>届人民代表大会常务委员会第</w:t>
      </w:r>
      <w:r>
        <w:rPr>
          <w:rFonts w:hint="eastAsia"/>
          <w:lang w:eastAsia="zh-CN"/>
        </w:rPr>
        <w:t>十一</w:t>
      </w:r>
      <w:r>
        <w:rPr>
          <w:rFonts w:hint="eastAsia"/>
          <w:lang w:val="en-US" w:eastAsia="zh-CN"/>
        </w:rPr>
        <w:t>次</w:t>
      </w:r>
      <w:r>
        <w:rPr>
          <w:rFonts w:hint="eastAsia"/>
        </w:rPr>
        <w:t>会议通过）</w:t>
      </w:r>
    </w:p>
    <w:p>
      <w:pPr>
        <w:pStyle w:val="15"/>
        <w:bidi w:val="0"/>
        <w:rPr>
          <w:rStyle w:val=""/>
          <w:rFonts w:hint="eastAsia" w:ascii="黑体" w:hAnsi="Times New Roman" w:eastAsia="黑体" w:cs="黑体"/>
          <w:color w:val="000000"/>
          <w:spacing w:val="0"/>
          <w:kern w:val="0"/>
          <w:sz w:val="32"/>
          <w:szCs w:val="32"/>
          <w:lang w:val="en-US" w:eastAsia="zh-CN" w:bidi="ar"/>
        </w:rPr>
      </w:pPr>
    </w:p>
    <w:p>
      <w:pPr>
        <w:bidi w:val="0"/>
        <w:rPr>
          <w:rFonts w:hint="eastAsia"/>
        </w:rPr>
      </w:pPr>
      <w:r>
        <w:rPr>
          <w:rFonts w:hint="eastAsia" w:eastAsia="黑体"/>
          <w:sz w:val="32"/>
          <w:lang w:val="en-US" w:eastAsia="zh-CN"/>
        </w:rPr>
        <w:t>第一条</w:t>
      </w:r>
      <w:r>
        <w:rPr>
          <w:rFonts w:hint="eastAsia"/>
          <w:lang w:val="en-US" w:eastAsia="zh-CN"/>
        </w:rPr>
        <w:t>　为了加强对闽台关系档案的保护，守护两岸共同历史记忆，发挥闽台关系档案在反映两岸同胞同根同源、同文同种中的作用，深化两岸融合发展，促进两岸同胞心灵契合，铸牢中华民族共同体意识，根据《中华人民共和国档案法》《中华人民共和国档案法实施条例》等法律、行政法规，结合本省实际，制定本条例。</w:t>
      </w:r>
    </w:p>
    <w:p>
      <w:pPr>
        <w:bidi w:val="0"/>
        <w:rPr>
          <w:rFonts w:hint="eastAsia"/>
        </w:rPr>
      </w:pPr>
      <w:r>
        <w:rPr>
          <w:rFonts w:hint="eastAsia" w:eastAsia="黑体"/>
          <w:sz w:val="32"/>
          <w:lang w:val="en-US" w:eastAsia="zh-CN"/>
        </w:rPr>
        <w:t>第二条</w:t>
      </w:r>
      <w:r>
        <w:rPr>
          <w:rFonts w:hint="eastAsia"/>
          <w:lang w:val="en-US" w:eastAsia="zh-CN"/>
        </w:rPr>
        <w:t>　在本省行政区域内开展闽台关系档案调查、认定、收集、整理、保护、利用、服务等活动，适用本条例。</w:t>
      </w:r>
    </w:p>
    <w:p>
      <w:pPr>
        <w:bidi w:val="0"/>
        <w:rPr>
          <w:rFonts w:hint="eastAsia"/>
        </w:rPr>
      </w:pPr>
      <w:r>
        <w:rPr>
          <w:rFonts w:hint="eastAsia" w:eastAsia="黑体"/>
          <w:sz w:val="32"/>
          <w:lang w:val="en-US" w:eastAsia="zh-CN"/>
        </w:rPr>
        <w:t>第三条</w:t>
      </w:r>
      <w:r>
        <w:rPr>
          <w:rFonts w:hint="eastAsia"/>
          <w:lang w:val="en-US" w:eastAsia="zh-CN"/>
        </w:rPr>
        <w:t>　本条例所称的闽台关系档案，是指闽台往来过程中直接形成的，印证两岸历史渊源，体现两岸交流交往，承载中华民族记忆，对国家和社会具有保存价值的各种文字、图表、声像等不同形式的历史记录，主要包括：</w:t>
      </w:r>
    </w:p>
    <w:p>
      <w:pPr>
        <w:bidi w:val="0"/>
        <w:rPr>
          <w:rFonts w:hint="eastAsia"/>
        </w:rPr>
      </w:pPr>
      <w:r>
        <w:rPr>
          <w:rFonts w:hint="eastAsia"/>
          <w:lang w:val="en-US" w:eastAsia="zh-CN"/>
        </w:rPr>
        <w:t>（一）文书、信件、契约、族谱等；</w:t>
      </w:r>
    </w:p>
    <w:p>
      <w:pPr>
        <w:bidi w:val="0"/>
        <w:rPr>
          <w:rFonts w:hint="eastAsia"/>
        </w:rPr>
      </w:pPr>
      <w:r>
        <w:rPr>
          <w:rFonts w:hint="eastAsia"/>
          <w:lang w:val="en-US" w:eastAsia="zh-CN"/>
        </w:rPr>
        <w:t>（二）个人及其眷属或者相关亲历者的日记、回忆录、口述资料等；</w:t>
      </w:r>
    </w:p>
    <w:p>
      <w:pPr>
        <w:bidi w:val="0"/>
        <w:rPr>
          <w:rFonts w:hint="eastAsia"/>
        </w:rPr>
      </w:pPr>
      <w:r>
        <w:rPr>
          <w:rFonts w:hint="eastAsia"/>
          <w:lang w:val="en-US" w:eastAsia="zh-CN"/>
        </w:rPr>
        <w:t>（三）书画、印章，匾额、楹联、碑刻及其拓片等；</w:t>
      </w:r>
    </w:p>
    <w:p>
      <w:pPr>
        <w:bidi w:val="0"/>
        <w:rPr>
          <w:rFonts w:hint="eastAsia"/>
        </w:rPr>
      </w:pPr>
      <w:r>
        <w:rPr>
          <w:rFonts w:hint="eastAsia"/>
          <w:lang w:val="en-US" w:eastAsia="zh-CN"/>
        </w:rPr>
        <w:t>（四）照片、录音、录像等；</w:t>
      </w:r>
    </w:p>
    <w:p>
      <w:pPr>
        <w:bidi w:val="0"/>
        <w:rPr>
          <w:rFonts w:hint="eastAsia"/>
        </w:rPr>
      </w:pPr>
      <w:r>
        <w:rPr>
          <w:rFonts w:hint="eastAsia"/>
          <w:lang w:val="en-US" w:eastAsia="zh-CN"/>
        </w:rPr>
        <w:t>（五）反映传统礼仪、民俗文化、纪念活动等的资料；</w:t>
      </w:r>
    </w:p>
    <w:p>
      <w:pPr>
        <w:bidi w:val="0"/>
        <w:rPr>
          <w:rFonts w:hint="eastAsia"/>
        </w:rPr>
      </w:pPr>
      <w:r>
        <w:rPr>
          <w:rFonts w:hint="eastAsia"/>
          <w:lang w:val="en-US" w:eastAsia="zh-CN"/>
        </w:rPr>
        <w:t>（六）其他依法需要保护的历史记录及其载体。</w:t>
      </w:r>
    </w:p>
    <w:p>
      <w:pPr>
        <w:bidi w:val="0"/>
        <w:rPr>
          <w:rFonts w:hint="eastAsia"/>
          <w:lang w:val="en-US" w:eastAsia="zh-CN"/>
        </w:rPr>
      </w:pPr>
      <w:r>
        <w:rPr>
          <w:rFonts w:hint="eastAsia" w:eastAsia="黑体"/>
          <w:sz w:val="32"/>
          <w:lang w:val="en-US" w:eastAsia="zh-CN"/>
        </w:rPr>
        <w:t>第四条</w:t>
      </w:r>
      <w:r>
        <w:rPr>
          <w:rFonts w:hint="eastAsia"/>
          <w:lang w:val="en-US" w:eastAsia="zh-CN"/>
        </w:rPr>
        <w:t>　闽台关系档案保护应当遵循保护为主、广泛收集、科学管护、合理利用的原则，维护其真实性、完整性、系统性和安全性，弘扬中华优秀文化。</w:t>
      </w:r>
    </w:p>
    <w:p>
      <w:pPr>
        <w:bidi w:val="0"/>
        <w:rPr>
          <w:rFonts w:hint="eastAsia"/>
        </w:rPr>
      </w:pPr>
      <w:r>
        <w:rPr>
          <w:rFonts w:hint="eastAsia" w:eastAsia="黑体"/>
          <w:sz w:val="32"/>
          <w:lang w:val="en-US" w:eastAsia="zh-CN"/>
        </w:rPr>
        <w:t>第五条</w:t>
      </w:r>
      <w:r>
        <w:rPr>
          <w:rFonts w:hint="eastAsia"/>
          <w:lang w:val="en-US" w:eastAsia="zh-CN"/>
        </w:rPr>
        <w:t>　县级以上地方人民政府应当加强对闽台关系档案保护工作的领导，加大财政投入力度，建立闽台关系档案保护工作协调机制，协调解决闽台关系档案保护工作中的重大问题，所需经费纳入本级财政预算。</w:t>
      </w:r>
    </w:p>
    <w:p>
      <w:pPr>
        <w:bidi w:val="0"/>
        <w:rPr>
          <w:rFonts w:hint="default"/>
        </w:rPr>
      </w:pPr>
      <w:r>
        <w:rPr>
          <w:rFonts w:hint="eastAsia"/>
          <w:lang w:val="en-US" w:eastAsia="zh-CN"/>
        </w:rPr>
        <w:t>乡（镇）人民政府、街道办事处应当协助做好本辖区内闽台关系档案保护相关工作。</w:t>
      </w:r>
    </w:p>
    <w:p>
      <w:pPr>
        <w:bidi w:val="0"/>
        <w:rPr>
          <w:rFonts w:hint="eastAsia"/>
          <w:lang w:val="en-US" w:eastAsia="zh-CN"/>
        </w:rPr>
      </w:pPr>
      <w:r>
        <w:rPr>
          <w:rFonts w:hint="eastAsia" w:eastAsia="黑体"/>
          <w:sz w:val="32"/>
          <w:lang w:val="en-US" w:eastAsia="zh-CN"/>
        </w:rPr>
        <w:t>第六条</w:t>
      </w:r>
      <w:r>
        <w:rPr>
          <w:rFonts w:hint="eastAsia"/>
          <w:lang w:val="en-US" w:eastAsia="zh-CN"/>
        </w:rPr>
        <w:t>　省档案主管部门负责组织编制闽台关系档案保护专项规划，经省人民政府批准后实施。</w:t>
      </w:r>
    </w:p>
    <w:p>
      <w:pPr>
        <w:bidi w:val="0"/>
        <w:rPr>
          <w:rFonts w:hint="eastAsia"/>
          <w:lang w:val="en-US" w:eastAsia="zh-CN"/>
        </w:rPr>
      </w:pPr>
      <w:r>
        <w:rPr>
          <w:rFonts w:hint="eastAsia"/>
          <w:lang w:val="en-US" w:eastAsia="zh-CN"/>
        </w:rPr>
        <w:t>县级以上地方档案主管部门负责本行政区域内闽台关系档案的保护工作，并对本行政区域内机关、团体、企事业单位和其他组织的闽台关系档案保护工作实行监督和指导；其他有关部门按照各自职责做好闽台关系档案保护工作。</w:t>
      </w:r>
    </w:p>
    <w:p>
      <w:pPr>
        <w:bidi w:val="0"/>
        <w:rPr>
          <w:rFonts w:hint="eastAsia"/>
          <w:lang w:val="en-US" w:eastAsia="zh-CN"/>
        </w:rPr>
      </w:pPr>
      <w:r>
        <w:rPr>
          <w:rFonts w:hint="eastAsia"/>
          <w:lang w:val="en-US" w:eastAsia="zh-CN"/>
        </w:rPr>
        <w:t>人民法院、人民检察院应当推进司法服务保障机制建设，加强闽台关系档案司法保护工作。</w:t>
      </w:r>
    </w:p>
    <w:p>
      <w:pPr>
        <w:bidi w:val="0"/>
        <w:rPr>
          <w:rFonts w:hint="eastAsia"/>
          <w:lang w:val="en-US" w:eastAsia="zh-CN"/>
        </w:rPr>
      </w:pPr>
      <w:r>
        <w:rPr>
          <w:rFonts w:hint="eastAsia" w:eastAsia="黑体"/>
          <w:sz w:val="32"/>
          <w:lang w:val="en-US" w:eastAsia="zh-CN"/>
        </w:rPr>
        <w:t>第七条</w:t>
      </w:r>
      <w:r>
        <w:rPr>
          <w:rFonts w:hint="eastAsia"/>
          <w:lang w:val="en-US" w:eastAsia="zh-CN"/>
        </w:rPr>
        <w:t>　鼓励闽台两地开展关于闽台关系档案的交流合作，拓展交流合作的形式和内容。</w:t>
      </w:r>
    </w:p>
    <w:p>
      <w:pPr>
        <w:bidi w:val="0"/>
        <w:rPr>
          <w:rFonts w:hint="eastAsia"/>
          <w:lang w:val="en-US" w:eastAsia="zh-CN"/>
        </w:rPr>
      </w:pPr>
      <w:r>
        <w:rPr>
          <w:rFonts w:hint="eastAsia"/>
          <w:lang w:val="en-US" w:eastAsia="zh-CN"/>
        </w:rPr>
        <w:t>鼓励、支持闽台宗亲、乡亲、姻亲利用闽台关系档案开展寻根谒祖、族谱对接等活动。</w:t>
      </w:r>
    </w:p>
    <w:p>
      <w:pPr>
        <w:bidi w:val="0"/>
        <w:rPr>
          <w:rFonts w:hint="eastAsia"/>
          <w:lang w:val="en-US" w:eastAsia="zh-CN"/>
        </w:rPr>
      </w:pPr>
      <w:r>
        <w:rPr>
          <w:rFonts w:hint="eastAsia"/>
          <w:lang w:val="en-US" w:eastAsia="zh-CN"/>
        </w:rPr>
        <w:t>台湾同胞在利用闽台关系档案时，与本省居民享有同等待遇。</w:t>
      </w:r>
    </w:p>
    <w:p>
      <w:pPr>
        <w:bidi w:val="0"/>
        <w:rPr>
          <w:rFonts w:hint="eastAsia"/>
          <w:lang w:val="en-US" w:eastAsia="zh-CN"/>
        </w:rPr>
      </w:pPr>
      <w:r>
        <w:rPr>
          <w:rFonts w:hint="eastAsia" w:eastAsia="黑体"/>
          <w:sz w:val="32"/>
          <w:lang w:val="en-US" w:eastAsia="zh-CN"/>
        </w:rPr>
        <w:t>第八条</w:t>
      </w:r>
      <w:r>
        <w:rPr>
          <w:rFonts w:hint="eastAsia"/>
          <w:lang w:val="en-US" w:eastAsia="zh-CN"/>
        </w:rPr>
        <w:t>　县级以上地方人民政府及其有关部门应当加强对闽台关系档案保护工作的宣传。广播、电视、报刊、网络等应当拓展传播渠道，通过新闻报道、开设专栏、发布公益广告等方式，增强社会公众的闽台关系档案保护意识。</w:t>
      </w:r>
    </w:p>
    <w:p>
      <w:pPr>
        <w:bidi w:val="0"/>
        <w:rPr>
          <w:rFonts w:hint="eastAsia"/>
        </w:rPr>
      </w:pPr>
      <w:r>
        <w:rPr>
          <w:rFonts w:hint="eastAsia" w:eastAsia="黑体"/>
          <w:sz w:val="32"/>
          <w:lang w:val="en-US" w:eastAsia="zh-CN"/>
        </w:rPr>
        <w:t>第九条</w:t>
      </w:r>
      <w:r>
        <w:rPr>
          <w:rFonts w:hint="eastAsia"/>
          <w:lang w:val="en-US" w:eastAsia="zh-CN"/>
        </w:rPr>
        <w:t>　省档案主管部门建立由档案、图书、历史、文博工作及其相关领域专家组成的闽台关系档案专家库，为闽台关系档案认定、价值评估、保护修复、研究利用等提供咨询和技术支持。</w:t>
      </w:r>
    </w:p>
    <w:p>
      <w:pPr>
        <w:bidi w:val="0"/>
        <w:rPr>
          <w:rFonts w:hint="eastAsia"/>
        </w:rPr>
      </w:pPr>
      <w:r>
        <w:rPr>
          <w:rFonts w:hint="eastAsia" w:eastAsia="黑体"/>
          <w:sz w:val="32"/>
          <w:lang w:val="en-US" w:eastAsia="zh-CN"/>
        </w:rPr>
        <w:t>第十条</w:t>
      </w:r>
      <w:r>
        <w:rPr>
          <w:rFonts w:hint="eastAsia"/>
          <w:lang w:val="en-US" w:eastAsia="zh-CN"/>
        </w:rPr>
        <w:t>　省档案主管部门应当建立调查制度，定期组织有关单位开展闽台关系档案调查。</w:t>
      </w:r>
    </w:p>
    <w:p>
      <w:pPr>
        <w:bidi w:val="0"/>
        <w:rPr>
          <w:rFonts w:hint="eastAsia"/>
        </w:rPr>
      </w:pPr>
      <w:r>
        <w:rPr>
          <w:rFonts w:hint="eastAsia"/>
          <w:lang w:val="en-US" w:eastAsia="zh-CN"/>
        </w:rPr>
        <w:t>单位和个人提供未经认定和公布的闽台关系档案信息的，县级以上地方档案主管部门应当及时组织调查。</w:t>
      </w:r>
    </w:p>
    <w:p>
      <w:pPr>
        <w:bidi w:val="0"/>
        <w:rPr>
          <w:rFonts w:hint="eastAsia"/>
          <w:lang w:val="en-US" w:eastAsia="zh-CN"/>
        </w:rPr>
      </w:pPr>
      <w:r>
        <w:rPr>
          <w:rFonts w:hint="eastAsia" w:eastAsia="黑体"/>
          <w:sz w:val="32"/>
          <w:lang w:val="en-US" w:eastAsia="zh-CN"/>
        </w:rPr>
        <w:t>第十一条</w:t>
      </w:r>
      <w:r>
        <w:rPr>
          <w:rFonts w:hint="eastAsia"/>
          <w:lang w:val="en-US" w:eastAsia="zh-CN"/>
        </w:rPr>
        <w:t>　闽台关系档案实行认定制度，由县级以上地方档案主管部门负责认定和公布。</w:t>
      </w:r>
    </w:p>
    <w:p>
      <w:pPr>
        <w:bidi w:val="0"/>
        <w:rPr>
          <w:rFonts w:hint="eastAsia"/>
          <w:lang w:val="en-US" w:eastAsia="zh-CN"/>
        </w:rPr>
      </w:pPr>
      <w:r>
        <w:rPr>
          <w:rFonts w:hint="eastAsia"/>
          <w:lang w:val="en-US" w:eastAsia="zh-CN"/>
        </w:rPr>
        <w:t>申请闽台关系档案认定应当提交申请报告、所有权人同意申报的材料和其他需要提交的材料。所有权人不明确的，由使用权人出具同意申报的材料。</w:t>
      </w:r>
    </w:p>
    <w:p>
      <w:pPr>
        <w:bidi w:val="0"/>
        <w:rPr>
          <w:rFonts w:hint="eastAsia"/>
          <w:lang w:val="en-US" w:eastAsia="zh-CN"/>
        </w:rPr>
      </w:pPr>
      <w:r>
        <w:rPr>
          <w:rFonts w:hint="eastAsia"/>
          <w:lang w:val="en-US" w:eastAsia="zh-CN"/>
        </w:rPr>
        <w:t>认定工作应当遵循客观、公正、科学的原则，档案主管部门应当在申请受理、材料审核、专家评审、认定公布等方面为申请人提供便利。具体办法由省档案主管部门制定，经省人民政府批准后实施。</w:t>
      </w:r>
    </w:p>
    <w:p>
      <w:pPr>
        <w:bidi w:val="0"/>
        <w:rPr>
          <w:rFonts w:hint="eastAsia"/>
          <w:lang w:val="en-US" w:eastAsia="zh-CN"/>
        </w:rPr>
      </w:pPr>
      <w:r>
        <w:rPr>
          <w:rFonts w:hint="eastAsia" w:eastAsia="黑体"/>
          <w:sz w:val="32"/>
          <w:lang w:val="en-US" w:eastAsia="zh-CN"/>
        </w:rPr>
        <w:t>第十二条</w:t>
      </w:r>
      <w:r>
        <w:rPr>
          <w:rFonts w:hint="eastAsia"/>
          <w:lang w:val="en-US" w:eastAsia="zh-CN"/>
        </w:rPr>
        <w:t>　县级以上地方各级国家档案馆、博物馆、图书馆、纪念馆和其他国有的收藏、研究机构（以下简称闽台关系档案保管单位）可以通过接受捐赠、购买、代存、复制等方式收集闽台关系档案。</w:t>
      </w:r>
    </w:p>
    <w:p>
      <w:pPr>
        <w:bidi w:val="0"/>
        <w:rPr>
          <w:rFonts w:hint="eastAsia"/>
          <w:lang w:val="en-US" w:eastAsia="zh-CN"/>
        </w:rPr>
      </w:pPr>
      <w:r>
        <w:rPr>
          <w:rFonts w:hint="eastAsia" w:eastAsia="黑体"/>
          <w:sz w:val="32"/>
          <w:lang w:val="en-US" w:eastAsia="zh-CN"/>
        </w:rPr>
        <w:t>第十三条</w:t>
      </w:r>
      <w:r>
        <w:rPr>
          <w:rFonts w:hint="eastAsia"/>
          <w:lang w:val="en-US" w:eastAsia="zh-CN"/>
        </w:rPr>
        <w:t>　鼓励非国有收藏机构通过收集、整理、展示等方式积极参与闽台关系档案保护利用工作。</w:t>
      </w:r>
    </w:p>
    <w:p>
      <w:pPr>
        <w:bidi w:val="0"/>
        <w:rPr>
          <w:rFonts w:hint="eastAsia"/>
        </w:rPr>
      </w:pPr>
      <w:r>
        <w:rPr>
          <w:rFonts w:hint="eastAsia"/>
          <w:lang w:val="en-US" w:eastAsia="zh-CN"/>
        </w:rPr>
        <w:t>鼓励港澳台同胞、海外侨胞积极宣传闽台关系档案，通过收集、捐赠等方式，参与闽台关系档案保护利用工作。</w:t>
      </w:r>
    </w:p>
    <w:p>
      <w:pPr>
        <w:bidi w:val="0"/>
        <w:rPr>
          <w:rFonts w:hint="eastAsia"/>
        </w:rPr>
      </w:pPr>
      <w:r>
        <w:rPr>
          <w:rFonts w:hint="eastAsia" w:eastAsia="黑体"/>
          <w:sz w:val="32"/>
          <w:lang w:val="en-US" w:eastAsia="zh-CN"/>
        </w:rPr>
        <w:t>第十四条</w:t>
      </w:r>
      <w:r>
        <w:rPr>
          <w:rFonts w:hint="eastAsia"/>
          <w:lang w:val="en-US" w:eastAsia="zh-CN"/>
        </w:rPr>
        <w:t>　鼓励单位和个人向国家档案馆等闽台关系档案保管单位捐赠、寄存闽台关系档案。接受捐赠或者寄存的单位应当与捐赠者或者寄存者签订相关协议，依法明确双方权利和义务。</w:t>
      </w:r>
    </w:p>
    <w:p>
      <w:pPr>
        <w:bidi w:val="0"/>
        <w:rPr>
          <w:rFonts w:hint="eastAsia"/>
          <w:lang w:val="en-US" w:eastAsia="zh-CN"/>
        </w:rPr>
      </w:pPr>
      <w:r>
        <w:rPr>
          <w:rFonts w:hint="eastAsia"/>
          <w:lang w:val="en-US" w:eastAsia="zh-CN"/>
        </w:rPr>
        <w:t>向闽台关系档案保管单位捐赠闽台关系档案的，接受捐赠的单位应当颁发证书或者以其他方式表示感谢；捐赠重要、珍贵闽台关系档案的，接受捐赠的单位应当按照有关规定给予奖励。</w:t>
      </w:r>
    </w:p>
    <w:p>
      <w:pPr>
        <w:bidi w:val="0"/>
        <w:rPr>
          <w:rFonts w:hint="eastAsia"/>
          <w:lang w:val="en-US" w:eastAsia="zh-CN"/>
        </w:rPr>
      </w:pPr>
      <w:r>
        <w:rPr>
          <w:rFonts w:hint="eastAsia"/>
          <w:lang w:val="en-US" w:eastAsia="zh-CN"/>
        </w:rPr>
        <w:t>接受捐赠的单位可以为捐赠者提供档案修复、数字化处理、复制等服务。</w:t>
      </w:r>
    </w:p>
    <w:p>
      <w:pPr>
        <w:bidi w:val="0"/>
        <w:rPr>
          <w:rFonts w:hint="eastAsia"/>
        </w:rPr>
      </w:pPr>
      <w:r>
        <w:rPr>
          <w:rFonts w:hint="eastAsia"/>
          <w:lang w:val="en-US" w:eastAsia="zh-CN"/>
        </w:rPr>
        <w:t>捐赠者对所捐赠的档案享有优先利用权，并可以对所捐赠档案的保护利用提出意见。</w:t>
      </w:r>
    </w:p>
    <w:p>
      <w:pPr>
        <w:bidi w:val="0"/>
        <w:rPr>
          <w:rFonts w:hint="eastAsia"/>
        </w:rPr>
      </w:pPr>
      <w:r>
        <w:rPr>
          <w:rFonts w:hint="eastAsia" w:eastAsia="黑体"/>
          <w:sz w:val="32"/>
          <w:lang w:val="en-US" w:eastAsia="zh-CN"/>
        </w:rPr>
        <w:t>第十五条</w:t>
      </w:r>
      <w:r>
        <w:rPr>
          <w:rFonts w:hint="eastAsia"/>
          <w:lang w:val="en-US" w:eastAsia="zh-CN"/>
        </w:rPr>
        <w:t>　对在闽台关系档案保护工作中作出突出贡献的单位和个人，按照有关规定给予表彰、奖励。</w:t>
      </w:r>
    </w:p>
    <w:p>
      <w:pPr>
        <w:bidi w:val="0"/>
        <w:rPr>
          <w:rFonts w:hint="eastAsia"/>
          <w:lang w:val="en-US" w:eastAsia="zh-CN"/>
        </w:rPr>
      </w:pPr>
      <w:r>
        <w:rPr>
          <w:rFonts w:hint="eastAsia" w:eastAsia="黑体"/>
          <w:sz w:val="32"/>
          <w:lang w:val="en-US" w:eastAsia="zh-CN"/>
        </w:rPr>
        <w:t>第十六条</w:t>
      </w:r>
      <w:r>
        <w:rPr>
          <w:rFonts w:hint="eastAsia"/>
          <w:lang w:val="en-US" w:eastAsia="zh-CN"/>
        </w:rPr>
        <w:t>　闽台关系档案保管单位应当加强对闽台关系档案的管理，按照档案管理保护相关规定，建立科学的管理制度，配置必要的人员、设施、设备，及时消除档案安全隐患，确保闽台关系档案的安全管理。</w:t>
      </w:r>
    </w:p>
    <w:p>
      <w:pPr>
        <w:bidi w:val="0"/>
        <w:rPr>
          <w:rFonts w:hint="eastAsia"/>
        </w:rPr>
      </w:pPr>
      <w:r>
        <w:rPr>
          <w:rFonts w:hint="eastAsia"/>
          <w:lang w:val="en-US" w:eastAsia="zh-CN"/>
        </w:rPr>
        <w:t>县级以上地方档案主管部门应当定期对本行政区域内闽台关系档案保管单位的保管情况进行监督检查，发现闽台关系档案保管单位存在档案安全隐患的，应当责令整改、消除档案安全隐患，并及时向上级档案主管部门报告。</w:t>
      </w:r>
    </w:p>
    <w:p>
      <w:pPr>
        <w:bidi w:val="0"/>
        <w:rPr>
          <w:rFonts w:hint="eastAsia"/>
        </w:rPr>
      </w:pPr>
      <w:r>
        <w:rPr>
          <w:rFonts w:hint="eastAsia" w:eastAsia="黑体"/>
          <w:sz w:val="32"/>
          <w:lang w:val="en-US" w:eastAsia="zh-CN"/>
        </w:rPr>
        <w:t>第十七条</w:t>
      </w:r>
      <w:r>
        <w:rPr>
          <w:rFonts w:hint="eastAsia"/>
          <w:lang w:val="en-US" w:eastAsia="zh-CN"/>
        </w:rPr>
        <w:t>　非国有收藏机构和个人发现所持有的闽台关系档案存在安全隐患的，应当及时采取补救措施；可能发生闽台关系档案损毁、丢失、灭失等情形的，可以向县级以上地方档案主管部门申请保护，档案主管部门应当根据情况提供相应帮助，或者经协商采取指定闽台关系档案保管单位代为保管等措施，确保闽台关系档案完整和安全，必要时，经协商可以依法收购。</w:t>
      </w:r>
    </w:p>
    <w:p>
      <w:pPr>
        <w:bidi w:val="0"/>
        <w:rPr>
          <w:rFonts w:hint="eastAsia"/>
          <w:lang w:val="en-US" w:eastAsia="zh-CN"/>
        </w:rPr>
      </w:pPr>
      <w:r>
        <w:rPr>
          <w:rFonts w:hint="eastAsia" w:eastAsia="黑体"/>
          <w:sz w:val="32"/>
          <w:lang w:val="en-US" w:eastAsia="zh-CN"/>
        </w:rPr>
        <w:t>第十八条</w:t>
      </w:r>
      <w:r>
        <w:rPr>
          <w:rFonts w:hint="eastAsia"/>
          <w:lang w:val="en-US" w:eastAsia="zh-CN"/>
        </w:rPr>
        <w:t>　省档案主管部门应当组织对经过认定的闽台关系档案信息进行收集整理，形成闽台关系档案目录，推动建立专题数据库，构建信息共享平台，实现闽台关系档案数字化、信息化管理，推动数字资源共享利用。</w:t>
      </w:r>
    </w:p>
    <w:p>
      <w:pPr>
        <w:bidi w:val="0"/>
        <w:rPr>
          <w:rFonts w:hint="eastAsia"/>
          <w:lang w:val="en-US" w:eastAsia="zh-CN"/>
        </w:rPr>
      </w:pPr>
      <w:r>
        <w:rPr>
          <w:rFonts w:hint="eastAsia"/>
          <w:lang w:val="en-US" w:eastAsia="zh-CN"/>
        </w:rPr>
        <w:t>闽台关系档案保管单位应当配合做好闽台关系档案信息报送、专题数据库建设以及共享利用等相关工作。</w:t>
      </w:r>
    </w:p>
    <w:p>
      <w:pPr>
        <w:bidi w:val="0"/>
        <w:rPr>
          <w:rFonts w:hint="eastAsia"/>
          <w:lang w:val="en-US" w:eastAsia="zh-CN"/>
        </w:rPr>
      </w:pPr>
      <w:r>
        <w:rPr>
          <w:rFonts w:hint="eastAsia"/>
          <w:lang w:val="en-US" w:eastAsia="zh-CN"/>
        </w:rPr>
        <w:t>鼓励单位和个人参与闽台关系档案专题数据库建设以及共享利用等相关工作。</w:t>
      </w:r>
    </w:p>
    <w:p>
      <w:pPr>
        <w:bidi w:val="0"/>
        <w:rPr>
          <w:rFonts w:hint="eastAsia"/>
        </w:rPr>
      </w:pPr>
      <w:r>
        <w:rPr>
          <w:rFonts w:hint="eastAsia" w:eastAsia="黑体"/>
          <w:sz w:val="32"/>
          <w:lang w:val="en-US" w:eastAsia="zh-CN"/>
        </w:rPr>
        <w:t>第十九条</w:t>
      </w:r>
      <w:r>
        <w:rPr>
          <w:rFonts w:hint="eastAsia"/>
          <w:lang w:val="en-US" w:eastAsia="zh-CN"/>
        </w:rPr>
        <w:t>　省档案主管部门应当建立闽台关系档案利用工作机制，发挥闽台关系档案服务社会的重要作用。</w:t>
      </w:r>
    </w:p>
    <w:p>
      <w:pPr>
        <w:bidi w:val="0"/>
        <w:rPr>
          <w:rFonts w:hint="eastAsia"/>
        </w:rPr>
      </w:pPr>
      <w:r>
        <w:rPr>
          <w:rFonts w:hint="eastAsia"/>
          <w:lang w:val="en-US" w:eastAsia="zh-CN"/>
        </w:rPr>
        <w:t>闽台关系档案保管单位应当建立闽台关系档案利用管理制度，简化环节和手续，优化服务流程，依法向社会提供利用服务。</w:t>
      </w:r>
    </w:p>
    <w:p>
      <w:pPr>
        <w:bidi w:val="0"/>
        <w:rPr>
          <w:rFonts w:hint="eastAsia"/>
        </w:rPr>
      </w:pPr>
      <w:r>
        <w:rPr>
          <w:rFonts w:hint="eastAsia"/>
          <w:lang w:val="en-US" w:eastAsia="zh-CN"/>
        </w:rPr>
        <w:t>单位和个人持合法证明，可以依法利用闽台关系档案。</w:t>
      </w:r>
    </w:p>
    <w:p>
      <w:pPr>
        <w:bidi w:val="0"/>
        <w:rPr>
          <w:rFonts w:hint="eastAsia"/>
          <w:lang w:val="en-US" w:eastAsia="zh-CN"/>
        </w:rPr>
      </w:pPr>
      <w:r>
        <w:rPr>
          <w:rFonts w:hint="eastAsia" w:eastAsia="黑体"/>
          <w:sz w:val="32"/>
          <w:lang w:val="en-US" w:eastAsia="zh-CN"/>
        </w:rPr>
        <w:t>第二十条</w:t>
      </w:r>
      <w:r>
        <w:rPr>
          <w:rFonts w:hint="eastAsia"/>
          <w:lang w:val="en-US" w:eastAsia="zh-CN"/>
        </w:rPr>
        <w:t>　县级以上地方档案主管部门应当组织闽台关系档案保管单位开展闽台关系档案研究开发、展览展示、宣传推广和交流合作，服务闽台历史展示溯源工程建设，推动将重要闽台关系档案列入中国档案文献遗产名录。</w:t>
      </w:r>
    </w:p>
    <w:p>
      <w:pPr>
        <w:bidi w:val="0"/>
        <w:rPr>
          <w:rFonts w:hint="eastAsia"/>
          <w:lang w:val="en-US" w:eastAsia="zh-CN"/>
        </w:rPr>
      </w:pPr>
      <w:r>
        <w:rPr>
          <w:rFonts w:hint="eastAsia"/>
          <w:lang w:val="en-US" w:eastAsia="zh-CN"/>
        </w:rPr>
        <w:t>闽台关系档案保管单位应当加强与高等学校、科研机构、艺术团体、社会组织以及个人合作，挖掘利用重要闽台关系档案资源，通过开展学术交流、编辑出版、举办展览、创作文艺作品、开发文创产品等方式，共同对闽台关系档案进行研究利用。</w:t>
      </w:r>
    </w:p>
    <w:p>
      <w:pPr>
        <w:bidi w:val="0"/>
        <w:rPr>
          <w:rFonts w:hint="eastAsia"/>
          <w:lang w:val="en-US" w:eastAsia="zh-CN"/>
        </w:rPr>
      </w:pPr>
      <w:r>
        <w:rPr>
          <w:rFonts w:hint="eastAsia" w:eastAsia="黑体"/>
          <w:sz w:val="32"/>
          <w:lang w:val="en-US" w:eastAsia="zh-CN"/>
        </w:rPr>
        <w:t>第二十一条</w:t>
      </w:r>
      <w:r>
        <w:rPr>
          <w:rFonts w:hint="eastAsia"/>
          <w:lang w:val="en-US" w:eastAsia="zh-CN"/>
        </w:rPr>
        <w:t>　省档案主管部门应当制定、公布闽台关系档案保管保护指引，通过组织举办公益讲座、线上线下相结合的展示体验等活动，普及闽台关系档案保护知识，增强闽台关系档案的保护能力。</w:t>
      </w:r>
    </w:p>
    <w:p>
      <w:pPr>
        <w:bidi w:val="0"/>
        <w:rPr>
          <w:rFonts w:hint="eastAsia"/>
          <w:lang w:val="en-US" w:eastAsia="zh-CN"/>
        </w:rPr>
      </w:pPr>
      <w:r>
        <w:rPr>
          <w:rFonts w:hint="eastAsia" w:eastAsia="黑体"/>
          <w:sz w:val="32"/>
          <w:lang w:val="en-US" w:eastAsia="zh-CN"/>
        </w:rPr>
        <w:t>第二十二条</w:t>
      </w:r>
      <w:r>
        <w:rPr>
          <w:rFonts w:hint="eastAsia"/>
          <w:lang w:val="en-US" w:eastAsia="zh-CN"/>
        </w:rPr>
        <w:t>　对国家和社会具有重要保存价值或者应当保密的闽台关系档案，禁止非法出卖、赠送给境外组织和个人。</w:t>
      </w:r>
    </w:p>
    <w:p>
      <w:pPr>
        <w:bidi w:val="0"/>
        <w:rPr>
          <w:rFonts w:hint="eastAsia"/>
          <w:lang w:val="en-US" w:eastAsia="zh-CN"/>
        </w:rPr>
      </w:pPr>
      <w:r>
        <w:rPr>
          <w:rFonts w:hint="eastAsia"/>
          <w:lang w:val="en-US" w:eastAsia="zh-CN"/>
        </w:rPr>
        <w:t>禁止以歪曲、贬损、丑化等方式利用闽台关系档案。</w:t>
      </w:r>
    </w:p>
    <w:p>
      <w:pPr>
        <w:bidi w:val="0"/>
        <w:rPr>
          <w:rFonts w:hint="eastAsia"/>
        </w:rPr>
      </w:pPr>
      <w:r>
        <w:rPr>
          <w:rFonts w:hint="eastAsia"/>
          <w:lang w:val="en-US" w:eastAsia="zh-CN"/>
        </w:rPr>
        <w:t>任何单位和个人都有权对前二款规定行为进行举报。接到举报的档案主管部门或者有关机关应当及时处理并向举报人反馈。</w:t>
      </w:r>
    </w:p>
    <w:p>
      <w:pPr>
        <w:bidi w:val="0"/>
        <w:rPr>
          <w:rFonts w:hint="eastAsia"/>
          <w:lang w:val="en-US" w:eastAsia="zh-CN"/>
        </w:rPr>
      </w:pPr>
      <w:r>
        <w:rPr>
          <w:rFonts w:hint="eastAsia" w:eastAsia="黑体"/>
          <w:sz w:val="32"/>
          <w:lang w:val="en-US" w:eastAsia="zh-CN"/>
        </w:rPr>
        <w:t>第二十三条</w:t>
      </w:r>
      <w:r>
        <w:rPr>
          <w:rFonts w:hint="eastAsia"/>
          <w:lang w:val="en-US" w:eastAsia="zh-CN"/>
        </w:rPr>
        <w:t>　违反本条例规定，国家工作人员在闽台关系档案保护工作中滥用职权、玩忽职守、徇私舞弊的，对直接负责的主管人员和其他直接责任人员依法给予处分；构成犯罪的，依法追究刑事责任。</w:t>
      </w:r>
    </w:p>
    <w:p>
      <w:pPr>
        <w:bidi w:val="0"/>
        <w:rPr>
          <w:rFonts w:hint="eastAsia"/>
          <w:lang w:val="en-US" w:eastAsia="zh-CN"/>
        </w:rPr>
      </w:pPr>
      <w:r>
        <w:rPr>
          <w:rFonts w:hint="eastAsia" w:eastAsia="黑体"/>
          <w:sz w:val="32"/>
          <w:lang w:val="en-US" w:eastAsia="zh-CN"/>
        </w:rPr>
        <w:t>第二十四条</w:t>
      </w:r>
      <w:r>
        <w:rPr>
          <w:rFonts w:hint="eastAsia"/>
          <w:lang w:val="en-US" w:eastAsia="zh-CN"/>
        </w:rPr>
        <w:t>　闽台关系档案同时是文物的，依照有关法律、法规的规定进行管理。</w:t>
      </w:r>
    </w:p>
    <w:p>
      <w:pPr>
        <w:bidi w:val="0"/>
        <w:rPr>
          <w:rFonts w:hint="eastAsia"/>
          <w:lang w:val="en-US" w:eastAsia="zh-CN"/>
        </w:rPr>
      </w:pPr>
      <w:r>
        <w:rPr>
          <w:rFonts w:hint="eastAsia" w:eastAsia="黑体"/>
          <w:sz w:val="32"/>
          <w:lang w:val="en-US" w:eastAsia="zh-CN"/>
        </w:rPr>
        <w:t>第二十五条</w:t>
      </w:r>
      <w:r>
        <w:rPr>
          <w:rFonts w:hint="eastAsia"/>
          <w:lang w:val="en-US" w:eastAsia="zh-CN"/>
        </w:rPr>
        <w:t>　本条例自2024年10月1日起施行。</w:t>
      </w: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left="0" w:leftChars="0" w:firstLine="0" w:firstLineChars="0"/>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3675B9D"/>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jc w:val="center"/>
      <w:outlineLvl w:val="2"/>
    </w:pPr>
    <w:rPr>
      <w:rFonts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7">
    <w:name w:val="footer"/>
    <w:basedOn w:val="1"/>
    <w:next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2">
    <w:name w:val="ab-法规题注"/>
    <w:basedOn w:val="1"/>
    <w:qFormat/>
    <w:uiPriority w:val="0"/>
    <w:pPr>
      <w:ind w:left="632" w:leftChars="200" w:right="632" w:rightChars="200"/>
    </w:pPr>
    <w:rPr>
      <w:rFonts w:eastAsia="楷体_GB2312"/>
    </w:rPr>
  </w:style>
  <w:style w:type="paragraph" w:customStyle="1" w:styleId="13">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4">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5">
    <w:name w:val="af-法规空行"/>
    <w:basedOn w:val="1"/>
    <w:next w:val="1"/>
    <w:qFormat/>
    <w:uiPriority w:val="0"/>
    <w:pPr>
      <w:ind w:firstLine="0" w:firstLineChars="0"/>
    </w:pPr>
    <w:rPr>
      <w:rFonts w:hint="eastAsia" w:ascii="Times New Roman" w:hAnsi="Times New Roman" w:eastAsia="宋体"/>
    </w:rPr>
  </w:style>
  <w:style w:type="paragraph" w:customStyle="1" w:styleId="16">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2024-08-29T02:59:33Z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1F0927225A984CDFABC0195B853FB754_13</vt:lpwstr>
  </property>
  <property fmtid="{D5CDD505-2E9C-101B-9397-08002B2CF9AE}" pid="3" name="KSOProductBuildVer">
    <vt:lpwstr>2052-12.1.0.15990</vt:lpwstr>
  </property>
</Properties>
</file>