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宋体"/>
          <w:sz w:val="44"/>
          <w:szCs w:val="44"/>
        </w:rPr>
      </w:pPr>
      <w:r>
        <w:rPr>
          <w:rFonts w:hint="eastAsia" w:ascii="宋体" w:hAnsi="宋体"/>
          <w:sz w:val="44"/>
          <w:szCs w:val="44"/>
        </w:rPr>
        <w:t>罗城仫佬族自治县自治条例</w:t>
      </w:r>
    </w:p>
    <w:p>
      <w:pPr>
        <w:keepNext w:val="0"/>
        <w:keepLines w:val="0"/>
        <w:pageBreakBefore w:val="0"/>
        <w:widowControl w:val="0"/>
        <w:kinsoku/>
        <w:wordWrap/>
        <w:overflowPunct/>
        <w:topLinePunct w:val="0"/>
        <w:autoSpaceDE/>
        <w:autoSpaceDN/>
        <w:bidi w:val="0"/>
        <w:spacing w:line="578" w:lineRule="exact"/>
        <w:ind w:left="0" w:leftChars="0" w:firstLine="31680" w:firstLineChars="147"/>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8060"/>
        </w:tabs>
        <w:kinsoku/>
        <w:wordWrap/>
        <w:overflowPunct/>
        <w:topLinePunct w:val="0"/>
        <w:autoSpaceDE/>
        <w:autoSpaceDN/>
        <w:bidi w:val="0"/>
        <w:spacing w:line="578" w:lineRule="exact"/>
        <w:ind w:left="780" w:leftChars="300" w:right="664" w:rightChars="0" w:firstLine="0" w:firstLineChars="0"/>
        <w:jc w:val="both"/>
        <w:textAlignment w:val="auto"/>
        <w:outlineLvl w:val="9"/>
        <w:rPr>
          <w:rFonts w:ascii="仿宋_GB2312" w:eastAsia="仿宋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shd w:val="clear" w:color="auto" w:fill="FFFFFF"/>
          <w:lang w:val="en-US" w:eastAsia="zh-CN"/>
        </w:rPr>
        <w:t xml:space="preserve">1985年4月13日罗城仫佬族自治县第一届人民代表大会第三次会议通过  </w:t>
      </w:r>
      <w:r>
        <w:rPr>
          <w:rFonts w:hint="eastAsia" w:ascii="楷体_GB2312" w:hAnsi="楷体_GB2312" w:eastAsia="楷体_GB2312" w:cs="楷体_GB2312"/>
          <w:sz w:val="32"/>
          <w:szCs w:val="32"/>
          <w:lang w:val="en-US" w:eastAsia="zh-CN"/>
        </w:rPr>
        <w:t>1988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月24日广西壮族自治区第</w:t>
      </w:r>
      <w:r>
        <w:rPr>
          <w:rFonts w:hint="eastAsia" w:ascii="楷体_GB2312" w:hAnsi="楷体_GB2312" w:eastAsia="楷体_GB2312" w:cs="楷体_GB2312"/>
          <w:sz w:val="32"/>
          <w:szCs w:val="32"/>
          <w:lang w:val="en-US" w:eastAsia="zh-CN"/>
        </w:rPr>
        <w:t>七</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六</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shd w:val="clear" w:color="auto" w:fill="FFFFFF"/>
          <w:lang w:val="en-US" w:eastAsia="zh-CN"/>
        </w:rPr>
        <w:t xml:space="preserve">1996年3月31日罗城仫佬族自治县第四届人民代表大会第四次会议修正  </w:t>
      </w:r>
      <w:r>
        <w:rPr>
          <w:rFonts w:hint="eastAsia" w:ascii="楷体_GB2312" w:hAnsi="楷体_GB2312" w:eastAsia="楷体_GB2312" w:cs="楷体_GB2312"/>
          <w:sz w:val="32"/>
          <w:szCs w:val="32"/>
          <w:lang w:val="en-US" w:eastAsia="zh-CN"/>
        </w:rPr>
        <w:t>1996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日广西壮族自治区第</w:t>
      </w:r>
      <w:r>
        <w:rPr>
          <w:rFonts w:hint="eastAsia" w:ascii="楷体_GB2312" w:hAnsi="楷体_GB2312" w:eastAsia="楷体_GB2312" w:cs="楷体_GB2312"/>
          <w:sz w:val="32"/>
          <w:szCs w:val="32"/>
          <w:lang w:val="en-US" w:eastAsia="zh-CN"/>
        </w:rPr>
        <w:t>八</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二十四</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val="en-US" w:eastAsia="zh-CN"/>
        </w:rPr>
        <w:t xml:space="preserve">  2014</w:t>
      </w:r>
      <w:r>
        <w:rPr>
          <w:rFonts w:hint="eastAsia" w:ascii="楷体_GB2312" w:hAnsi="楷体_GB2312" w:eastAsia="楷体_GB2312" w:cs="楷体_GB2312"/>
          <w:sz w:val="32"/>
          <w:szCs w:val="32"/>
          <w:shd w:val="clear" w:color="auto" w:fill="FFFFFF"/>
          <w:lang w:val="en-US" w:eastAsia="zh-CN"/>
        </w:rPr>
        <w:t xml:space="preserve">年1月24日罗城仫佬族自治县第八届人民代表大会第四次会议修订  </w:t>
      </w:r>
      <w:r>
        <w:rPr>
          <w:rFonts w:hint="eastAsia" w:ascii="楷体_GB2312" w:hAnsi="楷体_GB2312" w:eastAsia="楷体_GB2312" w:cs="楷体_GB2312"/>
          <w:sz w:val="32"/>
          <w:szCs w:val="32"/>
        </w:rPr>
        <w:t>2014年7月24日广西壮族自治区第十二届人民代表大会常务委员会第十一次会议批准）</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目</w:t>
      </w:r>
      <w:r>
        <w:rPr>
          <w:rFonts w:hint="eastAsia" w:ascii="楷体_GB2312" w:eastAsia="楷体_GB2312"/>
          <w:snapToGrid w:val="0"/>
          <w:kern w:val="0"/>
          <w:sz w:val="32"/>
          <w:szCs w:val="32"/>
          <w:lang w:val="en-US" w:eastAsia="zh-CN"/>
        </w:rPr>
        <w:t xml:space="preserve">    </w:t>
      </w:r>
      <w:r>
        <w:rPr>
          <w:rFonts w:hint="eastAsia" w:ascii="楷体_GB2312" w:eastAsia="楷体_GB2312"/>
          <w:snapToGrid w:val="0"/>
          <w:kern w:val="0"/>
          <w:sz w:val="32"/>
          <w:szCs w:val="32"/>
        </w:rPr>
        <w:t>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第一章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总则</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第二章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自治机关和人民法院、人民检察院</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第三章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经济建设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第四章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财政金融</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第五章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社会事业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第六章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人才队伍建设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第七章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民族关系</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楷体_GB2312" w:eastAsia="楷体_GB2312"/>
          <w:snapToGrid w:val="0"/>
          <w:kern w:val="0"/>
          <w:sz w:val="32"/>
          <w:szCs w:val="32"/>
        </w:rPr>
      </w:pPr>
      <w:r>
        <w:rPr>
          <w:rFonts w:hint="eastAsia" w:ascii="楷体_GB2312" w:eastAsia="楷体_GB2312"/>
          <w:snapToGrid w:val="0"/>
          <w:kern w:val="0"/>
          <w:sz w:val="32"/>
          <w:szCs w:val="32"/>
        </w:rPr>
        <w:t>第八章</w:t>
      </w:r>
      <w:r>
        <w:rPr>
          <w:rFonts w:ascii="楷体_GB2312" w:eastAsia="楷体_GB2312"/>
          <w:snapToGrid w:val="0"/>
          <w:kern w:val="0"/>
          <w:sz w:val="32"/>
          <w:szCs w:val="32"/>
        </w:rPr>
        <w:t xml:space="preserve">  </w:t>
      </w:r>
      <w:r>
        <w:rPr>
          <w:rFonts w:hint="eastAsia" w:ascii="楷体_GB2312" w:eastAsia="楷体_GB2312"/>
          <w:snapToGrid w:val="0"/>
          <w:kern w:val="0"/>
          <w:sz w:val="32"/>
          <w:szCs w:val="32"/>
        </w:rPr>
        <w:t>附则</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eastAsia="黑体"/>
          <w:smallCaps w:val="0"/>
          <w:spacing w:val="0"/>
          <w:sz w:val="32"/>
          <w:szCs w:val="32"/>
        </w:rPr>
      </w:pPr>
      <w:r>
        <w:rPr>
          <w:rFonts w:hint="eastAsia" w:ascii="黑体" w:eastAsia="黑体"/>
          <w:smallCaps w:val="0"/>
          <w:spacing w:val="0"/>
          <w:sz w:val="32"/>
          <w:szCs w:val="32"/>
        </w:rPr>
        <w:t>第一章</w:t>
      </w:r>
      <w:r>
        <w:rPr>
          <w:rFonts w:ascii="黑体" w:eastAsia="黑体"/>
          <w:smallCaps w:val="0"/>
          <w:spacing w:val="0"/>
          <w:sz w:val="32"/>
          <w:szCs w:val="32"/>
        </w:rPr>
        <w:t xml:space="preserve">  </w:t>
      </w:r>
      <w:r>
        <w:rPr>
          <w:rFonts w:hint="eastAsia" w:ascii="黑体" w:eastAsia="黑体"/>
          <w:smallCaps w:val="0"/>
          <w:spacing w:val="0"/>
          <w:sz w:val="32"/>
          <w:szCs w:val="32"/>
        </w:rPr>
        <w:t>总则</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rFonts w:ascii="黑体" w:eastAsia="黑体"/>
          <w:smallCaps w:val="0"/>
          <w:spacing w:val="0"/>
          <w:sz w:val="32"/>
          <w:szCs w:val="32"/>
        </w:rPr>
      </w:pPr>
      <w:r>
        <w:rPr>
          <w:rFonts w:ascii="黑体" w:eastAsia="黑体"/>
          <w:smallCaps w:val="0"/>
          <w:spacing w:val="0"/>
          <w:sz w:val="32"/>
          <w:szCs w:val="32"/>
        </w:rPr>
        <w:t xml:space="preserve">    </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黑体" w:eastAsia="黑体"/>
          <w:smallCaps w:val="0"/>
          <w:spacing w:val="0"/>
          <w:sz w:val="32"/>
          <w:szCs w:val="32"/>
        </w:rPr>
      </w:pPr>
      <w:r>
        <w:rPr>
          <w:rFonts w:hint="eastAsia" w:ascii="黑体" w:hAnsi="宋体" w:eastAsia="黑体"/>
          <w:bCs/>
          <w:smallCaps w:val="0"/>
          <w:spacing w:val="0"/>
          <w:sz w:val="32"/>
          <w:szCs w:val="32"/>
        </w:rPr>
        <w:t>第一条</w:t>
      </w:r>
      <w:r>
        <w:rPr>
          <w:smallCaps w:val="0"/>
          <w:spacing w:val="0"/>
          <w:sz w:val="32"/>
          <w:szCs w:val="32"/>
        </w:rPr>
        <w:t xml:space="preserve">  </w:t>
      </w:r>
      <w:r>
        <w:rPr>
          <w:rFonts w:hint="eastAsia" w:ascii="仿宋_GB2312" w:eastAsia="仿宋_GB2312"/>
          <w:smallCaps w:val="0"/>
          <w:spacing w:val="0"/>
          <w:sz w:val="32"/>
          <w:szCs w:val="32"/>
        </w:rPr>
        <w:t>根据《中华人民共和国宪法》、《中华人民共和国民族区域自治法》和</w:t>
      </w:r>
      <w:r>
        <w:rPr>
          <w:rFonts w:hint="eastAsia" w:ascii="仿宋_GB2312" w:hAnsi="宋体" w:eastAsia="仿宋_GB2312"/>
          <w:smallCaps w:val="0"/>
          <w:spacing w:val="0"/>
          <w:sz w:val="32"/>
          <w:szCs w:val="32"/>
        </w:rPr>
        <w:t>有关</w:t>
      </w:r>
      <w:r>
        <w:rPr>
          <w:rFonts w:hint="eastAsia" w:ascii="仿宋_GB2312" w:eastAsia="仿宋_GB2312"/>
          <w:smallCaps w:val="0"/>
          <w:spacing w:val="0"/>
          <w:sz w:val="32"/>
          <w:szCs w:val="32"/>
        </w:rPr>
        <w:t>法律法规的规定，结合罗城仫佬族自治县（以下简称自治县）政治、经济和文化的特点，制定本条例。</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第二条</w:t>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自治县是广西壮族自治区行政区域内仫佬族实行民族区域自治的地方，境内还居住着壮族、汉族、瑶族、侗族、苗族等民族。</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自治县的自治机关（以下简称自治机关）驻东门镇。</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rFonts w:ascii="仿宋_GB2312" w:hAnsi="宋体" w:eastAsia="仿宋_GB2312"/>
          <w:smallCaps w:val="0"/>
          <w:color w:val="000000"/>
          <w:spacing w:val="0"/>
          <w:sz w:val="32"/>
          <w:szCs w:val="32"/>
        </w:rPr>
      </w:pPr>
      <w:r>
        <w:rPr>
          <w:rFonts w:ascii="仿宋_GB2312" w:eastAsia="仿宋_GB2312"/>
          <w:smallCaps w:val="0"/>
          <w:spacing w:val="0"/>
          <w:sz w:val="32"/>
          <w:szCs w:val="32"/>
        </w:rPr>
        <w:t xml:space="preserve">    </w:t>
      </w:r>
      <w:r>
        <w:rPr>
          <w:rFonts w:hint="eastAsia" w:ascii="黑体" w:hAnsi="宋体" w:eastAsia="黑体"/>
          <w:bCs/>
          <w:smallCaps w:val="0"/>
          <w:spacing w:val="0"/>
          <w:sz w:val="32"/>
          <w:szCs w:val="32"/>
        </w:rPr>
        <w:t>第三条</w:t>
      </w:r>
      <w:r>
        <w:rPr>
          <w:rFonts w:ascii="仿宋_GB2312" w:hAnsi="仿宋" w:eastAsia="仿宋_GB2312"/>
          <w:smallCaps w:val="0"/>
          <w:spacing w:val="0"/>
          <w:sz w:val="32"/>
          <w:szCs w:val="32"/>
        </w:rPr>
        <w:t xml:space="preserve">  </w:t>
      </w:r>
      <w:r>
        <w:rPr>
          <w:rFonts w:hint="eastAsia" w:ascii="仿宋_GB2312" w:hAnsi="仿宋" w:eastAsia="仿宋_GB2312"/>
          <w:smallCaps w:val="0"/>
          <w:spacing w:val="0"/>
          <w:sz w:val="32"/>
          <w:szCs w:val="32"/>
        </w:rPr>
        <w:t>自治县各族人民在中国共产党的领导和自治机关的带领下，高举中国特色社会主义伟大旗帜，以邓小平理论、“三个代表”重要思想、科学发展观为指导，艰苦奋斗，努力</w:t>
      </w:r>
      <w:r>
        <w:rPr>
          <w:rFonts w:hint="eastAsia" w:ascii="仿宋_GB2312" w:hAnsi="宋体" w:eastAsia="仿宋_GB2312"/>
          <w:smallCaps w:val="0"/>
          <w:color w:val="000000"/>
          <w:spacing w:val="0"/>
          <w:sz w:val="32"/>
          <w:szCs w:val="32"/>
        </w:rPr>
        <w:t>把自治县建设成为团结、繁荣、民主、文明</w:t>
      </w:r>
      <w:r>
        <w:rPr>
          <w:rFonts w:ascii="仿宋_GB2312" w:hAnsi="宋体" w:eastAsia="仿宋_GB2312"/>
          <w:smallCaps w:val="0"/>
          <w:color w:val="000000"/>
          <w:spacing w:val="0"/>
          <w:sz w:val="32"/>
          <w:szCs w:val="32"/>
        </w:rPr>
        <w:t xml:space="preserve"> </w:t>
      </w:r>
      <w:r>
        <w:rPr>
          <w:rFonts w:hint="eastAsia" w:ascii="仿宋_GB2312" w:hAnsi="宋体" w:eastAsia="仿宋_GB2312"/>
          <w:smallCaps w:val="0"/>
          <w:color w:val="000000"/>
          <w:spacing w:val="0"/>
          <w:sz w:val="32"/>
          <w:szCs w:val="32"/>
        </w:rPr>
        <w:t>、和谐的民族自治地方。</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第四条</w:t>
      </w:r>
      <w:r>
        <w:rPr>
          <w:rFonts w:ascii="仿宋_GB2312" w:hAnsi="楷体" w:eastAsia="仿宋_GB2312" w:cs="Arial"/>
          <w:bCs/>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自治县行政区域内的国家机关、社会团体、企事业单位、其他组织和公民应当遵守本条例。</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宋体" w:eastAsia="黑体"/>
          <w:bCs/>
          <w:smallCaps w:val="0"/>
          <w:spacing w:val="0"/>
          <w:sz w:val="32"/>
          <w:szCs w:val="32"/>
        </w:rPr>
      </w:pPr>
      <w:r>
        <w:rPr>
          <w:rFonts w:hint="eastAsia" w:ascii="黑体" w:hAnsi="宋体" w:eastAsia="黑体"/>
          <w:bCs/>
          <w:smallCaps w:val="0"/>
          <w:spacing w:val="0"/>
          <w:sz w:val="32"/>
          <w:szCs w:val="32"/>
        </w:rPr>
        <w:t>第二章</w:t>
      </w:r>
      <w:r>
        <w:rPr>
          <w:rFonts w:ascii="黑体" w:hAnsi="宋体" w:eastAsia="黑体"/>
          <w:bCs/>
          <w:smallCaps w:val="0"/>
          <w:spacing w:val="0"/>
          <w:sz w:val="32"/>
          <w:szCs w:val="32"/>
        </w:rPr>
        <w:t xml:space="preserve">  </w:t>
      </w:r>
      <w:r>
        <w:rPr>
          <w:rFonts w:hint="eastAsia" w:ascii="黑体" w:hAnsi="宋体" w:eastAsia="黑体"/>
          <w:bCs/>
          <w:smallCaps w:val="0"/>
          <w:spacing w:val="0"/>
          <w:sz w:val="32"/>
          <w:szCs w:val="32"/>
        </w:rPr>
        <w:t>自治机关和人民法院、人民检察院</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黑体" w:hAnsi="宋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bCs/>
          <w:smallCaps w:val="0"/>
          <w:spacing w:val="0"/>
          <w:sz w:val="32"/>
          <w:szCs w:val="32"/>
        </w:rPr>
      </w:pPr>
      <w:r>
        <w:rPr>
          <w:rFonts w:hint="eastAsia" w:ascii="黑体" w:hAnsi="宋体" w:eastAsia="黑体"/>
          <w:bCs/>
          <w:smallCaps w:val="0"/>
          <w:spacing w:val="0"/>
          <w:sz w:val="32"/>
          <w:szCs w:val="32"/>
        </w:rPr>
        <w:t>第五条</w:t>
      </w:r>
      <w:r>
        <w:rPr>
          <w:rFonts w:ascii="仿宋_GB2312" w:hAnsi="宋体" w:eastAsia="仿宋_GB2312" w:cs="Arial"/>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自治机关是自治县人民代表大会和自治县人民政府。</w:t>
      </w:r>
      <w:r>
        <w:rPr>
          <w:rFonts w:hint="eastAsia" w:ascii="仿宋_GB2312" w:hAnsi="楷体" w:eastAsia="仿宋_GB2312"/>
          <w:bCs/>
          <w:smallCaps w:val="0"/>
          <w:spacing w:val="0"/>
          <w:sz w:val="32"/>
          <w:szCs w:val="32"/>
        </w:rPr>
        <w:t>自治机关依法行使县级国家机关的职权，同时依法行使自治权。</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仿宋" w:eastAsia="仿宋_GB2312"/>
          <w:smallCaps w:val="0"/>
          <w:spacing w:val="0"/>
          <w:sz w:val="32"/>
          <w:szCs w:val="32"/>
        </w:rPr>
      </w:pPr>
      <w:r>
        <w:rPr>
          <w:rFonts w:hint="eastAsia" w:ascii="仿宋_GB2312" w:hAnsi="仿宋" w:eastAsia="仿宋_GB2312"/>
          <w:smallCaps w:val="0"/>
          <w:spacing w:val="0"/>
          <w:sz w:val="32"/>
          <w:szCs w:val="32"/>
        </w:rPr>
        <w:t>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仿宋" w:eastAsia="仿宋_GB2312"/>
          <w:smallCaps w:val="0"/>
          <w:spacing w:val="0"/>
          <w:sz w:val="32"/>
          <w:szCs w:val="32"/>
        </w:rPr>
      </w:pPr>
      <w:r>
        <w:rPr>
          <w:rFonts w:hint="eastAsia" w:ascii="仿宋_GB2312" w:hAnsi="仿宋" w:eastAsia="仿宋_GB2312"/>
          <w:smallCaps w:val="0"/>
          <w:spacing w:val="0"/>
          <w:sz w:val="32"/>
          <w:szCs w:val="32"/>
        </w:rPr>
        <w:t>自治县人民政府是自治县人民代表大会的执行机关，是自治县的地方国家行政机关，对自治县人民代表大会和上一级</w:t>
      </w:r>
      <w:r>
        <w:rPr>
          <w:rFonts w:hint="eastAsia" w:ascii="仿宋_GB2312" w:hAnsi="黑体" w:eastAsia="仿宋_GB2312"/>
          <w:smallCaps w:val="0"/>
          <w:spacing w:val="0"/>
          <w:sz w:val="32"/>
          <w:szCs w:val="32"/>
        </w:rPr>
        <w:t>人民政府</w:t>
      </w:r>
      <w:r>
        <w:rPr>
          <w:rFonts w:hint="eastAsia" w:ascii="仿宋_GB2312" w:hAnsi="仿宋" w:eastAsia="仿宋_GB2312"/>
          <w:smallCaps w:val="0"/>
          <w:spacing w:val="0"/>
          <w:sz w:val="32"/>
          <w:szCs w:val="32"/>
        </w:rPr>
        <w:t>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仿宋" w:eastAsia="仿宋_GB2312"/>
          <w:smallCaps w:val="0"/>
          <w:spacing w:val="0"/>
          <w:sz w:val="32"/>
          <w:szCs w:val="32"/>
        </w:rPr>
      </w:pPr>
      <w:r>
        <w:rPr>
          <w:rFonts w:hint="eastAsia" w:ascii="黑体" w:hAnsi="宋体" w:eastAsia="黑体"/>
          <w:bCs/>
          <w:smallCaps w:val="0"/>
          <w:spacing w:val="0"/>
          <w:sz w:val="32"/>
          <w:szCs w:val="32"/>
        </w:rPr>
        <w:t>第六条</w:t>
      </w:r>
      <w:r>
        <w:rPr>
          <w:rFonts w:ascii="仿宋_GB2312" w:hAnsi="仿宋" w:eastAsia="仿宋_GB2312"/>
          <w:smallCaps w:val="0"/>
          <w:spacing w:val="0"/>
          <w:sz w:val="32"/>
          <w:szCs w:val="32"/>
        </w:rPr>
        <w:t xml:space="preserve">  </w:t>
      </w:r>
      <w:r>
        <w:rPr>
          <w:rFonts w:hint="eastAsia" w:ascii="仿宋_GB2312" w:hAnsi="仿宋" w:eastAsia="仿宋_GB2312"/>
          <w:smallCaps w:val="0"/>
          <w:spacing w:val="0"/>
          <w:sz w:val="32"/>
          <w:szCs w:val="32"/>
        </w:rPr>
        <w:t>自治县人民代表大会的代表</w:t>
      </w:r>
      <w:r>
        <w:rPr>
          <w:rFonts w:hint="eastAsia" w:ascii="仿宋_GB2312" w:eastAsia="仿宋_GB2312"/>
          <w:smallCaps w:val="0"/>
          <w:spacing w:val="0"/>
          <w:sz w:val="32"/>
          <w:szCs w:val="32"/>
        </w:rPr>
        <w:t>依照法律规定选举产生</w:t>
      </w:r>
      <w:r>
        <w:rPr>
          <w:rFonts w:hint="eastAsia" w:ascii="仿宋_GB2312" w:hAnsi="仿宋" w:eastAsia="仿宋_GB2312"/>
          <w:smallCaps w:val="0"/>
          <w:spacing w:val="0"/>
          <w:sz w:val="32"/>
          <w:szCs w:val="32"/>
        </w:rPr>
        <w:t>，</w:t>
      </w:r>
      <w:r>
        <w:rPr>
          <w:rFonts w:hint="eastAsia" w:ascii="仿宋_GB2312" w:hAnsi="楷体" w:eastAsia="仿宋_GB2312" w:cs="Arial"/>
          <w:smallCaps w:val="0"/>
          <w:color w:val="000000"/>
          <w:spacing w:val="0"/>
          <w:kern w:val="0"/>
          <w:sz w:val="32"/>
          <w:szCs w:val="32"/>
        </w:rPr>
        <w:t>仫佬</w:t>
      </w:r>
      <w:r>
        <w:rPr>
          <w:rFonts w:hint="eastAsia" w:ascii="仿宋_GB2312" w:hAnsi="仿宋" w:eastAsia="仿宋_GB2312"/>
          <w:smallCaps w:val="0"/>
          <w:spacing w:val="0"/>
          <w:sz w:val="32"/>
          <w:szCs w:val="32"/>
        </w:rPr>
        <w:t>族和其他</w:t>
      </w:r>
      <w:r>
        <w:rPr>
          <w:rFonts w:hint="eastAsia" w:ascii="仿宋_GB2312" w:hAnsi="黑体" w:eastAsia="仿宋_GB2312"/>
          <w:smallCaps w:val="0"/>
          <w:spacing w:val="0"/>
          <w:sz w:val="32"/>
          <w:szCs w:val="32"/>
        </w:rPr>
        <w:t>少数</w:t>
      </w:r>
      <w:r>
        <w:rPr>
          <w:rFonts w:hint="eastAsia" w:ascii="仿宋_GB2312" w:hAnsi="仿宋" w:eastAsia="仿宋_GB2312"/>
          <w:smallCaps w:val="0"/>
          <w:spacing w:val="0"/>
          <w:sz w:val="32"/>
          <w:szCs w:val="32"/>
        </w:rPr>
        <w:t>民族代表的名额和比例，</w:t>
      </w:r>
      <w:r>
        <w:rPr>
          <w:rFonts w:hint="eastAsia" w:ascii="仿宋_GB2312" w:eastAsia="仿宋_GB2312"/>
          <w:smallCaps w:val="0"/>
          <w:spacing w:val="0"/>
          <w:sz w:val="32"/>
          <w:szCs w:val="32"/>
        </w:rPr>
        <w:t>按照法律规定的原则确定，报请</w:t>
      </w:r>
      <w:r>
        <w:rPr>
          <w:rFonts w:hint="eastAsia" w:ascii="仿宋_GB2312" w:hAnsi="黑体" w:eastAsia="仿宋_GB2312"/>
          <w:smallCaps w:val="0"/>
          <w:spacing w:val="0"/>
          <w:sz w:val="32"/>
          <w:szCs w:val="32"/>
        </w:rPr>
        <w:t>自治区人民代表大会常务委员会决</w:t>
      </w:r>
      <w:r>
        <w:rPr>
          <w:rFonts w:hint="eastAsia" w:ascii="仿宋_GB2312" w:hAnsi="仿宋" w:eastAsia="仿宋_GB2312"/>
          <w:smallCaps w:val="0"/>
          <w:spacing w:val="0"/>
          <w:sz w:val="32"/>
          <w:szCs w:val="32"/>
        </w:rPr>
        <w:t>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仿宋_GB2312" w:hAnsi="楷体" w:eastAsia="仿宋_GB2312" w:cs="Arial"/>
          <w:smallCaps w:val="0"/>
          <w:color w:val="000000"/>
          <w:spacing w:val="0"/>
          <w:kern w:val="0"/>
          <w:sz w:val="32"/>
          <w:szCs w:val="32"/>
        </w:rPr>
        <w:t>自治县人民代表大会的代表中应当有一定比例的妇女代表。</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第七条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自治县人民代表大会常务委员会</w:t>
      </w:r>
      <w:r>
        <w:rPr>
          <w:rFonts w:hint="eastAsia" w:ascii="仿宋_GB2312" w:hAnsi="楷体" w:eastAsia="仿宋_GB2312" w:cs="Arial"/>
          <w:smallCaps w:val="0"/>
          <w:color w:val="000000"/>
          <w:spacing w:val="0"/>
          <w:kern w:val="0"/>
          <w:sz w:val="32"/>
          <w:szCs w:val="32"/>
        </w:rPr>
        <w:t>应当有仫佬族公民担任主任或者副主任。</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仿宋" w:eastAsia="仿宋_GB2312"/>
          <w:smallCaps w:val="0"/>
          <w:spacing w:val="0"/>
          <w:sz w:val="32"/>
          <w:szCs w:val="32"/>
        </w:rPr>
      </w:pPr>
      <w:r>
        <w:rPr>
          <w:rFonts w:hint="eastAsia" w:ascii="黑体" w:hAnsi="仿宋" w:eastAsia="黑体"/>
          <w:smallCaps w:val="0"/>
          <w:spacing w:val="0"/>
          <w:sz w:val="32"/>
          <w:szCs w:val="32"/>
        </w:rPr>
        <w:t>第</w:t>
      </w:r>
      <w:r>
        <w:rPr>
          <w:rFonts w:hint="eastAsia" w:ascii="黑体" w:eastAsia="黑体"/>
          <w:smallCaps w:val="0"/>
          <w:spacing w:val="0"/>
          <w:sz w:val="32"/>
          <w:szCs w:val="32"/>
        </w:rPr>
        <w:t>八</w:t>
      </w:r>
      <w:r>
        <w:rPr>
          <w:rFonts w:hint="eastAsia" w:ascii="黑体" w:hAnsi="仿宋" w:eastAsia="黑体"/>
          <w:smallCaps w:val="0"/>
          <w:spacing w:val="0"/>
          <w:sz w:val="32"/>
          <w:szCs w:val="32"/>
        </w:rPr>
        <w:t>条</w:t>
      </w:r>
      <w:r>
        <w:rPr>
          <w:rFonts w:ascii="仿宋_GB2312" w:hAnsi="仿宋" w:eastAsia="仿宋_GB2312"/>
          <w:smallCaps w:val="0"/>
          <w:spacing w:val="0"/>
          <w:sz w:val="32"/>
          <w:szCs w:val="32"/>
        </w:rPr>
        <w:t xml:space="preserve">  </w:t>
      </w:r>
      <w:r>
        <w:rPr>
          <w:rFonts w:hint="eastAsia" w:ascii="仿宋_GB2312" w:hAnsi="仿宋" w:eastAsia="仿宋_GB2312"/>
          <w:smallCaps w:val="0"/>
          <w:spacing w:val="0"/>
          <w:sz w:val="32"/>
          <w:szCs w:val="32"/>
        </w:rPr>
        <w:t>自治县县长由仫佬族公民担任。</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仿宋" w:eastAsia="仿宋_GB2312"/>
          <w:smallCaps w:val="0"/>
          <w:spacing w:val="0"/>
          <w:sz w:val="32"/>
          <w:szCs w:val="32"/>
        </w:rPr>
      </w:pPr>
      <w:r>
        <w:rPr>
          <w:rFonts w:hint="eastAsia" w:ascii="仿宋_GB2312" w:hAnsi="仿宋" w:eastAsia="仿宋_GB2312"/>
          <w:smallCaps w:val="0"/>
          <w:spacing w:val="0"/>
          <w:sz w:val="32"/>
          <w:szCs w:val="32"/>
        </w:rPr>
        <w:t>自治县人民政府</w:t>
      </w:r>
      <w:r>
        <w:rPr>
          <w:rFonts w:hint="eastAsia" w:ascii="仿宋_GB2312" w:hAnsi="黑体" w:eastAsia="仿宋_GB2312"/>
          <w:smallCaps w:val="0"/>
          <w:spacing w:val="0"/>
          <w:sz w:val="32"/>
          <w:szCs w:val="32"/>
        </w:rPr>
        <w:t>的其他</w:t>
      </w:r>
      <w:r>
        <w:rPr>
          <w:rFonts w:hint="eastAsia" w:ascii="仿宋_GB2312" w:hAnsi="仿宋" w:eastAsia="仿宋_GB2312"/>
          <w:smallCaps w:val="0"/>
          <w:spacing w:val="0"/>
          <w:sz w:val="32"/>
          <w:szCs w:val="32"/>
        </w:rPr>
        <w:t>组成人员中，仫佬族公民</w:t>
      </w:r>
      <w:r>
        <w:rPr>
          <w:rFonts w:hint="eastAsia" w:ascii="仿宋_GB2312" w:hAnsi="黑体" w:eastAsia="仿宋_GB2312"/>
          <w:smallCaps w:val="0"/>
          <w:spacing w:val="0"/>
          <w:sz w:val="32"/>
          <w:szCs w:val="32"/>
        </w:rPr>
        <w:t>和其他少数民族的人员</w:t>
      </w:r>
      <w:r>
        <w:rPr>
          <w:rFonts w:hint="eastAsia" w:ascii="仿宋_GB2312" w:hAnsi="仿宋" w:eastAsia="仿宋_GB2312"/>
          <w:smallCaps w:val="0"/>
          <w:spacing w:val="0"/>
          <w:sz w:val="32"/>
          <w:szCs w:val="32"/>
        </w:rPr>
        <w:t>所占比例，应</w:t>
      </w:r>
      <w:r>
        <w:rPr>
          <w:rFonts w:hint="eastAsia" w:ascii="仿宋_GB2312" w:hAnsi="黑体" w:eastAsia="仿宋_GB2312"/>
          <w:smallCaps w:val="0"/>
          <w:spacing w:val="0"/>
          <w:sz w:val="32"/>
          <w:szCs w:val="32"/>
        </w:rPr>
        <w:t>当与</w:t>
      </w:r>
      <w:r>
        <w:rPr>
          <w:rFonts w:hint="eastAsia" w:ascii="仿宋_GB2312" w:hAnsi="仿宋" w:eastAsia="仿宋_GB2312"/>
          <w:smallCaps w:val="0"/>
          <w:spacing w:val="0"/>
          <w:sz w:val="32"/>
          <w:szCs w:val="32"/>
        </w:rPr>
        <w:t>其</w:t>
      </w:r>
      <w:r>
        <w:rPr>
          <w:rFonts w:hint="eastAsia" w:ascii="仿宋_GB2312" w:hAnsi="黑体" w:eastAsia="仿宋_GB2312"/>
          <w:smallCaps w:val="0"/>
          <w:spacing w:val="0"/>
          <w:sz w:val="32"/>
          <w:szCs w:val="32"/>
        </w:rPr>
        <w:t>民族</w:t>
      </w:r>
      <w:r>
        <w:rPr>
          <w:rFonts w:hint="eastAsia" w:ascii="仿宋_GB2312" w:hAnsi="仿宋" w:eastAsia="仿宋_GB2312"/>
          <w:smallCaps w:val="0"/>
          <w:spacing w:val="0"/>
          <w:sz w:val="32"/>
          <w:szCs w:val="32"/>
        </w:rPr>
        <w:t>人口在全县人口中</w:t>
      </w:r>
      <w:r>
        <w:rPr>
          <w:rFonts w:hint="eastAsia" w:ascii="仿宋_GB2312" w:hAnsi="黑体" w:eastAsia="仿宋_GB2312"/>
          <w:smallCaps w:val="0"/>
          <w:spacing w:val="0"/>
          <w:sz w:val="32"/>
          <w:szCs w:val="32"/>
        </w:rPr>
        <w:t>所占</w:t>
      </w:r>
      <w:r>
        <w:rPr>
          <w:rFonts w:hint="eastAsia" w:ascii="仿宋_GB2312" w:hAnsi="仿宋" w:eastAsia="仿宋_GB2312"/>
          <w:smallCaps w:val="0"/>
          <w:spacing w:val="0"/>
          <w:sz w:val="32"/>
          <w:szCs w:val="32"/>
        </w:rPr>
        <w:t>比例</w:t>
      </w:r>
      <w:r>
        <w:rPr>
          <w:rFonts w:hint="eastAsia" w:ascii="仿宋_GB2312" w:hAnsi="黑体" w:eastAsia="仿宋_GB2312"/>
          <w:smallCaps w:val="0"/>
          <w:spacing w:val="0"/>
          <w:sz w:val="32"/>
          <w:szCs w:val="32"/>
        </w:rPr>
        <w:t>相适应</w:t>
      </w:r>
      <w:r>
        <w:rPr>
          <w:rFonts w:hint="eastAsia" w:ascii="仿宋_GB2312" w:hAnsi="仿宋" w:eastAsia="仿宋_GB2312"/>
          <w:smallCaps w:val="0"/>
          <w:spacing w:val="0"/>
          <w:sz w:val="32"/>
          <w:szCs w:val="32"/>
        </w:rPr>
        <w:t>。</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仿宋" w:eastAsia="仿宋_GB2312"/>
          <w:smallCaps w:val="0"/>
          <w:spacing w:val="0"/>
          <w:sz w:val="32"/>
          <w:szCs w:val="32"/>
        </w:rPr>
      </w:pPr>
      <w:r>
        <w:rPr>
          <w:rFonts w:hint="eastAsia" w:ascii="黑体" w:hAnsi="宋体" w:eastAsia="黑体" w:cs="Arial"/>
          <w:smallCaps w:val="0"/>
          <w:color w:val="000000"/>
          <w:spacing w:val="0"/>
          <w:kern w:val="0"/>
          <w:sz w:val="32"/>
          <w:szCs w:val="32"/>
        </w:rPr>
        <w:t>第九条</w:t>
      </w:r>
      <w:r>
        <w:rPr>
          <w:rFonts w:ascii="仿宋_GB2312" w:hAnsi="宋体" w:eastAsia="仿宋_GB2312" w:cs="Arial"/>
          <w:smallCaps w:val="0"/>
          <w:color w:val="000000"/>
          <w:spacing w:val="0"/>
          <w:kern w:val="0"/>
          <w:sz w:val="32"/>
          <w:szCs w:val="32"/>
        </w:rPr>
        <w:t xml:space="preserve"> </w:t>
      </w:r>
      <w:r>
        <w:rPr>
          <w:rFonts w:hint="eastAsia" w:ascii="仿宋_GB2312" w:hAnsi="宋体" w:eastAsia="仿宋_GB2312" w:cs="Arial"/>
          <w:smallCaps w:val="0"/>
          <w:color w:val="000000"/>
          <w:spacing w:val="0"/>
          <w:kern w:val="0"/>
          <w:sz w:val="32"/>
          <w:szCs w:val="32"/>
        </w:rPr>
        <w:t>自治机关所属工作部门的干部中，应当合理配备</w:t>
      </w:r>
      <w:r>
        <w:rPr>
          <w:rFonts w:hint="eastAsia" w:ascii="仿宋_GB2312" w:hAnsi="楷体" w:eastAsia="仿宋_GB2312" w:cs="Arial"/>
          <w:smallCaps w:val="0"/>
          <w:color w:val="000000"/>
          <w:spacing w:val="0"/>
          <w:kern w:val="0"/>
          <w:sz w:val="32"/>
          <w:szCs w:val="32"/>
        </w:rPr>
        <w:t>仫佬族或者其他少数民族的人员。</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cs="Arial"/>
          <w:smallCaps w:val="0"/>
          <w:color w:val="000000"/>
          <w:spacing w:val="0"/>
          <w:kern w:val="0"/>
          <w:sz w:val="32"/>
          <w:szCs w:val="32"/>
        </w:rPr>
      </w:pPr>
      <w:r>
        <w:rPr>
          <w:rFonts w:hint="eastAsia" w:ascii="黑体" w:hAnsi="楷体" w:eastAsia="黑体" w:cs="Arial"/>
          <w:bCs/>
          <w:smallCaps w:val="0"/>
          <w:color w:val="000000"/>
          <w:spacing w:val="0"/>
          <w:kern w:val="0"/>
          <w:sz w:val="32"/>
          <w:szCs w:val="32"/>
        </w:rPr>
        <w:t>第十条</w:t>
      </w:r>
      <w:r>
        <w:rPr>
          <w:rFonts w:ascii="仿宋_GB2312" w:hAnsi="楷体" w:eastAsia="仿宋_GB2312" w:cs="Arial"/>
          <w:bCs/>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自治县人民代表大会根据宪法、民族区域自治法赋予的自治权，依照自治县民族的政治、经济、文化的特点，制定自治条例和单行条例，报自治区人民代表大会常务委员会批准后生效。</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自治县人民代表大会制定的自治条例和单行条例，可以依照当地民族的特点，对法律、行政法规、自治区地方性法规作出变通或者补充规定，但变通或者补充规定应当符合《中华人民共和国立法法》第六十六条第二款规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第十一条</w:t>
      </w:r>
      <w:r>
        <w:rPr>
          <w:rFonts w:ascii="黑体" w:hAnsi="宋体" w:eastAsia="黑体"/>
          <w:bCs/>
          <w:smallCaps w:val="0"/>
          <w:spacing w:val="0"/>
          <w:sz w:val="32"/>
          <w:szCs w:val="32"/>
        </w:rPr>
        <w:t xml:space="preserve"> </w:t>
      </w:r>
      <w:r>
        <w:rPr>
          <w:rFonts w:hint="eastAsia" w:ascii="仿宋_GB2312" w:eastAsia="仿宋_GB2312"/>
          <w:smallCaps w:val="0"/>
          <w:spacing w:val="0"/>
          <w:sz w:val="32"/>
          <w:szCs w:val="32"/>
        </w:rPr>
        <w:t>自治机关保证宪法、法律</w:t>
      </w:r>
      <w:r>
        <w:rPr>
          <w:rFonts w:hint="eastAsia" w:ascii="黑体" w:eastAsia="黑体"/>
          <w:smallCaps w:val="0"/>
          <w:spacing w:val="0"/>
          <w:sz w:val="32"/>
          <w:szCs w:val="32"/>
        </w:rPr>
        <w:t>、</w:t>
      </w:r>
      <w:r>
        <w:rPr>
          <w:rFonts w:hint="eastAsia" w:ascii="仿宋_GB2312" w:eastAsia="仿宋_GB2312"/>
          <w:smallCaps w:val="0"/>
          <w:spacing w:val="0"/>
          <w:sz w:val="32"/>
          <w:szCs w:val="32"/>
        </w:rPr>
        <w:t>行政法规、自治区地方性法规和上级人民代表大会及其常务委员会的决议</w:t>
      </w:r>
      <w:r>
        <w:rPr>
          <w:rFonts w:hint="eastAsia" w:ascii="仿宋_GB2312" w:hAnsi="黑体" w:eastAsia="仿宋_GB2312"/>
          <w:smallCaps w:val="0"/>
          <w:spacing w:val="0"/>
          <w:sz w:val="32"/>
          <w:szCs w:val="32"/>
        </w:rPr>
        <w:t>、决定</w:t>
      </w:r>
      <w:r>
        <w:rPr>
          <w:rFonts w:hint="eastAsia" w:ascii="仿宋_GB2312" w:eastAsia="仿宋_GB2312"/>
          <w:smallCaps w:val="0"/>
          <w:spacing w:val="0"/>
          <w:sz w:val="32"/>
          <w:szCs w:val="32"/>
        </w:rPr>
        <w:t>在</w:t>
      </w:r>
      <w:r>
        <w:rPr>
          <w:rFonts w:hint="eastAsia" w:ascii="仿宋_GB2312" w:hAnsi="黑体" w:eastAsia="仿宋_GB2312"/>
          <w:smallCaps w:val="0"/>
          <w:spacing w:val="0"/>
          <w:sz w:val="32"/>
          <w:szCs w:val="32"/>
        </w:rPr>
        <w:t>自治县行政区域内</w:t>
      </w:r>
      <w:r>
        <w:rPr>
          <w:rFonts w:hint="eastAsia" w:ascii="仿宋_GB2312" w:eastAsia="仿宋_GB2312"/>
          <w:smallCaps w:val="0"/>
          <w:spacing w:val="0"/>
          <w:sz w:val="32"/>
          <w:szCs w:val="32"/>
        </w:rPr>
        <w:t>得到遵守和执行。</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自治机关根据自治县的实际情况，在不违背宪法和法律的原则下，采取特殊政策和灵活措施，加快自治县经济社会发展。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hAnsi="宋体"/>
          <w:bCs/>
          <w:smallCaps w:val="0"/>
          <w:spacing w:val="0"/>
        </w:rPr>
      </w:pPr>
      <w:r>
        <w:rPr>
          <w:rFonts w:hint="eastAsia" w:ascii="仿宋_GB2312" w:eastAsia="仿宋_GB2312"/>
          <w:smallCaps w:val="0"/>
          <w:spacing w:val="0"/>
          <w:sz w:val="32"/>
          <w:szCs w:val="32"/>
        </w:rPr>
        <w:t>上级国家机关的决议、决定、命令和指示，如有不适合</w:t>
      </w:r>
      <w:r>
        <w:rPr>
          <w:rFonts w:hint="eastAsia" w:ascii="仿宋_GB2312" w:hAnsi="黑体" w:eastAsia="仿宋_GB2312"/>
          <w:smallCaps w:val="0"/>
          <w:spacing w:val="0"/>
          <w:sz w:val="32"/>
          <w:szCs w:val="32"/>
        </w:rPr>
        <w:t>自治县</w:t>
      </w:r>
      <w:r>
        <w:rPr>
          <w:rFonts w:hint="eastAsia" w:ascii="仿宋_GB2312" w:eastAsia="仿宋_GB2312"/>
          <w:smallCaps w:val="0"/>
          <w:spacing w:val="0"/>
          <w:sz w:val="32"/>
          <w:szCs w:val="32"/>
        </w:rPr>
        <w:t>实际情况</w:t>
      </w:r>
      <w:r>
        <w:rPr>
          <w:rFonts w:hint="eastAsia" w:ascii="仿宋_GB2312" w:hAnsi="黑体" w:eastAsia="仿宋_GB2312"/>
          <w:smallCaps w:val="0"/>
          <w:spacing w:val="0"/>
          <w:sz w:val="32"/>
          <w:szCs w:val="32"/>
        </w:rPr>
        <w:t>的</w:t>
      </w:r>
      <w:r>
        <w:rPr>
          <w:rFonts w:hint="eastAsia" w:ascii="仿宋_GB2312" w:eastAsia="仿宋_GB2312"/>
          <w:smallCaps w:val="0"/>
          <w:spacing w:val="0"/>
          <w:sz w:val="32"/>
          <w:szCs w:val="32"/>
        </w:rPr>
        <w:t>，自治机关可以报经该上级国家机关批准，变通执行或者停止执行。</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smallCaps w:val="0"/>
          <w:spacing w:val="0"/>
          <w:sz w:val="32"/>
          <w:szCs w:val="32"/>
        </w:rPr>
      </w:pPr>
      <w:r>
        <w:rPr>
          <w:rFonts w:hint="eastAsia" w:ascii="黑体" w:hAnsi="宋体" w:eastAsia="黑体"/>
          <w:bCs/>
          <w:smallCaps w:val="0"/>
          <w:spacing w:val="0"/>
          <w:sz w:val="32"/>
          <w:szCs w:val="32"/>
        </w:rPr>
        <w:t>第十二条</w:t>
      </w:r>
      <w:r>
        <w:rPr>
          <w:rFonts w:ascii="仿宋_GB2312" w:hAnsi="宋体" w:eastAsia="仿宋_GB2312"/>
          <w:bCs/>
          <w:smallCaps w:val="0"/>
          <w:spacing w:val="0"/>
          <w:sz w:val="32"/>
          <w:szCs w:val="32"/>
        </w:rPr>
        <w:t xml:space="preserve">  </w:t>
      </w:r>
      <w:r>
        <w:rPr>
          <w:rFonts w:hint="eastAsia" w:ascii="仿宋_GB2312" w:hAnsi="楷体" w:eastAsia="仿宋_GB2312" w:cs="Arial"/>
          <w:smallCaps w:val="0"/>
          <w:color w:val="000000"/>
          <w:spacing w:val="0"/>
          <w:kern w:val="0"/>
          <w:sz w:val="32"/>
          <w:szCs w:val="32"/>
        </w:rPr>
        <w:t>自治县人民法院和人民检察院的组织和工作，依照有关法律规定执行。</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仿宋" w:eastAsia="仿宋_GB2312"/>
          <w:smallCaps w:val="0"/>
          <w:spacing w:val="0"/>
          <w:sz w:val="32"/>
          <w:szCs w:val="32"/>
        </w:rPr>
      </w:pPr>
      <w:r>
        <w:rPr>
          <w:rFonts w:hint="eastAsia" w:ascii="黑体" w:hAnsi="宋体" w:eastAsia="黑体"/>
          <w:bCs/>
          <w:smallCaps w:val="0"/>
          <w:spacing w:val="0"/>
          <w:sz w:val="32"/>
          <w:szCs w:val="32"/>
        </w:rPr>
        <w:t>第十三条</w:t>
      </w:r>
      <w:r>
        <w:rPr>
          <w:rFonts w:ascii="仿宋_GB2312" w:hAnsi="仿宋" w:eastAsia="仿宋_GB2312"/>
          <w:smallCaps w:val="0"/>
          <w:spacing w:val="0"/>
          <w:sz w:val="32"/>
          <w:szCs w:val="32"/>
        </w:rPr>
        <w:t xml:space="preserve">  </w:t>
      </w:r>
      <w:r>
        <w:rPr>
          <w:rFonts w:hint="eastAsia" w:ascii="仿宋_GB2312" w:hAnsi="仿宋" w:eastAsia="仿宋_GB2312"/>
          <w:smallCaps w:val="0"/>
          <w:spacing w:val="0"/>
          <w:sz w:val="32"/>
          <w:szCs w:val="32"/>
        </w:rPr>
        <w:t>自治县人民法院和人民检察院的领导</w:t>
      </w:r>
      <w:r>
        <w:rPr>
          <w:rFonts w:hint="eastAsia" w:ascii="仿宋_GB2312" w:hAnsi="黑体" w:eastAsia="仿宋_GB2312"/>
          <w:smallCaps w:val="0"/>
          <w:spacing w:val="0"/>
          <w:sz w:val="32"/>
          <w:szCs w:val="32"/>
        </w:rPr>
        <w:t>成员中</w:t>
      </w:r>
      <w:r>
        <w:rPr>
          <w:rFonts w:hint="eastAsia" w:ascii="仿宋_GB2312" w:hAnsi="仿宋" w:eastAsia="仿宋_GB2312"/>
          <w:smallCaps w:val="0"/>
          <w:spacing w:val="0"/>
          <w:sz w:val="32"/>
          <w:szCs w:val="32"/>
        </w:rPr>
        <w:t>，</w:t>
      </w:r>
      <w:r>
        <w:rPr>
          <w:rFonts w:hint="eastAsia" w:ascii="仿宋_GB2312" w:hAnsi="黑体" w:eastAsia="仿宋_GB2312"/>
          <w:smallCaps w:val="0"/>
          <w:spacing w:val="0"/>
          <w:sz w:val="32"/>
          <w:szCs w:val="32"/>
        </w:rPr>
        <w:t>应当</w:t>
      </w:r>
      <w:r>
        <w:rPr>
          <w:rFonts w:hint="eastAsia" w:ascii="仿宋_GB2312" w:hAnsi="仿宋" w:eastAsia="仿宋_GB2312"/>
          <w:smallCaps w:val="0"/>
          <w:spacing w:val="0"/>
          <w:sz w:val="32"/>
          <w:szCs w:val="32"/>
        </w:rPr>
        <w:t>有仫佬族</w:t>
      </w:r>
      <w:r>
        <w:rPr>
          <w:rFonts w:hint="eastAsia" w:ascii="仿宋_GB2312" w:hAnsi="黑体" w:eastAsia="仿宋_GB2312"/>
          <w:smallCaps w:val="0"/>
          <w:spacing w:val="0"/>
          <w:sz w:val="32"/>
          <w:szCs w:val="32"/>
        </w:rPr>
        <w:t>公民担任院长或者副院长、检察长或者副检察长；</w:t>
      </w:r>
      <w:r>
        <w:rPr>
          <w:rFonts w:hint="eastAsia" w:ascii="仿宋_GB2312" w:hAnsi="仿宋" w:eastAsia="仿宋_GB2312"/>
          <w:smallCaps w:val="0"/>
          <w:spacing w:val="0"/>
          <w:sz w:val="32"/>
          <w:szCs w:val="32"/>
        </w:rPr>
        <w:t>其他工作人员中，应当配备</w:t>
      </w:r>
      <w:r>
        <w:rPr>
          <w:rFonts w:hint="eastAsia" w:ascii="仿宋_GB2312" w:hAnsi="黑体" w:eastAsia="仿宋_GB2312"/>
          <w:smallCaps w:val="0"/>
          <w:spacing w:val="0"/>
          <w:sz w:val="32"/>
          <w:szCs w:val="32"/>
        </w:rPr>
        <w:t>有</w:t>
      </w:r>
      <w:r>
        <w:rPr>
          <w:rFonts w:hint="eastAsia" w:ascii="仿宋_GB2312" w:hAnsi="仿宋" w:eastAsia="仿宋_GB2312"/>
          <w:smallCaps w:val="0"/>
          <w:spacing w:val="0"/>
          <w:sz w:val="32"/>
          <w:szCs w:val="32"/>
        </w:rPr>
        <w:t>仫佬族</w:t>
      </w:r>
      <w:r>
        <w:rPr>
          <w:rFonts w:hint="eastAsia" w:ascii="仿宋_GB2312" w:hAnsi="黑体" w:eastAsia="仿宋_GB2312"/>
          <w:smallCaps w:val="0"/>
          <w:spacing w:val="0"/>
          <w:sz w:val="32"/>
          <w:szCs w:val="32"/>
        </w:rPr>
        <w:t>公民</w:t>
      </w:r>
      <w:r>
        <w:rPr>
          <w:rFonts w:hint="eastAsia" w:ascii="仿宋_GB2312" w:hAnsi="仿宋" w:eastAsia="仿宋_GB2312"/>
          <w:smallCaps w:val="0"/>
          <w:spacing w:val="0"/>
          <w:sz w:val="32"/>
          <w:szCs w:val="32"/>
        </w:rPr>
        <w:t>。</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cs="Arial"/>
          <w:smallCaps w:val="0"/>
          <w:color w:val="000000"/>
          <w:spacing w:val="0"/>
          <w:kern w:val="0"/>
          <w:sz w:val="32"/>
          <w:szCs w:val="32"/>
        </w:rPr>
      </w:pPr>
      <w:r>
        <w:rPr>
          <w:rFonts w:hint="eastAsia" w:ascii="黑体" w:hAnsi="宋体" w:eastAsia="黑体"/>
          <w:bCs/>
          <w:smallCaps w:val="0"/>
          <w:spacing w:val="0"/>
          <w:sz w:val="32"/>
          <w:szCs w:val="32"/>
        </w:rPr>
        <w:t>第十四条</w:t>
      </w:r>
      <w:r>
        <w:rPr>
          <w:rFonts w:ascii="仿宋_GB2312" w:hAnsi="宋体" w:eastAsia="仿宋_GB2312" w:cs="Arial"/>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自治县人民法院和人民检察院办理案件，以国家法律、行政法规、自治区地方性法规和本条例</w:t>
      </w:r>
      <w:r>
        <w:rPr>
          <w:rFonts w:hint="eastAsia" w:ascii="黑体" w:hAnsi="楷体" w:eastAsia="黑体" w:cs="Arial"/>
          <w:smallCaps w:val="0"/>
          <w:color w:val="000000"/>
          <w:spacing w:val="0"/>
          <w:kern w:val="0"/>
          <w:sz w:val="32"/>
          <w:szCs w:val="32"/>
        </w:rPr>
        <w:t>、</w:t>
      </w:r>
      <w:r>
        <w:rPr>
          <w:rFonts w:hint="eastAsia" w:ascii="仿宋_GB2312" w:hAnsi="楷体" w:eastAsia="仿宋_GB2312" w:cs="Arial"/>
          <w:smallCaps w:val="0"/>
          <w:color w:val="000000"/>
          <w:spacing w:val="0"/>
          <w:kern w:val="0"/>
          <w:sz w:val="32"/>
          <w:szCs w:val="32"/>
        </w:rPr>
        <w:t>自治县单行条例为依据。</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宋体" w:cs="Arial"/>
          <w:smallCaps w:val="0"/>
          <w:color w:val="000000"/>
          <w:spacing w:val="0"/>
          <w:kern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宋体" w:eastAsia="黑体" w:cs="Arial"/>
          <w:smallCaps w:val="0"/>
          <w:color w:val="000000"/>
          <w:spacing w:val="0"/>
          <w:kern w:val="0"/>
          <w:sz w:val="32"/>
          <w:szCs w:val="32"/>
        </w:rPr>
      </w:pPr>
      <w:r>
        <w:rPr>
          <w:rFonts w:hint="eastAsia" w:ascii="黑体" w:hAnsi="宋体" w:eastAsia="黑体" w:cs="Arial"/>
          <w:smallCaps w:val="0"/>
          <w:color w:val="000000"/>
          <w:spacing w:val="0"/>
          <w:kern w:val="0"/>
          <w:sz w:val="32"/>
          <w:szCs w:val="32"/>
        </w:rPr>
        <w:t>第三章</w:t>
      </w:r>
      <w:r>
        <w:rPr>
          <w:rFonts w:ascii="黑体" w:hAnsi="宋体" w:eastAsia="黑体" w:cs="Arial"/>
          <w:smallCaps w:val="0"/>
          <w:color w:val="000000"/>
          <w:spacing w:val="0"/>
          <w:kern w:val="0"/>
          <w:sz w:val="32"/>
          <w:szCs w:val="32"/>
        </w:rPr>
        <w:t xml:space="preserve">  </w:t>
      </w:r>
      <w:r>
        <w:rPr>
          <w:rFonts w:hint="eastAsia" w:ascii="黑体" w:hAnsi="宋体" w:eastAsia="黑体" w:cs="Arial"/>
          <w:smallCaps w:val="0"/>
          <w:color w:val="000000"/>
          <w:spacing w:val="0"/>
          <w:kern w:val="0"/>
          <w:sz w:val="32"/>
          <w:szCs w:val="32"/>
        </w:rPr>
        <w:t>经济建设</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宋体" w:eastAsia="黑体" w:cs="Arial"/>
          <w:smallCaps w:val="0"/>
          <w:color w:val="000000"/>
          <w:spacing w:val="0"/>
          <w:kern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第十五条</w:t>
      </w:r>
      <w:r>
        <w:rPr>
          <w:rFonts w:ascii="仿宋_GB2312" w:eastAsia="仿宋_GB2312" w:cs="Arial"/>
          <w:smallCaps w:val="0"/>
          <w:color w:val="000000"/>
          <w:spacing w:val="0"/>
          <w:kern w:val="0"/>
          <w:sz w:val="32"/>
          <w:szCs w:val="32"/>
        </w:rPr>
        <w:t xml:space="preserve">  </w:t>
      </w:r>
      <w:r>
        <w:rPr>
          <w:rFonts w:hint="eastAsia" w:ascii="仿宋_GB2312" w:eastAsia="仿宋_GB2312"/>
          <w:smallCaps w:val="0"/>
          <w:spacing w:val="0"/>
          <w:sz w:val="32"/>
          <w:szCs w:val="32"/>
        </w:rPr>
        <w:t>自治机关坚持以经济建设为中心，在国家宏观政策的指导下，制定经济发展规划，自主安排和管理经济建设事业。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自治机关立足自治县实际，实行以农业为基础，以工业为主导，大力发展商贸、物流、旅游、服务等产业。</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cs="Arial"/>
          <w:smallCaps w:val="0"/>
          <w:color w:val="000000"/>
          <w:spacing w:val="0"/>
          <w:kern w:val="0"/>
          <w:sz w:val="32"/>
          <w:szCs w:val="32"/>
        </w:rPr>
      </w:pPr>
      <w:r>
        <w:rPr>
          <w:rFonts w:hint="eastAsia" w:ascii="黑体" w:hAnsi="宋体" w:eastAsia="黑体"/>
          <w:bCs/>
          <w:smallCaps w:val="0"/>
          <w:spacing w:val="0"/>
          <w:sz w:val="32"/>
          <w:szCs w:val="32"/>
        </w:rPr>
        <w:t>第十六条</w:t>
      </w:r>
      <w:r>
        <w:rPr>
          <w:rFonts w:ascii="仿宋_GB2312" w:eastAsia="仿宋_GB2312"/>
          <w:smallCaps w:val="0"/>
          <w:spacing w:val="0"/>
          <w:sz w:val="32"/>
          <w:szCs w:val="32"/>
        </w:rPr>
        <w:t xml:space="preserve">  </w:t>
      </w:r>
      <w:r>
        <w:rPr>
          <w:rFonts w:hint="eastAsia" w:ascii="仿宋_GB2312" w:eastAsia="仿宋_GB2312" w:cs="Arial"/>
          <w:smallCaps w:val="0"/>
          <w:color w:val="000000"/>
          <w:spacing w:val="0"/>
          <w:kern w:val="0"/>
          <w:sz w:val="32"/>
          <w:szCs w:val="32"/>
        </w:rPr>
        <w:t>自治机关强化农业基础地位</w:t>
      </w:r>
      <w:r>
        <w:rPr>
          <w:rFonts w:ascii="仿宋_GB2312" w:eastAsia="仿宋_GB2312" w:cs="Arial"/>
          <w:smallCaps w:val="0"/>
          <w:color w:val="000000"/>
          <w:spacing w:val="0"/>
          <w:kern w:val="0"/>
          <w:sz w:val="32"/>
          <w:szCs w:val="32"/>
        </w:rPr>
        <w:t>,</w:t>
      </w:r>
      <w:r>
        <w:rPr>
          <w:rFonts w:hint="eastAsia" w:ascii="仿宋_GB2312" w:eastAsia="仿宋_GB2312"/>
          <w:smallCaps w:val="0"/>
          <w:spacing w:val="0"/>
          <w:sz w:val="32"/>
          <w:szCs w:val="32"/>
        </w:rPr>
        <w:t>增加农业投入，加强农村基础设施建设，改善农业生产条件，促进农业和农村经济持续发展；</w:t>
      </w:r>
      <w:r>
        <w:rPr>
          <w:rFonts w:hint="eastAsia" w:ascii="仿宋_GB2312" w:eastAsia="仿宋_GB2312" w:cs="Arial"/>
          <w:smallCaps w:val="0"/>
          <w:color w:val="000000"/>
          <w:spacing w:val="0"/>
          <w:kern w:val="0"/>
          <w:sz w:val="32"/>
          <w:szCs w:val="32"/>
        </w:rPr>
        <w:t>根据本地自然条件优势，扶持和发展特色农业；实施科技兴农，提高农业生产水平和经济效益，增加农民收入。</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第十七条</w:t>
      </w:r>
      <w:r>
        <w:rPr>
          <w:rFonts w:ascii="黑体" w:hAnsi="宋体" w:eastAsia="黑体"/>
          <w:bCs/>
          <w:smallCaps w:val="0"/>
          <w:spacing w:val="0"/>
          <w:sz w:val="32"/>
          <w:szCs w:val="32"/>
        </w:rPr>
        <w:t xml:space="preserve"> </w:t>
      </w:r>
      <w:r>
        <w:rPr>
          <w:rFonts w:hint="eastAsia" w:ascii="仿宋_GB2312" w:eastAsia="仿宋_GB2312"/>
          <w:smallCaps w:val="0"/>
          <w:spacing w:val="0"/>
          <w:sz w:val="32"/>
          <w:szCs w:val="32"/>
        </w:rPr>
        <w:t>自治机关制定优惠政策，改善投资环境，吸引外商投资开发优势产业，开办合资、合作、独资企业。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鼓励和支持发展非公经济，积极引进境内外资金，鼓励境内外各类经济组织和公民在自治县兴办符合国家产业政策的各种所有制形式的企业，保护投资者的合法权益。</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黑体" w:hAnsi="宋体" w:eastAsia="黑体"/>
          <w:bCs/>
          <w:smallCaps w:val="0"/>
          <w:spacing w:val="0"/>
          <w:sz w:val="32"/>
          <w:szCs w:val="32"/>
        </w:rPr>
        <w:t>第十八条</w:t>
      </w:r>
      <w:r>
        <w:rPr>
          <w:rFonts w:ascii="黑体" w:hAnsi="宋体" w:eastAsia="黑体"/>
          <w:bCs/>
          <w:smallCaps w:val="0"/>
          <w:spacing w:val="0"/>
          <w:sz w:val="32"/>
          <w:szCs w:val="32"/>
        </w:rPr>
        <w:t xml:space="preserve"> </w:t>
      </w:r>
      <w:r>
        <w:rPr>
          <w:rFonts w:hint="eastAsia" w:ascii="仿宋_GB2312" w:hAnsi="宋体" w:eastAsia="仿宋_GB2312"/>
          <w:bCs/>
          <w:smallCaps w:val="0"/>
          <w:spacing w:val="0"/>
          <w:sz w:val="32"/>
          <w:szCs w:val="32"/>
        </w:rPr>
        <w:t>自治机关编制和实施本行政区域的林地保护利用规划，加强森林资源保护、利用和管理，提高森林覆盖率和林业经济效益，保护林业生态，严防森林火灾和有害生物灾害，严禁乱砍滥伐、毁林开荒、非法占用林地等行为，促进林业生产持续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仿宋_GB2312" w:hAnsi="宋体" w:eastAsia="仿宋_GB2312"/>
          <w:bCs/>
          <w:smallCaps w:val="0"/>
          <w:spacing w:val="0"/>
          <w:sz w:val="32"/>
          <w:szCs w:val="32"/>
        </w:rPr>
        <w:t>自治机关按照林木消耗量低于生长量的原则，制定年度森林采伐限额，报上级国家机关批准后执行。因灾砍伐和中、幼林抚育间伐的木材，由自治县人民政府按照有关规定向自治区林业主管部门追加采伐限额，不占用自治县年度主伐限额。</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仿宋_GB2312" w:hAnsi="宋体" w:eastAsia="仿宋_GB2312"/>
          <w:bCs/>
          <w:smallCaps w:val="0"/>
          <w:spacing w:val="0"/>
          <w:sz w:val="32"/>
          <w:szCs w:val="32"/>
        </w:rPr>
        <w:t>在依法明确林地所有权和使用权的基础上，鼓励各类经济组织和个人投资，利用荒山、荒坡造林，实行谁种谁有，保护投资者的合法权益。个人所有的林木经依法确认所有权后，可以依法继承、抵押和转让。</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仿宋_GB2312" w:hAnsi="宋体" w:eastAsia="仿宋_GB2312"/>
          <w:bCs/>
          <w:smallCaps w:val="0"/>
          <w:spacing w:val="0"/>
          <w:sz w:val="32"/>
          <w:szCs w:val="32"/>
        </w:rPr>
        <w:t>自治县依法征收的育林基金，按照自治区有关规定享受的留存比例高于非自治县，自治区集中部分在安排使用时，自治县享受适当倾斜照顾。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仿宋_GB2312" w:hAnsi="楷体" w:eastAsia="仿宋_GB2312" w:cs="Arial"/>
          <w:smallCaps w:val="0"/>
          <w:color w:val="000000"/>
          <w:spacing w:val="0"/>
          <w:kern w:val="0"/>
          <w:sz w:val="32"/>
          <w:szCs w:val="32"/>
        </w:rPr>
        <w:t>自治机关在实施生态公益林保护工程中，按照国家和自治区有关规定享受合理补偿。</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第十九条</w:t>
      </w:r>
      <w:r>
        <w:rPr>
          <w:rFonts w:ascii="仿宋_GB2312" w:hAnsi="宋体" w:eastAsia="仿宋_GB2312"/>
          <w:smallCaps w:val="0"/>
          <w:spacing w:val="0"/>
          <w:sz w:val="32"/>
          <w:szCs w:val="32"/>
        </w:rPr>
        <w:t xml:space="preserve">  </w:t>
      </w:r>
      <w:r>
        <w:rPr>
          <w:rFonts w:hint="eastAsia" w:ascii="仿宋_GB2312" w:hAnsi="楷体" w:eastAsia="仿宋_GB2312" w:cs="Arial"/>
          <w:smallCaps w:val="0"/>
          <w:color w:val="000000"/>
          <w:spacing w:val="0"/>
          <w:kern w:val="0"/>
          <w:sz w:val="32"/>
          <w:szCs w:val="32"/>
        </w:rPr>
        <w:t>自治机关依法保护、管理自治县行政区域内的矿产资源，根据法律规定和国家的统一规划，对可以由自治县开发的矿产资源，优先实行合理开采利用。</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仿宋_GB2312" w:hAnsi="楷体" w:eastAsia="仿宋_GB2312" w:cs="Arial"/>
          <w:smallCaps w:val="0"/>
          <w:color w:val="000000"/>
          <w:spacing w:val="0"/>
          <w:kern w:val="0"/>
          <w:sz w:val="32"/>
          <w:szCs w:val="32"/>
        </w:rPr>
        <w:t>鼓励符合规定有资质条件的各类经济组织和个人，依法从事矿产资源勘查和开采。禁止无证勘查、开采和乱挖滥采等破坏矿产资源的行为。</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hAnsi="楷体" w:eastAsia="仿宋_GB2312" w:cs="Arial"/>
          <w:smallCaps w:val="0"/>
          <w:color w:val="000000"/>
          <w:spacing w:val="0"/>
          <w:kern w:val="0"/>
          <w:sz w:val="32"/>
          <w:szCs w:val="32"/>
        </w:rPr>
        <w:t>自治县依法征收的矿产资源专项收入，应当按照国家、自治区有关规定分别缴入中央和自治区国库。自治区留成部分，自治县分成比例高于非自治县。</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第二十条</w:t>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自治机关依法加强土地资源的规划、开发、使用和管理，实行基本农田保护制度，禁止侵占耕地和滥用土地。</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县依法征收的新增建设用地土地有偿使用费，应当按照国家、自治区有关规定分别缴入中央和自治区国库。自治区安排使用基本农田建设和保护、土地整理、耕地开发等专项资金时，自治县享受优先安排的照顾，自治县申报的项目在符合相关规定的条件下，所获得的资金总额不低于自治县上缴自治区国库的新增建设用地土地有偿使用费的总额。</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第二十一条</w:t>
      </w:r>
      <w:r>
        <w:rPr>
          <w:rFonts w:ascii="黑体" w:hAnsi="宋体" w:eastAsia="黑体"/>
          <w:bCs/>
          <w:smallCaps w:val="0"/>
          <w:spacing w:val="0"/>
          <w:sz w:val="32"/>
          <w:szCs w:val="32"/>
        </w:rPr>
        <w:t xml:space="preserve"> </w:t>
      </w:r>
      <w:r>
        <w:rPr>
          <w:rFonts w:hint="eastAsia" w:ascii="仿宋_GB2312" w:hAnsi="楷体" w:eastAsia="仿宋_GB2312" w:cs="Arial"/>
          <w:smallCaps w:val="0"/>
          <w:color w:val="000000"/>
          <w:spacing w:val="0"/>
          <w:kern w:val="0"/>
          <w:sz w:val="32"/>
          <w:szCs w:val="32"/>
        </w:rPr>
        <w:t>自治机关依法对水资源进行管理和保护，实行水土保持方案制度、取水许可制度和有偿使用制度。</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hAnsi="楷体" w:eastAsia="仿宋_GB2312" w:cs="Arial"/>
          <w:smallCaps w:val="0"/>
          <w:color w:val="000000"/>
          <w:spacing w:val="0"/>
          <w:kern w:val="0"/>
          <w:sz w:val="32"/>
          <w:szCs w:val="32"/>
        </w:rPr>
        <w:t>自治县依法征收的水资源费和水土保持补偿费，除上缴中央部分外，由自治县自主安排，分别用于水资源的节约、保护、管理、合理开发和水土流失预防、治理。</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第二十二条</w:t>
      </w:r>
      <w:r>
        <w:rPr>
          <w:rFonts w:ascii="仿宋_GB2312" w:hAnsi="楷体" w:eastAsia="仿宋_GB2312" w:cs="Arial"/>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机关对自治县行政区域内的旅游资源，实行属地管理、统一规划、严格保护、合理开发、充分利用的原则。依托现有旅游资源，加强旅游基础设施建设和旅游项目的建设，发展具有民族特色和自然生态优势的旅游产业，并享受国家、自治区旅游产业优惠政策。</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hAnsi="楷体" w:eastAsia="仿宋_GB2312" w:cs="Arial"/>
          <w:smallCaps w:val="0"/>
          <w:color w:val="000000"/>
          <w:spacing w:val="0"/>
          <w:kern w:val="0"/>
          <w:sz w:val="32"/>
          <w:szCs w:val="32"/>
        </w:rPr>
        <w:t>鼓励企业、其他组织和公民</w:t>
      </w:r>
      <w:r>
        <w:rPr>
          <w:rFonts w:hint="eastAsia" w:ascii="仿宋_GB2312" w:hAnsi="宋体" w:eastAsia="仿宋_GB2312"/>
          <w:smallCaps w:val="0"/>
          <w:snapToGrid w:val="0"/>
          <w:spacing w:val="0"/>
          <w:kern w:val="0"/>
          <w:sz w:val="32"/>
          <w:szCs w:val="32"/>
        </w:rPr>
        <w:t>按照规划</w:t>
      </w:r>
      <w:r>
        <w:rPr>
          <w:rFonts w:hint="eastAsia" w:ascii="仿宋_GB2312" w:hAnsi="楷体" w:eastAsia="仿宋_GB2312" w:cs="Arial"/>
          <w:smallCaps w:val="0"/>
          <w:color w:val="000000"/>
          <w:spacing w:val="0"/>
          <w:kern w:val="0"/>
          <w:sz w:val="32"/>
          <w:szCs w:val="32"/>
        </w:rPr>
        <w:t>投资开发自治县旅游资源，并保护投资者的合法权益。</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第二十三条</w:t>
      </w:r>
      <w:r>
        <w:rPr>
          <w:rFonts w:ascii="仿宋_GB2312" w:eastAsia="仿宋_GB2312"/>
          <w:smallCaps w:val="0"/>
          <w:spacing w:val="0"/>
          <w:sz w:val="32"/>
          <w:szCs w:val="32"/>
        </w:rPr>
        <w:t xml:space="preserve">  </w:t>
      </w:r>
      <w:r>
        <w:rPr>
          <w:rFonts w:hint="eastAsia" w:ascii="仿宋_GB2312" w:hAnsi="楷体" w:eastAsia="仿宋_GB2312" w:cs="Arial"/>
          <w:smallCaps w:val="0"/>
          <w:color w:val="000000"/>
          <w:spacing w:val="0"/>
          <w:kern w:val="0"/>
          <w:sz w:val="32"/>
          <w:szCs w:val="32"/>
        </w:rPr>
        <w:t>自治县在上级国家机关的领导和帮助下，按照国家政策和规划加快本行政区域内的基础设施建设。在交通、能源、水利、通信等基础设施建设项目上，自治县享受上级国家机关的优先安排和照顾。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hAnsi="楷体" w:eastAsia="仿宋_GB2312" w:cs="Arial"/>
          <w:smallCaps w:val="0"/>
          <w:color w:val="000000"/>
          <w:spacing w:val="0"/>
          <w:kern w:val="0"/>
          <w:sz w:val="32"/>
          <w:szCs w:val="32"/>
        </w:rPr>
        <w:t>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配套比例低于非自治县配套比例。</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smallCaps w:val="0"/>
          <w:spacing w:val="0"/>
          <w:sz w:val="32"/>
          <w:szCs w:val="32"/>
        </w:rPr>
      </w:pPr>
      <w:r>
        <w:rPr>
          <w:rFonts w:hint="eastAsia" w:ascii="黑体" w:hAnsi="宋体" w:eastAsia="黑体"/>
          <w:bCs/>
          <w:smallCaps w:val="0"/>
          <w:spacing w:val="0"/>
          <w:sz w:val="32"/>
          <w:szCs w:val="32"/>
        </w:rPr>
        <w:t>第二十四条</w:t>
      </w:r>
      <w:r>
        <w:rPr>
          <w:rFonts w:ascii="黑体" w:hAnsi="宋体" w:eastAsia="黑体"/>
          <w:bCs/>
          <w:smallCaps w:val="0"/>
          <w:spacing w:val="0"/>
          <w:sz w:val="32"/>
          <w:szCs w:val="32"/>
        </w:rPr>
        <w:t xml:space="preserve"> </w:t>
      </w:r>
      <w:r>
        <w:rPr>
          <w:rFonts w:hint="eastAsia" w:ascii="仿宋_GB2312" w:hAnsi="宋体" w:eastAsia="仿宋_GB2312"/>
          <w:smallCaps w:val="0"/>
          <w:spacing w:val="0"/>
          <w:sz w:val="32"/>
          <w:szCs w:val="32"/>
        </w:rPr>
        <w:t>自治机关依法保护本行政区域内的生态环境</w:t>
      </w:r>
      <w:r>
        <w:rPr>
          <w:rFonts w:hint="eastAsia" w:ascii="黑体" w:hAnsi="宋体" w:eastAsia="黑体"/>
          <w:smallCaps w:val="0"/>
          <w:spacing w:val="0"/>
          <w:sz w:val="32"/>
          <w:szCs w:val="32"/>
        </w:rPr>
        <w:t>，</w:t>
      </w:r>
      <w:r>
        <w:rPr>
          <w:rFonts w:hint="eastAsia" w:ascii="仿宋_GB2312" w:hAnsi="宋体" w:eastAsia="仿宋_GB2312"/>
          <w:smallCaps w:val="0"/>
          <w:spacing w:val="0"/>
          <w:sz w:val="32"/>
          <w:szCs w:val="32"/>
        </w:rPr>
        <w:t>不断改善环境质量，防治环境污染和其他公害，实现人口、资源与环境的协调发展。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smallCaps w:val="0"/>
          <w:spacing w:val="0"/>
          <w:sz w:val="32"/>
          <w:szCs w:val="32"/>
        </w:rPr>
      </w:pPr>
      <w:r>
        <w:rPr>
          <w:rFonts w:hint="eastAsia" w:ascii="仿宋_GB2312" w:hAnsi="宋体" w:eastAsia="仿宋_GB2312"/>
          <w:smallCaps w:val="0"/>
          <w:spacing w:val="0"/>
          <w:sz w:val="32"/>
          <w:szCs w:val="32"/>
        </w:rPr>
        <w:t>任何单位、组织、个人在自治县开发资源和建设对环境有影响的项目时，应当依法进行环境影响评价，同时应当照顾自治县的利益和当地群众的生产生活。</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hAnsi="宋体" w:eastAsia="仿宋_GB2312"/>
          <w:smallCaps w:val="0"/>
          <w:spacing w:val="0"/>
          <w:sz w:val="32"/>
          <w:szCs w:val="32"/>
        </w:rPr>
        <w:t>自治区在安排使用环境保护专项资金时，同等条件下，自治县申报的项目享受优先安排和倾斜照顾。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第二十五条</w:t>
      </w:r>
      <w:r>
        <w:rPr>
          <w:rFonts w:ascii="仿宋_GB2312" w:hAnsi="宋体" w:eastAsia="仿宋_GB2312"/>
          <w:smallCaps w:val="0"/>
          <w:spacing w:val="0"/>
          <w:sz w:val="32"/>
          <w:szCs w:val="32"/>
        </w:rPr>
        <w:t xml:space="preserve">  </w:t>
      </w:r>
      <w:r>
        <w:rPr>
          <w:rFonts w:hint="eastAsia" w:ascii="仿宋_GB2312" w:hAnsi="宋体" w:eastAsia="仿宋_GB2312"/>
          <w:smallCaps w:val="0"/>
          <w:spacing w:val="0"/>
          <w:sz w:val="32"/>
          <w:szCs w:val="32"/>
        </w:rPr>
        <w:t>自治机关充分利用国家扶持民族自治地方发展对外贸易的优惠政策，积极开展对外经济贸易，支持企业争取对外贸易经营自主权和发展优势产品出口。</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smallCaps w:val="0"/>
          <w:spacing w:val="0"/>
          <w:sz w:val="32"/>
          <w:szCs w:val="32"/>
        </w:rPr>
      </w:pPr>
      <w:r>
        <w:rPr>
          <w:rFonts w:hint="eastAsia" w:ascii="黑体" w:hAnsi="宋体" w:eastAsia="黑体"/>
          <w:bCs/>
          <w:smallCaps w:val="0"/>
          <w:spacing w:val="0"/>
          <w:sz w:val="32"/>
          <w:szCs w:val="32"/>
        </w:rPr>
        <w:t>第二十六条</w:t>
      </w:r>
      <w:r>
        <w:rPr>
          <w:rFonts w:ascii="仿宋_GB2312" w:hAnsi="宋体" w:eastAsia="仿宋_GB2312"/>
          <w:smallCaps w:val="0"/>
          <w:spacing w:val="0"/>
          <w:sz w:val="32"/>
          <w:szCs w:val="32"/>
        </w:rPr>
        <w:t xml:space="preserve">  </w:t>
      </w:r>
      <w:r>
        <w:rPr>
          <w:rFonts w:hint="eastAsia" w:ascii="仿宋_GB2312" w:hAnsi="宋体" w:eastAsia="仿宋_GB2312"/>
          <w:smallCaps w:val="0"/>
          <w:spacing w:val="0"/>
          <w:sz w:val="32"/>
          <w:szCs w:val="32"/>
        </w:rPr>
        <w:t>自治机关加强对扶贫开发工作的领导，加大扶贫开发力度，积极探索和创新扶贫开发新模式，积极争取上级国家机关在财政、金融、物资、技术、人才等方面的支持和照顾，重点支持贫困村以通水、通电、通路、通广播电视和危房改造、生态移民等为重点的基础设施和农田基本建设，改善生产、生活条件，提高自我发展能力。</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smallCaps w:val="0"/>
          <w:spacing w:val="0"/>
          <w:sz w:val="32"/>
          <w:szCs w:val="32"/>
        </w:rPr>
      </w:pPr>
      <w:r>
        <w:rPr>
          <w:rFonts w:hint="eastAsia" w:ascii="仿宋_GB2312" w:hAnsi="宋体" w:eastAsia="仿宋_GB2312"/>
          <w:smallCaps w:val="0"/>
          <w:spacing w:val="0"/>
          <w:sz w:val="32"/>
          <w:szCs w:val="32"/>
        </w:rPr>
        <w:t>自治机关对贫困村扶贫项目立项和资金安排，给予优先照顾。</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smallCaps w:val="0"/>
          <w:spacing w:val="0"/>
          <w:sz w:val="32"/>
          <w:szCs w:val="32"/>
        </w:rPr>
      </w:pPr>
      <w:r>
        <w:rPr>
          <w:rFonts w:hint="eastAsia" w:ascii="黑体" w:hAnsi="宋体" w:eastAsia="黑体"/>
          <w:bCs/>
          <w:smallCaps w:val="0"/>
          <w:spacing w:val="0"/>
          <w:sz w:val="32"/>
          <w:szCs w:val="32"/>
        </w:rPr>
        <w:t>第二十七条</w:t>
      </w:r>
      <w:r>
        <w:rPr>
          <w:rFonts w:ascii="仿宋_GB2312" w:hAnsi="宋体" w:eastAsia="仿宋_GB2312"/>
          <w:smallCaps w:val="0"/>
          <w:spacing w:val="0"/>
          <w:sz w:val="32"/>
          <w:szCs w:val="32"/>
        </w:rPr>
        <w:t xml:space="preserve">  </w:t>
      </w:r>
      <w:r>
        <w:rPr>
          <w:rFonts w:hint="eastAsia" w:ascii="仿宋_GB2312" w:hAnsi="楷体" w:eastAsia="仿宋_GB2312"/>
          <w:smallCaps w:val="0"/>
          <w:spacing w:val="0"/>
          <w:sz w:val="32"/>
          <w:szCs w:val="32"/>
        </w:rPr>
        <w:t>自治机关统筹城乡发展，制定具有民族特色的城乡建设规划，加强中心乡镇、重点乡镇、特色乡镇建设，推进社会主义新农村建设，加快城乡经济社会发展一体化进程。</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smallCaps w:val="0"/>
          <w:spacing w:val="0"/>
          <w:sz w:val="32"/>
          <w:szCs w:val="32"/>
        </w:rPr>
      </w:pPr>
      <w:r>
        <w:rPr>
          <w:rFonts w:hint="eastAsia" w:ascii="仿宋_GB2312" w:hAnsi="楷体" w:eastAsia="仿宋_GB2312"/>
          <w:smallCaps w:val="0"/>
          <w:spacing w:val="0"/>
          <w:sz w:val="32"/>
          <w:szCs w:val="32"/>
        </w:rPr>
        <w:t>自治区在安排城乡建设资金时，自治县享受优先安排的倾斜照顾。</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24"/>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仿宋_GB2312" w:hAnsi="宋体" w:eastAsia="仿宋_GB2312"/>
          <w:bCs/>
          <w:smallCaps w:val="0"/>
          <w:spacing w:val="0"/>
          <w:sz w:val="32"/>
          <w:szCs w:val="32"/>
        </w:rPr>
      </w:pPr>
      <w:r>
        <w:rPr>
          <w:rFonts w:hint="eastAsia" w:ascii="黑体" w:hAnsi="黑体" w:eastAsia="黑体"/>
          <w:bCs/>
          <w:smallCaps w:val="0"/>
          <w:spacing w:val="0"/>
          <w:sz w:val="32"/>
          <w:szCs w:val="32"/>
        </w:rPr>
        <w:t>第四章</w:t>
      </w:r>
      <w:r>
        <w:rPr>
          <w:rFonts w:ascii="黑体" w:hAnsi="黑体" w:eastAsia="黑体"/>
          <w:bCs/>
          <w:smallCaps w:val="0"/>
          <w:spacing w:val="0"/>
          <w:sz w:val="32"/>
          <w:szCs w:val="32"/>
        </w:rPr>
        <w:t xml:space="preserve">  </w:t>
      </w:r>
      <w:r>
        <w:rPr>
          <w:rFonts w:hint="eastAsia" w:ascii="黑体" w:hAnsi="黑体" w:eastAsia="黑体"/>
          <w:bCs/>
          <w:smallCaps w:val="0"/>
          <w:spacing w:val="0"/>
          <w:sz w:val="32"/>
          <w:szCs w:val="32"/>
        </w:rPr>
        <w:t>财政金融</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黑体" w:hAnsi="宋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第二十八条</w:t>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自治机关根据有关法律法规的规定，结合自治县的实际作出政府预算，自主安排使用属于自治县的财政收入。</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自治县的政府预算由自治县人民代表大会审查和批准，预算调整和决算，应当经自治县人民代表大会常务委员会批准。</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上级国家机关拨给自治县的各项资金，应当专款专用，任何部门不得扣减、截留、挪用或者用于抵减正常经费。按照相关规定属于盘活财政存量资金范畴的，由自治县统筹安排用于改善民生或者发展经济。</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仿宋_GB2312" w:eastAsia="仿宋_GB2312"/>
          <w:smallCaps w:val="0"/>
          <w:spacing w:val="0"/>
          <w:sz w:val="32"/>
          <w:szCs w:val="32"/>
        </w:rPr>
        <w:t>自治机关在执行预算过程中，如遇国家政策调整、企业隶属关系变更或者严重自然灾害等原因，使支出增加或者收入减少时，可以报请上级国家机关予以补助。</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第二十九条</w:t>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自治县在全国统一财政体制下，通过国家规范的财政转移支付制度，享受上级财政的照顾，对自治县适当增加均衡性转移支付系数；自治县享受的民族地区转移支付补助增幅高于非自治县的平均增幅。</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第三十条</w:t>
      </w:r>
      <w:r>
        <w:rPr>
          <w:rFonts w:ascii="黑体" w:hAnsi="宋体" w:eastAsia="黑体"/>
          <w:bCs/>
          <w:smallCaps w:val="0"/>
          <w:spacing w:val="0"/>
          <w:sz w:val="32"/>
          <w:szCs w:val="32"/>
        </w:rPr>
        <w:t xml:space="preserve"> </w:t>
      </w:r>
      <w:r>
        <w:rPr>
          <w:rFonts w:hint="eastAsia" w:ascii="仿宋_GB2312" w:eastAsia="仿宋_GB2312"/>
          <w:smallCaps w:val="0"/>
          <w:spacing w:val="0"/>
          <w:sz w:val="32"/>
          <w:szCs w:val="32"/>
        </w:rPr>
        <w:t>自治机关加强财源建设，建立和完善公共财政体系。</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第三十一条</w:t>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自治机关在执行国家税法时，除应当由国家统一审批减免的税收项目外，对属于地方财政收入并确需从税收上加以照顾和鼓励的，经报自治区人民政府批准，可以实行减税或者免税。</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smallCaps w:val="0"/>
          <w:snapToGrid w:val="0"/>
          <w:spacing w:val="0"/>
          <w:kern w:val="0"/>
          <w:sz w:val="32"/>
          <w:szCs w:val="32"/>
        </w:rPr>
      </w:pPr>
      <w:r>
        <w:rPr>
          <w:rFonts w:hint="eastAsia" w:ascii="黑体" w:hAnsi="宋体" w:eastAsia="黑体"/>
          <w:smallCaps w:val="0"/>
          <w:spacing w:val="0"/>
          <w:sz w:val="32"/>
          <w:szCs w:val="32"/>
        </w:rPr>
        <w:t>第三十二条</w:t>
      </w:r>
      <w:r>
        <w:rPr>
          <w:rFonts w:ascii="仿宋_GB2312" w:hAnsi="宋体" w:eastAsia="仿宋_GB2312"/>
          <w:smallCaps w:val="0"/>
          <w:snapToGrid w:val="0"/>
          <w:spacing w:val="0"/>
          <w:kern w:val="0"/>
          <w:sz w:val="32"/>
          <w:szCs w:val="32"/>
        </w:rPr>
        <w:t xml:space="preserve">  </w:t>
      </w:r>
      <w:r>
        <w:rPr>
          <w:rFonts w:hint="eastAsia" w:ascii="仿宋_GB2312" w:hAnsi="宋体" w:eastAsia="仿宋_GB2312"/>
          <w:smallCaps w:val="0"/>
          <w:snapToGrid w:val="0"/>
          <w:spacing w:val="0"/>
          <w:kern w:val="0"/>
          <w:sz w:val="32"/>
          <w:szCs w:val="32"/>
        </w:rPr>
        <w:t>自治县鼓励商业银行等金融机构加大对本县的各项建设事业，特别是对市政建设项目和农村建设项目的信贷投入。自治县享受国家给予民族地区的无息贷款、贴息贷款和低息贷款的优惠，并充分发挥其效益。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32"/>
          <w:szCs w:val="32"/>
        </w:rPr>
      </w:pPr>
      <w:r>
        <w:rPr>
          <w:rFonts w:hint="eastAsia" w:ascii="黑体" w:hAnsi="黑体" w:eastAsia="黑体"/>
          <w:bCs/>
          <w:smallCaps w:val="0"/>
          <w:spacing w:val="0"/>
          <w:sz w:val="32"/>
          <w:szCs w:val="32"/>
        </w:rPr>
        <w:t>第五章</w:t>
      </w:r>
      <w:r>
        <w:rPr>
          <w:rFonts w:ascii="黑体" w:hAnsi="黑体" w:eastAsia="黑体"/>
          <w:bCs/>
          <w:smallCaps w:val="0"/>
          <w:spacing w:val="0"/>
          <w:sz w:val="32"/>
          <w:szCs w:val="32"/>
        </w:rPr>
        <w:t xml:space="preserve">  </w:t>
      </w:r>
      <w:r>
        <w:rPr>
          <w:rFonts w:hint="eastAsia" w:ascii="黑体" w:hAnsi="黑体" w:eastAsia="黑体"/>
          <w:bCs/>
          <w:smallCaps w:val="0"/>
          <w:spacing w:val="0"/>
          <w:sz w:val="32"/>
          <w:szCs w:val="32"/>
        </w:rPr>
        <w:t>社会事业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黑体" w:hAnsi="宋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kern w:val="0"/>
          <w:sz w:val="32"/>
          <w:szCs w:val="32"/>
        </w:rPr>
      </w:pPr>
      <w:r>
        <w:rPr>
          <w:rFonts w:hint="eastAsia" w:ascii="黑体" w:hAnsi="宋体" w:eastAsia="黑体"/>
          <w:bCs/>
          <w:smallCaps w:val="0"/>
          <w:spacing w:val="0"/>
          <w:sz w:val="32"/>
          <w:szCs w:val="32"/>
        </w:rPr>
        <w:t>第三十三条</w:t>
      </w:r>
      <w:r>
        <w:rPr>
          <w:rFonts w:hAnsi="宋体"/>
          <w:bCs/>
          <w:smallCaps w:val="0"/>
          <w:spacing w:val="0"/>
          <w:sz w:val="32"/>
          <w:szCs w:val="32"/>
        </w:rPr>
        <w:t xml:space="preserve">  </w:t>
      </w:r>
      <w:r>
        <w:rPr>
          <w:rFonts w:hint="eastAsia" w:ascii="仿宋_GB2312" w:eastAsia="仿宋_GB2312"/>
          <w:smallCaps w:val="0"/>
          <w:spacing w:val="0"/>
          <w:kern w:val="0"/>
          <w:sz w:val="32"/>
          <w:szCs w:val="32"/>
        </w:rPr>
        <w:t>自治机关根据国家法律规定和教育方针，依照自治县社会发展的实际需要，制定教育发展规划，自主确定各级各类学校的设置、管理、办学形式和招生办法。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kern w:val="0"/>
          <w:sz w:val="32"/>
          <w:szCs w:val="32"/>
        </w:rPr>
      </w:pPr>
      <w:r>
        <w:rPr>
          <w:rFonts w:hint="eastAsia" w:ascii="仿宋_GB2312" w:eastAsia="仿宋_GB2312"/>
          <w:smallCaps w:val="0"/>
          <w:spacing w:val="0"/>
          <w:kern w:val="0"/>
          <w:sz w:val="32"/>
          <w:szCs w:val="32"/>
        </w:rPr>
        <w:t>自治县加强基础教育，巩固义务教育，加快普及高中阶段教育，重视学前教育，关心支持特殊教育，提高各族人民的文化水平。</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kern w:val="0"/>
          <w:sz w:val="32"/>
          <w:szCs w:val="32"/>
        </w:rPr>
      </w:pPr>
      <w:r>
        <w:rPr>
          <w:rFonts w:hint="eastAsia" w:ascii="黑体" w:hAnsi="宋体" w:eastAsia="黑体"/>
          <w:bCs/>
          <w:smallCaps w:val="0"/>
          <w:spacing w:val="0"/>
          <w:sz w:val="32"/>
          <w:szCs w:val="32"/>
        </w:rPr>
        <w:t>第三十四条</w:t>
      </w:r>
      <w:r>
        <w:rPr>
          <w:rFonts w:hAnsi="宋体"/>
          <w:bCs/>
          <w:smallCaps w:val="0"/>
          <w:spacing w:val="0"/>
          <w:sz w:val="32"/>
          <w:szCs w:val="32"/>
        </w:rPr>
        <w:t xml:space="preserve">  </w:t>
      </w:r>
      <w:r>
        <w:rPr>
          <w:rFonts w:hint="eastAsia" w:ascii="仿宋_GB2312" w:eastAsia="仿宋_GB2312"/>
          <w:smallCaps w:val="0"/>
          <w:spacing w:val="0"/>
          <w:kern w:val="0"/>
          <w:sz w:val="32"/>
          <w:szCs w:val="32"/>
        </w:rPr>
        <w:t>自治机关根据自治县经济发展情况，逐步增加教育经费，改善办学条件，发展教育事业。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kern w:val="0"/>
          <w:sz w:val="32"/>
          <w:szCs w:val="32"/>
        </w:rPr>
      </w:pPr>
      <w:r>
        <w:rPr>
          <w:rFonts w:hint="eastAsia" w:ascii="仿宋_GB2312" w:eastAsia="仿宋_GB2312"/>
          <w:smallCaps w:val="0"/>
          <w:spacing w:val="0"/>
          <w:kern w:val="0"/>
          <w:sz w:val="32"/>
          <w:szCs w:val="32"/>
        </w:rPr>
        <w:t>自治机关鼓励社会集资办学、捐资助学和其他多种形式办学，促进民办教育发展。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smallCaps w:val="0"/>
          <w:spacing w:val="0"/>
          <w:kern w:val="0"/>
          <w:sz w:val="32"/>
          <w:szCs w:val="32"/>
        </w:rPr>
      </w:pPr>
      <w:r>
        <w:rPr>
          <w:rFonts w:hint="eastAsia" w:ascii="黑体" w:hAnsi="宋体" w:eastAsia="黑体"/>
          <w:bCs/>
          <w:smallCaps w:val="0"/>
          <w:spacing w:val="0"/>
          <w:sz w:val="32"/>
          <w:szCs w:val="32"/>
        </w:rPr>
        <w:t>第三十五条</w:t>
      </w:r>
      <w:r>
        <w:rPr>
          <w:rFonts w:hAnsi="宋体"/>
          <w:bCs/>
          <w:smallCaps w:val="0"/>
          <w:spacing w:val="0"/>
          <w:sz w:val="32"/>
          <w:szCs w:val="32"/>
        </w:rPr>
        <w:t xml:space="preserve">  </w:t>
      </w:r>
      <w:r>
        <w:rPr>
          <w:rFonts w:hint="eastAsia" w:ascii="仿宋_GB2312" w:hAnsi="楷体" w:eastAsia="仿宋_GB2312" w:cs="Arial"/>
          <w:smallCaps w:val="0"/>
          <w:spacing w:val="0"/>
          <w:kern w:val="0"/>
          <w:sz w:val="32"/>
          <w:szCs w:val="32"/>
        </w:rPr>
        <w:t>自治县行政区域内的示范性普通高中实行均衡招生，每</w:t>
      </w:r>
      <w:r>
        <w:rPr>
          <w:rFonts w:hint="eastAsia" w:ascii="仿宋_GB2312" w:eastAsia="仿宋_GB2312"/>
          <w:smallCaps w:val="0"/>
          <w:spacing w:val="0"/>
          <w:kern w:val="0"/>
          <w:sz w:val="32"/>
          <w:szCs w:val="32"/>
        </w:rPr>
        <w:t>年划出一定的指标招收边远、贫困地区的少数民族考生和生源较少村屯的考生。</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kern w:val="0"/>
          <w:sz w:val="32"/>
          <w:szCs w:val="32"/>
        </w:rPr>
      </w:pPr>
      <w:r>
        <w:rPr>
          <w:rFonts w:hint="eastAsia" w:ascii="仿宋_GB2312" w:eastAsia="仿宋_GB2312"/>
          <w:smallCaps w:val="0"/>
          <w:spacing w:val="0"/>
          <w:kern w:val="0"/>
          <w:sz w:val="32"/>
          <w:szCs w:val="32"/>
        </w:rPr>
        <w:t>自治机关在上级国家机关的支持和帮助下，办好民族学校和寄宿制学校，对寄宿制贫困学生给予一定的生活补助，发展民族教育事业。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spacing w:val="0"/>
          <w:kern w:val="0"/>
          <w:sz w:val="32"/>
          <w:szCs w:val="32"/>
        </w:rPr>
      </w:pPr>
      <w:r>
        <w:rPr>
          <w:rFonts w:hint="eastAsia" w:ascii="仿宋_GB2312" w:hAnsi="楷体" w:eastAsia="仿宋_GB2312" w:cs="Arial"/>
          <w:smallCaps w:val="0"/>
          <w:spacing w:val="0"/>
          <w:kern w:val="0"/>
          <w:sz w:val="32"/>
          <w:szCs w:val="32"/>
        </w:rPr>
        <w:t>自治区在安排有关民族教育项目资金时，自治县享受优先安排的倾斜照顾。</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cs="Arial"/>
          <w:smallCaps w:val="0"/>
          <w:spacing w:val="0"/>
          <w:kern w:val="0"/>
          <w:sz w:val="32"/>
          <w:szCs w:val="32"/>
        </w:rPr>
      </w:pPr>
      <w:r>
        <w:rPr>
          <w:rFonts w:hint="eastAsia" w:ascii="黑体" w:hAnsi="宋体" w:eastAsia="黑体"/>
          <w:bCs/>
          <w:smallCaps w:val="0"/>
          <w:spacing w:val="0"/>
          <w:sz w:val="32"/>
          <w:szCs w:val="32"/>
        </w:rPr>
        <w:t>第三十六条</w:t>
      </w:r>
      <w:r>
        <w:rPr>
          <w:rFonts w:ascii="仿宋_GB2312" w:hAnsi="楷体" w:eastAsia="仿宋_GB2312" w:cs="Arial"/>
          <w:smallCaps w:val="0"/>
          <w:color w:val="000000"/>
          <w:spacing w:val="0"/>
          <w:kern w:val="0"/>
          <w:sz w:val="32"/>
          <w:szCs w:val="32"/>
        </w:rPr>
        <w:t xml:space="preserve">  </w:t>
      </w:r>
      <w:r>
        <w:rPr>
          <w:rFonts w:hint="eastAsia" w:ascii="仿宋_GB2312" w:hAnsi="楷体" w:eastAsia="仿宋_GB2312" w:cs="Arial"/>
          <w:smallCaps w:val="0"/>
          <w:color w:val="000000"/>
          <w:spacing w:val="0"/>
          <w:kern w:val="0"/>
          <w:sz w:val="32"/>
          <w:szCs w:val="32"/>
        </w:rPr>
        <w:t>自治机关采取对在职教师进行分批轮训、计划选培等措施，加强师资培训，不断提高教师的政治思想素质和业务水平；鼓励教师到边远地区工作，采取措施改善教师福利待遇</w:t>
      </w:r>
      <w:r>
        <w:rPr>
          <w:rFonts w:hint="eastAsia" w:ascii="黑体" w:hAnsi="楷体" w:eastAsia="黑体" w:cs="Arial"/>
          <w:smallCaps w:val="0"/>
          <w:color w:val="000000"/>
          <w:spacing w:val="0"/>
          <w:kern w:val="0"/>
          <w:sz w:val="32"/>
          <w:szCs w:val="32"/>
        </w:rPr>
        <w:t>，</w:t>
      </w:r>
      <w:r>
        <w:rPr>
          <w:rFonts w:hint="eastAsia" w:ascii="仿宋_GB2312" w:hAnsi="楷体" w:eastAsia="仿宋_GB2312" w:cs="Arial"/>
          <w:smallCaps w:val="0"/>
          <w:color w:val="000000"/>
          <w:spacing w:val="0"/>
          <w:kern w:val="0"/>
          <w:sz w:val="32"/>
          <w:szCs w:val="32"/>
        </w:rPr>
        <w:t>促进城乡义务教育的均衡发展。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第三十七条</w:t>
      </w:r>
      <w:r>
        <w:rPr>
          <w:rFonts w:ascii="黑体" w:hAnsi="宋体" w:eastAsia="黑体"/>
          <w:bCs/>
          <w:smallCaps w:val="0"/>
          <w:spacing w:val="0"/>
          <w:sz w:val="32"/>
          <w:szCs w:val="32"/>
        </w:rPr>
        <w:t xml:space="preserve">  </w:t>
      </w:r>
      <w:r>
        <w:rPr>
          <w:rFonts w:hint="eastAsia" w:ascii="仿宋_GB2312" w:eastAsia="仿宋_GB2312"/>
          <w:smallCaps w:val="0"/>
          <w:spacing w:val="0"/>
          <w:sz w:val="32"/>
          <w:szCs w:val="32"/>
        </w:rPr>
        <w:t>自治机关根据自治县经济和社会发展需要，制定科学技术发展规划，在国家和自治区的扶持下，开展科学研究、科学技术开发与应用，逐步建立和健全科学技术推广服务体系。</w:t>
      </w:r>
      <w:r>
        <w:rPr>
          <w:rFonts w:ascii="仿宋_GB2312" w:eastAsia="仿宋_GB2312"/>
          <w:smallCaps w:val="0"/>
          <w:spacing w:val="0"/>
          <w:sz w:val="32"/>
          <w:szCs w:val="32"/>
        </w:rPr>
        <w:br w:type="textWrapping"/>
      </w:r>
      <w:r>
        <w:rPr>
          <w:rFonts w:ascii="仿宋_GB2312" w:eastAsia="仿宋_GB2312"/>
          <w:smallCaps w:val="0"/>
          <w:spacing w:val="0"/>
          <w:sz w:val="32"/>
          <w:szCs w:val="32"/>
        </w:rPr>
        <w:t xml:space="preserve">    </w:t>
      </w:r>
      <w:r>
        <w:rPr>
          <w:rFonts w:hint="eastAsia" w:ascii="仿宋_GB2312" w:eastAsia="仿宋_GB2312"/>
          <w:smallCaps w:val="0"/>
          <w:spacing w:val="0"/>
          <w:sz w:val="32"/>
          <w:szCs w:val="32"/>
        </w:rPr>
        <w:t>自治机关加大财政对科学技术研究经费的投入，逐步改善科研条件，加强科研人才队伍建设，对在科学技术进步活动中做出突出贡献的单位和个人给予奖励。</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eastAsia="仿宋_GB2312" w:cs="Arial"/>
          <w:smallCaps w:val="0"/>
          <w:spacing w:val="0"/>
          <w:kern w:val="0"/>
          <w:sz w:val="32"/>
          <w:szCs w:val="32"/>
        </w:rPr>
      </w:pPr>
      <w:r>
        <w:rPr>
          <w:rFonts w:hint="eastAsia" w:ascii="仿宋_GB2312" w:eastAsia="仿宋_GB2312"/>
          <w:smallCaps w:val="0"/>
          <w:spacing w:val="0"/>
          <w:sz w:val="32"/>
          <w:szCs w:val="32"/>
        </w:rPr>
        <w:t>自治机关实行科技有偿服务和经济责任相结合的原则，引进、推广、应用科学研究成果和先进技术，努力普及科学技术知识，提高社会生产力，促进经济发展。</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黑体" w:hAnsi="宋体" w:eastAsia="黑体"/>
          <w:bCs/>
          <w:smallCaps w:val="0"/>
          <w:spacing w:val="0"/>
          <w:sz w:val="32"/>
          <w:szCs w:val="32"/>
        </w:rPr>
        <w:t>第三十八条</w:t>
      </w:r>
      <w:r>
        <w:rPr>
          <w:rFonts w:hAnsi="宋体"/>
          <w:bCs/>
          <w:smallCaps w:val="0"/>
          <w:spacing w:val="0"/>
          <w:sz w:val="32"/>
          <w:szCs w:val="32"/>
        </w:rPr>
        <w:t xml:space="preserve">  </w:t>
      </w:r>
      <w:r>
        <w:rPr>
          <w:rFonts w:hint="eastAsia" w:ascii="仿宋_GB2312" w:hAnsi="宋体" w:eastAsia="仿宋_GB2312" w:cs="Arial"/>
          <w:smallCaps w:val="0"/>
          <w:color w:val="000000"/>
          <w:spacing w:val="0"/>
          <w:kern w:val="0"/>
          <w:sz w:val="32"/>
          <w:szCs w:val="32"/>
        </w:rPr>
        <w:t>自治机关发展具有民族特色和地方特色的文化事业和文化产业，加大对公益性文化设施的投入，加强对行政区域内具有民族传统特点的标志性建筑和民居的保护，加强对重点文物和非物质文化遗产的保护和抢救，加强对民族遗产的挖掘、收集、整理、研究和展示，继承</w:t>
      </w:r>
      <w:r>
        <w:rPr>
          <w:rFonts w:hint="eastAsia" w:ascii="仿宋_GB2312" w:hAnsi="宋体" w:eastAsia="仿宋_GB2312"/>
          <w:bCs/>
          <w:smallCaps w:val="0"/>
          <w:spacing w:val="0"/>
          <w:sz w:val="32"/>
          <w:szCs w:val="32"/>
        </w:rPr>
        <w:t>和弘扬优秀民族传统文化。</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hAnsi="宋体"/>
          <w:bCs/>
          <w:smallCaps w:val="0"/>
          <w:spacing w:val="0"/>
          <w:sz w:val="32"/>
          <w:szCs w:val="32"/>
        </w:rPr>
      </w:pPr>
      <w:r>
        <w:rPr>
          <w:rFonts w:hint="eastAsia" w:ascii="仿宋_GB2312" w:hAnsi="宋体" w:eastAsia="仿宋_GB2312"/>
          <w:bCs/>
          <w:smallCaps w:val="0"/>
          <w:spacing w:val="0"/>
          <w:sz w:val="32"/>
          <w:szCs w:val="32"/>
        </w:rPr>
        <w:t>自治机关积极发展广播、电视和现代网络等传媒事业。</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cs="Arial"/>
          <w:smallCaps w:val="0"/>
          <w:color w:val="000000"/>
          <w:spacing w:val="0"/>
          <w:kern w:val="0"/>
          <w:sz w:val="32"/>
          <w:szCs w:val="32"/>
        </w:rPr>
      </w:pPr>
      <w:r>
        <w:rPr>
          <w:rFonts w:hint="eastAsia" w:ascii="黑体" w:hAnsi="宋体" w:eastAsia="黑体"/>
          <w:bCs/>
          <w:smallCaps w:val="0"/>
          <w:spacing w:val="0"/>
          <w:sz w:val="32"/>
          <w:szCs w:val="32"/>
        </w:rPr>
        <w:t>第三十九条</w:t>
      </w:r>
      <w:r>
        <w:rPr>
          <w:rFonts w:hAnsi="宋体"/>
          <w:bCs/>
          <w:smallCaps w:val="0"/>
          <w:spacing w:val="0"/>
          <w:sz w:val="32"/>
          <w:szCs w:val="32"/>
        </w:rPr>
        <w:t xml:space="preserve">  </w:t>
      </w:r>
      <w:r>
        <w:rPr>
          <w:rFonts w:hint="eastAsia" w:ascii="仿宋_GB2312" w:hAnsi="宋体" w:eastAsia="仿宋_GB2312" w:cs="Arial"/>
          <w:smallCaps w:val="0"/>
          <w:color w:val="000000"/>
          <w:spacing w:val="0"/>
          <w:kern w:val="0"/>
          <w:sz w:val="32"/>
          <w:szCs w:val="32"/>
        </w:rPr>
        <w:t>自治机关加大对卫生事业的投入，加强以乡镇卫生院为重点的农村卫生基础设施建设，采取有效措施稳定和充实基层卫生人才队伍，健全县、乡、村三级农村医疗卫生服务和医疗救助体系。推行新型农村合作医疗制度，改善医疗卫生条件。</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cs="Arial"/>
          <w:smallCaps w:val="0"/>
          <w:color w:val="000000"/>
          <w:spacing w:val="0"/>
          <w:kern w:val="0"/>
          <w:sz w:val="32"/>
          <w:szCs w:val="32"/>
        </w:rPr>
      </w:pPr>
      <w:r>
        <w:rPr>
          <w:rFonts w:hint="eastAsia" w:ascii="仿宋_GB2312" w:hAnsi="宋体" w:eastAsia="仿宋_GB2312" w:cs="Arial"/>
          <w:smallCaps w:val="0"/>
          <w:color w:val="000000"/>
          <w:spacing w:val="0"/>
          <w:kern w:val="0"/>
          <w:sz w:val="32"/>
          <w:szCs w:val="32"/>
        </w:rPr>
        <w:t>自治机关加强公共卫生体系建设，做好疾病预防控制、妇幼保健和老年保健工作；加强民族医药、民间医术的挖掘、整理、研究和应用，积极发展民族医药事业。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cs="Arial"/>
          <w:smallCaps w:val="0"/>
          <w:color w:val="000000"/>
          <w:spacing w:val="0"/>
          <w:kern w:val="0"/>
          <w:sz w:val="32"/>
          <w:szCs w:val="32"/>
        </w:rPr>
      </w:pPr>
      <w:r>
        <w:rPr>
          <w:rFonts w:hint="eastAsia" w:ascii="仿宋_GB2312" w:hAnsi="宋体" w:eastAsia="仿宋_GB2312" w:cs="Arial"/>
          <w:smallCaps w:val="0"/>
          <w:color w:val="000000"/>
          <w:spacing w:val="0"/>
          <w:kern w:val="0"/>
          <w:sz w:val="32"/>
          <w:szCs w:val="32"/>
        </w:rPr>
        <w:t>依法设置的医疗机构和具有乡村医生职业证书的乡村医生，可以依照有关法律法规的规定提供符合医疗技术规范的仫佬族医特色医疗服务。</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黑体" w:hAnsi="宋体" w:eastAsia="黑体" w:cs="Arial"/>
          <w:smallCaps w:val="0"/>
          <w:color w:val="000000"/>
          <w:spacing w:val="0"/>
          <w:kern w:val="0"/>
          <w:sz w:val="32"/>
          <w:szCs w:val="32"/>
        </w:rPr>
        <w:t>第四十条</w:t>
      </w:r>
      <w:r>
        <w:rPr>
          <w:rFonts w:hAnsi="宋体" w:cs="Arial"/>
          <w:smallCaps w:val="0"/>
          <w:color w:val="000000"/>
          <w:spacing w:val="0"/>
          <w:kern w:val="0"/>
          <w:sz w:val="32"/>
          <w:szCs w:val="32"/>
        </w:rPr>
        <w:t xml:space="preserve"> </w:t>
      </w:r>
      <w:r>
        <w:rPr>
          <w:rFonts w:ascii="仿宋_GB2312" w:hAnsi="宋体" w:eastAsia="仿宋_GB2312" w:cs="Arial"/>
          <w:smallCaps w:val="0"/>
          <w:color w:val="000000"/>
          <w:spacing w:val="0"/>
          <w:kern w:val="0"/>
          <w:sz w:val="32"/>
          <w:szCs w:val="32"/>
        </w:rPr>
        <w:t xml:space="preserve"> </w:t>
      </w:r>
      <w:r>
        <w:rPr>
          <w:rFonts w:hint="eastAsia" w:ascii="仿宋_GB2312" w:hAnsi="宋体" w:eastAsia="仿宋_GB2312"/>
          <w:bCs/>
          <w:smallCaps w:val="0"/>
          <w:spacing w:val="0"/>
          <w:sz w:val="32"/>
          <w:szCs w:val="32"/>
        </w:rPr>
        <w:t>自治机关积极发展体育事业，完善公共体育设施，</w:t>
      </w:r>
      <w:r>
        <w:rPr>
          <w:rFonts w:hint="eastAsia" w:ascii="仿宋_GB2312" w:eastAsia="仿宋_GB2312"/>
          <w:bCs/>
          <w:smallCaps w:val="0"/>
          <w:spacing w:val="0"/>
          <w:sz w:val="32"/>
          <w:szCs w:val="32"/>
        </w:rPr>
        <w:t>重视挖掘民族传统的体育项目，培养民族体育人才。开展全民健身活动和</w:t>
      </w:r>
      <w:r>
        <w:rPr>
          <w:rFonts w:hint="eastAsia" w:ascii="仿宋_GB2312" w:eastAsia="仿宋_GB2312" w:cs="Arial"/>
          <w:smallCaps w:val="0"/>
          <w:color w:val="000000"/>
          <w:spacing w:val="0"/>
          <w:kern w:val="0"/>
          <w:sz w:val="32"/>
          <w:szCs w:val="32"/>
        </w:rPr>
        <w:t>民族、民间体育活动</w:t>
      </w:r>
      <w:r>
        <w:rPr>
          <w:rFonts w:hint="eastAsia" w:ascii="仿宋_GB2312" w:eastAsia="仿宋_GB2312"/>
          <w:bCs/>
          <w:smallCaps w:val="0"/>
          <w:spacing w:val="0"/>
          <w:sz w:val="32"/>
          <w:szCs w:val="32"/>
        </w:rPr>
        <w:t>，</w:t>
      </w:r>
      <w:r>
        <w:rPr>
          <w:rFonts w:hint="eastAsia" w:ascii="仿宋_GB2312" w:eastAsia="仿宋_GB2312" w:cs="Arial"/>
          <w:smallCaps w:val="0"/>
          <w:color w:val="000000"/>
          <w:spacing w:val="0"/>
          <w:kern w:val="0"/>
          <w:sz w:val="32"/>
          <w:szCs w:val="32"/>
        </w:rPr>
        <w:t>增强人民体质，</w:t>
      </w:r>
      <w:r>
        <w:rPr>
          <w:rFonts w:hint="eastAsia" w:ascii="仿宋_GB2312" w:eastAsia="仿宋_GB2312"/>
          <w:bCs/>
          <w:smallCaps w:val="0"/>
          <w:spacing w:val="0"/>
          <w:sz w:val="32"/>
          <w:szCs w:val="32"/>
        </w:rPr>
        <w:t>提高竞技水平</w:t>
      </w:r>
      <w:r>
        <w:rPr>
          <w:rFonts w:hint="eastAsia" w:ascii="仿宋_GB2312" w:eastAsia="仿宋_GB2312" w:cs="Arial"/>
          <w:smallCaps w:val="0"/>
          <w:color w:val="000000"/>
          <w:spacing w:val="0"/>
          <w:kern w:val="0"/>
          <w:sz w:val="32"/>
          <w:szCs w:val="32"/>
        </w:rPr>
        <w:t>。</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rFonts w:ascii="仿宋_GB2312" w:hAnsi="楷体" w:eastAsia="仿宋_GB2312" w:cs="Arial"/>
          <w:smallCaps w:val="0"/>
          <w:color w:val="000000"/>
          <w:spacing w:val="0"/>
          <w:kern w:val="0"/>
          <w:sz w:val="32"/>
          <w:szCs w:val="32"/>
        </w:rPr>
      </w:pPr>
      <w:r>
        <w:rPr>
          <w:rFonts w:ascii="仿宋_GB2312" w:hAnsi="宋体" w:eastAsia="仿宋_GB2312"/>
          <w:bCs/>
          <w:smallCaps w:val="0"/>
          <w:spacing w:val="0"/>
          <w:sz w:val="32"/>
          <w:szCs w:val="32"/>
        </w:rPr>
        <w:t xml:space="preserve">    </w:t>
      </w:r>
      <w:r>
        <w:rPr>
          <w:rFonts w:hint="eastAsia" w:ascii="黑体" w:hAnsi="宋体" w:eastAsia="黑体" w:cs="Arial"/>
          <w:smallCaps w:val="0"/>
          <w:color w:val="000000"/>
          <w:spacing w:val="0"/>
          <w:kern w:val="0"/>
          <w:sz w:val="32"/>
          <w:szCs w:val="32"/>
        </w:rPr>
        <w:t>第四十一条</w:t>
      </w:r>
      <w:r>
        <w:rPr>
          <w:rFonts w:ascii="仿宋_GB2312" w:hAnsi="宋体" w:eastAsia="仿宋_GB2312"/>
          <w:smallCaps w:val="0"/>
          <w:spacing w:val="0"/>
          <w:sz w:val="32"/>
          <w:szCs w:val="32"/>
        </w:rPr>
        <w:t xml:space="preserve">  </w:t>
      </w:r>
      <w:r>
        <w:rPr>
          <w:rFonts w:hint="eastAsia" w:ascii="仿宋_GB2312" w:hAnsi="楷体" w:eastAsia="仿宋_GB2312" w:cs="Arial"/>
          <w:smallCaps w:val="0"/>
          <w:color w:val="000000"/>
          <w:spacing w:val="0"/>
          <w:kern w:val="0"/>
          <w:sz w:val="32"/>
          <w:szCs w:val="32"/>
        </w:rPr>
        <w:t>自治县坚持计划生育的基本国策，贯彻执行人口和计划生育法律法规，稳定低生育水平，提高出生人口素质，完善计划生育利益导向政策，实现人口和计划生育基本公共服务均等化，促进人口长期均衡发展。</w:t>
      </w:r>
    </w:p>
    <w:p>
      <w:pPr>
        <w:keepNext w:val="0"/>
        <w:keepLines w:val="0"/>
        <w:pageBreakBefore w:val="0"/>
        <w:widowControl w:val="0"/>
        <w:kinsoku/>
        <w:wordWrap/>
        <w:overflowPunct/>
        <w:topLinePunct w:val="0"/>
        <w:autoSpaceDE/>
        <w:autoSpaceDN/>
        <w:bidi w:val="0"/>
        <w:spacing w:line="578" w:lineRule="exact"/>
        <w:ind w:left="0" w:leftChars="0"/>
        <w:textAlignment w:val="auto"/>
        <w:outlineLvl w:val="9"/>
        <w:rPr>
          <w:rFonts w:ascii="仿宋_GB2312" w:hAnsi="宋体" w:eastAsia="仿宋_GB2312"/>
          <w:bCs/>
          <w:smallCaps w:val="0"/>
          <w:spacing w:val="0"/>
          <w:sz w:val="32"/>
          <w:szCs w:val="32"/>
        </w:rPr>
      </w:pPr>
      <w:r>
        <w:rPr>
          <w:rFonts w:ascii="仿宋_GB2312" w:hAnsi="宋体" w:eastAsia="仿宋_GB2312"/>
          <w:smallCaps w:val="0"/>
          <w:spacing w:val="0"/>
          <w:sz w:val="32"/>
          <w:szCs w:val="32"/>
        </w:rPr>
        <w:t xml:space="preserve">    </w:t>
      </w:r>
      <w:r>
        <w:rPr>
          <w:rFonts w:hint="eastAsia" w:ascii="黑体" w:hAnsi="宋体" w:eastAsia="黑体" w:cs="Arial"/>
          <w:smallCaps w:val="0"/>
          <w:color w:val="000000"/>
          <w:spacing w:val="0"/>
          <w:kern w:val="0"/>
          <w:sz w:val="32"/>
          <w:szCs w:val="32"/>
        </w:rPr>
        <w:t>第四十二条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自治机关加快社会保障体系建设，在国家法律法规规定范围内建立和完善养老、失业、医疗、工伤、生育保险和城乡居民最低生活保障制度，构建与自治县经济社会发展相适应的社会保障体系。</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32"/>
          <w:szCs w:val="32"/>
        </w:rPr>
      </w:pPr>
      <w:r>
        <w:rPr>
          <w:rFonts w:hint="eastAsia" w:ascii="黑体" w:hAnsi="黑体" w:eastAsia="黑体"/>
          <w:bCs/>
          <w:smallCaps w:val="0"/>
          <w:spacing w:val="0"/>
          <w:sz w:val="32"/>
          <w:szCs w:val="32"/>
        </w:rPr>
        <w:t>第六章</w:t>
      </w:r>
      <w:r>
        <w:rPr>
          <w:rFonts w:ascii="黑体" w:hAnsi="黑体" w:eastAsia="黑体"/>
          <w:bCs/>
          <w:smallCaps w:val="0"/>
          <w:spacing w:val="0"/>
          <w:sz w:val="32"/>
          <w:szCs w:val="32"/>
        </w:rPr>
        <w:t xml:space="preserve">  </w:t>
      </w:r>
      <w:r>
        <w:rPr>
          <w:rFonts w:hint="eastAsia" w:ascii="黑体" w:hAnsi="黑体" w:eastAsia="黑体"/>
          <w:bCs/>
          <w:smallCaps w:val="0"/>
          <w:spacing w:val="0"/>
          <w:sz w:val="32"/>
          <w:szCs w:val="32"/>
        </w:rPr>
        <w:t>人才队伍建设</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黑体" w:hAnsi="宋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eastAsia="仿宋_GB2312"/>
          <w:smallCaps w:val="0"/>
          <w:spacing w:val="0"/>
          <w:sz w:val="32"/>
          <w:szCs w:val="32"/>
        </w:rPr>
      </w:pPr>
      <w:r>
        <w:rPr>
          <w:rFonts w:hint="eastAsia" w:ascii="黑体" w:hAnsi="宋体" w:eastAsia="黑体"/>
          <w:bCs/>
          <w:smallCaps w:val="0"/>
          <w:spacing w:val="0"/>
          <w:sz w:val="32"/>
          <w:szCs w:val="32"/>
        </w:rPr>
        <w:t>第四十三条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自治机关按照精简、效能的原则，根据自治县的实际需要，在上级国家机关确定的总编制内，自主调剂各部门的编制名额。</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bCs/>
          <w:smallCaps w:val="0"/>
          <w:spacing w:val="0"/>
          <w:sz w:val="32"/>
          <w:szCs w:val="32"/>
        </w:rPr>
      </w:pPr>
      <w:r>
        <w:rPr>
          <w:rFonts w:hint="eastAsia" w:ascii="黑体" w:hAnsi="宋体" w:eastAsia="黑体"/>
          <w:bCs/>
          <w:smallCaps w:val="0"/>
          <w:spacing w:val="0"/>
          <w:sz w:val="32"/>
          <w:szCs w:val="32"/>
        </w:rPr>
        <w:t>第四十四条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自治县招考公务员，按照有关规定报请上级主管部门批准后，可以划出一定比例的名额定向选拔录用本县少数民族报考人员；对报考自治县公务员的少数民族考生给予照顾加分。</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bCs/>
          <w:smallCaps w:val="0"/>
          <w:spacing w:val="0"/>
          <w:sz w:val="32"/>
          <w:szCs w:val="32"/>
        </w:rPr>
      </w:pPr>
      <w:r>
        <w:rPr>
          <w:rFonts w:hint="eastAsia" w:ascii="仿宋_GB2312" w:hAnsi="宋体" w:eastAsia="仿宋_GB2312"/>
          <w:bCs/>
          <w:smallCaps w:val="0"/>
          <w:spacing w:val="0"/>
          <w:sz w:val="32"/>
          <w:szCs w:val="32"/>
        </w:rPr>
        <w:t>自治县事业单位、上级机关隶属的在自治县的事业单位公开招聘工作人员，同等条件下可以优先录用本县少数民族报考人员。</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宋体" w:eastAsia="仿宋_GB2312"/>
          <w:bCs/>
          <w:smallCaps w:val="0"/>
          <w:spacing w:val="0"/>
          <w:sz w:val="32"/>
          <w:szCs w:val="32"/>
        </w:rPr>
      </w:pPr>
      <w:r>
        <w:rPr>
          <w:rFonts w:hint="eastAsia" w:ascii="黑体" w:hAnsi="宋体" w:eastAsia="黑体"/>
          <w:bCs/>
          <w:smallCaps w:val="0"/>
          <w:spacing w:val="0"/>
          <w:sz w:val="32"/>
          <w:szCs w:val="32"/>
        </w:rPr>
        <w:t>第四十五条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自治县行政区域内的企业依照国家规定招收人员时，优先招收本县少数民族人员。</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smallCaps w:val="0"/>
          <w:spacing w:val="0"/>
          <w:sz w:val="32"/>
          <w:szCs w:val="32"/>
        </w:rPr>
      </w:pPr>
      <w:r>
        <w:rPr>
          <w:rFonts w:hint="eastAsia" w:ascii="黑体" w:hAnsi="宋体" w:eastAsia="黑体"/>
          <w:smallCaps w:val="0"/>
          <w:spacing w:val="0"/>
          <w:sz w:val="32"/>
          <w:szCs w:val="32"/>
        </w:rPr>
        <w:t>第四十六条</w:t>
      </w:r>
      <w:r>
        <w:rPr>
          <w:rFonts w:ascii="仿宋_GB2312" w:hAnsi="宋体" w:eastAsia="仿宋_GB2312"/>
          <w:smallCaps w:val="0"/>
          <w:spacing w:val="0"/>
          <w:sz w:val="32"/>
          <w:szCs w:val="32"/>
        </w:rPr>
        <w:t xml:space="preserve">  </w:t>
      </w:r>
      <w:r>
        <w:rPr>
          <w:rFonts w:hint="eastAsia" w:ascii="仿宋_GB2312" w:hAnsi="楷体" w:eastAsia="仿宋_GB2312"/>
          <w:smallCaps w:val="0"/>
          <w:spacing w:val="0"/>
          <w:sz w:val="32"/>
          <w:szCs w:val="32"/>
        </w:rPr>
        <w:t>自治县在招录、培养公务员，自治县事业单位在招聘各类专业技术人员时，注重招录（聘）、培养和使用少数民族干部和妇女干部。</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自治县在选拔、配备科级领导干部时，划出相应名额，选拔少数民族干部，使各民族干部所占的比例与其民族人口在自治县总人口中所占的比例相适应。</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黑体" w:eastAsia="黑体"/>
          <w:smallCaps w:val="0"/>
          <w:spacing w:val="0"/>
          <w:sz w:val="32"/>
          <w:szCs w:val="32"/>
        </w:rPr>
        <w:t>第四十七条</w:t>
      </w:r>
      <w:r>
        <w:rPr>
          <w:smallCaps w:val="0"/>
          <w:spacing w:val="0"/>
          <w:sz w:val="32"/>
          <w:szCs w:val="32"/>
        </w:rPr>
        <w:t xml:space="preserve">  </w:t>
      </w:r>
      <w:r>
        <w:rPr>
          <w:rFonts w:hint="eastAsia" w:ascii="仿宋_GB2312" w:hAnsi="楷体" w:eastAsia="仿宋_GB2312"/>
          <w:smallCaps w:val="0"/>
          <w:spacing w:val="0"/>
          <w:sz w:val="32"/>
          <w:szCs w:val="32"/>
        </w:rPr>
        <w:t>自治机关制定政策和措施，引进、优待、鼓励各类优秀专业人才为自治县建设服务。对为自治县建设做出显著贡献的人员，给予表彰和奖励；对具有国家承认大学以上学历或者取得中级以上专业技术职称，为自治县建设服务满一定年限的机关和事业单位工作人员、各类专业技术人员，退休时在生活福利方面给予优待和照顾。</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自治机关依照国家工资改革的要求，建立边远地区津贴，根据自治县财力提高机关工作人员津贴补贴标准和事业单位工作人员绩效工资标准，逐步达到或者高于自治区平均水平。</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仿宋_GB2312" w:hAnsi="楷体" w:eastAsia="仿宋_GB2312"/>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32"/>
          <w:szCs w:val="32"/>
        </w:rPr>
      </w:pPr>
      <w:r>
        <w:rPr>
          <w:rFonts w:hint="eastAsia" w:ascii="黑体" w:hAnsi="黑体" w:eastAsia="黑体"/>
          <w:bCs/>
          <w:smallCaps w:val="0"/>
          <w:spacing w:val="0"/>
          <w:sz w:val="32"/>
          <w:szCs w:val="32"/>
        </w:rPr>
        <w:t>第七章</w:t>
      </w:r>
      <w:r>
        <w:rPr>
          <w:rFonts w:ascii="黑体" w:hAnsi="黑体" w:eastAsia="黑体"/>
          <w:bCs/>
          <w:smallCaps w:val="0"/>
          <w:spacing w:val="0"/>
          <w:sz w:val="32"/>
          <w:szCs w:val="32"/>
        </w:rPr>
        <w:t xml:space="preserve">  </w:t>
      </w:r>
      <w:r>
        <w:rPr>
          <w:rFonts w:hint="eastAsia" w:ascii="黑体" w:hAnsi="黑体" w:eastAsia="黑体"/>
          <w:bCs/>
          <w:smallCaps w:val="0"/>
          <w:spacing w:val="0"/>
          <w:sz w:val="32"/>
          <w:szCs w:val="32"/>
        </w:rPr>
        <w:t>民族关系</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黑体" w:hAnsi="楷体" w:eastAsia="黑体" w:cs="Arial"/>
          <w:bCs/>
          <w:smallCaps w:val="0"/>
          <w:color w:val="000000"/>
          <w:spacing w:val="0"/>
          <w:kern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黑体" w:hAnsi="楷体" w:eastAsia="黑体" w:cs="Arial"/>
          <w:bCs/>
          <w:smallCaps w:val="0"/>
          <w:color w:val="000000"/>
          <w:spacing w:val="0"/>
          <w:kern w:val="0"/>
          <w:sz w:val="32"/>
          <w:szCs w:val="32"/>
        </w:rPr>
        <w:t>第四十八条</w:t>
      </w:r>
      <w:r>
        <w:rPr>
          <w:rFonts w:hAnsi="楷体" w:cs="Arial"/>
          <w:smallCaps w:val="0"/>
          <w:color w:val="000000"/>
          <w:spacing w:val="0"/>
          <w:kern w:val="0"/>
          <w:sz w:val="32"/>
          <w:szCs w:val="32"/>
        </w:rPr>
        <w:t xml:space="preserve">  </w:t>
      </w:r>
      <w:r>
        <w:rPr>
          <w:rFonts w:hint="eastAsia" w:ascii="仿宋_GB2312" w:hAnsi="楷体" w:eastAsia="仿宋_GB2312"/>
          <w:smallCaps w:val="0"/>
          <w:spacing w:val="0"/>
          <w:sz w:val="32"/>
          <w:szCs w:val="32"/>
        </w:rPr>
        <w:t>自治机关保障自治县行政区域内各民族的合法权益，保障各民族有使用和发展自己语言文字的自由、有保持或者改革自己风俗习惯的自由，禁止任何民族歧视，禁止制造民族矛盾和破坏民族团结的行为。</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自治县的国家机关及其他组织依法妥善处理民族问题，维</w:t>
      </w:r>
      <w:bookmarkStart w:id="0" w:name="_GoBack"/>
      <w:bookmarkEnd w:id="0"/>
      <w:r>
        <w:rPr>
          <w:rFonts w:hint="eastAsia" w:ascii="仿宋_GB2312" w:hAnsi="楷体" w:eastAsia="仿宋_GB2312"/>
          <w:smallCaps w:val="0"/>
          <w:spacing w:val="0"/>
          <w:sz w:val="32"/>
          <w:szCs w:val="32"/>
        </w:rPr>
        <w:t>护和发展各民族的平等、团结、互助、和谐的社会主义民族关系。</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eastAsia="仿宋_GB2312"/>
          <w:smallCaps w:val="0"/>
          <w:spacing w:val="0"/>
          <w:sz w:val="32"/>
          <w:szCs w:val="32"/>
        </w:rPr>
      </w:pPr>
      <w:r>
        <w:rPr>
          <w:rFonts w:hint="eastAsia" w:ascii="黑体" w:hAnsi="楷体" w:eastAsia="黑体" w:cs="Arial"/>
          <w:bCs/>
          <w:smallCaps w:val="0"/>
          <w:color w:val="000000"/>
          <w:spacing w:val="0"/>
          <w:kern w:val="0"/>
          <w:sz w:val="32"/>
          <w:szCs w:val="32"/>
        </w:rPr>
        <w:t>第四十九条</w:t>
      </w:r>
      <w:r>
        <w:rPr>
          <w:rFonts w:ascii="仿宋_GB2312" w:hAnsi="楷体" w:eastAsia="仿宋_GB2312"/>
          <w:smallCaps w:val="0"/>
          <w:spacing w:val="0"/>
          <w:sz w:val="32"/>
          <w:szCs w:val="32"/>
        </w:rPr>
        <w:t xml:space="preserve">  </w:t>
      </w:r>
      <w:r>
        <w:rPr>
          <w:rFonts w:hint="eastAsia" w:ascii="仿宋_GB2312" w:hAnsi="楷体" w:eastAsia="仿宋_GB2312"/>
          <w:smallCaps w:val="0"/>
          <w:spacing w:val="0"/>
          <w:sz w:val="32"/>
          <w:szCs w:val="32"/>
        </w:rPr>
        <w:t>自治县各民族公民应当互相尊重、互相学习、互相帮助、和睦相处，共同维护祖国统一和社会安定，齐心协力把自治县建设成为民族团结、文化繁荣、科学进步、人民富裕、社会和谐的民族自治地方。</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smallCaps w:val="0"/>
          <w:spacing w:val="0"/>
          <w:sz w:val="32"/>
          <w:szCs w:val="32"/>
        </w:rPr>
      </w:pPr>
      <w:r>
        <w:rPr>
          <w:rFonts w:hint="eastAsia" w:ascii="黑体" w:hAnsi="楷体" w:eastAsia="黑体" w:cs="Arial"/>
          <w:bCs/>
          <w:smallCaps w:val="0"/>
          <w:color w:val="000000"/>
          <w:spacing w:val="0"/>
          <w:kern w:val="0"/>
          <w:sz w:val="32"/>
          <w:szCs w:val="32"/>
        </w:rPr>
        <w:t>第五十条</w:t>
      </w:r>
      <w:r>
        <w:rPr>
          <w:rFonts w:ascii="仿宋_GB2312" w:hAnsi="楷体" w:eastAsia="仿宋_GB2312"/>
          <w:bCs/>
          <w:smallCaps w:val="0"/>
          <w:spacing w:val="0"/>
          <w:sz w:val="32"/>
          <w:szCs w:val="32"/>
        </w:rPr>
        <w:t xml:space="preserve">  </w:t>
      </w:r>
      <w:r>
        <w:rPr>
          <w:rFonts w:hint="eastAsia" w:ascii="仿宋_GB2312" w:hAnsi="楷体" w:eastAsia="仿宋_GB2312"/>
          <w:smallCaps w:val="0"/>
          <w:spacing w:val="0"/>
          <w:sz w:val="32"/>
          <w:szCs w:val="32"/>
        </w:rPr>
        <w:t>自治机关帮助自治县行政区域内的少数民族发展经济文化教育事业，照顾他们的生活和需要。</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黑体" w:hAnsi="楷体" w:eastAsia="黑体"/>
          <w:smallCaps w:val="0"/>
          <w:spacing w:val="0"/>
          <w:sz w:val="32"/>
          <w:szCs w:val="32"/>
        </w:rPr>
        <w:t>第五十一条</w:t>
      </w:r>
      <w:r>
        <w:rPr>
          <w:rFonts w:ascii="仿宋_GB2312" w:hAnsi="楷体" w:eastAsia="仿宋_GB2312"/>
          <w:smallCaps w:val="0"/>
          <w:spacing w:val="0"/>
          <w:sz w:val="32"/>
          <w:szCs w:val="32"/>
        </w:rPr>
        <w:t xml:space="preserve">  </w:t>
      </w:r>
      <w:r>
        <w:rPr>
          <w:rFonts w:hint="eastAsia" w:ascii="仿宋_GB2312" w:hAnsi="楷体" w:eastAsia="仿宋_GB2312"/>
          <w:smallCaps w:val="0"/>
          <w:spacing w:val="0"/>
          <w:sz w:val="32"/>
          <w:szCs w:val="32"/>
        </w:rPr>
        <w:t>自治县积极开展促进民族团结进步创建的各项活动，对民族团结进步创建事业和民族经济、文化事业作出贡献的单位和个人给予表彰和奖励。</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宋体" w:eastAsia="仿宋_GB2312"/>
          <w:bCs/>
          <w:smallCaps w:val="0"/>
          <w:spacing w:val="0"/>
          <w:sz w:val="32"/>
          <w:szCs w:val="32"/>
        </w:rPr>
      </w:pPr>
      <w:r>
        <w:rPr>
          <w:rFonts w:hint="eastAsia" w:ascii="仿宋_GB2312" w:hAnsi="宋体" w:eastAsia="仿宋_GB2312"/>
          <w:bCs/>
          <w:smallCaps w:val="0"/>
          <w:spacing w:val="0"/>
          <w:sz w:val="32"/>
          <w:szCs w:val="32"/>
        </w:rPr>
        <w:t>自治县每五年举办一次少数民族传统体育运动会。</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cs="Arial"/>
          <w:smallCaps w:val="0"/>
          <w:color w:val="000000"/>
          <w:spacing w:val="0"/>
          <w:kern w:val="0"/>
          <w:sz w:val="32"/>
          <w:szCs w:val="32"/>
        </w:rPr>
      </w:pPr>
      <w:r>
        <w:rPr>
          <w:rFonts w:hint="eastAsia" w:ascii="黑体" w:hAnsi="宋体" w:eastAsia="黑体"/>
          <w:bCs/>
          <w:smallCaps w:val="0"/>
          <w:spacing w:val="0"/>
          <w:sz w:val="32"/>
          <w:szCs w:val="32"/>
        </w:rPr>
        <w:t>第五十二条</w:t>
      </w:r>
      <w:r>
        <w:rPr>
          <w:rFonts w:ascii="黑体" w:hAnsi="宋体" w:eastAsia="黑体"/>
          <w:bCs/>
          <w:smallCaps w:val="0"/>
          <w:spacing w:val="0"/>
          <w:sz w:val="32"/>
          <w:szCs w:val="32"/>
        </w:rPr>
        <w:t xml:space="preserve">  </w:t>
      </w:r>
      <w:r>
        <w:rPr>
          <w:rFonts w:hint="eastAsia" w:ascii="仿宋_GB2312" w:hAnsi="宋体" w:eastAsia="仿宋_GB2312"/>
          <w:bCs/>
          <w:smallCaps w:val="0"/>
          <w:spacing w:val="0"/>
          <w:sz w:val="32"/>
          <w:szCs w:val="32"/>
        </w:rPr>
        <w:t>自治机关加强对民族法规政策的执行情况实施监督检查。</w:t>
      </w: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迷你简小标宋" w:hAnsi="黑体" w:eastAsia="迷你简小标宋"/>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jc w:val="center"/>
        <w:textAlignment w:val="auto"/>
        <w:outlineLvl w:val="9"/>
        <w:rPr>
          <w:rFonts w:ascii="黑体" w:hAnsi="黑体" w:eastAsia="黑体"/>
          <w:bCs/>
          <w:smallCaps w:val="0"/>
          <w:spacing w:val="0"/>
          <w:sz w:val="32"/>
          <w:szCs w:val="32"/>
        </w:rPr>
      </w:pPr>
      <w:r>
        <w:rPr>
          <w:rFonts w:hint="eastAsia" w:ascii="黑体" w:hAnsi="黑体" w:eastAsia="黑体"/>
          <w:bCs/>
          <w:smallCaps w:val="0"/>
          <w:spacing w:val="0"/>
          <w:sz w:val="32"/>
          <w:szCs w:val="32"/>
        </w:rPr>
        <w:t>第八章</w:t>
      </w:r>
      <w:r>
        <w:rPr>
          <w:rFonts w:ascii="黑体" w:hAnsi="黑体" w:eastAsia="黑体"/>
          <w:bCs/>
          <w:smallCaps w:val="0"/>
          <w:spacing w:val="0"/>
          <w:sz w:val="32"/>
          <w:szCs w:val="32"/>
        </w:rPr>
        <w:t xml:space="preserve">  </w:t>
      </w:r>
      <w:r>
        <w:rPr>
          <w:rFonts w:hint="eastAsia" w:ascii="黑体" w:hAnsi="黑体" w:eastAsia="黑体"/>
          <w:bCs/>
          <w:smallCaps w:val="0"/>
          <w:spacing w:val="0"/>
          <w:sz w:val="32"/>
          <w:szCs w:val="32"/>
        </w:rPr>
        <w:t>附则</w:t>
      </w: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黑体" w:hAnsi="黑体" w:eastAsia="黑体"/>
          <w:bCs/>
          <w:smallCaps w:val="0"/>
          <w:spacing w:val="0"/>
          <w:sz w:val="32"/>
          <w:szCs w:val="32"/>
        </w:rPr>
      </w:pPr>
    </w:p>
    <w:p>
      <w:pPr>
        <w:keepNext w:val="0"/>
        <w:keepLines w:val="0"/>
        <w:pageBreakBefore w:val="0"/>
        <w:widowControl w:val="0"/>
        <w:kinsoku/>
        <w:wordWrap/>
        <w:overflowPunct/>
        <w:topLinePunct w:val="0"/>
        <w:autoSpaceDE/>
        <w:autoSpaceDN/>
        <w:bidi w:val="0"/>
        <w:spacing w:line="578" w:lineRule="exact"/>
        <w:ind w:left="0" w:leftChars="0" w:firstLine="31680" w:firstLineChars="196"/>
        <w:textAlignment w:val="auto"/>
        <w:outlineLvl w:val="9"/>
        <w:rPr>
          <w:rFonts w:ascii="仿宋_GB2312" w:hAnsi="楷体" w:eastAsia="仿宋_GB2312"/>
          <w:bCs/>
          <w:smallCaps w:val="0"/>
          <w:spacing w:val="0"/>
          <w:sz w:val="32"/>
          <w:szCs w:val="32"/>
        </w:rPr>
      </w:pPr>
      <w:r>
        <w:rPr>
          <w:rFonts w:hint="eastAsia" w:ascii="黑体" w:hAnsi="黑体" w:eastAsia="黑体"/>
          <w:bCs/>
          <w:smallCaps w:val="0"/>
          <w:spacing w:val="0"/>
          <w:sz w:val="32"/>
          <w:szCs w:val="32"/>
        </w:rPr>
        <w:t>第五十三条</w:t>
      </w:r>
      <w:r>
        <w:rPr>
          <w:rFonts w:ascii="仿宋_GB2312" w:hAnsi="宋体" w:eastAsia="仿宋_GB2312" w:cs="Arial"/>
          <w:iCs/>
          <w:smallCaps w:val="0"/>
          <w:color w:val="000000"/>
          <w:spacing w:val="0"/>
          <w:kern w:val="0"/>
          <w:sz w:val="32"/>
          <w:szCs w:val="32"/>
        </w:rPr>
        <w:t xml:space="preserve">  </w:t>
      </w:r>
      <w:r>
        <w:rPr>
          <w:rFonts w:hint="eastAsia" w:ascii="仿宋_GB2312" w:hAnsi="宋体" w:eastAsia="仿宋_GB2312" w:cs="Arial"/>
          <w:iCs/>
          <w:smallCaps w:val="0"/>
          <w:color w:val="000000"/>
          <w:spacing w:val="0"/>
          <w:kern w:val="0"/>
          <w:sz w:val="32"/>
          <w:szCs w:val="32"/>
        </w:rPr>
        <w:t>自治县行政区域内的国家机关、企业事业单位、社会团体及其他组织的公章</w:t>
      </w:r>
      <w:r>
        <w:rPr>
          <w:rFonts w:hint="eastAsia" w:ascii="仿宋_GB2312" w:hAnsi="楷体" w:eastAsia="仿宋_GB2312"/>
          <w:bCs/>
          <w:smallCaps w:val="0"/>
          <w:spacing w:val="0"/>
          <w:sz w:val="32"/>
          <w:szCs w:val="32"/>
        </w:rPr>
        <w:t>、牌匾、文件、公告等，应当冠以“罗城仫佬族自治县”全称。</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31680" w:rightChars="74" w:firstLine="31680" w:firstLineChars="199"/>
        <w:textAlignment w:val="auto"/>
        <w:outlineLvl w:val="9"/>
        <w:rPr>
          <w:rFonts w:ascii="仿宋_GB2312" w:hAnsi="宋体" w:eastAsia="仿宋_GB2312" w:cs="宋体"/>
          <w:bCs/>
          <w:smallCaps w:val="0"/>
          <w:spacing w:val="0"/>
          <w:sz w:val="32"/>
          <w:szCs w:val="32"/>
        </w:rPr>
      </w:pPr>
      <w:r>
        <w:rPr>
          <w:rFonts w:hint="eastAsia" w:ascii="黑体" w:hAnsi="黑体" w:eastAsia="黑体"/>
          <w:bCs/>
          <w:smallCaps w:val="0"/>
          <w:spacing w:val="0"/>
          <w:sz w:val="32"/>
          <w:szCs w:val="32"/>
        </w:rPr>
        <w:t>第五十四条</w:t>
      </w:r>
      <w:r>
        <w:rPr>
          <w:rFonts w:ascii="仿宋_GB2312" w:hAnsi="宋体" w:eastAsia="仿宋_GB2312" w:cs="宋体"/>
          <w:bCs/>
          <w:smallCaps w:val="0"/>
          <w:spacing w:val="0"/>
          <w:sz w:val="32"/>
          <w:szCs w:val="32"/>
        </w:rPr>
        <w:t xml:space="preserve">  </w:t>
      </w:r>
      <w:r>
        <w:rPr>
          <w:rFonts w:hint="eastAsia" w:ascii="仿宋_GB2312" w:hAnsi="宋体" w:eastAsia="仿宋_GB2312" w:cs="宋体"/>
          <w:bCs/>
          <w:smallCaps w:val="0"/>
          <w:spacing w:val="0"/>
          <w:sz w:val="32"/>
          <w:szCs w:val="32"/>
        </w:rPr>
        <w:t>每年</w:t>
      </w:r>
      <w:r>
        <w:rPr>
          <w:rFonts w:ascii="仿宋_GB2312" w:hAnsi="宋体" w:eastAsia="仿宋_GB2312" w:cs="宋体"/>
          <w:bCs/>
          <w:smallCaps w:val="0"/>
          <w:spacing w:val="0"/>
          <w:sz w:val="32"/>
          <w:szCs w:val="32"/>
        </w:rPr>
        <w:t>11</w:t>
      </w:r>
      <w:r>
        <w:rPr>
          <w:rFonts w:hint="eastAsia" w:ascii="仿宋_GB2312" w:hAnsi="宋体" w:eastAsia="仿宋_GB2312" w:cs="宋体"/>
          <w:bCs/>
          <w:smallCaps w:val="0"/>
          <w:spacing w:val="0"/>
          <w:sz w:val="32"/>
          <w:szCs w:val="32"/>
        </w:rPr>
        <w:t>月</w:t>
      </w:r>
      <w:r>
        <w:rPr>
          <w:rFonts w:ascii="仿宋_GB2312" w:hAnsi="宋体" w:eastAsia="仿宋_GB2312" w:cs="宋体"/>
          <w:bCs/>
          <w:smallCaps w:val="0"/>
          <w:spacing w:val="0"/>
          <w:sz w:val="32"/>
          <w:szCs w:val="32"/>
        </w:rPr>
        <w:t>23</w:t>
      </w:r>
      <w:r>
        <w:rPr>
          <w:rFonts w:hint="eastAsia" w:ascii="仿宋_GB2312" w:hAnsi="宋体" w:eastAsia="仿宋_GB2312" w:cs="宋体"/>
          <w:bCs/>
          <w:smallCaps w:val="0"/>
          <w:spacing w:val="0"/>
          <w:sz w:val="32"/>
          <w:szCs w:val="32"/>
        </w:rPr>
        <w:t>日为自治县成立纪念日，放假</w:t>
      </w:r>
      <w:r>
        <w:rPr>
          <w:rFonts w:ascii="仿宋_GB2312" w:hAnsi="宋体" w:eastAsia="仿宋_GB2312" w:cs="宋体"/>
          <w:bCs/>
          <w:smallCaps w:val="0"/>
          <w:spacing w:val="0"/>
          <w:sz w:val="32"/>
          <w:szCs w:val="32"/>
        </w:rPr>
        <w:t>2</w:t>
      </w:r>
      <w:r>
        <w:rPr>
          <w:rFonts w:hint="eastAsia" w:ascii="仿宋_GB2312" w:hAnsi="宋体" w:eastAsia="仿宋_GB2312" w:cs="宋体"/>
          <w:bCs/>
          <w:smallCaps w:val="0"/>
          <w:spacing w:val="0"/>
          <w:sz w:val="32"/>
          <w:szCs w:val="32"/>
        </w:rPr>
        <w:t>天。</w:t>
      </w:r>
    </w:p>
    <w:p>
      <w:pPr>
        <w:keepNext w:val="0"/>
        <w:keepLines w:val="0"/>
        <w:pageBreakBefore w:val="0"/>
        <w:widowControl w:val="0"/>
        <w:kinsoku/>
        <w:wordWrap/>
        <w:overflowPunct/>
        <w:topLinePunct w:val="0"/>
        <w:autoSpaceDE/>
        <w:autoSpaceDN/>
        <w:bidi w:val="0"/>
        <w:spacing w:line="578" w:lineRule="exact"/>
        <w:ind w:left="0" w:leftChars="0" w:firstLine="31680" w:firstLineChars="250"/>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每年农历立冬日为仫佬族依饭节，放假</w:t>
      </w:r>
      <w:r>
        <w:rPr>
          <w:rFonts w:ascii="仿宋_GB2312" w:hAnsi="楷体" w:eastAsia="仿宋_GB2312"/>
          <w:smallCaps w:val="0"/>
          <w:spacing w:val="0"/>
          <w:sz w:val="32"/>
          <w:szCs w:val="32"/>
        </w:rPr>
        <w:t>1</w:t>
      </w:r>
      <w:r>
        <w:rPr>
          <w:rFonts w:hint="eastAsia" w:ascii="仿宋_GB2312" w:hAnsi="楷体" w:eastAsia="仿宋_GB2312"/>
          <w:smallCaps w:val="0"/>
          <w:spacing w:val="0"/>
          <w:sz w:val="32"/>
          <w:szCs w:val="32"/>
        </w:rPr>
        <w:t>天。</w:t>
      </w:r>
    </w:p>
    <w:p>
      <w:pPr>
        <w:keepNext w:val="0"/>
        <w:keepLines w:val="0"/>
        <w:pageBreakBefore w:val="0"/>
        <w:widowControl w:val="0"/>
        <w:kinsoku/>
        <w:wordWrap/>
        <w:overflowPunct/>
        <w:topLinePunct w:val="0"/>
        <w:autoSpaceDE/>
        <w:autoSpaceDN/>
        <w:bidi w:val="0"/>
        <w:spacing w:line="578" w:lineRule="exact"/>
        <w:ind w:left="0" w:leftChars="0" w:firstLine="31680" w:firstLineChars="250"/>
        <w:textAlignment w:val="auto"/>
        <w:outlineLvl w:val="9"/>
        <w:rPr>
          <w:rFonts w:ascii="仿宋_GB2312" w:hAnsi="楷体" w:eastAsia="仿宋_GB2312"/>
          <w:smallCaps w:val="0"/>
          <w:spacing w:val="0"/>
          <w:sz w:val="32"/>
          <w:szCs w:val="32"/>
        </w:rPr>
      </w:pPr>
      <w:r>
        <w:rPr>
          <w:rFonts w:hint="eastAsia" w:ascii="仿宋_GB2312" w:hAnsi="楷体" w:eastAsia="仿宋_GB2312"/>
          <w:smallCaps w:val="0"/>
          <w:spacing w:val="0"/>
          <w:sz w:val="32"/>
          <w:szCs w:val="32"/>
        </w:rPr>
        <w:t>如遇法定节假日顺延。</w:t>
      </w:r>
    </w:p>
    <w:p>
      <w:pPr>
        <w:keepNext w:val="0"/>
        <w:keepLines w:val="0"/>
        <w:pageBreakBefore w:val="0"/>
        <w:widowControl w:val="0"/>
        <w:kinsoku/>
        <w:wordWrap/>
        <w:overflowPunct/>
        <w:topLinePunct w:val="0"/>
        <w:autoSpaceDE/>
        <w:autoSpaceDN/>
        <w:bidi w:val="0"/>
        <w:spacing w:line="578" w:lineRule="exact"/>
        <w:ind w:left="0" w:leftChars="0" w:firstLine="31680" w:firstLineChars="200"/>
        <w:textAlignment w:val="auto"/>
        <w:outlineLvl w:val="9"/>
        <w:rPr>
          <w:rFonts w:ascii="仿宋_GB2312" w:hAnsi="楷体" w:eastAsia="仿宋_GB2312"/>
          <w:smallCaps w:val="0"/>
          <w:spacing w:val="0"/>
          <w:sz w:val="32"/>
          <w:szCs w:val="32"/>
        </w:rPr>
      </w:pPr>
      <w:r>
        <w:rPr>
          <w:rFonts w:hint="eastAsia" w:ascii="黑体" w:hAnsi="黑体" w:eastAsia="黑体"/>
          <w:bCs/>
          <w:smallCaps w:val="0"/>
          <w:spacing w:val="0"/>
          <w:sz w:val="32"/>
          <w:szCs w:val="32"/>
        </w:rPr>
        <w:t>第五十五条</w:t>
      </w:r>
      <w:r>
        <w:rPr>
          <w:rFonts w:ascii="仿宋_GB2312" w:hAnsi="宋体" w:eastAsia="仿宋_GB2312"/>
          <w:bCs/>
          <w:smallCaps w:val="0"/>
          <w:spacing w:val="0"/>
          <w:sz w:val="32"/>
          <w:szCs w:val="32"/>
        </w:rPr>
        <w:t xml:space="preserve">  </w:t>
      </w:r>
      <w:r>
        <w:rPr>
          <w:rFonts w:hint="eastAsia" w:ascii="仿宋_GB2312" w:hAnsi="宋体" w:eastAsia="仿宋_GB2312"/>
          <w:bCs/>
          <w:smallCaps w:val="0"/>
          <w:spacing w:val="0"/>
          <w:sz w:val="32"/>
          <w:szCs w:val="32"/>
        </w:rPr>
        <w:t>本条例经自治县人民代表大</w:t>
      </w:r>
      <w:r>
        <w:rPr>
          <w:rFonts w:hint="eastAsia" w:ascii="仿宋_GB2312" w:hAnsi="楷体" w:eastAsia="仿宋_GB2312"/>
          <w:smallCaps w:val="0"/>
          <w:spacing w:val="0"/>
          <w:sz w:val="32"/>
          <w:szCs w:val="32"/>
        </w:rPr>
        <w:t>会通过，报请广西壮族自治区人民代表大会常务委员会批准后，由自治县人民代表大会常务委员会公布施行。</w:t>
      </w:r>
    </w:p>
    <w:sectPr>
      <w:headerReference r:id="rId3" w:type="default"/>
      <w:footerReference r:id="rId4" w:type="default"/>
      <w:footerReference r:id="rId5" w:type="even"/>
      <w:pgSz w:w="11906" w:h="16838"/>
      <w:pgMar w:top="2041" w:right="1531" w:bottom="1984" w:left="1531" w:header="851" w:footer="1644" w:gutter="0"/>
      <w:paperSrc/>
      <w:pgNumType w:fmt="numberInDash"/>
      <w:cols w:space="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迷你简小标宋">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2540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- 3 -</w:t>
                          </w:r>
                          <w:r>
                            <w:rPr>
                              <w:rFonts w:ascii="宋体" w:hAnsi="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2pt;height:144pt;width:144pt;mso-position-horizontal:outside;mso-position-horizontal-relative:margin;mso-wrap-style:none;z-index:251658240;mso-width-relative:page;mso-height-relative:page;" filled="f" stroked="f" coordsize="21600,21600" o:gfxdata="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O4SY2nSAAAABQEAAA8AAAAAAAAA&#10;AQAgAAAAIgAAAGRycy9kb3ducmV2LnhtbFBLAQIUABQAAAAIAIdO4kD+58ZPwgIAANYFAAAOAAAA&#10;AAAAAAEAIAAAACEBAABkcnMvZTJvRG9jLnhtbFBLBQYAAAAABgAGAFkBAABVBgAAAAA=&#10;">
              <v:fill on="f" focussize="0,0"/>
              <v:stroke on="f" weight="0.5pt"/>
              <v:imagedata o:title=""/>
              <o:lock v:ext="edit" aspectratio="f"/>
              <v:textbox inset="0mm,0mm,0mm,0mm" style="mso-fit-shape-to-text:t;">
                <w:txbxContent>
                  <w:p>
                    <w:pPr>
                      <w:pStyle w:val="2"/>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- 3 -</w:t>
                    </w:r>
                    <w:r>
                      <w:rPr>
                        <w:rFonts w:ascii="宋体" w:hAnsi="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2540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2pt;height:144pt;width:144pt;mso-position-horizontal:outside;mso-position-horizontal-relative:margin;mso-wrap-style:none;z-index:251659264;mso-width-relative:page;mso-height-relative:page;" filled="f" stroked="f" coordsize="21600,21600" o:gfxdata="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7hJjadIAAAAFAQAADwAAAAAAAAAB&#10;ACAAAAAiAAAAZHJzL2Rvd25yZXYueG1sUEsBAhQAFAAAAAgAh07iQJw3J9bBAgAA1gUAAA4AAAAA&#10;AAAAAQAgAAAAIQEAAGRycy9lMm9Eb2MueG1sUEsFBgAAAAAGAAYAWQEAAFQGAAAAAA==&#10;">
              <v:fill on="f" focussize="0,0"/>
              <v:stroke on="f" weight="0.5pt"/>
              <v:imagedata o:title=""/>
              <o:lock v:ext="edit" aspectratio="f"/>
              <v:textbox inset="0mm,0mm,0mm,0mm" style="mso-fit-shape-to-text:t;">
                <w:txbxContent>
                  <w:p>
                    <w:pPr>
                      <w:pStyle w:val="2"/>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7"/>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271E3"/>
    <w:rsid w:val="00032D24"/>
    <w:rsid w:val="000E369C"/>
    <w:rsid w:val="001261D7"/>
    <w:rsid w:val="003B5884"/>
    <w:rsid w:val="003B63F2"/>
    <w:rsid w:val="0047689B"/>
    <w:rsid w:val="004E627E"/>
    <w:rsid w:val="00897371"/>
    <w:rsid w:val="0093481A"/>
    <w:rsid w:val="009C23BC"/>
    <w:rsid w:val="00A51431"/>
    <w:rsid w:val="00D062BF"/>
    <w:rsid w:val="00D322B5"/>
    <w:rsid w:val="00D6518A"/>
    <w:rsid w:val="00DA7846"/>
    <w:rsid w:val="00E06B33"/>
    <w:rsid w:val="00EC2EF9"/>
    <w:rsid w:val="00F75236"/>
    <w:rsid w:val="00F84A54"/>
    <w:rsid w:val="247271E3"/>
    <w:rsid w:val="4A580688"/>
    <w:rsid w:val="5BD06CC5"/>
    <w:rsid w:val="614F58B9"/>
    <w:rsid w:val="720842C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Header Char"/>
    <w:basedOn w:val="4"/>
    <w:link w:val="3"/>
    <w:qFormat/>
    <w:locked/>
    <w:uiPriority w:val="99"/>
    <w:rPr>
      <w:rFonts w:cs="Times New Roman"/>
      <w:kern w:val="2"/>
      <w:sz w:val="18"/>
      <w:szCs w:val="18"/>
    </w:rPr>
  </w:style>
  <w:style w:type="character" w:customStyle="1" w:styleId="8">
    <w:name w:val="Footer Char"/>
    <w:basedOn w:val="4"/>
    <w:link w:val="2"/>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16</Pages>
  <Words>1055</Words>
  <Characters>6020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2016-12-05T01:38:00Z</dcterms:created>
  <dc:creator>Administrator</dc:creator>
  <cp:lastModifiedBy>yhgx7</cp:lastModifiedBy>
  <dcterms:modified xsi:type="dcterms:W3CDTF">2017-01-14T12:38:49Z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