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西安市预防和制止家庭暴力条例</w:t>
      </w:r>
    </w:p>
    <w:p>
      <w:pPr>
        <w:rPr>
          <w:rFonts w:hint="eastAsia" w:ascii="宋体" w:hAnsi="宋体" w:eastAsia="宋体"/>
          <w:lang w:eastAsia="zh-CN"/>
        </w:rPr>
      </w:pPr>
    </w:p>
    <w:p>
      <w:pPr>
        <w:ind w:left="632" w:leftChars="200" w:right="632" w:rightChars="200"/>
        <w:jc w:val="both"/>
        <w:rPr>
          <w:rFonts w:hint="eastAsia" w:ascii="楷体_GB2312" w:hAnsi="宋体" w:eastAsia="楷体_GB2312"/>
        </w:rPr>
      </w:pPr>
      <w:r>
        <w:rPr>
          <w:rFonts w:hint="eastAsia" w:ascii="楷体_GB2312" w:hAnsi="宋体" w:eastAsia="楷体_GB2312"/>
        </w:rPr>
        <w:t>（2005年8月31日西安市第十三届人民代表大会常务委员会第二十三次会议通过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2005年9月29日陕西省第十届人民代表大会常务委员会第二十一次会议批准）</w:t>
      </w:r>
    </w:p>
    <w:p>
      <w:pPr>
        <w:rPr>
          <w:rFonts w:hint="eastAsia"/>
          <w:lang w:eastAsia="zh-CN"/>
        </w:rPr>
      </w:pPr>
    </w:p>
    <w:p>
      <w:pPr>
        <w:jc w:val="both"/>
      </w:pPr>
      <w:r>
        <w:rPr>
          <w:rFonts w:hint="eastAsia"/>
          <w:lang w:eastAsia="zh-CN"/>
        </w:rPr>
        <w:t>　　</w:t>
      </w:r>
      <w:r>
        <w:rPr>
          <w:rFonts w:ascii="黑体" w:hAnsi="黑体" w:eastAsia="黑体"/>
        </w:rPr>
        <w:t>第一条</w:t>
      </w:r>
      <w:r>
        <w:rPr>
          <w:rFonts w:hint="eastAsia"/>
          <w:lang w:eastAsia="zh-CN"/>
        </w:rPr>
        <w:t>　</w:t>
      </w:r>
      <w:r>
        <w:t>为了加强和规范预防和制止家庭暴力工作，保护家庭成员的合法权益，建立平等、和睦的家庭关系，促进社会和谐、文明进步，根据有关法律、法规，结合本市实际，制定本条例。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本条例适用于本市行政区域内的预防和制止家庭暴力工作。</w:t>
      </w:r>
    </w:p>
    <w:p>
      <w:pPr>
        <w:jc w:val="both"/>
      </w:pPr>
      <w:r>
        <w:rPr>
          <w:rFonts w:hint="eastAsia"/>
          <w:lang w:eastAsia="zh-CN"/>
        </w:rPr>
        <w:t>　　</w:t>
      </w:r>
      <w:r>
        <w:rPr>
          <w:rFonts w:ascii="黑体" w:hAnsi="黑体" w:eastAsia="黑体"/>
        </w:rPr>
        <w:t>第三条</w:t>
      </w:r>
      <w:r>
        <w:rPr>
          <w:rFonts w:hint="eastAsia"/>
          <w:lang w:eastAsia="zh-CN"/>
        </w:rPr>
        <w:t>　</w:t>
      </w:r>
      <w:r>
        <w:rPr>
          <w:spacing w:val="7"/>
        </w:rPr>
        <w:t>本条例所称的家庭暴力，是指行为人以殴打、捆</w:t>
      </w:r>
      <w:r>
        <w:t>绑、残害、强行限制人身自由或者其他手段，给其家庭成员的身体、精神等方面造成一定伤害后果的行为。</w:t>
      </w:r>
    </w:p>
    <w:p>
      <w:r>
        <w:rPr>
          <w:rFonts w:hint="eastAsia"/>
          <w:lang w:eastAsia="zh-CN"/>
        </w:rPr>
        <w:t>　　</w:t>
      </w:r>
      <w:r>
        <w:t>本条例所称的预防和制止家庭暴力，是指为防止家庭暴力行为的发生所进行的活动。</w:t>
      </w:r>
    </w:p>
    <w:p>
      <w:r>
        <w:rPr>
          <w:rFonts w:hint="eastAsia"/>
          <w:lang w:eastAsia="zh-CN"/>
        </w:rPr>
        <w:t>　　</w:t>
      </w:r>
      <w:r>
        <w:rPr>
          <w:rFonts w:ascii="黑体" w:hAnsi="黑体" w:eastAsia="黑体"/>
        </w:rPr>
        <w:t>第四条</w:t>
      </w:r>
      <w:r>
        <w:rPr>
          <w:rFonts w:hint="eastAsia"/>
          <w:lang w:eastAsia="zh-CN"/>
        </w:rPr>
        <w:t>　</w:t>
      </w:r>
      <w:r>
        <w:t>禁止对家庭成员实施家庭暴力。</w:t>
      </w:r>
    </w:p>
    <w:p>
      <w:r>
        <w:rPr>
          <w:rFonts w:hint="eastAsia"/>
          <w:lang w:eastAsia="zh-CN"/>
        </w:rPr>
        <w:t>　　</w:t>
      </w:r>
      <w:r>
        <w:t>预防和制止家庭暴力坚持预防为主、综合治理、教育与处罚相结合的原则。</w:t>
      </w:r>
    </w:p>
    <w:p>
      <w:r>
        <w:rPr>
          <w:rFonts w:hint="eastAsia"/>
          <w:lang w:eastAsia="zh-CN"/>
        </w:rPr>
        <w:t>　　</w:t>
      </w:r>
      <w:r>
        <w:rPr>
          <w:rFonts w:ascii="黑体" w:hAnsi="黑体" w:eastAsia="黑体"/>
        </w:rPr>
        <w:t>第五条</w:t>
      </w:r>
      <w:r>
        <w:rPr>
          <w:rFonts w:hint="eastAsia"/>
          <w:lang w:eastAsia="zh-CN"/>
        </w:rPr>
        <w:t>　</w:t>
      </w:r>
      <w:r>
        <w:t>市、区、县人民政府应当加强对预防和制止家庭暴力工作的领导，组织有关部门开展家庭暴力的综合治理工作，并对预防和制止家庭暴力工作成绩显著的单位和个人予以表彰、奖励。</w:t>
      </w:r>
    </w:p>
    <w:p>
      <w:pPr>
        <w:jc w:val="both"/>
      </w:pPr>
      <w:r>
        <w:rPr>
          <w:rFonts w:hint="eastAsia"/>
          <w:lang w:eastAsia="zh-CN"/>
        </w:rPr>
        <w:t>　　</w:t>
      </w:r>
      <w:r>
        <w:rPr>
          <w:rFonts w:ascii="黑体" w:hAnsi="黑体" w:eastAsia="黑体"/>
        </w:rPr>
        <w:t>第六条</w:t>
      </w:r>
      <w:r>
        <w:rPr>
          <w:rFonts w:hint="eastAsia"/>
          <w:lang w:eastAsia="zh-CN"/>
        </w:rPr>
        <w:t>　</w:t>
      </w:r>
      <w:r>
        <w:rPr>
          <w:spacing w:val="7"/>
        </w:rPr>
        <w:t>市、区、县人民政府妇女儿童工作委员会负责组</w:t>
      </w:r>
      <w:r>
        <w:t>织、协调、指导、监督预防和制止家庭暴力的工作。</w:t>
      </w:r>
    </w:p>
    <w:p>
      <w:r>
        <w:rPr>
          <w:rFonts w:hint="eastAsia"/>
          <w:lang w:eastAsia="zh-CN"/>
        </w:rPr>
        <w:t>　　</w:t>
      </w:r>
      <w:r>
        <w:t>公安、民政、司法行政等部门以及社会团体、企事业单位、社区居民委员会、村民委员会等应当在各自职责范围内，做好预防和制止家庭暴力工作。</w:t>
      </w:r>
    </w:p>
    <w:p>
      <w:r>
        <w:rPr>
          <w:rFonts w:hint="eastAsia"/>
          <w:lang w:eastAsia="zh-CN"/>
        </w:rPr>
        <w:t>　　</w:t>
      </w:r>
      <w:r>
        <w:rPr>
          <w:rFonts w:ascii="黑体" w:hAnsi="黑体" w:eastAsia="黑体"/>
        </w:rPr>
        <w:t>第七条</w:t>
      </w:r>
      <w:r>
        <w:rPr>
          <w:rFonts w:hint="eastAsia"/>
          <w:lang w:eastAsia="zh-CN"/>
        </w:rPr>
        <w:t>　</w:t>
      </w:r>
      <w:r>
        <w:t>预防和制止家庭暴力是全社会的共同责任。</w:t>
      </w:r>
    </w:p>
    <w:p>
      <w:r>
        <w:rPr>
          <w:rFonts w:hint="eastAsia"/>
          <w:lang w:eastAsia="zh-CN"/>
        </w:rPr>
        <w:t>　　</w:t>
      </w:r>
      <w:r>
        <w:t>任何组织和个人都有劝阻、制止或者向有关部门控告和举报家庭暴力行为的权利和义务。</w:t>
      </w:r>
    </w:p>
    <w:p>
      <w:r>
        <w:rPr>
          <w:rFonts w:hint="eastAsia"/>
          <w:lang w:eastAsia="zh-CN"/>
        </w:rPr>
        <w:t>　　</w:t>
      </w:r>
      <w:r>
        <w:rPr>
          <w:rFonts w:ascii="黑体" w:hAnsi="黑体" w:eastAsia="黑体"/>
        </w:rPr>
        <w:t>第八条</w:t>
      </w:r>
      <w:r>
        <w:rPr>
          <w:rFonts w:hint="eastAsia"/>
          <w:lang w:eastAsia="zh-CN"/>
        </w:rPr>
        <w:t>　</w:t>
      </w:r>
      <w:r>
        <w:t>国家机关、社会团体、企事业单位开展预防和制止家庭暴力工作，应当履行下列职责：</w:t>
      </w:r>
    </w:p>
    <w:p>
      <w:r>
        <w:rPr>
          <w:rFonts w:hint="eastAsia"/>
          <w:lang w:eastAsia="zh-CN"/>
        </w:rPr>
        <w:t>　　</w:t>
      </w:r>
      <w:r>
        <w:t>（一）将预防和制止家庭暴力工作纳入社会治安综合治理工作范围；</w:t>
      </w:r>
    </w:p>
    <w:p>
      <w:r>
        <w:rPr>
          <w:rFonts w:hint="eastAsia"/>
          <w:lang w:eastAsia="zh-CN"/>
        </w:rPr>
        <w:t>　　</w:t>
      </w:r>
      <w:r>
        <w:t>（二）积极开展预防和制止家庭暴力工作法制宣传教育，加强公民道德建设；</w:t>
      </w:r>
    </w:p>
    <w:p>
      <w:r>
        <w:rPr>
          <w:rFonts w:hint="eastAsia"/>
          <w:lang w:eastAsia="zh-CN"/>
        </w:rPr>
        <w:t>　　</w:t>
      </w:r>
      <w:r>
        <w:t>（三）及时化解本单位职工的家庭纠纷。</w:t>
      </w:r>
    </w:p>
    <w:p>
      <w:pPr>
        <w:rPr>
          <w:rFonts w:hint="eastAsia"/>
          <w:lang w:eastAsia="zh-CN"/>
        </w:rPr>
      </w:pPr>
      <w:r>
        <w:rPr>
          <w:rFonts w:hint="eastAsia"/>
          <w:lang w:eastAsia="zh-CN"/>
        </w:rPr>
        <w:t>　　</w:t>
      </w:r>
      <w:r>
        <w:rPr>
          <w:rFonts w:ascii="黑体" w:hAnsi="黑体" w:eastAsia="黑体"/>
        </w:rPr>
        <w:t>第九条</w:t>
      </w:r>
      <w:r>
        <w:rPr>
          <w:rFonts w:hint="eastAsia"/>
          <w:lang w:eastAsia="zh-CN"/>
        </w:rPr>
        <w:t>　</w:t>
      </w:r>
      <w:r>
        <w:t>社区居民委员会、村民委员会开展预防和制止家庭暴力工作，应当履行下列职责：</w:t>
      </w:r>
    </w:p>
    <w:p>
      <w:pPr>
        <w:ind w:firstLine="630"/>
        <w:rPr>
          <w:rFonts w:hint="eastAsia"/>
          <w:lang w:eastAsia="zh-CN"/>
        </w:rPr>
      </w:pPr>
      <w:r>
        <w:t>（一）制定预防和制止家庭暴力工作的具体措施；</w:t>
      </w:r>
    </w:p>
    <w:p>
      <w:pPr>
        <w:ind w:firstLine="630"/>
      </w:pPr>
      <w:r>
        <w:t>（二）运用多种形式开展创建文明家庭活动；</w:t>
      </w:r>
    </w:p>
    <w:p>
      <w:r>
        <w:rPr>
          <w:rFonts w:hint="eastAsia"/>
          <w:lang w:eastAsia="zh-CN"/>
        </w:rPr>
        <w:t>　　</w:t>
      </w:r>
      <w:r>
        <w:t>（三）及时掌握和调解辖区内的家庭纠纷，化解矛盾。</w:t>
      </w:r>
    </w:p>
    <w:p>
      <w:r>
        <w:rPr>
          <w:rFonts w:hint="eastAsia"/>
          <w:lang w:eastAsia="zh-CN"/>
        </w:rPr>
        <w:t>　　</w:t>
      </w:r>
      <w:r>
        <w:rPr>
          <w:rFonts w:ascii="黑体" w:hAnsi="黑体" w:eastAsia="黑体"/>
        </w:rPr>
        <w:t>第十条</w:t>
      </w:r>
      <w:r>
        <w:rPr>
          <w:rFonts w:hint="eastAsia"/>
          <w:lang w:eastAsia="zh-CN"/>
        </w:rPr>
        <w:t>　</w:t>
      </w:r>
      <w:r>
        <w:t>宣传部门、新闻媒体应当加强预防和制止家庭暴力的法制宣传，引导人们树立正确的家庭道德伦理观念。</w:t>
      </w:r>
    </w:p>
    <w:p>
      <w:r>
        <w:rPr>
          <w:rFonts w:hint="eastAsia"/>
          <w:lang w:eastAsia="zh-CN"/>
        </w:rPr>
        <w:t>　　</w:t>
      </w:r>
      <w:r>
        <w:rPr>
          <w:rFonts w:ascii="黑体" w:hAnsi="黑体" w:eastAsia="黑体"/>
        </w:rPr>
        <w:t>第十一条</w:t>
      </w:r>
      <w:r>
        <w:rPr>
          <w:rFonts w:hint="eastAsia"/>
          <w:lang w:eastAsia="zh-CN"/>
        </w:rPr>
        <w:t>　</w:t>
      </w:r>
      <w:r>
        <w:t>家庭暴力受害人可以亲自或者委托他人向社区居民委员会、村民委员会及其所在单位请求救助，或者向公安机关报案。</w:t>
      </w:r>
    </w:p>
    <w:p>
      <w:r>
        <w:rPr>
          <w:rFonts w:hint="eastAsia"/>
          <w:lang w:eastAsia="zh-CN"/>
        </w:rPr>
        <w:t>　　</w:t>
      </w:r>
      <w:r>
        <w:t>接到请求的组织和单位应当积极救助，不得拒绝、推诿。</w:t>
      </w:r>
    </w:p>
    <w:p>
      <w:r>
        <w:rPr>
          <w:rFonts w:hint="eastAsia"/>
          <w:lang w:eastAsia="zh-CN"/>
        </w:rPr>
        <w:t>　　</w:t>
      </w:r>
      <w:r>
        <w:rPr>
          <w:rFonts w:ascii="黑体" w:hAnsi="黑体" w:eastAsia="黑体"/>
        </w:rPr>
        <w:t>第十二条</w:t>
      </w:r>
      <w:r>
        <w:rPr>
          <w:rFonts w:hint="eastAsia"/>
          <w:lang w:eastAsia="zh-CN"/>
        </w:rPr>
        <w:t>　</w:t>
      </w:r>
      <w:r>
        <w:t>社区居民委员会、村民委员会、企事业单位发现正在实施家庭暴力的，应当及时予以劝阻制止；对事态严重的，应当及时报警。</w:t>
      </w:r>
    </w:p>
    <w:p>
      <w:r>
        <w:rPr>
          <w:rFonts w:hint="eastAsia"/>
          <w:lang w:eastAsia="zh-CN"/>
        </w:rPr>
        <w:t>　　</w:t>
      </w:r>
      <w:r>
        <w:t>经家庭暴力受害人请求，社区居民委员会、村民委员会及其所在单位，应当为其提供遭受家庭暴力情况的证明或者救助。</w:t>
      </w:r>
    </w:p>
    <w:p>
      <w:r>
        <w:rPr>
          <w:rFonts w:hint="eastAsia"/>
          <w:lang w:eastAsia="zh-CN"/>
        </w:rPr>
        <w:t>　　</w:t>
      </w:r>
      <w:r>
        <w:rPr>
          <w:rFonts w:ascii="黑体" w:hAnsi="黑体" w:eastAsia="黑体"/>
        </w:rPr>
        <w:t>第十三条</w:t>
      </w:r>
      <w:r>
        <w:rPr>
          <w:rFonts w:hint="eastAsia"/>
          <w:lang w:eastAsia="zh-CN"/>
        </w:rPr>
        <w:t>　</w:t>
      </w:r>
      <w:r>
        <w:t>医疗机构对家庭暴力受害人应当及时治疗，做好诊疗记录，出具诊断证明。</w:t>
      </w:r>
    </w:p>
    <w:p>
      <w:r>
        <w:rPr>
          <w:rFonts w:hint="eastAsia"/>
          <w:lang w:eastAsia="zh-CN"/>
        </w:rPr>
        <w:t>　　</w:t>
      </w:r>
      <w:r>
        <w:rPr>
          <w:rFonts w:ascii="黑体" w:hAnsi="黑体" w:eastAsia="黑体"/>
        </w:rPr>
        <w:t>第十四条</w:t>
      </w:r>
      <w:r>
        <w:rPr>
          <w:rFonts w:hint="eastAsia"/>
          <w:lang w:eastAsia="zh-CN"/>
        </w:rPr>
        <w:t>　</w:t>
      </w:r>
      <w:r>
        <w:t>中小学、幼儿园应当为遭受家庭暴力的未成年人提供帮助和保护，必要时向公安机关报案。</w:t>
      </w:r>
    </w:p>
    <w:p>
      <w:pPr>
        <w:jc w:val="both"/>
        <w:rPr>
          <w:rFonts w:hint="eastAsia"/>
          <w:lang w:eastAsia="zh-CN"/>
        </w:rPr>
      </w:pPr>
      <w:r>
        <w:rPr>
          <w:rFonts w:hint="eastAsia"/>
          <w:lang w:eastAsia="zh-CN"/>
        </w:rPr>
        <w:t>　　</w:t>
      </w:r>
      <w:r>
        <w:rPr>
          <w:rFonts w:ascii="黑体" w:hAnsi="黑体" w:eastAsia="黑体"/>
        </w:rPr>
        <w:t>第十五条</w:t>
      </w:r>
      <w:r>
        <w:rPr>
          <w:rFonts w:hint="eastAsia"/>
          <w:lang w:eastAsia="zh-CN"/>
        </w:rPr>
        <w:t>　</w:t>
      </w:r>
      <w:r>
        <w:rPr>
          <w:spacing w:val="7"/>
        </w:rPr>
        <w:t>公安机关应当将家庭暴力报警纳入110受理范</w:t>
      </w:r>
      <w:r>
        <w:t>围。接到报警时，应迅速出警，及时制止，并做好出警记录和调查取证工作。</w:t>
      </w:r>
    </w:p>
    <w:p>
      <w:pPr>
        <w:ind w:firstLine="630"/>
        <w:rPr>
          <w:rFonts w:hint="eastAsia"/>
          <w:lang w:eastAsia="zh-CN"/>
        </w:rPr>
      </w:pPr>
      <w:r>
        <w:t>实施家庭暴力违反治安管理规定，受害人提出请求的，公安机关应当依法给予施暴人相应处罚；实施家庭暴力构成犯罪的，</w:t>
      </w:r>
    </w:p>
    <w:p>
      <w:r>
        <w:t>依法追究刑事责任。</w:t>
      </w:r>
    </w:p>
    <w:p>
      <w:r>
        <w:rPr>
          <w:rFonts w:hint="eastAsia"/>
          <w:lang w:eastAsia="zh-CN"/>
        </w:rPr>
        <w:t>　　</w:t>
      </w:r>
      <w:r>
        <w:rPr>
          <w:rFonts w:ascii="黑体" w:hAnsi="黑体" w:eastAsia="黑体"/>
        </w:rPr>
        <w:t>第十六条</w:t>
      </w:r>
      <w:r>
        <w:rPr>
          <w:rFonts w:hint="eastAsia"/>
          <w:lang w:eastAsia="zh-CN"/>
        </w:rPr>
        <w:t>　</w:t>
      </w:r>
      <w:r>
        <w:t>公安、民政、司法行政等部门在接到家庭暴力受害人投诉后，应当履行下列职责：</w:t>
      </w:r>
    </w:p>
    <w:p>
      <w:r>
        <w:rPr>
          <w:rFonts w:hint="eastAsia"/>
          <w:lang w:eastAsia="zh-CN"/>
        </w:rPr>
        <w:t>　　</w:t>
      </w:r>
      <w:r>
        <w:t>（一）及时受理；</w:t>
      </w:r>
    </w:p>
    <w:p>
      <w:pPr>
        <w:ind w:firstLine="630"/>
        <w:rPr>
          <w:rFonts w:hint="eastAsia"/>
          <w:lang w:eastAsia="zh-CN"/>
        </w:rPr>
      </w:pPr>
      <w:r>
        <w:t>（二）对不属于自己管辖的，应当移送主管机关处理；</w:t>
      </w:r>
    </w:p>
    <w:p>
      <w:pPr>
        <w:ind w:firstLine="630"/>
        <w:rPr>
          <w:rFonts w:hint="eastAsia"/>
          <w:lang w:eastAsia="zh-CN"/>
        </w:rPr>
      </w:pPr>
      <w:r>
        <w:t>（三）对不属于自己管辖而又必须采取紧急措施的，应当先采取措施制止家庭暴力行为，然后移送主管机关；</w:t>
      </w:r>
    </w:p>
    <w:p>
      <w:pPr>
        <w:ind w:firstLine="630"/>
      </w:pPr>
      <w:r>
        <w:t>（四）为受害人提供必要救助。</w:t>
      </w:r>
    </w:p>
    <w:p>
      <w:r>
        <w:rPr>
          <w:rFonts w:hint="eastAsia"/>
          <w:lang w:eastAsia="zh-CN"/>
        </w:rPr>
        <w:t>　　</w:t>
      </w:r>
      <w:r>
        <w:rPr>
          <w:rFonts w:ascii="黑体" w:hAnsi="黑体" w:eastAsia="黑体"/>
        </w:rPr>
        <w:t>第十七条</w:t>
      </w:r>
      <w:r>
        <w:rPr>
          <w:rFonts w:hint="eastAsia"/>
          <w:lang w:eastAsia="zh-CN"/>
        </w:rPr>
        <w:t>　</w:t>
      </w:r>
      <w:r>
        <w:t>人民法院对家庭暴力受害人在诉讼中遇到因客观原因不能自行收集证据等困难的，应当依法给予指导。</w:t>
      </w:r>
    </w:p>
    <w:p>
      <w:r>
        <w:rPr>
          <w:rFonts w:hint="eastAsia"/>
          <w:lang w:eastAsia="zh-CN"/>
        </w:rPr>
        <w:t>　　</w:t>
      </w:r>
      <w:r>
        <w:rPr>
          <w:rFonts w:ascii="黑体" w:hAnsi="黑体" w:eastAsia="黑体"/>
        </w:rPr>
        <w:t>第十八条</w:t>
      </w:r>
      <w:r>
        <w:rPr>
          <w:rFonts w:hint="eastAsia"/>
          <w:lang w:eastAsia="zh-CN"/>
        </w:rPr>
        <w:t>　</w:t>
      </w:r>
      <w:r>
        <w:t>各级司法行政部门、法律援助机构应当为经济困难无力诉讼的家庭暴力受害人，提供法律服务和法律援助。</w:t>
      </w:r>
    </w:p>
    <w:p>
      <w:r>
        <w:rPr>
          <w:rFonts w:hint="eastAsia"/>
          <w:lang w:eastAsia="zh-CN"/>
        </w:rPr>
        <w:t>　　</w:t>
      </w:r>
      <w:r>
        <w:rPr>
          <w:rFonts w:ascii="黑体" w:hAnsi="黑体" w:eastAsia="黑体"/>
        </w:rPr>
        <w:t>第十九条</w:t>
      </w:r>
      <w:r>
        <w:rPr>
          <w:rFonts w:hint="eastAsia"/>
          <w:lang w:eastAsia="zh-CN"/>
        </w:rPr>
        <w:t>　</w:t>
      </w:r>
      <w:r>
        <w:t>市、区、县人民政府设立的救助站，应当为家庭暴力受害人提供临时庇护和紧急救助。</w:t>
      </w:r>
    </w:p>
    <w:p>
      <w:r>
        <w:rPr>
          <w:rFonts w:hint="eastAsia"/>
          <w:lang w:eastAsia="zh-CN"/>
        </w:rPr>
        <w:t>　　</w:t>
      </w:r>
      <w:r>
        <w:t>鼓励公民、法人和其他组织为家庭暴力受害人提供多种形式的救助。</w:t>
      </w:r>
    </w:p>
    <w:p>
      <w:r>
        <w:rPr>
          <w:rFonts w:hint="eastAsia"/>
          <w:lang w:eastAsia="zh-CN"/>
        </w:rPr>
        <w:t>　　</w:t>
      </w:r>
      <w:r>
        <w:rPr>
          <w:rFonts w:ascii="黑体" w:hAnsi="黑体" w:eastAsia="黑体"/>
        </w:rPr>
        <w:t>第二十条</w:t>
      </w:r>
      <w:r>
        <w:rPr>
          <w:rFonts w:hint="eastAsia"/>
          <w:lang w:eastAsia="zh-CN"/>
        </w:rPr>
        <w:t>　</w:t>
      </w:r>
      <w:r>
        <w:t>家庭暴力施暴人所在单位接到受害人投诉后，应当对施暴人进行批评教育，责令改正，并视情节轻重给予相应处理。</w:t>
      </w:r>
    </w:p>
    <w:p>
      <w:r>
        <w:rPr>
          <w:rFonts w:hint="eastAsia"/>
          <w:lang w:eastAsia="zh-CN"/>
        </w:rPr>
        <w:t>　　</w:t>
      </w:r>
      <w:r>
        <w:rPr>
          <w:rFonts w:ascii="黑体" w:hAnsi="黑体" w:eastAsia="黑体"/>
        </w:rPr>
        <w:t>第二十一条</w:t>
      </w:r>
      <w:r>
        <w:rPr>
          <w:rFonts w:hint="eastAsia"/>
          <w:lang w:eastAsia="zh-CN"/>
        </w:rPr>
        <w:t>　</w:t>
      </w:r>
      <w:r>
        <w:t>社区居民委员会、村民委员会和家庭暴力施暴人所在单位，对家庭暴力受害人提出的请求，不及时处理，又不向有关部门反映的，对直接责任人给予批评教育，责令改正。</w:t>
      </w:r>
    </w:p>
    <w:p>
      <w:r>
        <w:rPr>
          <w:rFonts w:hint="eastAsia"/>
          <w:lang w:eastAsia="zh-CN"/>
        </w:rPr>
        <w:t>　　</w:t>
      </w:r>
      <w:r>
        <w:rPr>
          <w:rFonts w:ascii="黑体" w:hAnsi="黑体" w:eastAsia="黑体"/>
        </w:rPr>
        <w:t>第二十二条</w:t>
      </w:r>
      <w:r>
        <w:rPr>
          <w:rFonts w:hint="eastAsia"/>
          <w:lang w:eastAsia="zh-CN"/>
        </w:rPr>
        <w:t>　</w:t>
      </w:r>
      <w:r>
        <w:t>有法定职责制止和处理家庭暴力行为的机关和组织，接到举报、报案和控告后，不及时制止和处理，导致矛盾激化，造成严重后果的，依法追究有关责任人的法律责任。</w:t>
      </w:r>
    </w:p>
    <w:p>
      <w:r>
        <w:rPr>
          <w:rFonts w:hint="eastAsia"/>
          <w:lang w:eastAsia="zh-CN"/>
        </w:rPr>
        <w:t>　　</w:t>
      </w:r>
      <w:r>
        <w:rPr>
          <w:rFonts w:ascii="黑体" w:hAnsi="黑体" w:eastAsia="黑体"/>
        </w:rPr>
        <w:t>第二十三条</w:t>
      </w:r>
      <w:r>
        <w:rPr>
          <w:rFonts w:hint="eastAsia"/>
          <w:lang w:eastAsia="zh-CN"/>
        </w:rPr>
        <w:t>　</w:t>
      </w:r>
      <w:r>
        <w:t>本条例自2005年11月1日起施行。</w:t>
      </w:r>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3</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62"/>
    <w:rsid w:val="000929D5"/>
    <w:rsid w:val="000A7BED"/>
    <w:rsid w:val="001638F7"/>
    <w:rsid w:val="001724CE"/>
    <w:rsid w:val="00277E44"/>
    <w:rsid w:val="00406B8B"/>
    <w:rsid w:val="00483C62"/>
    <w:rsid w:val="004C0E26"/>
    <w:rsid w:val="00542837"/>
    <w:rsid w:val="005E49BC"/>
    <w:rsid w:val="00610F00"/>
    <w:rsid w:val="006E236D"/>
    <w:rsid w:val="00775751"/>
    <w:rsid w:val="009915F7"/>
    <w:rsid w:val="00B2554A"/>
    <w:rsid w:val="00C613ED"/>
    <w:rsid w:val="00C6337E"/>
    <w:rsid w:val="00C8031A"/>
    <w:rsid w:val="00D65EA7"/>
    <w:rsid w:val="00D71E13"/>
    <w:rsid w:val="00DD6D02"/>
    <w:rsid w:val="00E82746"/>
    <w:rsid w:val="00EC725C"/>
    <w:rsid w:val="00FF6330"/>
    <w:rsid w:val="5F883D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294</Words>
  <Characters>1681</Characters>
  <Lines>14</Lines>
  <Paragraphs>3</Paragraphs>
  <ScaleCrop>false</ScaleCrop>
  <LinksUpToDate>false</LinksUpToDate>
  <CharactersWithSpaces>1972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2017-02-01T05:53:00Z</dcterms:created>
  <dc:creator>lenovo</dc:creator>
  <cp:lastModifiedBy>小实</cp:lastModifiedBy>
  <dcterms:modified xsi:type="dcterms:W3CDTF">2017-02-15T03:48:30Z</dcterms:modified>
  <dc:title>西安市预防和制止家庭暴力条例</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