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50" w:rsidRDefault="00D53F50" w:rsidP="00D53F50">
      <w:pPr>
        <w:pStyle w:val="a3"/>
        <w:spacing w:before="0" w:beforeAutospacing="0" w:after="0" w:afterAutospacing="0" w:line="576" w:lineRule="exact"/>
        <w:jc w:val="center"/>
        <w:rPr>
          <w:rFonts w:hint="eastAsia"/>
          <w:bCs/>
          <w:sz w:val="44"/>
          <w:szCs w:val="44"/>
        </w:rPr>
      </w:pPr>
    </w:p>
    <w:p w:rsidR="00D53F50" w:rsidRDefault="00D53F50" w:rsidP="00D53F50">
      <w:pPr>
        <w:pStyle w:val="a3"/>
        <w:spacing w:before="0" w:beforeAutospacing="0" w:after="0" w:afterAutospacing="0" w:line="576" w:lineRule="exact"/>
        <w:jc w:val="center"/>
        <w:rPr>
          <w:rFonts w:hint="eastAsia"/>
          <w:bCs/>
          <w:sz w:val="44"/>
          <w:szCs w:val="44"/>
        </w:rPr>
      </w:pPr>
    </w:p>
    <w:p w:rsidR="007F06AD" w:rsidRPr="00D53F50" w:rsidRDefault="007F06AD" w:rsidP="00D53F50">
      <w:pPr>
        <w:pStyle w:val="a3"/>
        <w:spacing w:before="0" w:beforeAutospacing="0" w:after="0" w:afterAutospacing="0" w:line="576" w:lineRule="exact"/>
        <w:jc w:val="center"/>
        <w:rPr>
          <w:rFonts w:hint="eastAsia"/>
          <w:bCs/>
          <w:sz w:val="44"/>
          <w:szCs w:val="44"/>
        </w:rPr>
      </w:pPr>
      <w:r w:rsidRPr="00D53F50">
        <w:rPr>
          <w:bCs/>
          <w:sz w:val="44"/>
          <w:szCs w:val="44"/>
        </w:rPr>
        <w:t>西藏自治区第四届人民代表大会</w:t>
      </w:r>
      <w:r w:rsidR="00D53F50">
        <w:rPr>
          <w:bCs/>
          <w:sz w:val="44"/>
          <w:szCs w:val="44"/>
        </w:rPr>
        <w:t>常务委员</w:t>
      </w:r>
      <w:r w:rsidRPr="00D53F50">
        <w:rPr>
          <w:bCs/>
          <w:sz w:val="44"/>
          <w:szCs w:val="44"/>
        </w:rPr>
        <w:t>关于在全区暂不实行差额选举实行等额选举的决定</w:t>
      </w:r>
    </w:p>
    <w:p w:rsidR="00D53F50" w:rsidRPr="00D53F50" w:rsidRDefault="00D53F50" w:rsidP="00D53F50">
      <w:pPr>
        <w:pStyle w:val="a3"/>
        <w:spacing w:before="0" w:beforeAutospacing="0" w:after="0" w:afterAutospacing="0" w:line="576" w:lineRule="exact"/>
        <w:jc w:val="center"/>
        <w:rPr>
          <w:sz w:val="32"/>
          <w:szCs w:val="32"/>
        </w:rPr>
      </w:pPr>
    </w:p>
    <w:p w:rsidR="00D53F50" w:rsidRDefault="00D53F50" w:rsidP="00D53F50">
      <w:pPr>
        <w:pStyle w:val="a3"/>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7F06AD" w:rsidRPr="00D53F50">
        <w:rPr>
          <w:rFonts w:ascii="楷体_GB2312" w:eastAsia="楷体_GB2312" w:hint="eastAsia"/>
          <w:sz w:val="32"/>
          <w:szCs w:val="32"/>
        </w:rPr>
        <w:t>1987年12月27日西藏自治区第四届人民代表大会常务委员会第二十四次会议通过</w:t>
      </w:r>
      <w:r>
        <w:rPr>
          <w:rFonts w:ascii="楷体_GB2312" w:eastAsia="楷体_GB2312" w:hint="eastAsia"/>
          <w:sz w:val="32"/>
          <w:szCs w:val="32"/>
        </w:rPr>
        <w:t>）</w:t>
      </w:r>
    </w:p>
    <w:p w:rsidR="00D53F50" w:rsidRPr="00D53F50" w:rsidRDefault="00D53F50" w:rsidP="00D53F50">
      <w:pPr>
        <w:pStyle w:val="a3"/>
        <w:spacing w:before="0" w:beforeAutospacing="0" w:after="0" w:afterAutospacing="0" w:line="576" w:lineRule="exact"/>
        <w:ind w:leftChars="200" w:left="420" w:rightChars="200" w:right="420"/>
        <w:jc w:val="both"/>
        <w:rPr>
          <w:rFonts w:ascii="楷体_GB2312" w:eastAsia="楷体_GB2312" w:hint="eastAsia"/>
          <w:sz w:val="32"/>
          <w:szCs w:val="32"/>
        </w:rPr>
      </w:pPr>
    </w:p>
    <w:p w:rsidR="007F06AD" w:rsidRPr="00D53F50" w:rsidRDefault="007F06AD" w:rsidP="00D53F50">
      <w:pPr>
        <w:pStyle w:val="a3"/>
        <w:spacing w:before="0" w:beforeAutospacing="0" w:after="0" w:afterAutospacing="0" w:line="576" w:lineRule="exact"/>
        <w:ind w:firstLineChars="200" w:firstLine="640"/>
        <w:jc w:val="both"/>
        <w:rPr>
          <w:rFonts w:ascii="仿宋_GB2312" w:eastAsia="仿宋_GB2312" w:hint="eastAsia"/>
          <w:sz w:val="32"/>
          <w:szCs w:val="32"/>
        </w:rPr>
      </w:pPr>
      <w:r w:rsidRPr="00D53F50">
        <w:rPr>
          <w:rFonts w:ascii="仿宋_GB2312" w:eastAsia="仿宋_GB2312" w:hint="eastAsia"/>
          <w:sz w:val="32"/>
          <w:szCs w:val="32"/>
        </w:rPr>
        <w:t>遵照民族区域自治法关于“必须切实保障民族自治地方根据本地实际情况贯彻执行国家的法律和政策”的规定，为了从我区实际出发，因地制宜地贯彻民主选举的原则，自治区第四届人大常委会决定：在西藏自治区选举各级人民代表大会的代表，各级人民代表大会常务委员会组成人员和选举产生的各级政府、法院、检察院的组成人员，暂不实行差额选举，一律实行等额选举。</w:t>
      </w:r>
    </w:p>
    <w:p w:rsidR="00FC30B5" w:rsidRDefault="00FC30B5" w:rsidP="00D53F50">
      <w:pPr>
        <w:spacing w:line="576" w:lineRule="exact"/>
        <w:ind w:firstLineChars="200" w:firstLine="420"/>
      </w:pPr>
    </w:p>
    <w:sectPr w:rsidR="00FC30B5" w:rsidSect="00D53F50">
      <w:pgSz w:w="11906" w:h="16838" w:code="9"/>
      <w:pgMar w:top="2098" w:right="1531" w:bottom="1985" w:left="1531" w:header="851" w:footer="158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579" w:rsidRDefault="00F67579" w:rsidP="00D53F50">
      <w:r>
        <w:separator/>
      </w:r>
    </w:p>
  </w:endnote>
  <w:endnote w:type="continuationSeparator" w:id="1">
    <w:p w:rsidR="00F67579" w:rsidRDefault="00F67579" w:rsidP="00D53F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579" w:rsidRDefault="00F67579" w:rsidP="00D53F50">
      <w:r>
        <w:separator/>
      </w:r>
    </w:p>
  </w:footnote>
  <w:footnote w:type="continuationSeparator" w:id="1">
    <w:p w:rsidR="00F67579" w:rsidRDefault="00F67579" w:rsidP="00D53F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06AD"/>
    <w:rsid w:val="007F06AD"/>
    <w:rsid w:val="00D53F50"/>
    <w:rsid w:val="00F67579"/>
    <w:rsid w:val="00FA275C"/>
    <w:rsid w:val="00FC30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0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06AD"/>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D53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53F50"/>
    <w:rPr>
      <w:sz w:val="18"/>
      <w:szCs w:val="18"/>
    </w:rPr>
  </w:style>
  <w:style w:type="paragraph" w:styleId="a5">
    <w:name w:val="footer"/>
    <w:basedOn w:val="a"/>
    <w:link w:val="Char0"/>
    <w:uiPriority w:val="99"/>
    <w:semiHidden/>
    <w:unhideWhenUsed/>
    <w:rsid w:val="00D53F5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53F50"/>
    <w:rPr>
      <w:sz w:val="18"/>
      <w:szCs w:val="18"/>
    </w:rPr>
  </w:style>
</w:styles>
</file>

<file path=word/webSettings.xml><?xml version="1.0" encoding="utf-8"?>
<w:webSettings xmlns:r="http://schemas.openxmlformats.org/officeDocument/2006/relationships" xmlns:w="http://schemas.openxmlformats.org/wordprocessingml/2006/main">
  <w:divs>
    <w:div w:id="14523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2016-02-25T02:55:00Z</dcterms:created>
  <dcterms:modified xsi:type="dcterms:W3CDTF">2016-12-27T11:15:00Z</dcterms:modified>
</cp:coreProperties>
</file>