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贵州省测绘条例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（2005年9月23日贵州省第十届人民代表大会常务委员会第十七次会议通过　2024年9月25日贵州省第十四届人民代表大会常务委员会第十二次会议修订）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基础测绘和其他测绘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测绘资质资格和测绘市场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测绘成果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地理信息服务和应用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测绘地理信息基础设施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测绘管理，规范测绘行为，促进测绘事业发展，发挥地理信息要素支撑作用，保障测绘事业为经济建设、国防建设、社会发展和生态保护服务，维护国家地理信息安全，根据《中华人民共和国测绘法》和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在本省行政区域内从事测绘活动，应当遵守本条例。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各级人民政府应当加强对测绘工作的领导，促进测绘成果的应用，推进地理信息资源共享，鼓励发展地理信息产业。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县级以上人民政府应当将测绘事业纳入本级国民经济和社会发展规划。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县级以上人民政府自然资源主管部门负责本行政区域内测绘工作的统一监督管理。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发展改革、教育、公安、民政、生态环境、住房城乡建设、交通运输、水行政、农业农村、应急管理、市场监管、国防动员、大数据、林业、气象、网信等部门按照职责分工，负责本部门有关的测绘工作。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从事测绘活动，应当使用国家规定的测绘基准和测绘系统，执行国家规定的测绘技术规范和标准。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各级人民政府和有关部门应当加强对国家版图意识的宣传教育，增强公民的国家版图意识。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教育行政部门、学校应当将国家版图意识教育纳入中小学教学内容，加强爱国主义教育。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新闻媒体应当加强对国家版图意识的宣传和舆论监督。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鼓励和支持测绘科学技术创新和进步，加强关键技术的研究开发，推动军民融合，促进测绘成果的推广和应用。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对在测绘科学技术创新和进步中做出重要贡献的单位和个人，按照国家和省有关规定给予奖励。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基础测绘和其他测绘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基础测绘是公益性事业，实行分级管理。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县级以上人民政府应当将基础测绘纳入国民经济和社会发展年度计划，所需经费列入同级财政预算。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发展改革、大数据等有关部门，根据国家和上一级人民政府的基础测绘规划及本行政区域的实际情况，组织编制本行政区域的基础测绘规划，报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县级以上人民政府发展改革部门应当会同自然资源主管部门，根据本行政区域的基础测绘规划编制基础测绘年度计划，并分别报上一级部门备案。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省人民政府自然资源主管部门负责组织实施下列基础测绘项目：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（一）全省与国家测绘系统相统一的平面控制网、高程控制网和空间定位网的建设与维护；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（二）全省自然资源与地理空间数据库服务平台和地理信息公共服务平台的建设、维护与更新；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（三）全省卫星导航定位基准站、永久性测量标志等测绘地理信息基础设施的建设、管理及运行维护；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（四）全省航天航空遥感影像统筹，实景三维建设与更新；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（五）全省地理国情监测及其数据库的更新与维护；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（六）全省省域（含水域水下）1∶1万至1∶5000国家基本比例尺地图、影像图、数字化产品的测绘、制作与更新；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（七）省级标准地图、地图集、地图册、专题地图等公益性地图的编制；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（八）国家确定的其他基础测绘项目。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市州、县级人民政府自然资源主管部门负责组织实施下列基础测绘项目：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（一）本行政区域内与国家测绘系统相统一的平面控制网、高程控制网和空间定位网的建设与维护；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（二）本行政区域内自然资源与地理空间数据库服务平台和地理信息公共服务平台的建设、维护与更新；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（三）本行政区域内地下空间和地下管线调查测绘及其数据库建立、维护与更新；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（四）本行政区域内永久性测量标志等测绘地理信息基础设施的建设、管理及运行维护；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（五）本行政区域内航天航空遥感影像统筹，实景三维建设与更新；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（六）本行政区域内地理国情监测及其数据库的更新与维护；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（七）本行政区域内（含水域水下）1∶2000至1∶500国家基本比例尺地图、影像图、数字化产品的测绘、制作与更新；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（八）本行政区域内标准地图、地图集、地图册、专题地图等公益性地图的编制；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（九）法规、规章确定的其他基础测绘项目。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基础测绘成果应当依法定期更新，更新周期根据不同地区国民经济和社会发展的需要确定。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自然灾害多发地区以及经济建设、国防建设、社会发展和生态保护急需的基础测绘成果应当及时更新。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乡镇行政区域界线的标准画法图，由省人民政府民政部门会同自然资源主管部门拟定，报省人民政府批准后公布。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县级以上行政区域界线的标准画法图，按照国家有关规定执行。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制定应急测绘保障预案，根据突发事件应对工作需要，及时提供地图、基础地理信息数据等测绘成果，做好遥感监测、导航定位等应急测绘保障工作，有关部门和单位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工程建设项目涉及多项测绘服务的，应当按照国家和省的有关规定，统一测绘基准、技术规范和标准，实行多测合一。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在用地、规划、施工、验收、不动产登记等各阶段，应当共享互认测绘成果，避免重复测绘。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测绘资质资格和测绘市场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从事测绘活动的单位，应当具备国家规定的条件，依法取得测绘资质证书，在资质等级许可的范围内从事测绘活动。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任何单位或者个人不得伪造、变造、转借、转让测绘资质证书。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省人民政府自然资源主管部门应当及时向社会公布本省测绘资质单位名录。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从事测绘活动的专业技术人员，应当具备国家规定的执业资格条件。测绘人员进行测绘活动时，应当持有测绘作业证件。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任何单位和个人不得阻碍测绘人员依法进行测绘活动。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从事测绘活动的单位，应当按照国家有关规定使用经计量检定合格且在有效期内的测绘仪器和设备。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测绘项目实行招投标、政府采购的，应当按照招标投标和政府采购相关法律、法规的规定执行。涉及国家安全、国家秘密等不适宜进行招标的项目，按照国家有关规定可以不进行招标。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测绘单位不得将承包的测绘项目转包，确需将测绘项目部分非主体、非关键性工作分包的，应当按照法律、行政法规或者国家有关规定执行。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承担测绘项目的单位应当按照国家有关规定，向县级以上人民政府自然资源主管部门进行项目备案。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测绘成果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测绘成果实行汇交制度。属于基础测绘项目的，应当汇交测绘成果副本；属于非基础测绘项目的，应当汇交测绘成果目录。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省人民政府自然资源主管部门应当及时编制全省测绘成果目录，并向社会公布。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法人或者非法人组织需要利用属于国家秘密的基础测绘成果，应当提出明确的利用目的和范围，报管理相应基础测绘成果的自然资源主管部门审批；需要对外提供的，按照国家有关规定办理。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测绘成果属于国家秘密的，适用保密法律、行政法规的规定。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测绘单位应当建立健全技术和质量保证体系，对其完成的测绘成果质量负责。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基础测绘项目、测绘地理信息专项和重大建设工程测绘地理信息项目的成果，应当经有资质的测绘成果质量检验机构检验合格后方可提供使用。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对测绘成果质量有异议的，可以向具有资质的测绘成果质量检验机构申请检验。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地图的编制、出版、展示、登载、更新和互联网地图服务等活动，应当遵守国家地图管理有关规定。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县级以上人民政府自然资源主管部门应当向社会公布本行政区域的公益性地图，并定期更新。有关部门和单位应当及时提供所需的现势性资料和信息。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省人民政府自然资源主管部门负责审核全省性地图和主要表现地为两个以上市州行政区域范围的地图。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市州人民政府自然资源主管部门负责审核主要表现地在本市州行政区域范围内的地图。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省人民政府教育行政部门会同同级自然资源主管部门审定地方性中小学教学地图。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县级以上人民政府应当加强对互联网地图服务行业的政策扶持和监督管理，有关部门和单位应当给予配合。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互联网地图服务提供者应当使用经依法审核批准的地图，建立地图数据安全管理制度，采取安全保障措施，加强对互联网地图新增内容的核校，提高服务质量。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地理信息服务和应用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县级以上人民政府自然资源主管部门应当及时获取、处理、更新基础地理信息数据，依法通过地理信息公共服务平台等向社会提供地理信息公共服务。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鼓励社会公众依法依规采集处理地理信息数据，参与地理信息数据集聚与更新。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县级以上人民政府应当拓展综合地理信息服务，提升在线地理信息公共服务能力，推动地理信息在政府决策、产业发展、城市治理、防灾减灾、生态保护等领域的赋能应用。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县级以上人民政府及其有关部门在数字政府、智慧城市等建设中，应当加大地理信息新技术、新产品、新服务的推广应用，推动地理信息科学技术的创新和进步。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家有关规定，采取财政、金融、科技、人才等方面的激励措施，引导社会资金投资地理信息产业，推动数字地图、导航定位、遥感、实景三维等地理信息数据与现代物流、共享经济、低空经济、智慧出行等产业融合发展，推进地理信息产业结构调整与优化升级，促进产业发展集群化、集约化、规模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鼓励和支持企事业单位依托云计算、大数据等现代信息技术，提升地理信息服务能力，打造智慧便民生活圈，丰富购物消费、居家生活、养老托育、家政服务、智慧旅游等数字化应用场景。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鼓励社会力量进行地理信息资源开发利用，加强具有自主知识产权的地理信息关键核心技术研究开发，促进地理信息资源在位置服务、平台经济、人工智能、自动驾驶等数字经济新业态方面的应用。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任何单位和个人采集、存储、处理、传输和使用地理信息，应当遵守保密法律、行政法规的规定，不得损害国家安全、公共利益和公民、组织的合法权益。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测绘地理信息基础设施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测绘地理信息基础设施包括下列用于测绘地理信息活动的标志、场地和平台：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（一）永久性测量标志；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（二）卫星导航定位基准站、服务系统；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（三）测绘技术装备计量检定场；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（四）地理信息公共服务平台；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（五）法律、法规规定的其他测绘地理信息基础设施。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任何单位和个人不得损毁、破坏测绘地理信息基础设施，不得从事危害测绘地理信息基础设施安全和使用效能的活动。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永久性测量标志的建设单位应当对永久性测量标志设立明显标记，并委托当地有关单位指派专人负责保管。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县级以上人民政府自然资源主管部门应当按照规定检查、维护永久性测量标志。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乡级人民政府应当做好本行政区域内的测量标志保护工作。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测绘人员使用永久性测量标志，应当持有测绘作业证件，并接受县级以上人民政府自然资源主管部门的监督和负责保管测量标志的单位和人员的查询，确保测量标志完好。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工程项目建设应当避开永久性测量标志；确实无法避让，需要拆迁永久性测量标志或者使永久性测量标志失去使用效能的，建设单位应当按照国家和省有关规定报批。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本省行政区域内的卫星导航定位基准站建设应当符合国家有关标准、规范和要求。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省人民政府自然资源主管部门应当会同发展改革、大数据、科技等有关部门，按照统筹建设、资源共享的原则，建立统一的卫星导航定位基准服务系统，提供导航定位基准信息公共服务。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其他单位建设的卫星导航定位基准站提供的服务内容按照国家规定执行。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建设卫星导航定位基准站的，建设单位应当按照国家有关规定进行备案，使用财政资金建设的基准站应当按照规定纳入全省卫星导航定位基准服务系统。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县级以上人民政府自然资源主管部门应当会同其他有关部门，加强对卫星导航定位基准站建设和运行维护的规范和指导。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卫星导航定位基准站的建设和运行维护单位应当建立数据安全保障制度，并遵守保密法律、行政法规的规定。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因建设、国土空间规划和科学研究的需要，除由国家批准建立的相对独立平面坐标系统外，其他确需建立相对独立平面坐标系统的，由省人民政府自然资源主管部门批准。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建立相对独立的平面坐标系统，应当与国家坐标系统相联系。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县级以上人民政府自然资源主管部门应当会同其他有关部门建立地理信息安全管理制度和技术防控体系，加强对地理信息安全监督管理。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县级以上人民政府自然资源主管部门应当会同国家安全、市场监管、新闻出版、保密、海关等部门和单位，建立联合执法工作机制，定期开展测绘地理信息市场和保密监督检查。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县级以上人民政府自然资源主管部门应当建立健全测绘成果质量监督检查制度，组织开展监督检查，随机抽检测绘成果质量，并向社会公布检查结果。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县级以上人民政府自然资源主管部门应当对测绘单位实行信用管理，并依法定期将其信用信息予以公示。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违反本条例第十七条第一款规定，未取得测绘资质证书，擅自从事测绘活动的，责令停止违法行为，没收违法所得和测绘成果，并处测绘约定报酬一倍以上二倍以下的罚款；情节严重的，没收测绘工具。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超越资质等级许可的范围从事测绘活动的，责令停止违法行为，没收违法所得和测绘成果，处测绘约定报酬一倍以上二倍以下的罚款，并可以责令停业整顿或者降低测绘资质等级；情节严重的，吊销测绘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卫星导航定位基准站建设单位未报备案的，给予警告，责令限期改正；逾期不改正的，处十万元以上三十万元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或者其他有关部门工作人员未按照本条例规定履行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