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keepNext w:val="0"/>
        <w:keepLines w:val="0"/>
        <w:pageBreakBefore w:val="0"/>
        <w:widowControl w:val="0"/>
        <w:kinsoku/>
        <w:wordWrap/>
        <w:overflowPunct/>
        <w:topLinePunct w:val="0"/>
        <w:autoSpaceDE/>
        <w:autoSpaceDN/>
        <w:bidi w:val="0"/>
        <w:adjustRightInd/>
        <w:snapToGrid/>
        <w:spacing w:line="800" w:lineRule="exact"/>
        <w:ind w:firstLine="4740" w:firstLineChars="1500"/>
        <w:textAlignment w:val="auto"/>
        <w:rPr>
          <w:rFonts w:hint="eastAsia" w:asci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imes New Roman" w:hAnsi="Times New Roman" w:eastAsia="宋体" w:cs="Times New Roman"/>
          <w:b/>
          <w:kern w:val="2"/>
          <w:sz w:val="44"/>
          <w:szCs w:val="22"/>
          <w:lang w:val="en-US" w:eastAsia="zh-CN"/>
        </w:rPr>
      </w:pPr>
      <w:r>
        <w:rPr>
          <w:rFonts w:hint="eastAsia" w:ascii="Times New Roman" w:hAnsi="Times New Roman" w:eastAsia="宋体" w:cs="Times New Roman"/>
          <w:b/>
          <w:kern w:val="2"/>
          <w:sz w:val="44"/>
          <w:szCs w:val="22"/>
          <w:lang w:val="en-US" w:eastAsia="zh-CN"/>
        </w:rPr>
        <w:t>辽宁省人民代表大会常务委员会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imes New Roman" w:hAnsi="Times New Roman" w:eastAsia="宋体" w:cs="Times New Roman"/>
          <w:b/>
          <w:kern w:val="2"/>
          <w:sz w:val="44"/>
          <w:szCs w:val="22"/>
          <w:lang w:val="en-US" w:eastAsia="zh-CN"/>
        </w:rPr>
      </w:pPr>
      <w:r>
        <w:rPr>
          <w:rFonts w:hint="eastAsia" w:ascii="Times New Roman" w:hAnsi="Times New Roman" w:eastAsia="宋体" w:cs="Times New Roman"/>
          <w:b/>
          <w:kern w:val="2"/>
          <w:sz w:val="44"/>
          <w:szCs w:val="22"/>
          <w:lang w:val="en-US" w:eastAsia="zh-CN"/>
        </w:rPr>
        <w:t>关于授权省人民政府在冬奥会、冬残奥会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imes New Roman" w:hAnsi="Times New Roman" w:eastAsia="宋体" w:cs="Times New Roman"/>
          <w:b/>
          <w:kern w:val="2"/>
          <w:sz w:val="44"/>
          <w:szCs w:val="22"/>
          <w:lang w:val="en-US" w:eastAsia="zh-CN"/>
        </w:rPr>
      </w:pPr>
      <w:r>
        <w:rPr>
          <w:rFonts w:hint="eastAsia" w:ascii="Times New Roman" w:hAnsi="Times New Roman" w:eastAsia="宋体" w:cs="Times New Roman"/>
          <w:b/>
          <w:kern w:val="2"/>
          <w:sz w:val="44"/>
          <w:szCs w:val="22"/>
          <w:lang w:val="en-US" w:eastAsia="zh-CN"/>
        </w:rPr>
        <w:t>赛时管控期规定临时性行政措施的决定</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0" w:firstLineChars="0"/>
        <w:jc w:val="center"/>
        <w:textAlignment w:val="auto"/>
        <w:outlineLvl w:val="9"/>
        <w:rPr>
          <w:rFonts w:hint="eastAsia" w:ascii="楷体" w:hAnsi="楷体" w:eastAsia="楷体" w:cs="Times New Roman"/>
          <w:sz w:val="32"/>
          <w:szCs w:val="32"/>
          <w:lang w:val="en-US" w:eastAsia="zh-CN"/>
        </w:rPr>
      </w:pPr>
      <w:r>
        <w:rPr>
          <w:rFonts w:hint="eastAsia" w:ascii="楷体" w:hAnsi="楷体" w:eastAsia="楷体" w:cs="Times New Roman"/>
          <w:sz w:val="32"/>
          <w:szCs w:val="32"/>
          <w:lang w:eastAsia="zh-CN"/>
        </w:rPr>
        <w:t>（</w:t>
      </w:r>
      <w:r>
        <w:rPr>
          <w:rFonts w:hint="eastAsia" w:ascii="楷体" w:hAnsi="楷体" w:eastAsia="楷体" w:cs="Times New Roman"/>
          <w:sz w:val="32"/>
          <w:szCs w:val="32"/>
          <w:lang w:val="en-US" w:eastAsia="zh-CN"/>
        </w:rPr>
        <w:t>2022年1月11日辽宁省第十三届人民代表大会</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0" w:firstLineChars="0"/>
        <w:jc w:val="center"/>
        <w:textAlignment w:val="auto"/>
        <w:outlineLvl w:val="9"/>
        <w:rPr>
          <w:rFonts w:hint="eastAsia" w:ascii="楷体" w:hAnsi="楷体" w:eastAsia="楷体" w:cs="Times New Roman"/>
          <w:sz w:val="32"/>
          <w:szCs w:val="32"/>
          <w:lang w:eastAsia="zh-CN"/>
        </w:rPr>
      </w:pPr>
      <w:r>
        <w:rPr>
          <w:rFonts w:hint="eastAsia" w:ascii="楷体" w:hAnsi="楷体" w:eastAsia="楷体" w:cs="Times New Roman"/>
          <w:sz w:val="32"/>
          <w:szCs w:val="32"/>
          <w:lang w:val="en-US" w:eastAsia="zh-CN"/>
        </w:rPr>
        <w:t>常务委员会第三十一次会议通过</w:t>
      </w:r>
      <w:r>
        <w:rPr>
          <w:rFonts w:hint="eastAsia" w:ascii="楷体" w:hAnsi="楷体" w:eastAsia="楷体" w:cs="Times New Roman"/>
          <w:sz w:val="32"/>
          <w:szCs w:val="32"/>
          <w:lang w:eastAsia="zh-CN"/>
        </w:rPr>
        <w:t>）</w:t>
      </w:r>
    </w:p>
    <w:p>
      <w:pPr>
        <w:keepNext w:val="0"/>
        <w:keepLines w:val="0"/>
        <w:pageBreakBefore w:val="0"/>
        <w:widowControl w:val="0"/>
        <w:kinsoku/>
        <w:wordWrap/>
        <w:overflowPunct/>
        <w:topLinePunct w:val="0"/>
        <w:autoSpaceDE/>
        <w:autoSpaceDN/>
        <w:bidi w:val="0"/>
        <w:adjustRightInd/>
        <w:spacing w:line="578" w:lineRule="exact"/>
        <w:ind w:right="0" w:rightChars="0" w:firstLine="632" w:firstLineChars="200"/>
        <w:jc w:val="both"/>
        <w:textAlignment w:val="auto"/>
        <w:outlineLvl w:val="9"/>
        <w:rPr>
          <w:rFonts w:hint="eastAsia" w:ascii="仿宋" w:hAnsi="仿宋" w:eastAsia="仿宋" w:cs="Times New Roman"/>
          <w:snapToGrid w:val="0"/>
          <w:kern w:val="0"/>
          <w:sz w:val="32"/>
          <w:szCs w:val="32"/>
          <w:lang w:eastAsia="zh-CN"/>
        </w:rPr>
      </w:pPr>
    </w:p>
    <w:p>
      <w:pPr>
        <w:keepNext w:val="0"/>
        <w:keepLines w:val="0"/>
        <w:pageBreakBefore w:val="0"/>
        <w:widowControl w:val="0"/>
        <w:kinsoku/>
        <w:wordWrap/>
        <w:overflowPunct/>
        <w:topLinePunct w:val="0"/>
        <w:autoSpaceDE/>
        <w:autoSpaceDN/>
        <w:bidi w:val="0"/>
        <w:adjustRightInd/>
        <w:spacing w:line="578" w:lineRule="exact"/>
        <w:ind w:right="0" w:rightChars="0" w:firstLine="632" w:firstLineChars="200"/>
        <w:jc w:val="both"/>
        <w:textAlignment w:val="auto"/>
        <w:outlineLvl w:val="9"/>
        <w:rPr>
          <w:rFonts w:hint="eastAsia" w:ascii="仿宋" w:hAnsi="仿宋" w:eastAsia="仿宋" w:cs="Times New Roman"/>
          <w:snapToGrid w:val="0"/>
          <w:kern w:val="0"/>
          <w:sz w:val="32"/>
          <w:szCs w:val="32"/>
          <w:lang w:val="en-US" w:eastAsia="zh-CN"/>
        </w:rPr>
      </w:pPr>
      <w:r>
        <w:rPr>
          <w:rFonts w:hint="eastAsia" w:ascii="仿宋" w:hAnsi="仿宋" w:eastAsia="仿宋" w:cs="Times New Roman"/>
          <w:snapToGrid w:val="0"/>
          <w:kern w:val="0"/>
          <w:sz w:val="32"/>
          <w:szCs w:val="32"/>
          <w:lang w:val="en-US" w:eastAsia="zh-CN"/>
        </w:rPr>
        <w:t>辽宁省第十三届人民代表大会常务委员会第三十一次会议决定：</w:t>
      </w:r>
    </w:p>
    <w:p>
      <w:pPr>
        <w:keepNext w:val="0"/>
        <w:keepLines w:val="0"/>
        <w:pageBreakBefore w:val="0"/>
        <w:widowControl w:val="0"/>
        <w:kinsoku/>
        <w:wordWrap/>
        <w:overflowPunct/>
        <w:topLinePunct w:val="0"/>
        <w:autoSpaceDE/>
        <w:autoSpaceDN/>
        <w:bidi w:val="0"/>
        <w:adjustRightInd/>
        <w:spacing w:line="578" w:lineRule="exact"/>
        <w:ind w:right="0" w:rightChars="0" w:firstLine="632" w:firstLineChars="200"/>
        <w:jc w:val="both"/>
        <w:textAlignment w:val="auto"/>
        <w:outlineLvl w:val="9"/>
        <w:rPr>
          <w:rFonts w:hint="eastAsia" w:ascii="仿宋" w:hAnsi="仿宋" w:eastAsia="仿宋" w:cs="Times New Roman"/>
          <w:snapToGrid w:val="0"/>
          <w:kern w:val="0"/>
          <w:sz w:val="32"/>
          <w:szCs w:val="32"/>
          <w:lang w:val="en-US" w:eastAsia="zh-CN"/>
        </w:rPr>
      </w:pPr>
      <w:r>
        <w:rPr>
          <w:rFonts w:hint="default" w:ascii="仿宋" w:hAnsi="仿宋" w:eastAsia="仿宋" w:cs="Times New Roman"/>
          <w:snapToGrid w:val="0"/>
          <w:kern w:val="0"/>
          <w:sz w:val="32"/>
          <w:szCs w:val="32"/>
          <w:lang w:val="en" w:eastAsia="zh-CN"/>
        </w:rPr>
        <w:t>一、</w:t>
      </w:r>
      <w:r>
        <w:rPr>
          <w:rFonts w:hint="eastAsia" w:ascii="仿宋" w:hAnsi="仿宋" w:eastAsia="仿宋" w:cs="Times New Roman"/>
          <w:snapToGrid w:val="0"/>
          <w:kern w:val="0"/>
          <w:sz w:val="32"/>
          <w:szCs w:val="32"/>
          <w:lang w:val="en-US" w:eastAsia="zh-CN"/>
        </w:rPr>
        <w:t>在冬奥会、冬残奥会赛时管控期内，省人民政府针对可能存在的风险和影响，在不与法律、行政法规相抵触，不与省地方性法规基本原则相违背的前提下，按照必要、适度、精准的原则，通过制定政府规章或者发布决定的形式，在机动车限行、非道路机械禁用、烟花爆竹禁燃禁放及企业停限产等方面规定临时性行政措施。</w:t>
      </w:r>
    </w:p>
    <w:p>
      <w:pPr>
        <w:keepNext w:val="0"/>
        <w:keepLines w:val="0"/>
        <w:pageBreakBefore w:val="0"/>
        <w:widowControl w:val="0"/>
        <w:kinsoku/>
        <w:wordWrap/>
        <w:overflowPunct/>
        <w:topLinePunct w:val="0"/>
        <w:autoSpaceDE/>
        <w:autoSpaceDN/>
        <w:bidi w:val="0"/>
        <w:adjustRightInd/>
        <w:spacing w:line="578" w:lineRule="exact"/>
        <w:ind w:right="0" w:rightChars="0" w:firstLine="632" w:firstLineChars="200"/>
        <w:jc w:val="both"/>
        <w:textAlignment w:val="auto"/>
        <w:outlineLvl w:val="9"/>
        <w:rPr>
          <w:rFonts w:hint="eastAsia" w:ascii="仿宋" w:hAnsi="仿宋" w:eastAsia="仿宋" w:cs="Times New Roman"/>
          <w:snapToGrid w:val="0"/>
          <w:kern w:val="0"/>
          <w:sz w:val="32"/>
          <w:szCs w:val="32"/>
          <w:lang w:val="en-US" w:eastAsia="zh-CN"/>
        </w:rPr>
      </w:pPr>
      <w:r>
        <w:rPr>
          <w:rFonts w:hint="default" w:ascii="仿宋" w:hAnsi="仿宋" w:eastAsia="仿宋" w:cs="Times New Roman"/>
          <w:snapToGrid w:val="0"/>
          <w:kern w:val="0"/>
          <w:sz w:val="32"/>
          <w:szCs w:val="32"/>
          <w:lang w:val="en" w:eastAsia="zh-CN"/>
        </w:rPr>
        <w:t>二、</w:t>
      </w:r>
      <w:bookmarkStart w:id="0" w:name="_GoBack"/>
      <w:bookmarkEnd w:id="0"/>
      <w:r>
        <w:rPr>
          <w:rFonts w:hint="eastAsia" w:ascii="仿宋" w:hAnsi="仿宋" w:eastAsia="仿宋" w:cs="Times New Roman"/>
          <w:snapToGrid w:val="0"/>
          <w:kern w:val="0"/>
          <w:sz w:val="32"/>
          <w:szCs w:val="32"/>
          <w:lang w:val="en-US" w:eastAsia="zh-CN"/>
        </w:rPr>
        <w:t>根据本决定制定的政府规章或者发布的决定，依法报送省人民代表大会常务委员会备案。</w:t>
      </w:r>
    </w:p>
    <w:p>
      <w:pPr>
        <w:keepNext w:val="0"/>
        <w:keepLines w:val="0"/>
        <w:pageBreakBefore w:val="0"/>
        <w:widowControl w:val="0"/>
        <w:kinsoku/>
        <w:wordWrap/>
        <w:overflowPunct/>
        <w:topLinePunct w:val="0"/>
        <w:autoSpaceDE/>
        <w:autoSpaceDN/>
        <w:bidi w:val="0"/>
        <w:adjustRightInd/>
        <w:spacing w:line="578" w:lineRule="exact"/>
        <w:ind w:right="0" w:rightChars="0" w:firstLine="632" w:firstLineChars="200"/>
        <w:jc w:val="both"/>
        <w:textAlignment w:val="auto"/>
        <w:outlineLvl w:val="9"/>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lang w:val="en-US" w:eastAsia="zh-CN"/>
        </w:rPr>
        <w:t>三、本决定自2022年1月30日起施行，有效期至冬残奥会闭幕之日止。</w:t>
      </w:r>
    </w:p>
    <w:p>
      <w:pPr>
        <w:keepNext w:val="0"/>
        <w:keepLines w:val="0"/>
        <w:pageBreakBefore w:val="0"/>
        <w:kinsoku/>
        <w:wordWrap/>
        <w:overflowPunct/>
        <w:topLinePunct w:val="0"/>
        <w:autoSpaceDE/>
        <w:autoSpaceDN/>
        <w:bidi w:val="0"/>
        <w:spacing w:line="578" w:lineRule="exact"/>
        <w:textAlignment w:val="auto"/>
        <w:rPr>
          <w:rFonts w:hint="eastAsia" w:ascii="仿宋" w:hAnsi="仿宋" w:eastAsia="仿宋" w:cs="仿宋"/>
          <w:kern w:val="0"/>
          <w:sz w:val="32"/>
          <w:szCs w:val="22"/>
          <w:lang w:val="en-US" w:eastAsia="zh-CN"/>
        </w:rPr>
      </w:pPr>
    </w:p>
    <w:sectPr>
      <w:footerReference r:id="rId3" w:type="default"/>
      <w:pgSz w:w="11906" w:h="16838"/>
      <w:pgMar w:top="2211" w:right="1474" w:bottom="1871"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8"/>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中等线简体"/>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uagYAdUAAAAHAQAADwAAAAAAAAABACAAAAA4AAAAZHJzL2Rvd25yZXYueG1sUEsB&#10;AhQAFAAAAAgAh07iQDwWIvIbAgAAKQQAAA4AAAAAAAAAAQAgAAAAOgEAAGRycy9lMm9Eb2MueG1s&#10;UEsFBgAAAAAGAAYAWQEAAMc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仿宋_GB2312"/>
                              <w:lang w:eastAsia="zh-CN"/>
                            </w:rPr>
                          </w:pP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284B0A"/>
    <w:rsid w:val="0FC83007"/>
    <w:rsid w:val="11763BBB"/>
    <w:rsid w:val="1A3462F0"/>
    <w:rsid w:val="1F0E6564"/>
    <w:rsid w:val="210E55B1"/>
    <w:rsid w:val="22B42F70"/>
    <w:rsid w:val="249F3CBB"/>
    <w:rsid w:val="2B677CD1"/>
    <w:rsid w:val="2DD277F4"/>
    <w:rsid w:val="2E2300E0"/>
    <w:rsid w:val="2F821D4F"/>
    <w:rsid w:val="32164E19"/>
    <w:rsid w:val="34D8055D"/>
    <w:rsid w:val="399A5028"/>
    <w:rsid w:val="3C63501C"/>
    <w:rsid w:val="47C64783"/>
    <w:rsid w:val="4A491815"/>
    <w:rsid w:val="4BCF5EE0"/>
    <w:rsid w:val="50E7137D"/>
    <w:rsid w:val="59584D65"/>
    <w:rsid w:val="598E0BAD"/>
    <w:rsid w:val="5D65588C"/>
    <w:rsid w:val="5D9E02CE"/>
    <w:rsid w:val="665436CC"/>
    <w:rsid w:val="67C163AA"/>
    <w:rsid w:val="690A31C3"/>
    <w:rsid w:val="69C23663"/>
    <w:rsid w:val="6CB31C70"/>
    <w:rsid w:val="741902F1"/>
    <w:rsid w:val="74DF1822"/>
    <w:rsid w:val="76747762"/>
    <w:rsid w:val="7DAA533D"/>
    <w:rsid w:val="7DD1597C"/>
    <w:rsid w:val="7E6E5B9A"/>
    <w:rsid w:val="7F444A29"/>
    <w:rsid w:val="BFE941F7"/>
    <w:rsid w:val="E3C54299"/>
    <w:rsid w:val="F7DFD3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7">
    <w:name w:val="Default Paragraph Font"/>
    <w:link w:val="8"/>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HTML Address"/>
    <w:basedOn w:val="1"/>
    <w:qFormat/>
    <w:uiPriority w:val="0"/>
    <w:rPr>
      <w:i/>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
    <w:name w:val="Char1"/>
    <w:basedOn w:val="1"/>
    <w:link w:val="7"/>
    <w:qFormat/>
    <w:uiPriority w:val="0"/>
  </w:style>
  <w:style w:type="character" w:styleId="9">
    <w:name w:val="page number"/>
    <w:basedOn w:val="7"/>
    <w:qFormat/>
    <w:uiPriority w:val="0"/>
  </w:style>
  <w:style w:type="paragraph" w:customStyle="1" w:styleId="10">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1">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2">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3">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2"/>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4">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5">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6">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7">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18">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19">
    <w:name w:val="普通(网站) New"/>
    <w:basedOn w:val="20"/>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0">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3">
    <w:name w:val="bjh-p"/>
    <w:qFormat/>
    <w:uiPriority w:val="0"/>
  </w:style>
  <w:style w:type="paragraph" w:customStyle="1" w:styleId="24">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5">
    <w:name w:val="普通(网站) New New"/>
    <w:basedOn w:val="26"/>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6">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7">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29">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0">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1">
    <w:name w:val="HTML Address"/>
    <w:basedOn w:val="30"/>
    <w:qFormat/>
    <w:uiPriority w:val="0"/>
    <w:rPr>
      <w:i/>
    </w:rPr>
  </w:style>
  <w:style w:type="paragraph" w:customStyle="1" w:styleId="32">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3">
    <w:name w:val="正文 New"/>
    <w:qFormat/>
    <w:uiPriority w:val="0"/>
    <w:pPr>
      <w:widowControl w:val="0"/>
      <w:jc w:val="both"/>
    </w:pPr>
    <w:rPr>
      <w:rFonts w:ascii="Calibri" w:hAnsi="Calibri" w:eastAsia="宋体" w:cs="Times New Roman"/>
      <w:kern w:val="2"/>
      <w:sz w:val="3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0</TotalTime>
  <ScaleCrop>false</ScaleCrop>
  <LinksUpToDate>false</LinksUpToDate>
  <CharactersWithSpaces>4552</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2020-05-01T08:08:00Z</dcterms:created>
  <dc:creator>admin</dc:creator>
  <cp:lastModifiedBy>maning</cp:lastModifiedBy>
  <cp:lastPrinted>2020-05-13T08:39:00Z</cp:lastPrinted>
  <dcterms:modified xsi:type="dcterms:W3CDTF">2022-01-11T16:09:58Z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