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tabs>
          <w:tab w:val="left" w:pos="0"/>
          <w:tab w:val="left" w:pos="7350"/>
        </w:tabs>
        <w:spacing w:line="576" w:lineRule="exact"/>
        <w:jc w:val="center"/>
        <w:rPr>
          <w:rFonts w:hint="eastAsia" w:ascii="方正小标宋简体" w:hAnsi="方正小标宋简体" w:eastAsia="方正小标宋简体" w:cs="方正小标宋简体"/>
          <w:kern w:val="0"/>
          <w:sz w:val="32"/>
          <w:szCs w:val="32"/>
          <w:shd w:val="clear" w:color="auto" w:fill="FFFFFF"/>
        </w:rPr>
      </w:pPr>
      <w:r>
        <w:rPr>
          <w:rFonts w:hint="eastAsia" w:ascii="方正小标宋简体" w:hAnsi="方正小标宋简体" w:eastAsia="方正小标宋简体" w:cs="方正小标宋简体"/>
          <w:b/>
          <w:bCs/>
          <w:kern w:val="0"/>
          <w:sz w:val="44"/>
          <w:szCs w:val="44"/>
          <w:shd w:val="clear" w:color="auto" w:fill="FFFFFF"/>
          <w:lang w:eastAsia="zh-CN"/>
        </w:rPr>
        <w:t>通化市养犬管理条例</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楷体_GB2312" w:hAnsi="楷体_GB2312" w:eastAsia="楷体_GB2312" w:cs="楷体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（2021年8月27日通化市第八届人民代表大会常务委员会第三十三次会议通过  2021年9月28日吉林省第十三届人民代表大会常务委员会第三十次会议批准）</w:t>
      </w:r>
    </w:p>
    <w:p>
      <w:pPr>
        <w:widowControl/>
        <w:numPr>
          <w:ilvl w:val="0"/>
          <w:numId w:val="0"/>
        </w:numPr>
        <w:shd w:val="clear" w:color="auto" w:fill="FFFFFF"/>
        <w:spacing w:line="576" w:lineRule="exact"/>
        <w:jc w:val="both"/>
        <w:rPr>
          <w:rFonts w:hint="eastAsia" w:ascii="黑体" w:hAnsi="黑体" w:eastAsia="黑体" w:cs="黑体"/>
          <w:sz w:val="32"/>
          <w:szCs w:val="32"/>
        </w:rPr>
      </w:pPr>
    </w:p>
    <w:p>
      <w:pPr>
        <w:widowControl/>
        <w:numPr>
          <w:ilvl w:val="0"/>
          <w:numId w:val="0"/>
        </w:numPr>
        <w:shd w:val="clear" w:color="auto" w:fill="FFFFFF"/>
        <w:spacing w:line="576" w:lineRule="exact"/>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第一章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widowControl/>
        <w:numPr>
          <w:ilvl w:val="0"/>
          <w:numId w:val="0"/>
        </w:numPr>
        <w:shd w:val="clear" w:color="auto" w:fill="FFFFFF"/>
        <w:spacing w:line="576" w:lineRule="exact"/>
        <w:jc w:val="both"/>
        <w:rPr>
          <w:rFonts w:hint="eastAsia" w:ascii="黑体" w:hAnsi="黑体" w:eastAsia="黑体" w:cs="黑体"/>
          <w:sz w:val="32"/>
          <w:szCs w:val="32"/>
        </w:rPr>
      </w:pPr>
    </w:p>
    <w:p>
      <w:pPr>
        <w:widowControl/>
        <w:shd w:val="clear" w:color="auto" w:fill="FFFFFF"/>
        <w:tabs>
          <w:tab w:val="left" w:pos="0"/>
        </w:tabs>
        <w:spacing w:line="576" w:lineRule="exact"/>
        <w:ind w:firstLine="640" w:firstLineChars="200"/>
        <w:rPr>
          <w:rFonts w:ascii="仿宋_GB2312" w:hAnsi="宋体" w:eastAsia="仿宋_GB2312" w:cs="仿宋_GB2312"/>
          <w:kern w:val="0"/>
          <w:sz w:val="32"/>
          <w:szCs w:val="32"/>
          <w:shd w:val="clear" w:color="auto" w:fill="FFFFFF"/>
        </w:rPr>
      </w:pPr>
      <w:r>
        <w:rPr>
          <w:rFonts w:hint="eastAsia" w:ascii="黑体" w:hAnsi="黑体" w:eastAsia="黑体" w:cs="仿宋_GB2312"/>
          <w:kern w:val="0"/>
          <w:sz w:val="32"/>
          <w:szCs w:val="32"/>
          <w:shd w:val="clear" w:color="auto" w:fill="FFFFFF"/>
        </w:rPr>
        <w:t>第一条</w:t>
      </w:r>
      <w:r>
        <w:rPr>
          <w:rFonts w:hint="eastAsia" w:ascii="仿宋_GB2312" w:hAnsi="宋体" w:eastAsia="仿宋_GB2312" w:cs="仿宋_GB2312"/>
          <w:kern w:val="0"/>
          <w:sz w:val="32"/>
          <w:szCs w:val="32"/>
          <w:shd w:val="clear" w:color="auto" w:fill="FFFFFF"/>
        </w:rPr>
        <w:t xml:space="preserve">  为了</w:t>
      </w:r>
      <w:r>
        <w:rPr>
          <w:rFonts w:hint="eastAsia" w:ascii="仿宋_GB2312" w:hAnsi="宋体" w:eastAsia="仿宋_GB2312" w:cs="仿宋_GB2312"/>
          <w:kern w:val="0"/>
          <w:sz w:val="32"/>
          <w:szCs w:val="32"/>
          <w:shd w:val="clear" w:color="auto" w:fill="FFFFFF"/>
          <w:lang w:eastAsia="zh-CN"/>
        </w:rPr>
        <w:t>加强养犬管理，</w:t>
      </w:r>
      <w:r>
        <w:rPr>
          <w:rFonts w:hint="eastAsia" w:ascii="仿宋_GB2312" w:hAnsi="宋体" w:eastAsia="仿宋_GB2312" w:cs="仿宋_GB2312"/>
          <w:kern w:val="0"/>
          <w:sz w:val="32"/>
          <w:szCs w:val="32"/>
          <w:shd w:val="clear" w:color="auto" w:fill="FFFFFF"/>
        </w:rPr>
        <w:t>规范养犬行为，保障公民健康和人身安全，维护</w:t>
      </w:r>
      <w:r>
        <w:rPr>
          <w:rFonts w:hint="eastAsia" w:ascii="仿宋_GB2312" w:hAnsi="宋体" w:eastAsia="仿宋_GB2312" w:cs="仿宋_GB2312"/>
          <w:kern w:val="0"/>
          <w:sz w:val="32"/>
          <w:szCs w:val="32"/>
          <w:shd w:val="clear" w:color="auto" w:fill="FFFFFF"/>
          <w:lang w:eastAsia="zh-CN"/>
        </w:rPr>
        <w:t>社会</w:t>
      </w:r>
      <w:r>
        <w:rPr>
          <w:rFonts w:hint="eastAsia" w:ascii="仿宋_GB2312" w:hAnsi="宋体" w:eastAsia="仿宋_GB2312" w:cs="仿宋_GB2312"/>
          <w:kern w:val="0"/>
          <w:sz w:val="32"/>
          <w:szCs w:val="32"/>
          <w:shd w:val="clear" w:color="auto" w:fill="FFFFFF"/>
        </w:rPr>
        <w:t>公共秩序和市容环境卫生，建设文明和谐城市，根据有关法律法规，结合本市实际，制定本条例。</w:t>
      </w:r>
    </w:p>
    <w:p>
      <w:pPr>
        <w:widowControl/>
        <w:shd w:val="clear" w:color="auto" w:fill="FFFFFF"/>
        <w:tabs>
          <w:tab w:val="left" w:pos="0"/>
        </w:tabs>
        <w:spacing w:line="576" w:lineRule="exact"/>
        <w:ind w:firstLine="640" w:firstLineChars="200"/>
        <w:rPr>
          <w:rFonts w:ascii="宋体" w:hAnsi="宋体" w:eastAsia="宋体" w:cs="宋体"/>
          <w:sz w:val="32"/>
          <w:szCs w:val="32"/>
        </w:rPr>
      </w:pPr>
      <w:r>
        <w:rPr>
          <w:rFonts w:hint="eastAsia" w:ascii="黑体" w:hAnsi="黑体" w:eastAsia="黑体" w:cs="仿宋_GB2312"/>
          <w:kern w:val="0"/>
          <w:sz w:val="32"/>
          <w:szCs w:val="32"/>
          <w:shd w:val="clear" w:color="auto" w:fill="FFFFFF"/>
        </w:rPr>
        <w:t>第二条</w:t>
      </w:r>
      <w:r>
        <w:rPr>
          <w:rFonts w:hint="eastAsia" w:ascii="黑体" w:hAnsi="黑体" w:eastAsia="黑体" w:cs="仿宋_GB2312"/>
          <w:kern w:val="0"/>
          <w:sz w:val="32"/>
          <w:szCs w:val="32"/>
          <w:shd w:val="clear" w:color="auto" w:fill="FFFFFF"/>
          <w:lang w:val="en-US" w:eastAsia="zh-CN"/>
        </w:rPr>
        <w:t xml:space="preserve">  </w:t>
      </w:r>
      <w:r>
        <w:rPr>
          <w:rFonts w:hint="eastAsia" w:ascii="仿宋_GB2312" w:hAnsi="宋体" w:eastAsia="仿宋_GB2312" w:cs="仿宋_GB2312"/>
          <w:kern w:val="0"/>
          <w:sz w:val="32"/>
          <w:szCs w:val="32"/>
          <w:shd w:val="clear" w:color="auto" w:fill="FFFFFF"/>
          <w:lang w:eastAsia="zh-CN"/>
        </w:rPr>
        <w:t>本条例适用于本市行政区域内犬只的饲养、经营及其相关管理活动。</w:t>
      </w:r>
    </w:p>
    <w:p>
      <w:pPr>
        <w:widowControl/>
        <w:shd w:val="clear" w:color="auto" w:fill="FFFFFF"/>
        <w:spacing w:line="576" w:lineRule="exact"/>
        <w:ind w:firstLine="640" w:firstLineChars="200"/>
        <w:rPr>
          <w:rFonts w:hint="eastAsia" w:ascii="宋体" w:hAnsi="宋体" w:eastAsia="仿宋_GB2312" w:cs="宋体"/>
          <w:sz w:val="32"/>
          <w:szCs w:val="32"/>
          <w:lang w:eastAsia="zh-CN"/>
        </w:rPr>
      </w:pPr>
      <w:r>
        <w:rPr>
          <w:rFonts w:hint="eastAsia" w:ascii="仿宋_GB2312" w:hAnsi="宋体" w:eastAsia="仿宋_GB2312" w:cs="仿宋_GB2312"/>
          <w:kern w:val="0"/>
          <w:sz w:val="32"/>
          <w:szCs w:val="32"/>
          <w:shd w:val="clear" w:color="auto" w:fill="FFFFFF"/>
        </w:rPr>
        <w:t>军用、警用、搜救、导盲</w:t>
      </w:r>
      <w:r>
        <w:rPr>
          <w:rFonts w:hint="eastAsia" w:ascii="仿宋_GB2312" w:hAnsi="宋体" w:eastAsia="仿宋_GB2312" w:cs="仿宋_GB2312"/>
          <w:kern w:val="0"/>
          <w:sz w:val="32"/>
          <w:szCs w:val="32"/>
          <w:shd w:val="clear" w:color="auto" w:fill="FFFFFF"/>
          <w:lang w:eastAsia="zh-CN"/>
        </w:rPr>
        <w:t>等工作犬，以</w:t>
      </w:r>
      <w:r>
        <w:rPr>
          <w:rFonts w:hint="eastAsia" w:ascii="仿宋_GB2312" w:hAnsi="宋体" w:eastAsia="仿宋_GB2312" w:cs="仿宋_GB2312"/>
          <w:kern w:val="0"/>
          <w:sz w:val="32"/>
          <w:szCs w:val="32"/>
          <w:shd w:val="clear" w:color="auto" w:fill="FFFFFF"/>
        </w:rPr>
        <w:t>及动物园、科研机构等饲养</w:t>
      </w:r>
      <w:r>
        <w:rPr>
          <w:rFonts w:hint="eastAsia" w:ascii="仿宋_GB2312" w:hAnsi="宋体" w:eastAsia="仿宋_GB2312" w:cs="仿宋_GB2312"/>
          <w:kern w:val="0"/>
          <w:sz w:val="32"/>
          <w:szCs w:val="32"/>
          <w:shd w:val="clear" w:color="auto" w:fill="FFFFFF"/>
          <w:lang w:eastAsia="zh-CN"/>
        </w:rPr>
        <w:t>的</w:t>
      </w:r>
      <w:r>
        <w:rPr>
          <w:rFonts w:hint="eastAsia" w:ascii="仿宋_GB2312" w:hAnsi="宋体" w:eastAsia="仿宋_GB2312" w:cs="仿宋_GB2312"/>
          <w:kern w:val="0"/>
          <w:sz w:val="32"/>
          <w:szCs w:val="32"/>
          <w:shd w:val="clear" w:color="auto" w:fill="FFFFFF"/>
        </w:rPr>
        <w:t>特定用途犬只</w:t>
      </w:r>
      <w:r>
        <w:rPr>
          <w:rFonts w:hint="eastAsia" w:ascii="仿宋_GB2312" w:hAnsi="宋体" w:eastAsia="仿宋_GB2312" w:cs="仿宋_GB2312"/>
          <w:kern w:val="0"/>
          <w:sz w:val="32"/>
          <w:szCs w:val="32"/>
          <w:shd w:val="clear" w:color="auto" w:fill="FFFFFF"/>
          <w:lang w:eastAsia="zh-CN"/>
        </w:rPr>
        <w:t>管理，按照国家有关规定执行。</w:t>
      </w:r>
    </w:p>
    <w:p>
      <w:pPr>
        <w:widowControl/>
        <w:shd w:val="clear" w:color="auto" w:fill="FFFFFF"/>
        <w:tabs>
          <w:tab w:val="left" w:pos="0"/>
        </w:tabs>
        <w:spacing w:line="576" w:lineRule="exact"/>
        <w:ind w:firstLine="640" w:firstLineChars="200"/>
        <w:rPr>
          <w:rFonts w:ascii="宋体" w:hAnsi="宋体" w:eastAsia="宋体" w:cs="宋体"/>
          <w:sz w:val="32"/>
          <w:szCs w:val="32"/>
        </w:rPr>
      </w:pPr>
      <w:r>
        <w:rPr>
          <w:rFonts w:hint="eastAsia" w:ascii="黑体" w:hAnsi="黑体" w:eastAsia="黑体" w:cs="仿宋_GB2312"/>
          <w:kern w:val="0"/>
          <w:sz w:val="32"/>
          <w:szCs w:val="32"/>
          <w:shd w:val="clear" w:color="auto" w:fill="FFFFFF"/>
        </w:rPr>
        <w:t>第三条</w:t>
      </w:r>
      <w:r>
        <w:rPr>
          <w:rFonts w:hint="eastAsia" w:ascii="黑体" w:hAnsi="黑体" w:eastAsia="黑体" w:cs="仿宋_GB2312"/>
          <w:kern w:val="0"/>
          <w:sz w:val="32"/>
          <w:szCs w:val="32"/>
          <w:shd w:val="clear" w:color="auto" w:fill="FFFFFF"/>
          <w:lang w:val="en-US" w:eastAsia="zh-CN"/>
        </w:rPr>
        <w:t xml:space="preserve">  </w:t>
      </w:r>
      <w:r>
        <w:rPr>
          <w:rFonts w:hint="eastAsia" w:ascii="仿宋_GB2312" w:hAnsi="宋体" w:eastAsia="仿宋_GB2312" w:cs="仿宋_GB2312"/>
          <w:kern w:val="0"/>
          <w:sz w:val="32"/>
          <w:szCs w:val="32"/>
          <w:shd w:val="clear" w:color="auto" w:fill="FFFFFF"/>
        </w:rPr>
        <w:t>市、县两级人民政府应当加强养犬管理工作的领导，建立养犬管理</w:t>
      </w:r>
      <w:r>
        <w:rPr>
          <w:rFonts w:hint="eastAsia" w:ascii="仿宋_GB2312" w:hAnsi="仿宋_GB2312" w:eastAsia="仿宋_GB2312" w:cs="仿宋_GB2312"/>
          <w:kern w:val="0"/>
          <w:sz w:val="32"/>
          <w:szCs w:val="32"/>
          <w:shd w:val="clear" w:color="auto" w:fill="FFFFFF"/>
          <w:lang w:eastAsia="zh-CN"/>
        </w:rPr>
        <w:t>工作部门联动</w:t>
      </w:r>
      <w:r>
        <w:rPr>
          <w:rFonts w:hint="eastAsia" w:ascii="仿宋_GB2312" w:hAnsi="宋体" w:eastAsia="仿宋_GB2312" w:cs="仿宋_GB2312"/>
          <w:kern w:val="0"/>
          <w:sz w:val="32"/>
          <w:szCs w:val="32"/>
          <w:shd w:val="clear" w:color="auto" w:fill="FFFFFF"/>
        </w:rPr>
        <w:t>机制，</w:t>
      </w:r>
      <w:r>
        <w:rPr>
          <w:rFonts w:hint="eastAsia" w:ascii="仿宋_GB2312" w:hAnsi="宋体" w:eastAsia="仿宋_GB2312" w:cs="仿宋_GB2312"/>
          <w:kern w:val="0"/>
          <w:sz w:val="32"/>
          <w:szCs w:val="32"/>
          <w:shd w:val="clear" w:color="auto" w:fill="FFFFFF"/>
          <w:lang w:eastAsia="zh-CN"/>
        </w:rPr>
        <w:t>组织指导养犬管理工作，协调</w:t>
      </w:r>
      <w:r>
        <w:rPr>
          <w:rFonts w:hint="eastAsia" w:ascii="仿宋_GB2312" w:hAnsi="宋体" w:eastAsia="仿宋_GB2312" w:cs="仿宋_GB2312"/>
          <w:kern w:val="0"/>
          <w:sz w:val="32"/>
          <w:szCs w:val="32"/>
          <w:shd w:val="clear" w:color="auto" w:fill="FFFFFF"/>
        </w:rPr>
        <w:t>解决养犬管理工作中的重大问题</w:t>
      </w:r>
      <w:r>
        <w:rPr>
          <w:rFonts w:hint="eastAsia" w:ascii="仿宋_GB2312" w:hAnsi="宋体" w:eastAsia="仿宋_GB2312" w:cs="仿宋_GB2312"/>
          <w:kern w:val="0"/>
          <w:sz w:val="32"/>
          <w:szCs w:val="32"/>
          <w:shd w:val="clear" w:color="auto" w:fill="FFFFFF"/>
          <w:lang w:eastAsia="zh-CN"/>
        </w:rPr>
        <w:t>，健全联合执法、动态监督等制度</w:t>
      </w:r>
      <w:r>
        <w:rPr>
          <w:rFonts w:hint="eastAsia" w:ascii="仿宋_GB2312" w:hAnsi="宋体" w:eastAsia="仿宋_GB2312" w:cs="仿宋_GB2312"/>
          <w:kern w:val="0"/>
          <w:sz w:val="32"/>
          <w:szCs w:val="32"/>
          <w:shd w:val="clear" w:color="auto" w:fill="FFFFFF"/>
        </w:rPr>
        <w:t>。</w:t>
      </w:r>
    </w:p>
    <w:p>
      <w:pPr>
        <w:widowControl/>
        <w:shd w:val="clear" w:color="auto" w:fill="FFFFFF"/>
        <w:tabs>
          <w:tab w:val="left" w:pos="0"/>
        </w:tabs>
        <w:spacing w:line="576" w:lineRule="exact"/>
        <w:ind w:firstLine="640" w:firstLineChars="200"/>
        <w:rPr>
          <w:rFonts w:ascii="仿宋_GB2312" w:hAnsi="宋体" w:eastAsia="仿宋_GB2312" w:cs="仿宋_GB2312"/>
          <w:kern w:val="0"/>
          <w:sz w:val="32"/>
          <w:szCs w:val="32"/>
          <w:shd w:val="clear" w:color="auto" w:fill="FFFFFF"/>
        </w:rPr>
      </w:pPr>
      <w:r>
        <w:rPr>
          <w:rFonts w:hint="eastAsia" w:ascii="仿宋_GB2312" w:hAnsi="宋体" w:eastAsia="仿宋_GB2312" w:cs="仿宋_GB2312"/>
          <w:kern w:val="0"/>
          <w:sz w:val="32"/>
          <w:szCs w:val="32"/>
          <w:shd w:val="clear" w:color="auto" w:fill="FFFFFF"/>
        </w:rPr>
        <w:t>市、县两级人民政府应当将养犬管理</w:t>
      </w:r>
      <w:r>
        <w:rPr>
          <w:rFonts w:hint="eastAsia" w:ascii="仿宋_GB2312" w:hAnsi="宋体" w:eastAsia="仿宋_GB2312" w:cs="仿宋_GB2312"/>
          <w:kern w:val="0"/>
          <w:sz w:val="32"/>
          <w:szCs w:val="32"/>
          <w:shd w:val="clear" w:color="auto" w:fill="FFFFFF"/>
          <w:lang w:eastAsia="zh-CN"/>
        </w:rPr>
        <w:t>经费</w:t>
      </w:r>
      <w:r>
        <w:rPr>
          <w:rFonts w:hint="eastAsia" w:ascii="仿宋_GB2312" w:hAnsi="宋体" w:eastAsia="仿宋_GB2312" w:cs="仿宋_GB2312"/>
          <w:kern w:val="0"/>
          <w:sz w:val="32"/>
          <w:szCs w:val="32"/>
          <w:shd w:val="clear" w:color="auto" w:fill="FFFFFF"/>
        </w:rPr>
        <w:t>纳入财政预算，保障</w:t>
      </w:r>
      <w:r>
        <w:rPr>
          <w:rFonts w:hint="eastAsia" w:ascii="仿宋_GB2312" w:hAnsi="仿宋_GB2312" w:eastAsia="仿宋_GB2312" w:cs="仿宋_GB2312"/>
          <w:kern w:val="0"/>
          <w:sz w:val="32"/>
          <w:szCs w:val="32"/>
          <w:shd w:val="clear" w:color="auto" w:fill="FFFFFF"/>
          <w:lang w:eastAsia="zh-CN"/>
        </w:rPr>
        <w:t>养</w:t>
      </w:r>
      <w:r>
        <w:rPr>
          <w:rFonts w:hint="eastAsia" w:ascii="仿宋_GB2312" w:hAnsi="宋体" w:eastAsia="仿宋_GB2312" w:cs="仿宋_GB2312"/>
          <w:kern w:val="0"/>
          <w:sz w:val="32"/>
          <w:szCs w:val="32"/>
          <w:shd w:val="clear" w:color="auto" w:fill="FFFFFF"/>
        </w:rPr>
        <w:t>犬管理工作必要的人员</w:t>
      </w:r>
      <w:r>
        <w:rPr>
          <w:rFonts w:hint="eastAsia" w:ascii="仿宋_GB2312" w:hAnsi="宋体" w:eastAsia="仿宋_GB2312" w:cs="仿宋_GB2312"/>
          <w:kern w:val="0"/>
          <w:sz w:val="32"/>
          <w:szCs w:val="32"/>
          <w:shd w:val="clear" w:color="auto" w:fill="FFFFFF"/>
          <w:lang w:eastAsia="zh-CN"/>
        </w:rPr>
        <w:t>、经费、</w:t>
      </w:r>
      <w:r>
        <w:rPr>
          <w:rFonts w:hint="eastAsia" w:ascii="仿宋_GB2312" w:hAnsi="宋体" w:eastAsia="仿宋_GB2312" w:cs="仿宋_GB2312"/>
          <w:kern w:val="0"/>
          <w:sz w:val="32"/>
          <w:szCs w:val="32"/>
          <w:shd w:val="clear" w:color="auto" w:fill="FFFFFF"/>
        </w:rPr>
        <w:t>场所</w:t>
      </w:r>
      <w:r>
        <w:rPr>
          <w:rFonts w:hint="eastAsia" w:ascii="仿宋_GB2312" w:hAnsi="宋体" w:eastAsia="仿宋_GB2312" w:cs="仿宋_GB2312"/>
          <w:kern w:val="0"/>
          <w:sz w:val="32"/>
          <w:szCs w:val="32"/>
          <w:shd w:val="clear" w:color="auto" w:fill="FFFFFF"/>
          <w:lang w:eastAsia="zh-CN"/>
        </w:rPr>
        <w:t>和设施设备</w:t>
      </w:r>
      <w:r>
        <w:rPr>
          <w:rFonts w:hint="eastAsia" w:ascii="仿宋_GB2312" w:hAnsi="宋体" w:eastAsia="仿宋_GB2312" w:cs="仿宋_GB2312"/>
          <w:kern w:val="0"/>
          <w:sz w:val="32"/>
          <w:szCs w:val="32"/>
          <w:shd w:val="clear" w:color="auto" w:fill="FFFFFF"/>
        </w:rPr>
        <w:t>。</w:t>
      </w:r>
    </w:p>
    <w:p>
      <w:pPr>
        <w:widowControl/>
        <w:shd w:val="clear" w:color="auto" w:fill="FFFFFF"/>
        <w:spacing w:line="576" w:lineRule="exact"/>
        <w:ind w:firstLine="640" w:firstLineChars="200"/>
        <w:rPr>
          <w:rFonts w:ascii="仿宋_GB2312" w:hAnsi="宋体" w:eastAsia="仿宋_GB2312" w:cs="仿宋_GB2312"/>
          <w:kern w:val="0"/>
          <w:sz w:val="32"/>
          <w:szCs w:val="32"/>
          <w:shd w:val="clear" w:color="auto" w:fill="FFFFFF"/>
        </w:rPr>
      </w:pPr>
      <w:r>
        <w:rPr>
          <w:rFonts w:hint="eastAsia" w:ascii="黑体" w:hAnsi="黑体" w:eastAsia="黑体" w:cs="仿宋_GB2312"/>
          <w:kern w:val="0"/>
          <w:sz w:val="32"/>
          <w:szCs w:val="32"/>
          <w:shd w:val="clear" w:color="auto" w:fill="FFFFFF"/>
        </w:rPr>
        <w:t xml:space="preserve">第四条 </w:t>
      </w:r>
      <w:r>
        <w:rPr>
          <w:rFonts w:hint="eastAsia" w:ascii="仿宋_GB2312" w:hAnsi="宋体" w:eastAsia="仿宋_GB2312" w:cs="仿宋_GB2312"/>
          <w:kern w:val="0"/>
          <w:sz w:val="32"/>
          <w:szCs w:val="32"/>
          <w:shd w:val="clear" w:color="auto" w:fill="FFFFFF"/>
        </w:rPr>
        <w:t xml:space="preserve"> 城市管理行政执法部门主管养犬管理工作，负责</w:t>
      </w:r>
      <w:r>
        <w:rPr>
          <w:rFonts w:hint="eastAsia" w:ascii="仿宋_GB2312" w:hAnsi="宋体" w:eastAsia="仿宋_GB2312" w:cs="仿宋_GB2312"/>
          <w:kern w:val="0"/>
          <w:sz w:val="32"/>
          <w:szCs w:val="32"/>
          <w:shd w:val="clear" w:color="auto" w:fill="FFFFFF"/>
          <w:lang w:eastAsia="zh-CN"/>
        </w:rPr>
        <w:t>组织实施本条例，指导制定文明养犬公约，建</w:t>
      </w:r>
      <w:r>
        <w:rPr>
          <w:rFonts w:hint="eastAsia" w:ascii="仿宋_GB2312" w:hAnsi="仿宋_GB2312" w:eastAsia="仿宋_GB2312" w:cs="仿宋_GB2312"/>
          <w:kern w:val="0"/>
          <w:sz w:val="32"/>
          <w:szCs w:val="32"/>
          <w:shd w:val="clear" w:color="auto" w:fill="FFFFFF"/>
          <w:lang w:eastAsia="zh-CN"/>
        </w:rPr>
        <w:t>立</w:t>
      </w:r>
      <w:r>
        <w:rPr>
          <w:rFonts w:hint="eastAsia" w:ascii="仿宋_GB2312" w:hAnsi="宋体" w:eastAsia="仿宋_GB2312" w:cs="仿宋_GB2312"/>
          <w:kern w:val="0"/>
          <w:sz w:val="32"/>
          <w:szCs w:val="32"/>
          <w:shd w:val="clear" w:color="auto" w:fill="FFFFFF"/>
          <w:lang w:eastAsia="zh-CN"/>
        </w:rPr>
        <w:t>养犬管理服务系统，具体负责养犬登记，建立电子档案，查处影响城市公共场所市容和环境卫生等违法养犬行为，设置和管理犬只留检场所，指导</w:t>
      </w:r>
      <w:r>
        <w:rPr>
          <w:rFonts w:hint="eastAsia" w:ascii="仿宋_GB2312" w:hAnsi="仿宋_GB2312" w:eastAsia="仿宋_GB2312" w:cs="仿宋_GB2312"/>
          <w:kern w:val="0"/>
          <w:sz w:val="32"/>
          <w:szCs w:val="32"/>
          <w:shd w:val="clear" w:color="auto" w:fill="FFFFFF"/>
          <w:lang w:eastAsia="zh-CN"/>
        </w:rPr>
        <w:t>社区、物业服务企业或者其他管理人</w:t>
      </w:r>
      <w:r>
        <w:rPr>
          <w:rFonts w:hint="eastAsia" w:ascii="仿宋_GB2312" w:hAnsi="宋体" w:eastAsia="仿宋_GB2312" w:cs="仿宋_GB2312"/>
          <w:kern w:val="0"/>
          <w:sz w:val="32"/>
          <w:szCs w:val="32"/>
          <w:shd w:val="clear" w:color="auto" w:fill="FFFFFF"/>
          <w:lang w:eastAsia="zh-CN"/>
        </w:rPr>
        <w:t>参与养犬管理</w:t>
      </w:r>
      <w:r>
        <w:rPr>
          <w:rFonts w:hint="eastAsia" w:ascii="仿宋_GB2312" w:hAnsi="宋体" w:eastAsia="仿宋_GB2312" w:cs="仿宋_GB2312"/>
          <w:kern w:val="0"/>
          <w:sz w:val="32"/>
          <w:szCs w:val="32"/>
          <w:shd w:val="clear" w:color="auto" w:fill="FFFFFF"/>
        </w:rPr>
        <w:t>。</w:t>
      </w:r>
    </w:p>
    <w:p>
      <w:pPr>
        <w:widowControl/>
        <w:shd w:val="clear" w:color="auto" w:fill="FFFFFF"/>
        <w:spacing w:line="576" w:lineRule="exact"/>
        <w:ind w:firstLine="640" w:firstLineChars="200"/>
        <w:rPr>
          <w:rFonts w:hint="eastAsia" w:ascii="仿宋_GB2312" w:hAnsi="宋体" w:eastAsia="仿宋_GB2312" w:cs="仿宋_GB2312"/>
          <w:kern w:val="0"/>
          <w:sz w:val="32"/>
          <w:szCs w:val="32"/>
          <w:shd w:val="clear" w:color="auto" w:fill="FFFFFF"/>
          <w:lang w:eastAsia="zh-CN"/>
        </w:rPr>
      </w:pPr>
      <w:r>
        <w:rPr>
          <w:rFonts w:hint="eastAsia" w:ascii="仿宋_GB2312" w:hAnsi="宋体" w:eastAsia="仿宋_GB2312" w:cs="仿宋_GB2312"/>
          <w:kern w:val="0"/>
          <w:sz w:val="32"/>
          <w:szCs w:val="32"/>
          <w:shd w:val="clear" w:color="auto" w:fill="FFFFFF"/>
        </w:rPr>
        <w:t>农业农村</w:t>
      </w:r>
      <w:r>
        <w:rPr>
          <w:rFonts w:hint="eastAsia" w:ascii="仿宋_GB2312" w:hAnsi="宋体" w:eastAsia="仿宋_GB2312" w:cs="仿宋_GB2312"/>
          <w:kern w:val="0"/>
          <w:sz w:val="32"/>
          <w:szCs w:val="32"/>
          <w:shd w:val="clear" w:color="auto" w:fill="FFFFFF"/>
          <w:lang w:eastAsia="zh-CN"/>
        </w:rPr>
        <w:t>部门负责犬只防疫、检疫、诊疗许可、疫情监测等工作。</w:t>
      </w:r>
    </w:p>
    <w:p>
      <w:pPr>
        <w:widowControl/>
        <w:shd w:val="clear" w:color="auto" w:fill="FFFFFF"/>
        <w:spacing w:line="576" w:lineRule="exact"/>
        <w:ind w:firstLine="640" w:firstLineChars="200"/>
        <w:rPr>
          <w:rFonts w:hint="default" w:ascii="仿宋_GB2312" w:hAnsi="宋体" w:eastAsia="仿宋_GB2312" w:cs="仿宋_GB2312"/>
          <w:kern w:val="0"/>
          <w:sz w:val="32"/>
          <w:szCs w:val="32"/>
          <w:shd w:val="clear" w:color="auto" w:fill="FFFFFF"/>
          <w:lang w:val="en-US" w:eastAsia="zh-CN"/>
        </w:rPr>
      </w:pPr>
      <w:r>
        <w:rPr>
          <w:rFonts w:hint="eastAsia" w:ascii="仿宋_GB2312" w:hAnsi="宋体" w:eastAsia="仿宋_GB2312" w:cs="仿宋_GB2312"/>
          <w:kern w:val="0"/>
          <w:sz w:val="32"/>
          <w:szCs w:val="32"/>
          <w:shd w:val="clear" w:color="auto" w:fill="FFFFFF"/>
        </w:rPr>
        <w:t>公安</w:t>
      </w:r>
      <w:r>
        <w:rPr>
          <w:rFonts w:hint="eastAsia" w:ascii="仿宋_GB2312" w:hAnsi="宋体" w:eastAsia="仿宋_GB2312" w:cs="仿宋_GB2312"/>
          <w:kern w:val="0"/>
          <w:sz w:val="32"/>
          <w:szCs w:val="32"/>
          <w:shd w:val="clear" w:color="auto" w:fill="FFFFFF"/>
          <w:lang w:eastAsia="zh-CN"/>
        </w:rPr>
        <w:t>机关负责查处犬只干扰他人正常生活，放任、驱使犬只恐吓、伤害他人等违反治安管理的行为，处置狂犬和疑似狂犬等工作。</w:t>
      </w:r>
    </w:p>
    <w:p>
      <w:pPr>
        <w:widowControl/>
        <w:shd w:val="clear" w:color="auto" w:fill="FFFFFF"/>
        <w:spacing w:line="576" w:lineRule="exact"/>
        <w:ind w:firstLine="640" w:firstLineChars="200"/>
        <w:rPr>
          <w:rFonts w:ascii="仿宋_GB2312" w:hAnsi="宋体" w:eastAsia="仿宋_GB2312" w:cs="仿宋_GB2312"/>
          <w:kern w:val="0"/>
          <w:sz w:val="32"/>
          <w:szCs w:val="32"/>
          <w:shd w:val="clear" w:color="auto" w:fill="FFFFFF"/>
        </w:rPr>
      </w:pPr>
      <w:r>
        <w:rPr>
          <w:rFonts w:hint="eastAsia" w:ascii="仿宋_GB2312" w:hAnsi="宋体" w:eastAsia="仿宋_GB2312" w:cs="仿宋_GB2312"/>
          <w:kern w:val="0"/>
          <w:sz w:val="32"/>
          <w:szCs w:val="32"/>
          <w:shd w:val="clear" w:color="auto" w:fill="FFFFFF"/>
        </w:rPr>
        <w:t>住房和城乡建设、卫生健康、发展和改革、财政、市场监督管理等部门按照各自职责</w:t>
      </w:r>
      <w:r>
        <w:rPr>
          <w:rFonts w:hint="eastAsia" w:ascii="仿宋_GB2312" w:hAnsi="宋体" w:eastAsia="仿宋_GB2312" w:cs="仿宋_GB2312"/>
          <w:kern w:val="0"/>
          <w:sz w:val="32"/>
          <w:szCs w:val="32"/>
          <w:shd w:val="clear" w:color="auto" w:fill="FFFFFF"/>
          <w:lang w:eastAsia="zh-CN"/>
        </w:rPr>
        <w:t>，</w:t>
      </w:r>
      <w:r>
        <w:rPr>
          <w:rFonts w:hint="eastAsia" w:ascii="仿宋_GB2312" w:hAnsi="宋体" w:eastAsia="仿宋_GB2312" w:cs="仿宋_GB2312"/>
          <w:kern w:val="0"/>
          <w:sz w:val="32"/>
          <w:szCs w:val="32"/>
          <w:shd w:val="clear" w:color="auto" w:fill="FFFFFF"/>
        </w:rPr>
        <w:t>做好养犬管理相关工作。</w:t>
      </w:r>
    </w:p>
    <w:p>
      <w:pPr>
        <w:shd w:val="clear" w:color="auto" w:fill="FFFFFF"/>
        <w:ind w:firstLine="640" w:firstLineChars="200"/>
        <w:rPr>
          <w:rFonts w:ascii="仿宋_GB2312" w:hAnsi="宋体" w:eastAsia="仿宋_GB2312" w:cs="仿宋_GB2312"/>
          <w:kern w:val="0"/>
          <w:sz w:val="32"/>
          <w:szCs w:val="32"/>
          <w:shd w:val="clear" w:color="auto" w:fill="FFFFFF"/>
        </w:rPr>
      </w:pPr>
      <w:r>
        <w:rPr>
          <w:rFonts w:hint="eastAsia" w:ascii="仿宋_GB2312" w:hAnsi="宋体" w:eastAsia="仿宋_GB2312" w:cs="仿宋_GB2312"/>
          <w:kern w:val="0"/>
          <w:sz w:val="32"/>
          <w:szCs w:val="32"/>
          <w:shd w:val="clear" w:color="auto" w:fill="FFFFFF"/>
        </w:rPr>
        <w:t>乡</w:t>
      </w:r>
      <w:r>
        <w:rPr>
          <w:rFonts w:hint="eastAsia" w:ascii="仿宋_GB2312" w:hAnsi="宋体" w:eastAsia="仿宋_GB2312" w:cs="仿宋_GB2312"/>
          <w:kern w:val="0"/>
          <w:sz w:val="32"/>
          <w:szCs w:val="32"/>
          <w:shd w:val="clear" w:color="auto" w:fill="FFFFFF"/>
          <w:lang w:eastAsia="zh-CN"/>
        </w:rPr>
        <w:t>（</w:t>
      </w:r>
      <w:r>
        <w:rPr>
          <w:rFonts w:hint="eastAsia" w:ascii="仿宋_GB2312" w:hAnsi="宋体" w:eastAsia="仿宋_GB2312" w:cs="仿宋_GB2312"/>
          <w:kern w:val="0"/>
          <w:sz w:val="32"/>
          <w:szCs w:val="32"/>
          <w:shd w:val="clear" w:color="auto" w:fill="FFFFFF"/>
        </w:rPr>
        <w:t>镇</w:t>
      </w:r>
      <w:r>
        <w:rPr>
          <w:rFonts w:hint="eastAsia" w:ascii="仿宋_GB2312" w:hAnsi="宋体" w:eastAsia="仿宋_GB2312" w:cs="仿宋_GB2312"/>
          <w:kern w:val="0"/>
          <w:sz w:val="32"/>
          <w:szCs w:val="32"/>
          <w:shd w:val="clear" w:color="auto" w:fill="FFFFFF"/>
          <w:lang w:eastAsia="zh-CN"/>
        </w:rPr>
        <w:t>）</w:t>
      </w:r>
      <w:r>
        <w:rPr>
          <w:rFonts w:hint="eastAsia" w:ascii="仿宋_GB2312" w:hAnsi="宋体" w:eastAsia="仿宋_GB2312" w:cs="仿宋_GB2312"/>
          <w:kern w:val="0"/>
          <w:sz w:val="32"/>
          <w:szCs w:val="32"/>
          <w:shd w:val="clear" w:color="auto" w:fill="FFFFFF"/>
        </w:rPr>
        <w:t>人民政府和街道办事处应当配合有关行政管理部门做好养犬管理工作。</w:t>
      </w:r>
    </w:p>
    <w:p>
      <w:pPr>
        <w:widowControl/>
        <w:shd w:val="clear" w:color="auto" w:fill="FFFFFF"/>
        <w:spacing w:line="576" w:lineRule="exact"/>
        <w:ind w:firstLine="640" w:firstLineChars="200"/>
        <w:rPr>
          <w:rFonts w:hint="eastAsia" w:ascii="仿宋_GB2312" w:hAnsi="仿宋_GB2312" w:eastAsia="仿宋_GB2312" w:cs="仿宋_GB2312"/>
          <w:b w:val="0"/>
          <w:bCs w:val="0"/>
          <w:sz w:val="32"/>
          <w:szCs w:val="32"/>
          <w:u w:val="none"/>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b w:val="0"/>
          <w:bCs w:val="0"/>
          <w:sz w:val="32"/>
          <w:szCs w:val="32"/>
          <w:u w:val="none"/>
        </w:rPr>
        <w:t>社区、村民委员会、业主委员会</w:t>
      </w:r>
      <w:r>
        <w:rPr>
          <w:rFonts w:hint="eastAsia" w:ascii="仿宋_GB2312" w:hAnsi="仿宋_GB2312" w:eastAsia="仿宋_GB2312" w:cs="仿宋_GB2312"/>
          <w:b w:val="0"/>
          <w:bCs w:val="0"/>
          <w:sz w:val="32"/>
          <w:szCs w:val="32"/>
          <w:u w:val="none"/>
          <w:lang w:eastAsia="zh-CN"/>
        </w:rPr>
        <w:t>、</w:t>
      </w:r>
      <w:r>
        <w:rPr>
          <w:rFonts w:hint="eastAsia" w:ascii="仿宋_GB2312" w:hAnsi="仿宋_GB2312" w:eastAsia="仿宋_GB2312" w:cs="仿宋_GB2312"/>
          <w:b w:val="0"/>
          <w:bCs w:val="0"/>
          <w:sz w:val="32"/>
          <w:szCs w:val="32"/>
          <w:u w:val="none"/>
        </w:rPr>
        <w:t>物业服务企业</w:t>
      </w:r>
      <w:r>
        <w:rPr>
          <w:rFonts w:hint="eastAsia" w:ascii="仿宋_GB2312" w:hAnsi="仿宋_GB2312" w:eastAsia="仿宋_GB2312" w:cs="仿宋_GB2312"/>
          <w:b w:val="0"/>
          <w:bCs w:val="0"/>
          <w:kern w:val="0"/>
          <w:sz w:val="32"/>
          <w:szCs w:val="32"/>
          <w:u w:val="none"/>
          <w:shd w:val="clear" w:color="auto" w:fill="FFFFFF"/>
          <w:lang w:eastAsia="zh-CN"/>
        </w:rPr>
        <w:t>或者其他管理人</w:t>
      </w:r>
      <w:r>
        <w:rPr>
          <w:rFonts w:hint="eastAsia" w:ascii="仿宋_GB2312" w:hAnsi="仿宋_GB2312" w:eastAsia="仿宋_GB2312" w:cs="仿宋_GB2312"/>
          <w:b w:val="0"/>
          <w:bCs w:val="0"/>
          <w:sz w:val="32"/>
          <w:szCs w:val="32"/>
          <w:u w:val="none"/>
        </w:rPr>
        <w:t>等应当引导、督促养犬人依法养犬、文明养犬，</w:t>
      </w:r>
      <w:r>
        <w:rPr>
          <w:rFonts w:hint="eastAsia" w:ascii="仿宋_GB2312" w:hAnsi="仿宋_GB2312" w:eastAsia="仿宋_GB2312" w:cs="仿宋_GB2312"/>
          <w:b w:val="0"/>
          <w:bCs w:val="0"/>
          <w:sz w:val="32"/>
          <w:szCs w:val="32"/>
          <w:u w:val="none"/>
          <w:lang w:eastAsia="zh-CN"/>
        </w:rPr>
        <w:t>依法调解养犬引发的纠纷，</w:t>
      </w:r>
      <w:r>
        <w:rPr>
          <w:rFonts w:hint="eastAsia" w:ascii="仿宋_GB2312" w:hAnsi="仿宋_GB2312" w:eastAsia="仿宋_GB2312" w:cs="仿宋_GB2312"/>
          <w:b w:val="0"/>
          <w:bCs w:val="0"/>
          <w:sz w:val="32"/>
          <w:szCs w:val="32"/>
          <w:u w:val="none"/>
        </w:rPr>
        <w:t>协助政府有关部门做好养犬管理工作。</w:t>
      </w:r>
    </w:p>
    <w:p>
      <w:pPr>
        <w:snapToGrid w:val="0"/>
        <w:spacing w:line="640" w:lineRule="exact"/>
        <w:ind w:firstLine="640" w:firstLineChars="200"/>
        <w:rPr>
          <w:rFonts w:hint="eastAsia" w:ascii="黑体" w:hAnsi="黑体" w:eastAsia="黑体" w:cs="黑体"/>
          <w:sz w:val="32"/>
          <w:szCs w:val="32"/>
          <w:u w:val="wave"/>
        </w:rPr>
      </w:pPr>
      <w:r>
        <w:rPr>
          <w:rFonts w:hint="eastAsia" w:ascii="仿宋_GB2312" w:hAnsi="仿宋_GB2312" w:eastAsia="仿宋_GB2312" w:cs="仿宋_GB2312"/>
          <w:b w:val="0"/>
          <w:bCs w:val="0"/>
          <w:sz w:val="32"/>
          <w:szCs w:val="32"/>
          <w:u w:val="none"/>
          <w:lang w:eastAsia="zh-CN"/>
        </w:rPr>
        <w:t>社区、</w:t>
      </w:r>
      <w:r>
        <w:rPr>
          <w:rFonts w:hint="eastAsia" w:ascii="仿宋_GB2312" w:hAnsi="仿宋_GB2312" w:eastAsia="仿宋_GB2312" w:cs="仿宋_GB2312"/>
          <w:b w:val="0"/>
          <w:bCs w:val="0"/>
          <w:sz w:val="32"/>
          <w:szCs w:val="32"/>
          <w:u w:val="none"/>
        </w:rPr>
        <w:t>村民委员会、业主委员会</w:t>
      </w:r>
      <w:r>
        <w:rPr>
          <w:rFonts w:hint="eastAsia" w:ascii="仿宋_GB2312" w:hAnsi="仿宋_GB2312" w:eastAsia="仿宋_GB2312" w:cs="仿宋_GB2312"/>
          <w:b w:val="0"/>
          <w:bCs w:val="0"/>
          <w:sz w:val="32"/>
          <w:szCs w:val="32"/>
          <w:u w:val="none"/>
          <w:lang w:eastAsia="zh-CN"/>
        </w:rPr>
        <w:t>可以根据本区域养犬实际制定养犬公约，或者</w:t>
      </w:r>
      <w:r>
        <w:rPr>
          <w:rFonts w:hint="eastAsia" w:ascii="仿宋_GB2312" w:hAnsi="仿宋_GB2312" w:eastAsia="仿宋_GB2312" w:cs="仿宋_GB2312"/>
          <w:b w:val="0"/>
          <w:bCs w:val="0"/>
          <w:sz w:val="32"/>
          <w:szCs w:val="32"/>
          <w:u w:val="none"/>
        </w:rPr>
        <w:t>将养犬行为规范纳入相关公约。</w:t>
      </w:r>
    </w:p>
    <w:p>
      <w:pPr>
        <w:snapToGrid w:val="0"/>
        <w:spacing w:line="640" w:lineRule="exact"/>
        <w:ind w:firstLine="640" w:firstLineChars="200"/>
        <w:rPr>
          <w:rFonts w:ascii="仿宋_GB2312" w:hAnsi="仿宋_GB2312" w:eastAsia="仿宋_GB2312" w:cs="仿宋_GB2312"/>
          <w:sz w:val="32"/>
          <w:szCs w:val="32"/>
        </w:rPr>
      </w:pPr>
      <w:r>
        <w:rPr>
          <w:rFonts w:hint="eastAsia" w:ascii="黑体" w:hAnsi="黑体" w:eastAsia="黑体" w:cs="仿宋_GB2312"/>
          <w:sz w:val="32"/>
          <w:szCs w:val="32"/>
        </w:rPr>
        <w:t>第</w:t>
      </w:r>
      <w:r>
        <w:rPr>
          <w:rFonts w:hint="eastAsia" w:ascii="黑体" w:hAnsi="黑体" w:eastAsia="黑体" w:cs="仿宋_GB2312"/>
          <w:sz w:val="32"/>
          <w:szCs w:val="32"/>
          <w:lang w:eastAsia="zh-CN"/>
        </w:rPr>
        <w:t>六</w:t>
      </w:r>
      <w:r>
        <w:rPr>
          <w:rFonts w:hint="eastAsia" w:ascii="黑体" w:hAnsi="黑体" w:eastAsia="黑体" w:cs="仿宋_GB2312"/>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各级人民政府及其</w:t>
      </w:r>
      <w:r>
        <w:rPr>
          <w:rFonts w:hint="eastAsia" w:ascii="仿宋_GB2312" w:hAnsi="仿宋_GB2312" w:eastAsia="仿宋_GB2312" w:cs="仿宋_GB2312"/>
          <w:sz w:val="32"/>
          <w:szCs w:val="32"/>
        </w:rPr>
        <w:t>有关部门应当通过多种形式，开展依法养犬、文明养犬的宣传教育，引导养犬人形成良好的养犬习惯。</w:t>
      </w:r>
    </w:p>
    <w:p>
      <w:pPr>
        <w:widowControl/>
        <w:shd w:val="clear" w:color="auto" w:fill="FFFFFF"/>
        <w:tabs>
          <w:tab w:val="left" w:pos="0"/>
        </w:tabs>
        <w:spacing w:line="576" w:lineRule="exact"/>
        <w:ind w:firstLine="640" w:firstLineChars="200"/>
        <w:rPr>
          <w:rFonts w:hint="eastAsia" w:ascii="仿宋_GB2312" w:hAnsi="仿宋_GB2312" w:eastAsia="仿宋_GB2312" w:cs="仿宋_GB2312"/>
          <w:kern w:val="0"/>
          <w:sz w:val="32"/>
          <w:szCs w:val="32"/>
          <w:shd w:val="clear" w:color="auto" w:fill="FFFFFF"/>
          <w:lang w:eastAsia="zh-CN"/>
        </w:rPr>
      </w:pPr>
      <w:r>
        <w:rPr>
          <w:rFonts w:hint="eastAsia" w:ascii="黑体" w:hAnsi="黑体" w:eastAsia="黑体" w:cs="仿宋_GB2312"/>
          <w:kern w:val="0"/>
          <w:sz w:val="32"/>
          <w:szCs w:val="32"/>
          <w:shd w:val="clear" w:color="auto" w:fill="FFFFFF"/>
        </w:rPr>
        <w:t>第</w:t>
      </w:r>
      <w:r>
        <w:rPr>
          <w:rFonts w:hint="eastAsia" w:ascii="黑体" w:hAnsi="黑体" w:eastAsia="黑体" w:cs="仿宋_GB2312"/>
          <w:kern w:val="0"/>
          <w:sz w:val="32"/>
          <w:szCs w:val="32"/>
          <w:shd w:val="clear" w:color="auto" w:fill="FFFFFF"/>
          <w:lang w:eastAsia="zh-CN"/>
        </w:rPr>
        <w:t>七</w:t>
      </w:r>
      <w:r>
        <w:rPr>
          <w:rFonts w:hint="eastAsia" w:ascii="黑体" w:hAnsi="黑体" w:eastAsia="黑体" w:cs="仿宋_GB2312"/>
          <w:kern w:val="0"/>
          <w:sz w:val="32"/>
          <w:szCs w:val="32"/>
          <w:shd w:val="clear" w:color="auto" w:fill="FFFFFF"/>
        </w:rPr>
        <w:t xml:space="preserve">条  </w:t>
      </w:r>
      <w:r>
        <w:rPr>
          <w:rFonts w:hint="eastAsia" w:ascii="仿宋_GB2312" w:hAnsi="宋体" w:eastAsia="仿宋_GB2312" w:cs="仿宋_GB2312"/>
          <w:kern w:val="0"/>
          <w:sz w:val="32"/>
          <w:szCs w:val="32"/>
          <w:shd w:val="clear" w:color="auto" w:fill="FFFFFF"/>
        </w:rPr>
        <w:t>任何单位和个人</w:t>
      </w:r>
      <w:r>
        <w:rPr>
          <w:rFonts w:hint="eastAsia" w:ascii="仿宋_GB2312" w:hAnsi="宋体" w:eastAsia="仿宋_GB2312" w:cs="仿宋_GB2312"/>
          <w:kern w:val="0"/>
          <w:sz w:val="32"/>
          <w:szCs w:val="32"/>
          <w:shd w:val="clear" w:color="auto" w:fill="FFFFFF"/>
          <w:lang w:eastAsia="zh-CN"/>
        </w:rPr>
        <w:t>对于</w:t>
      </w:r>
      <w:r>
        <w:rPr>
          <w:rFonts w:hint="eastAsia" w:ascii="仿宋_GB2312" w:hAnsi="宋体" w:eastAsia="仿宋_GB2312" w:cs="仿宋_GB2312"/>
          <w:kern w:val="0"/>
          <w:sz w:val="32"/>
          <w:szCs w:val="32"/>
          <w:shd w:val="clear" w:color="auto" w:fill="FFFFFF"/>
        </w:rPr>
        <w:t>违反本条例的</w:t>
      </w:r>
      <w:r>
        <w:rPr>
          <w:rFonts w:hint="eastAsia" w:ascii="仿宋_GB2312" w:hAnsi="宋体" w:eastAsia="仿宋_GB2312" w:cs="仿宋_GB2312"/>
          <w:kern w:val="0"/>
          <w:sz w:val="32"/>
          <w:szCs w:val="32"/>
          <w:shd w:val="clear" w:color="auto" w:fill="FFFFFF"/>
          <w:lang w:eastAsia="zh-CN"/>
        </w:rPr>
        <w:t>养犬</w:t>
      </w:r>
      <w:r>
        <w:rPr>
          <w:rFonts w:hint="eastAsia" w:ascii="仿宋_GB2312" w:hAnsi="宋体" w:eastAsia="仿宋_GB2312" w:cs="仿宋_GB2312"/>
          <w:kern w:val="0"/>
          <w:sz w:val="32"/>
          <w:szCs w:val="32"/>
          <w:shd w:val="clear" w:color="auto" w:fill="FFFFFF"/>
        </w:rPr>
        <w:t>行为</w:t>
      </w:r>
      <w:r>
        <w:rPr>
          <w:rFonts w:hint="eastAsia" w:ascii="仿宋_GB2312" w:hAnsi="宋体" w:eastAsia="仿宋_GB2312" w:cs="仿宋_GB2312"/>
          <w:kern w:val="0"/>
          <w:sz w:val="32"/>
          <w:szCs w:val="32"/>
          <w:shd w:val="clear" w:color="auto" w:fill="FFFFFF"/>
          <w:lang w:eastAsia="zh-CN"/>
        </w:rPr>
        <w:t>，有权进行劝阻、</w:t>
      </w:r>
      <w:r>
        <w:rPr>
          <w:rFonts w:hint="eastAsia" w:ascii="仿宋_GB2312" w:hAnsi="宋体" w:eastAsia="仿宋_GB2312" w:cs="仿宋_GB2312"/>
          <w:kern w:val="0"/>
          <w:sz w:val="32"/>
          <w:szCs w:val="32"/>
          <w:shd w:val="clear" w:color="auto" w:fill="FFFFFF"/>
        </w:rPr>
        <w:t>举报</w:t>
      </w:r>
      <w:r>
        <w:rPr>
          <w:rFonts w:hint="eastAsia" w:ascii="仿宋_GB2312" w:hAnsi="宋体" w:eastAsia="仿宋_GB2312" w:cs="仿宋_GB2312"/>
          <w:kern w:val="0"/>
          <w:sz w:val="32"/>
          <w:szCs w:val="32"/>
          <w:shd w:val="clear" w:color="auto" w:fill="FFFFFF"/>
          <w:lang w:eastAsia="zh-CN"/>
        </w:rPr>
        <w:t>和</w:t>
      </w:r>
      <w:r>
        <w:rPr>
          <w:rFonts w:hint="eastAsia" w:ascii="仿宋_GB2312" w:hAnsi="宋体" w:eastAsia="仿宋_GB2312" w:cs="仿宋_GB2312"/>
          <w:kern w:val="0"/>
          <w:sz w:val="32"/>
          <w:szCs w:val="32"/>
          <w:shd w:val="clear" w:color="auto" w:fill="FFFFFF"/>
        </w:rPr>
        <w:t>投诉</w:t>
      </w:r>
      <w:r>
        <w:rPr>
          <w:rFonts w:hint="eastAsia" w:ascii="仿宋_GB2312" w:hAnsi="宋体" w:eastAsia="仿宋_GB2312" w:cs="仿宋_GB2312"/>
          <w:kern w:val="0"/>
          <w:sz w:val="32"/>
          <w:szCs w:val="32"/>
          <w:shd w:val="clear" w:color="auto" w:fill="FFFFFF"/>
          <w:lang w:eastAsia="zh-CN"/>
        </w:rPr>
        <w:t>。接到举报、投诉的部门应当及时处理，将处理结果在</w:t>
      </w:r>
      <w:r>
        <w:rPr>
          <w:rFonts w:hint="eastAsia" w:ascii="仿宋_GB2312" w:hAnsi="仿宋_GB2312" w:eastAsia="仿宋_GB2312" w:cs="仿宋_GB2312"/>
          <w:kern w:val="0"/>
          <w:sz w:val="32"/>
          <w:szCs w:val="32"/>
          <w:shd w:val="clear" w:color="auto" w:fill="FFFFFF"/>
          <w:lang w:eastAsia="zh-CN"/>
        </w:rPr>
        <w:t>五个工作日内告知举报人、投诉人，并对举报人、投诉人负有保密义务。</w:t>
      </w:r>
    </w:p>
    <w:p>
      <w:pPr>
        <w:widowControl/>
        <w:shd w:val="clear" w:color="auto" w:fill="FFFFFF"/>
        <w:tabs>
          <w:tab w:val="left" w:pos="0"/>
        </w:tabs>
        <w:spacing w:line="576" w:lineRule="exact"/>
        <w:ind w:firstLine="640" w:firstLineChars="200"/>
        <w:rPr>
          <w:rFonts w:ascii="宋体" w:hAnsi="宋体" w:eastAsia="宋体" w:cs="宋体"/>
          <w:sz w:val="32"/>
          <w:szCs w:val="32"/>
        </w:rPr>
      </w:pPr>
      <w:r>
        <w:rPr>
          <w:rFonts w:hint="eastAsia" w:ascii="仿宋_GB2312" w:hAnsi="宋体" w:eastAsia="仿宋_GB2312" w:cs="仿宋_GB2312"/>
          <w:kern w:val="0"/>
          <w:sz w:val="32"/>
          <w:szCs w:val="32"/>
          <w:shd w:val="clear" w:color="auto" w:fill="FFFFFF"/>
        </w:rPr>
        <w:t>城市管理行政执法部门</w:t>
      </w:r>
      <w:r>
        <w:rPr>
          <w:rFonts w:hint="eastAsia" w:ascii="仿宋_GB2312" w:hAnsi="宋体" w:eastAsia="仿宋_GB2312" w:cs="仿宋_GB2312"/>
          <w:kern w:val="0"/>
          <w:sz w:val="32"/>
          <w:szCs w:val="32"/>
          <w:shd w:val="clear" w:color="auto" w:fill="FFFFFF"/>
          <w:lang w:eastAsia="zh-CN"/>
        </w:rPr>
        <w:t>应当向社会公布</w:t>
      </w:r>
      <w:r>
        <w:rPr>
          <w:rFonts w:hint="eastAsia" w:ascii="仿宋_GB2312" w:hAnsi="宋体" w:eastAsia="仿宋_GB2312" w:cs="仿宋_GB2312"/>
          <w:kern w:val="0"/>
          <w:sz w:val="32"/>
          <w:szCs w:val="32"/>
          <w:shd w:val="clear" w:color="auto" w:fill="FFFFFF"/>
        </w:rPr>
        <w:t>举报、投诉</w:t>
      </w:r>
      <w:r>
        <w:rPr>
          <w:rFonts w:hint="eastAsia" w:ascii="仿宋_GB2312" w:hAnsi="宋体" w:eastAsia="仿宋_GB2312" w:cs="仿宋_GB2312"/>
          <w:kern w:val="0"/>
          <w:sz w:val="32"/>
          <w:szCs w:val="32"/>
          <w:shd w:val="clear" w:color="auto" w:fill="FFFFFF"/>
          <w:lang w:eastAsia="zh-CN"/>
        </w:rPr>
        <w:t>渠道。</w:t>
      </w:r>
    </w:p>
    <w:p>
      <w:pPr>
        <w:pStyle w:val="4"/>
        <w:widowControl/>
        <w:spacing w:beforeAutospacing="0" w:afterAutospacing="0" w:line="576" w:lineRule="exact"/>
        <w:jc w:val="center"/>
        <w:rPr>
          <w:rFonts w:ascii="仿宋_GB2312" w:hAnsi="仿宋_GB2312" w:eastAsia="仿宋_GB2312" w:cs="仿宋_GB2312"/>
          <w:sz w:val="32"/>
          <w:szCs w:val="32"/>
        </w:rPr>
      </w:pPr>
    </w:p>
    <w:p>
      <w:pPr>
        <w:pStyle w:val="4"/>
        <w:widowControl/>
        <w:spacing w:beforeAutospacing="0" w:afterAutospacing="0" w:line="576" w:lineRule="exact"/>
        <w:jc w:val="center"/>
        <w:rPr>
          <w:rFonts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犬只免疫和登记</w:t>
      </w:r>
    </w:p>
    <w:p>
      <w:pPr>
        <w:pStyle w:val="4"/>
        <w:widowControl/>
        <w:spacing w:beforeAutospacing="0" w:afterAutospacing="0" w:line="576" w:lineRule="exact"/>
        <w:jc w:val="center"/>
        <w:rPr>
          <w:rFonts w:ascii="仿宋_GB2312" w:hAnsi="仿宋_GB2312" w:eastAsia="仿宋_GB2312" w:cs="仿宋_GB2312"/>
          <w:sz w:val="32"/>
          <w:szCs w:val="32"/>
        </w:rPr>
      </w:pPr>
    </w:p>
    <w:p>
      <w:pPr>
        <w:pStyle w:val="4"/>
        <w:widowControl/>
        <w:tabs>
          <w:tab w:val="left" w:pos="0"/>
        </w:tabs>
        <w:spacing w:beforeAutospacing="0" w:afterAutospacing="0" w:line="576" w:lineRule="exact"/>
        <w:ind w:firstLine="640" w:firstLineChars="200"/>
        <w:jc w:val="both"/>
        <w:rPr>
          <w:rFonts w:hint="eastAsia" w:ascii="仿宋_GB2312" w:hAnsi="仿宋_GB2312" w:eastAsia="仿宋_GB2312" w:cs="仿宋_GB2312"/>
          <w:sz w:val="32"/>
          <w:szCs w:val="32"/>
        </w:rPr>
      </w:pPr>
      <w:r>
        <w:rPr>
          <w:rFonts w:hint="eastAsia" w:ascii="黑体" w:hAnsi="黑体" w:eastAsia="黑体" w:cs="仿宋_GB2312"/>
          <w:sz w:val="32"/>
          <w:szCs w:val="32"/>
          <w:shd w:val="clear" w:color="auto" w:fill="FFFFFF"/>
        </w:rPr>
        <w:t>第八条</w:t>
      </w:r>
      <w:r>
        <w:rPr>
          <w:rFonts w:hint="eastAsia" w:ascii="仿宋_GB2312" w:hAnsi="宋体" w:eastAsia="仿宋_GB2312" w:cs="仿宋_GB2312"/>
          <w:sz w:val="32"/>
          <w:szCs w:val="32"/>
          <w:shd w:val="clear" w:color="auto" w:fill="FFFFFF"/>
        </w:rPr>
        <w:t xml:space="preserve">  </w:t>
      </w:r>
      <w:r>
        <w:rPr>
          <w:rFonts w:hint="eastAsia" w:ascii="仿宋_GB2312" w:hAnsi="仿宋_GB2312" w:eastAsia="仿宋_GB2312" w:cs="仿宋_GB2312"/>
          <w:sz w:val="32"/>
          <w:szCs w:val="32"/>
        </w:rPr>
        <w:t>养犬人应当在</w:t>
      </w:r>
      <w:r>
        <w:rPr>
          <w:rFonts w:hint="eastAsia" w:ascii="仿宋_GB2312" w:hAnsi="仿宋_GB2312" w:eastAsia="仿宋_GB2312" w:cs="仿宋_GB2312"/>
          <w:sz w:val="32"/>
          <w:szCs w:val="32"/>
          <w:lang w:eastAsia="zh-CN"/>
        </w:rPr>
        <w:t>犬只</w:t>
      </w:r>
      <w:r>
        <w:rPr>
          <w:rFonts w:hint="eastAsia" w:ascii="仿宋_GB2312" w:hAnsi="仿宋_GB2312" w:eastAsia="仿宋_GB2312" w:cs="仿宋_GB2312"/>
          <w:sz w:val="32"/>
          <w:szCs w:val="32"/>
        </w:rPr>
        <w:t>犬龄满三个月或者犬只狂犬病免疫有效期届满前到</w:t>
      </w:r>
      <w:r>
        <w:rPr>
          <w:rFonts w:hint="eastAsia" w:ascii="仿宋_GB2312" w:hAnsi="仿宋_GB2312" w:eastAsia="仿宋_GB2312" w:cs="仿宋_GB2312"/>
          <w:sz w:val="32"/>
          <w:szCs w:val="32"/>
          <w:lang w:eastAsia="zh-CN"/>
        </w:rPr>
        <w:t>免疫</w:t>
      </w:r>
      <w:r>
        <w:rPr>
          <w:rFonts w:hint="eastAsia" w:ascii="仿宋_GB2312" w:hAnsi="仿宋_GB2312" w:eastAsia="仿宋_GB2312" w:cs="仿宋_GB2312"/>
          <w:sz w:val="32"/>
          <w:szCs w:val="32"/>
        </w:rPr>
        <w:t>机构为犬只接种狂犬病疫苗，并领取犬只狂犬病免疫证明。</w:t>
      </w:r>
      <w:r>
        <w:rPr>
          <w:rFonts w:hint="eastAsia" w:ascii="仿宋_GB2312" w:hAnsi="仿宋_GB2312" w:eastAsia="仿宋_GB2312" w:cs="仿宋_GB2312"/>
          <w:sz w:val="32"/>
          <w:szCs w:val="32"/>
          <w:lang w:eastAsia="zh-CN"/>
        </w:rPr>
        <w:t>疫苗费用由养犬人承担。</w:t>
      </w:r>
    </w:p>
    <w:p>
      <w:pPr>
        <w:pStyle w:val="4"/>
        <w:widowControl/>
        <w:tabs>
          <w:tab w:val="left" w:pos="0"/>
        </w:tabs>
        <w:spacing w:beforeAutospacing="0" w:afterAutospacing="0" w:line="576" w:lineRule="exact"/>
        <w:ind w:firstLine="640" w:firstLineChars="200"/>
        <w:jc w:val="both"/>
        <w:rPr>
          <w:rFonts w:ascii="宋体" w:hAnsi="宋体" w:eastAsia="仿宋_GB2312" w:cs="宋体"/>
          <w:sz w:val="32"/>
          <w:szCs w:val="32"/>
        </w:rPr>
      </w:pPr>
      <w:r>
        <w:rPr>
          <w:rFonts w:hint="eastAsia" w:ascii="仿宋_GB2312" w:hAnsi="仿宋_GB2312" w:eastAsia="仿宋_GB2312" w:cs="仿宋_GB2312"/>
          <w:sz w:val="32"/>
          <w:szCs w:val="32"/>
        </w:rPr>
        <w:t>农业农村主管部门应当公布犬只疫病免疫点地</w:t>
      </w:r>
      <w:r>
        <w:rPr>
          <w:rFonts w:hint="eastAsia" w:ascii="仿宋_GB2312" w:hAnsi="仿宋_GB2312" w:eastAsia="仿宋_GB2312" w:cs="仿宋_GB2312"/>
          <w:sz w:val="32"/>
          <w:szCs w:val="32"/>
          <w:lang w:eastAsia="zh-CN"/>
        </w:rPr>
        <w:t>址</w:t>
      </w:r>
      <w:r>
        <w:rPr>
          <w:rFonts w:hint="eastAsia" w:ascii="仿宋_GB2312" w:hAnsi="仿宋_GB2312" w:eastAsia="仿宋_GB2312" w:cs="仿宋_GB2312"/>
          <w:sz w:val="32"/>
          <w:szCs w:val="32"/>
        </w:rPr>
        <w:t>和联系方式。</w:t>
      </w:r>
    </w:p>
    <w:p>
      <w:pPr>
        <w:widowControl/>
        <w:shd w:val="clear" w:color="auto" w:fill="FFFFFF"/>
        <w:tabs>
          <w:tab w:val="left" w:pos="0"/>
        </w:tabs>
        <w:spacing w:line="576" w:lineRule="exact"/>
        <w:ind w:firstLine="640" w:firstLineChars="200"/>
        <w:rPr>
          <w:rFonts w:ascii="宋体" w:hAnsi="宋体" w:eastAsia="宋体" w:cs="宋体"/>
          <w:sz w:val="32"/>
          <w:szCs w:val="32"/>
        </w:rPr>
      </w:pPr>
      <w:r>
        <w:rPr>
          <w:rFonts w:hint="eastAsia" w:ascii="黑体" w:hAnsi="黑体" w:eastAsia="黑体" w:cs="仿宋_GB2312"/>
          <w:kern w:val="0"/>
          <w:sz w:val="32"/>
          <w:szCs w:val="32"/>
          <w:shd w:val="clear" w:color="auto" w:fill="FFFFFF"/>
        </w:rPr>
        <w:t>第九条</w:t>
      </w:r>
      <w:r>
        <w:rPr>
          <w:rFonts w:hint="eastAsia" w:ascii="仿宋_GB2312" w:hAnsi="宋体" w:eastAsia="仿宋_GB2312" w:cs="仿宋_GB2312"/>
          <w:kern w:val="0"/>
          <w:sz w:val="32"/>
          <w:szCs w:val="32"/>
          <w:shd w:val="clear" w:color="auto" w:fill="FFFFFF"/>
        </w:rPr>
        <w:t xml:space="preserve">  </w:t>
      </w:r>
      <w:r>
        <w:rPr>
          <w:rFonts w:hint="eastAsia" w:ascii="仿宋_GB2312" w:hAnsi="仿宋_GB2312" w:eastAsia="仿宋_GB2312" w:cs="仿宋_GB2312"/>
          <w:sz w:val="32"/>
          <w:szCs w:val="32"/>
        </w:rPr>
        <w:t>养犬人应当自首次领取狂犬病免疫证明之日起十五日内</w:t>
      </w:r>
      <w:r>
        <w:rPr>
          <w:rFonts w:hint="eastAsia" w:ascii="仿宋_GB2312" w:hAnsi="仿宋_GB2312" w:eastAsia="仿宋_GB2312" w:cs="仿宋_GB2312"/>
          <w:sz w:val="32"/>
          <w:szCs w:val="32"/>
          <w:lang w:eastAsia="zh-CN"/>
        </w:rPr>
        <w:t>向</w:t>
      </w:r>
      <w:r>
        <w:rPr>
          <w:rFonts w:hint="eastAsia" w:ascii="仿宋_GB2312" w:hAnsi="仿宋_GB2312" w:eastAsia="仿宋_GB2312" w:cs="仿宋_GB2312"/>
          <w:sz w:val="32"/>
          <w:szCs w:val="32"/>
        </w:rPr>
        <w:t>城市管理行政执法部门</w:t>
      </w:r>
      <w:r>
        <w:rPr>
          <w:rFonts w:hint="eastAsia" w:ascii="仿宋_GB2312" w:hAnsi="仿宋_GB2312" w:eastAsia="仿宋_GB2312" w:cs="仿宋_GB2312"/>
          <w:sz w:val="32"/>
          <w:szCs w:val="32"/>
          <w:lang w:eastAsia="zh-CN"/>
        </w:rPr>
        <w:t>申请</w:t>
      </w:r>
      <w:r>
        <w:rPr>
          <w:rFonts w:hint="eastAsia" w:ascii="仿宋_GB2312" w:hAnsi="仿宋_GB2312" w:eastAsia="仿宋_GB2312" w:cs="仿宋_GB2312"/>
          <w:sz w:val="32"/>
          <w:szCs w:val="32"/>
        </w:rPr>
        <w:t>办理养犬登记。</w:t>
      </w:r>
    </w:p>
    <w:p>
      <w:pPr>
        <w:widowControl/>
        <w:shd w:val="clear" w:color="auto" w:fill="FFFFFF"/>
        <w:tabs>
          <w:tab w:val="left" w:pos="0"/>
        </w:tabs>
        <w:spacing w:line="576" w:lineRule="exact"/>
        <w:ind w:firstLine="640" w:firstLineChars="200"/>
        <w:rPr>
          <w:rFonts w:ascii="仿宋_GB2312" w:hAnsi="宋体" w:eastAsia="仿宋_GB2312" w:cs="仿宋_GB2312"/>
          <w:kern w:val="0"/>
          <w:sz w:val="32"/>
          <w:szCs w:val="32"/>
          <w:shd w:val="clear" w:color="auto" w:fill="FFFFFF"/>
        </w:rPr>
      </w:pPr>
      <w:r>
        <w:rPr>
          <w:rFonts w:hint="eastAsia" w:ascii="仿宋_GB2312" w:hAnsi="宋体" w:eastAsia="仿宋_GB2312" w:cs="仿宋_GB2312"/>
          <w:kern w:val="0"/>
          <w:sz w:val="32"/>
          <w:szCs w:val="32"/>
          <w:shd w:val="clear" w:color="auto" w:fill="FFFFFF"/>
        </w:rPr>
        <w:t>个人养犬的，应当携犬并持下列材料办理养犬登记：</w:t>
      </w:r>
    </w:p>
    <w:p>
      <w:pPr>
        <w:widowControl/>
        <w:shd w:val="clear" w:color="auto" w:fill="FFFFFF"/>
        <w:spacing w:line="576" w:lineRule="exact"/>
        <w:ind w:firstLine="640" w:firstLineChars="200"/>
        <w:rPr>
          <w:rFonts w:ascii="仿宋_GB2312" w:hAnsi="宋体" w:eastAsia="仿宋_GB2312" w:cs="仿宋_GB2312"/>
          <w:kern w:val="0"/>
          <w:sz w:val="32"/>
          <w:szCs w:val="32"/>
          <w:shd w:val="clear" w:color="auto" w:fill="FFFFFF"/>
        </w:rPr>
      </w:pPr>
      <w:r>
        <w:rPr>
          <w:rFonts w:hint="eastAsia" w:ascii="仿宋_GB2312" w:hAnsi="宋体" w:eastAsia="仿宋_GB2312" w:cs="仿宋_GB2312"/>
          <w:kern w:val="0"/>
          <w:sz w:val="32"/>
          <w:szCs w:val="32"/>
          <w:shd w:val="clear" w:color="auto" w:fill="FFFFFF"/>
        </w:rPr>
        <w:t>（一）本人居民身份证；</w:t>
      </w:r>
    </w:p>
    <w:p>
      <w:pPr>
        <w:widowControl/>
        <w:shd w:val="clear" w:color="auto" w:fill="FFFFFF"/>
        <w:spacing w:line="576" w:lineRule="exact"/>
        <w:ind w:firstLine="640" w:firstLineChars="200"/>
        <w:rPr>
          <w:rFonts w:ascii="仿宋_GB2312" w:hAnsi="宋体" w:eastAsia="仿宋_GB2312" w:cs="仿宋_GB2312"/>
          <w:kern w:val="0"/>
          <w:sz w:val="32"/>
          <w:szCs w:val="32"/>
          <w:shd w:val="clear" w:color="auto" w:fill="FFFFFF"/>
        </w:rPr>
      </w:pPr>
      <w:r>
        <w:rPr>
          <w:rFonts w:hint="eastAsia" w:ascii="仿宋_GB2312" w:hAnsi="宋体" w:eastAsia="仿宋_GB2312" w:cs="仿宋_GB2312"/>
          <w:kern w:val="0"/>
          <w:sz w:val="32"/>
          <w:szCs w:val="32"/>
          <w:shd w:val="clear" w:color="auto" w:fill="FFFFFF"/>
        </w:rPr>
        <w:t>（二）房产证明或者房屋租赁合同；</w:t>
      </w:r>
    </w:p>
    <w:p>
      <w:pPr>
        <w:widowControl/>
        <w:shd w:val="clear" w:color="auto" w:fill="FFFFFF"/>
        <w:spacing w:line="576" w:lineRule="exact"/>
        <w:ind w:firstLine="640" w:firstLineChars="200"/>
        <w:rPr>
          <w:rFonts w:ascii="仿宋_GB2312" w:hAnsi="宋体" w:eastAsia="仿宋_GB2312" w:cs="仿宋_GB2312"/>
          <w:kern w:val="0"/>
          <w:sz w:val="32"/>
          <w:szCs w:val="32"/>
          <w:shd w:val="clear" w:color="auto" w:fill="FFFFFF"/>
        </w:rPr>
      </w:pPr>
      <w:r>
        <w:rPr>
          <w:rFonts w:hint="eastAsia" w:ascii="仿宋_GB2312" w:hAnsi="宋体" w:eastAsia="仿宋_GB2312" w:cs="仿宋_GB2312"/>
          <w:kern w:val="0"/>
          <w:sz w:val="32"/>
          <w:szCs w:val="32"/>
          <w:shd w:val="clear" w:color="auto" w:fill="FFFFFF"/>
        </w:rPr>
        <w:t>（三）犬只狂犬病免疫证明。</w:t>
      </w:r>
    </w:p>
    <w:p>
      <w:pPr>
        <w:widowControl/>
        <w:shd w:val="clear" w:color="auto" w:fill="FFFFFF"/>
        <w:spacing w:line="576" w:lineRule="exact"/>
        <w:ind w:firstLine="640" w:firstLineChars="200"/>
        <w:rPr>
          <w:rFonts w:ascii="仿宋_GB2312" w:hAnsi="宋体" w:eastAsia="仿宋_GB2312" w:cs="仿宋_GB2312"/>
          <w:kern w:val="0"/>
          <w:sz w:val="32"/>
          <w:szCs w:val="32"/>
          <w:shd w:val="clear" w:color="auto" w:fill="FFFFFF"/>
        </w:rPr>
      </w:pPr>
      <w:r>
        <w:rPr>
          <w:rFonts w:hint="eastAsia" w:ascii="仿宋_GB2312" w:hAnsi="宋体" w:eastAsia="仿宋_GB2312" w:cs="仿宋_GB2312"/>
          <w:kern w:val="0"/>
          <w:sz w:val="32"/>
          <w:szCs w:val="32"/>
          <w:shd w:val="clear" w:color="auto" w:fill="FFFFFF"/>
        </w:rPr>
        <w:t>单位养犬的，应当携犬并持下列材料办理养犬登记：</w:t>
      </w:r>
    </w:p>
    <w:p>
      <w:pPr>
        <w:widowControl/>
        <w:shd w:val="clear" w:color="auto" w:fill="FFFFFF"/>
        <w:spacing w:line="576" w:lineRule="exact"/>
        <w:ind w:firstLine="640" w:firstLineChars="200"/>
        <w:rPr>
          <w:rFonts w:ascii="仿宋_GB2312" w:hAnsi="宋体" w:eastAsia="仿宋_GB2312" w:cs="仿宋_GB2312"/>
          <w:kern w:val="0"/>
          <w:sz w:val="32"/>
          <w:szCs w:val="32"/>
          <w:shd w:val="clear" w:color="auto" w:fill="FFFFFF"/>
        </w:rPr>
      </w:pPr>
      <w:r>
        <w:rPr>
          <w:rFonts w:hint="eastAsia" w:ascii="仿宋_GB2312" w:hAnsi="宋体" w:eastAsia="仿宋_GB2312" w:cs="仿宋_GB2312"/>
          <w:kern w:val="0"/>
          <w:sz w:val="32"/>
          <w:szCs w:val="32"/>
          <w:shd w:val="clear" w:color="auto" w:fill="FFFFFF"/>
        </w:rPr>
        <w:t>（一）单位营业执照或者</w:t>
      </w:r>
      <w:r>
        <w:rPr>
          <w:rFonts w:hint="eastAsia" w:ascii="仿宋_GB2312" w:hAnsi="仿宋_GB2312" w:eastAsia="仿宋_GB2312" w:cs="仿宋_GB2312"/>
          <w:kern w:val="0"/>
          <w:sz w:val="32"/>
          <w:szCs w:val="32"/>
          <w:shd w:val="clear" w:color="auto" w:fill="FFFFFF"/>
          <w:lang w:eastAsia="zh-CN"/>
        </w:rPr>
        <w:t>统一社会信用</w:t>
      </w:r>
      <w:r>
        <w:rPr>
          <w:rFonts w:hint="eastAsia" w:ascii="仿宋_GB2312" w:hAnsi="宋体" w:eastAsia="仿宋_GB2312" w:cs="仿宋_GB2312"/>
          <w:kern w:val="0"/>
          <w:sz w:val="32"/>
          <w:szCs w:val="32"/>
          <w:shd w:val="clear" w:color="auto" w:fill="FFFFFF"/>
        </w:rPr>
        <w:t>代码证；</w:t>
      </w:r>
    </w:p>
    <w:p>
      <w:pPr>
        <w:widowControl/>
        <w:shd w:val="clear" w:color="auto" w:fill="FFFFFF"/>
        <w:spacing w:line="576" w:lineRule="exact"/>
        <w:ind w:firstLine="640" w:firstLineChars="200"/>
        <w:rPr>
          <w:rFonts w:ascii="仿宋_GB2312" w:hAnsi="宋体" w:eastAsia="仿宋_GB2312" w:cs="仿宋_GB2312"/>
          <w:kern w:val="0"/>
          <w:sz w:val="32"/>
          <w:szCs w:val="32"/>
          <w:shd w:val="clear" w:color="auto" w:fill="FFFFFF"/>
        </w:rPr>
      </w:pPr>
      <w:r>
        <w:rPr>
          <w:rFonts w:hint="eastAsia" w:ascii="仿宋_GB2312" w:hAnsi="宋体" w:eastAsia="仿宋_GB2312" w:cs="仿宋_GB2312"/>
          <w:kern w:val="0"/>
          <w:sz w:val="32"/>
          <w:szCs w:val="32"/>
          <w:shd w:val="clear" w:color="auto" w:fill="FFFFFF"/>
        </w:rPr>
        <w:t>（二）</w:t>
      </w:r>
      <w:r>
        <w:rPr>
          <w:rFonts w:hint="eastAsia" w:ascii="仿宋_GB2312" w:hAnsi="宋体" w:eastAsia="仿宋_GB2312" w:cs="仿宋_GB2312"/>
          <w:kern w:val="0"/>
          <w:sz w:val="32"/>
          <w:szCs w:val="32"/>
          <w:shd w:val="clear" w:color="auto" w:fill="FFFFFF"/>
          <w:lang w:eastAsia="zh-CN"/>
        </w:rPr>
        <w:t>单位负责人</w:t>
      </w:r>
      <w:r>
        <w:rPr>
          <w:rFonts w:hint="eastAsia" w:ascii="仿宋_GB2312" w:hAnsi="宋体" w:eastAsia="仿宋_GB2312" w:cs="仿宋_GB2312"/>
          <w:kern w:val="0"/>
          <w:sz w:val="32"/>
          <w:szCs w:val="32"/>
          <w:shd w:val="clear" w:color="auto" w:fill="FFFFFF"/>
        </w:rPr>
        <w:t>的身份证明；</w:t>
      </w:r>
    </w:p>
    <w:p>
      <w:pPr>
        <w:widowControl/>
        <w:shd w:val="clear" w:color="auto" w:fill="FFFFFF"/>
        <w:spacing w:line="576" w:lineRule="exact"/>
        <w:ind w:firstLine="640" w:firstLineChars="200"/>
        <w:rPr>
          <w:rFonts w:ascii="仿宋_GB2312" w:hAnsi="宋体" w:eastAsia="仿宋_GB2312" w:cs="仿宋_GB2312"/>
          <w:kern w:val="0"/>
          <w:sz w:val="32"/>
          <w:szCs w:val="32"/>
          <w:shd w:val="clear" w:color="auto" w:fill="FFFFFF"/>
        </w:rPr>
      </w:pPr>
      <w:r>
        <w:rPr>
          <w:rFonts w:hint="eastAsia" w:ascii="仿宋_GB2312" w:hAnsi="宋体" w:eastAsia="仿宋_GB2312" w:cs="仿宋_GB2312"/>
          <w:kern w:val="0"/>
          <w:sz w:val="32"/>
          <w:szCs w:val="32"/>
          <w:shd w:val="clear" w:color="auto" w:fill="FFFFFF"/>
        </w:rPr>
        <w:t>（三）饲养犬只的场所、设施证明；</w:t>
      </w:r>
    </w:p>
    <w:p>
      <w:pPr>
        <w:widowControl/>
        <w:shd w:val="clear" w:color="auto" w:fill="FFFFFF"/>
        <w:spacing w:line="576" w:lineRule="exact"/>
        <w:ind w:firstLine="640" w:firstLineChars="200"/>
        <w:rPr>
          <w:rFonts w:ascii="仿宋_GB2312" w:hAnsi="仿宋_GB2312" w:eastAsia="仿宋_GB2312" w:cs="仿宋_GB2312"/>
          <w:sz w:val="32"/>
          <w:szCs w:val="32"/>
        </w:rPr>
      </w:pPr>
      <w:r>
        <w:rPr>
          <w:rFonts w:hint="eastAsia" w:ascii="仿宋_GB2312" w:hAnsi="宋体" w:eastAsia="仿宋_GB2312" w:cs="仿宋_GB2312"/>
          <w:kern w:val="0"/>
          <w:sz w:val="32"/>
          <w:szCs w:val="32"/>
          <w:shd w:val="clear" w:color="auto" w:fill="FFFFFF"/>
        </w:rPr>
        <w:t>（四）犬只狂犬病免疫证明。</w:t>
      </w:r>
    </w:p>
    <w:p>
      <w:pPr>
        <w:widowControl/>
        <w:shd w:val="clear" w:color="auto" w:fill="FFFFFF"/>
        <w:spacing w:line="576"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城市管理行政执法部门自收到申请材料之日起五个工作日内作出决定。符合条件的，应当予以登记，发放养犬登记证和智能犬只识别牌，根据自愿原则为犬只植入电子识别标识，智能犬只识别牌和电子识别标识</w:t>
      </w:r>
      <w:r>
        <w:rPr>
          <w:rFonts w:hint="eastAsia" w:ascii="仿宋_GB2312" w:hAnsi="仿宋_GB2312" w:eastAsia="仿宋_GB2312" w:cs="仿宋_GB2312"/>
          <w:sz w:val="32"/>
          <w:szCs w:val="32"/>
          <w:lang w:eastAsia="zh-CN"/>
        </w:rPr>
        <w:t>成本</w:t>
      </w:r>
      <w:r>
        <w:rPr>
          <w:rFonts w:hint="eastAsia" w:ascii="仿宋_GB2312" w:hAnsi="仿宋_GB2312" w:eastAsia="仿宋_GB2312" w:cs="仿宋_GB2312"/>
          <w:sz w:val="32"/>
          <w:szCs w:val="32"/>
        </w:rPr>
        <w:t>费用由养犬人承担</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不符合条件的,不予登记</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书面说明理由</w:t>
      </w:r>
      <w:r>
        <w:rPr>
          <w:rFonts w:hint="eastAsia" w:ascii="仿宋_GB2312" w:hAnsi="仿宋_GB2312" w:eastAsia="仿宋_GB2312" w:cs="仿宋_GB2312"/>
          <w:sz w:val="32"/>
          <w:szCs w:val="32"/>
          <w:lang w:eastAsia="zh-CN"/>
        </w:rPr>
        <w:t>，并告知申请人于十五日内将犬只自行处理或者送至犬只留检场所</w:t>
      </w:r>
      <w:r>
        <w:rPr>
          <w:rFonts w:hint="eastAsia" w:ascii="仿宋_GB2312" w:hAnsi="仿宋_GB2312" w:eastAsia="仿宋_GB2312" w:cs="仿宋_GB2312"/>
          <w:sz w:val="32"/>
          <w:szCs w:val="32"/>
        </w:rPr>
        <w:t>。</w:t>
      </w:r>
    </w:p>
    <w:p>
      <w:pPr>
        <w:widowControl/>
        <w:shd w:val="clear" w:color="auto" w:fill="FFFFFF"/>
        <w:tabs>
          <w:tab w:val="left" w:pos="0"/>
        </w:tabs>
        <w:spacing w:line="576" w:lineRule="exact"/>
        <w:ind w:firstLine="640" w:firstLineChars="200"/>
        <w:rPr>
          <w:rFonts w:ascii="仿宋_GB2312" w:hAnsi="宋体" w:eastAsia="仿宋_GB2312" w:cs="仿宋_GB2312"/>
          <w:kern w:val="0"/>
          <w:sz w:val="32"/>
          <w:szCs w:val="32"/>
          <w:shd w:val="clear" w:color="auto" w:fill="FFFFFF"/>
        </w:rPr>
      </w:pPr>
      <w:r>
        <w:rPr>
          <w:rFonts w:hint="eastAsia" w:ascii="黑体" w:hAnsi="黑体" w:eastAsia="黑体" w:cs="仿宋_GB2312"/>
          <w:kern w:val="0"/>
          <w:sz w:val="32"/>
          <w:szCs w:val="32"/>
          <w:shd w:val="clear" w:color="auto" w:fill="FFFFFF"/>
        </w:rPr>
        <w:t xml:space="preserve">第十条  </w:t>
      </w:r>
      <w:r>
        <w:rPr>
          <w:rFonts w:hint="eastAsia" w:ascii="仿宋_GB2312" w:hAnsi="宋体" w:eastAsia="仿宋_GB2312" w:cs="仿宋_GB2312"/>
          <w:kern w:val="0"/>
          <w:sz w:val="32"/>
          <w:szCs w:val="32"/>
          <w:shd w:val="clear" w:color="auto" w:fill="FFFFFF"/>
        </w:rPr>
        <w:t>有下列情形之一的，养犬人应当自相关事项发生之日起十五日内，持养犬登记证及相关材料向城市管理行政执法部门申请办理变更或者注销登记：</w:t>
      </w:r>
    </w:p>
    <w:p>
      <w:pPr>
        <w:widowControl/>
        <w:shd w:val="clear" w:color="auto" w:fill="FFFFFF"/>
        <w:spacing w:line="576" w:lineRule="exact"/>
        <w:ind w:firstLine="640" w:firstLineChars="200"/>
        <w:rPr>
          <w:rFonts w:ascii="仿宋_GB2312" w:hAnsi="宋体" w:eastAsia="仿宋_GB2312" w:cs="仿宋_GB2312"/>
          <w:kern w:val="0"/>
          <w:sz w:val="32"/>
          <w:szCs w:val="32"/>
          <w:shd w:val="clear" w:color="auto" w:fill="FFFFFF"/>
        </w:rPr>
      </w:pPr>
      <w:r>
        <w:rPr>
          <w:rFonts w:hint="eastAsia" w:ascii="仿宋_GB2312" w:hAnsi="宋体" w:eastAsia="仿宋_GB2312" w:cs="仿宋_GB2312"/>
          <w:kern w:val="0"/>
          <w:sz w:val="32"/>
          <w:szCs w:val="32"/>
          <w:shd w:val="clear" w:color="auto" w:fill="FFFFFF"/>
        </w:rPr>
        <w:t>（一）转让或者赠予犬只的，变更后的养犬人应当与原养犬人共同办理养犬变更登记；</w:t>
      </w:r>
    </w:p>
    <w:p>
      <w:pPr>
        <w:widowControl/>
        <w:shd w:val="clear" w:color="auto" w:fill="FFFFFF"/>
        <w:spacing w:line="576" w:lineRule="exact"/>
        <w:ind w:firstLine="640" w:firstLineChars="200"/>
        <w:rPr>
          <w:rFonts w:ascii="仿宋_GB2312" w:hAnsi="宋体" w:eastAsia="仿宋_GB2312" w:cs="仿宋_GB2312"/>
          <w:kern w:val="0"/>
          <w:sz w:val="32"/>
          <w:szCs w:val="32"/>
          <w:shd w:val="clear" w:color="auto" w:fill="FFFFFF"/>
        </w:rPr>
      </w:pPr>
      <w:r>
        <w:rPr>
          <w:rFonts w:hint="eastAsia" w:ascii="仿宋_GB2312" w:hAnsi="宋体" w:eastAsia="仿宋_GB2312" w:cs="仿宋_GB2312"/>
          <w:kern w:val="0"/>
          <w:sz w:val="32"/>
          <w:szCs w:val="32"/>
          <w:shd w:val="clear" w:color="auto" w:fill="FFFFFF"/>
        </w:rPr>
        <w:t>（二）养犬人的住址、联系方式变更的，应当在变更后，办理养犬变更登记；</w:t>
      </w:r>
    </w:p>
    <w:p>
      <w:pPr>
        <w:widowControl/>
        <w:shd w:val="clear" w:color="auto" w:fill="FFFFFF"/>
        <w:spacing w:line="576" w:lineRule="exact"/>
        <w:ind w:firstLine="640" w:firstLineChars="200"/>
        <w:rPr>
          <w:rFonts w:ascii="仿宋_GB2312" w:hAnsi="宋体" w:eastAsia="仿宋_GB2312" w:cs="仿宋_GB2312"/>
          <w:kern w:val="0"/>
          <w:sz w:val="32"/>
          <w:szCs w:val="32"/>
          <w:shd w:val="clear" w:color="auto" w:fill="FFFFFF"/>
        </w:rPr>
      </w:pPr>
      <w:r>
        <w:rPr>
          <w:rFonts w:hint="eastAsia" w:ascii="仿宋_GB2312" w:hAnsi="宋体" w:eastAsia="仿宋_GB2312" w:cs="仿宋_GB2312"/>
          <w:kern w:val="0"/>
          <w:sz w:val="32"/>
          <w:szCs w:val="32"/>
          <w:shd w:val="clear" w:color="auto" w:fill="FFFFFF"/>
        </w:rPr>
        <w:t>（三）放弃饲养犬只的，应当将犬只送交留检场所，并办理养犬注销登记；</w:t>
      </w:r>
    </w:p>
    <w:p>
      <w:pPr>
        <w:widowControl/>
        <w:shd w:val="clear" w:color="auto" w:fill="FFFFFF"/>
        <w:spacing w:line="576" w:lineRule="exact"/>
        <w:ind w:firstLine="640" w:firstLineChars="200"/>
        <w:rPr>
          <w:rFonts w:ascii="仿宋_GB2312" w:hAnsi="宋体" w:eastAsia="仿宋_GB2312" w:cs="仿宋_GB2312"/>
          <w:kern w:val="0"/>
          <w:sz w:val="32"/>
          <w:szCs w:val="32"/>
          <w:shd w:val="clear" w:color="auto" w:fill="FFFFFF"/>
        </w:rPr>
      </w:pPr>
      <w:r>
        <w:rPr>
          <w:rFonts w:hint="eastAsia" w:ascii="仿宋_GB2312" w:hAnsi="宋体" w:eastAsia="仿宋_GB2312" w:cs="仿宋_GB2312"/>
          <w:kern w:val="0"/>
          <w:sz w:val="32"/>
          <w:szCs w:val="32"/>
          <w:shd w:val="clear" w:color="auto" w:fill="FFFFFF"/>
        </w:rPr>
        <w:t>（四）犬只死亡的，应当办理养犬注销登记。</w:t>
      </w:r>
    </w:p>
    <w:p>
      <w:pPr>
        <w:pStyle w:val="7"/>
        <w:widowControl/>
        <w:shd w:val="clear" w:color="auto" w:fill="FFFFFF"/>
        <w:tabs>
          <w:tab w:val="left" w:pos="0"/>
        </w:tabs>
        <w:spacing w:line="576" w:lineRule="exact"/>
        <w:ind w:left="159" w:leftChars="76" w:firstLine="640"/>
        <w:rPr>
          <w:rFonts w:hint="eastAsia" w:ascii="仿宋_GB2312" w:hAnsi="仿宋_GB2312" w:eastAsia="仿宋_GB2312" w:cs="仿宋_GB2312"/>
          <w:sz w:val="32"/>
          <w:szCs w:val="32"/>
        </w:rPr>
      </w:pPr>
      <w:r>
        <w:rPr>
          <w:rFonts w:hint="eastAsia" w:ascii="黑体" w:hAnsi="黑体" w:eastAsia="黑体" w:cs="仿宋_GB2312"/>
          <w:kern w:val="0"/>
          <w:sz w:val="32"/>
          <w:szCs w:val="32"/>
          <w:shd w:val="clear" w:color="auto" w:fill="FFFFFF"/>
        </w:rPr>
        <w:t>第十一条</w:t>
      </w:r>
      <w:r>
        <w:rPr>
          <w:rFonts w:hint="eastAsia" w:ascii="仿宋_GB2312" w:hAnsi="仿宋_GB2312" w:eastAsia="仿宋_GB2312" w:cs="仿宋_GB2312"/>
          <w:sz w:val="32"/>
          <w:szCs w:val="32"/>
        </w:rPr>
        <w:t xml:space="preserve">  城市管理行政执法部门统一</w:t>
      </w:r>
      <w:r>
        <w:rPr>
          <w:rFonts w:hint="eastAsia" w:ascii="仿宋_GB2312" w:hAnsi="仿宋_GB2312" w:eastAsia="仿宋_GB2312" w:cs="仿宋_GB2312"/>
          <w:sz w:val="32"/>
          <w:szCs w:val="32"/>
          <w:lang w:eastAsia="zh-CN"/>
        </w:rPr>
        <w:t>制作</w:t>
      </w:r>
      <w:r>
        <w:rPr>
          <w:rFonts w:hint="eastAsia" w:ascii="仿宋_GB2312" w:hAnsi="仿宋_GB2312" w:eastAsia="仿宋_GB2312" w:cs="仿宋_GB2312"/>
          <w:sz w:val="32"/>
          <w:szCs w:val="32"/>
        </w:rPr>
        <w:t>养犬登记证、</w:t>
      </w:r>
      <w:r>
        <w:rPr>
          <w:rFonts w:hint="eastAsia" w:ascii="仿宋_GB2312" w:hAnsi="仿宋_GB2312" w:eastAsia="仿宋_GB2312" w:cs="仿宋_GB2312"/>
          <w:sz w:val="32"/>
          <w:szCs w:val="32"/>
          <w:lang w:eastAsia="zh-CN"/>
        </w:rPr>
        <w:t>智能</w:t>
      </w:r>
      <w:r>
        <w:rPr>
          <w:rFonts w:hint="eastAsia" w:ascii="仿宋_GB2312" w:hAnsi="仿宋_GB2312" w:eastAsia="仿宋_GB2312" w:cs="仿宋_GB2312"/>
          <w:sz w:val="32"/>
          <w:szCs w:val="32"/>
        </w:rPr>
        <w:t>犬</w:t>
      </w:r>
      <w:r>
        <w:rPr>
          <w:rFonts w:hint="eastAsia" w:ascii="仿宋_GB2312" w:hAnsi="仿宋_GB2312" w:eastAsia="仿宋_GB2312" w:cs="仿宋_GB2312"/>
          <w:sz w:val="32"/>
          <w:szCs w:val="32"/>
          <w:lang w:eastAsia="zh-CN"/>
        </w:rPr>
        <w:t>只识别</w:t>
      </w:r>
      <w:r>
        <w:rPr>
          <w:rFonts w:hint="eastAsia" w:ascii="仿宋_GB2312" w:hAnsi="仿宋_GB2312" w:eastAsia="仿宋_GB2312" w:cs="仿宋_GB2312"/>
          <w:sz w:val="32"/>
          <w:szCs w:val="32"/>
        </w:rPr>
        <w:t>牌、犬只电子识别标识。</w:t>
      </w:r>
    </w:p>
    <w:p>
      <w:pPr>
        <w:pStyle w:val="7"/>
        <w:widowControl/>
        <w:shd w:val="clear" w:color="auto" w:fill="FFFFFF"/>
        <w:tabs>
          <w:tab w:val="left" w:pos="0"/>
        </w:tabs>
        <w:spacing w:line="576" w:lineRule="exact"/>
        <w:ind w:left="159" w:leftChars="76" w:firstLine="64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禁止伪造、变造或者使用伪造、变造的犬只狂犬病免疫证明、养犬登记证、智能</w:t>
      </w:r>
      <w:r>
        <w:rPr>
          <w:rFonts w:hint="eastAsia" w:ascii="仿宋_GB2312" w:hAnsi="仿宋_GB2312" w:eastAsia="仿宋_GB2312" w:cs="仿宋_GB2312"/>
          <w:sz w:val="32"/>
          <w:szCs w:val="32"/>
        </w:rPr>
        <w:t>犬</w:t>
      </w:r>
      <w:r>
        <w:rPr>
          <w:rFonts w:hint="eastAsia" w:ascii="仿宋_GB2312" w:hAnsi="仿宋_GB2312" w:eastAsia="仿宋_GB2312" w:cs="仿宋_GB2312"/>
          <w:sz w:val="32"/>
          <w:szCs w:val="32"/>
          <w:lang w:eastAsia="zh-CN"/>
        </w:rPr>
        <w:t>只识别</w:t>
      </w:r>
      <w:r>
        <w:rPr>
          <w:rFonts w:hint="eastAsia" w:ascii="仿宋_GB2312" w:hAnsi="仿宋_GB2312" w:eastAsia="仿宋_GB2312" w:cs="仿宋_GB2312"/>
          <w:sz w:val="32"/>
          <w:szCs w:val="32"/>
        </w:rPr>
        <w:t>牌</w:t>
      </w:r>
      <w:r>
        <w:rPr>
          <w:rFonts w:hint="eastAsia" w:ascii="仿宋_GB2312" w:hAnsi="仿宋_GB2312" w:eastAsia="仿宋_GB2312" w:cs="仿宋_GB2312"/>
          <w:sz w:val="32"/>
          <w:szCs w:val="32"/>
          <w:lang w:eastAsia="zh-CN"/>
        </w:rPr>
        <w:t>、犬只电子识别标识。</w:t>
      </w:r>
    </w:p>
    <w:p>
      <w:pPr>
        <w:widowControl/>
        <w:shd w:val="clear" w:color="auto" w:fill="FFFFFF"/>
        <w:spacing w:line="576"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养犬登记证、</w:t>
      </w:r>
      <w:r>
        <w:rPr>
          <w:rFonts w:hint="eastAsia" w:ascii="仿宋_GB2312" w:hAnsi="仿宋_GB2312" w:eastAsia="仿宋_GB2312" w:cs="仿宋_GB2312"/>
          <w:sz w:val="32"/>
          <w:szCs w:val="32"/>
          <w:lang w:eastAsia="zh-CN"/>
        </w:rPr>
        <w:t>智能</w:t>
      </w:r>
      <w:r>
        <w:rPr>
          <w:rFonts w:hint="eastAsia" w:ascii="仿宋_GB2312" w:hAnsi="仿宋_GB2312" w:eastAsia="仿宋_GB2312" w:cs="仿宋_GB2312"/>
          <w:sz w:val="32"/>
          <w:szCs w:val="32"/>
        </w:rPr>
        <w:t>犬</w:t>
      </w:r>
      <w:r>
        <w:rPr>
          <w:rFonts w:hint="eastAsia" w:ascii="仿宋_GB2312" w:hAnsi="仿宋_GB2312" w:eastAsia="仿宋_GB2312" w:cs="仿宋_GB2312"/>
          <w:sz w:val="32"/>
          <w:szCs w:val="32"/>
          <w:lang w:eastAsia="zh-CN"/>
        </w:rPr>
        <w:t>只识别</w:t>
      </w:r>
      <w:r>
        <w:rPr>
          <w:rFonts w:hint="eastAsia" w:ascii="仿宋_GB2312" w:hAnsi="仿宋_GB2312" w:eastAsia="仿宋_GB2312" w:cs="仿宋_GB2312"/>
          <w:sz w:val="32"/>
          <w:szCs w:val="32"/>
        </w:rPr>
        <w:t>牌损毁或者遗失的，养犬人应当自损毁或者遗失之日起十五日内持有效证明</w:t>
      </w:r>
      <w:r>
        <w:rPr>
          <w:rFonts w:hint="eastAsia" w:ascii="仿宋_GB2312" w:hAnsi="宋体" w:eastAsia="仿宋_GB2312" w:cs="仿宋_GB2312"/>
          <w:kern w:val="0"/>
          <w:sz w:val="32"/>
          <w:szCs w:val="32"/>
          <w:shd w:val="clear" w:color="auto" w:fill="FFFFFF"/>
        </w:rPr>
        <w:t>到原登记机关</w:t>
      </w:r>
      <w:r>
        <w:rPr>
          <w:rFonts w:hint="eastAsia" w:ascii="仿宋_GB2312" w:hAnsi="仿宋_GB2312" w:eastAsia="仿宋_GB2312" w:cs="仿宋_GB2312"/>
          <w:sz w:val="32"/>
          <w:szCs w:val="32"/>
        </w:rPr>
        <w:t>申请换发、补发。</w:t>
      </w:r>
    </w:p>
    <w:p>
      <w:pPr>
        <w:widowControl/>
        <w:shd w:val="clear" w:color="auto" w:fill="FFFFFF"/>
        <w:tabs>
          <w:tab w:val="left" w:pos="0"/>
        </w:tabs>
        <w:spacing w:line="576" w:lineRule="exact"/>
        <w:ind w:firstLine="640" w:firstLineChars="200"/>
        <w:rPr>
          <w:rFonts w:ascii="仿宋_GB2312" w:hAnsi="宋体" w:eastAsia="仿宋_GB2312" w:cs="仿宋_GB2312"/>
          <w:kern w:val="0"/>
          <w:sz w:val="32"/>
          <w:szCs w:val="32"/>
          <w:shd w:val="clear" w:color="auto" w:fill="FFFFFF"/>
        </w:rPr>
      </w:pPr>
      <w:r>
        <w:rPr>
          <w:rFonts w:hint="eastAsia" w:ascii="黑体" w:hAnsi="黑体" w:eastAsia="黑体" w:cs="仿宋_GB2312"/>
          <w:kern w:val="0"/>
          <w:sz w:val="32"/>
          <w:szCs w:val="32"/>
          <w:shd w:val="clear" w:color="auto" w:fill="FFFFFF"/>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养犬登记有效期为登记日至犬只狂犬病免疫有效期届满日</w:t>
      </w:r>
      <w:r>
        <w:rPr>
          <w:rFonts w:hint="eastAsia" w:ascii="仿宋_GB2312" w:hAnsi="仿宋_GB2312" w:eastAsia="仿宋_GB2312" w:cs="仿宋_GB2312"/>
          <w:sz w:val="32"/>
          <w:szCs w:val="32"/>
        </w:rPr>
        <w:t>。养犬人应当于养犬登记有效期届满前，凭养犬登记证和犬只狂犬病免疫证明向城市管理行政执法</w:t>
      </w:r>
      <w:r>
        <w:rPr>
          <w:rFonts w:hint="eastAsia" w:ascii="仿宋_GB2312" w:hAnsi="仿宋_GB2312" w:eastAsia="仿宋_GB2312" w:cs="仿宋_GB2312"/>
          <w:sz w:val="32"/>
          <w:szCs w:val="32"/>
          <w:lang w:eastAsia="zh-CN"/>
        </w:rPr>
        <w:t>部门</w:t>
      </w:r>
      <w:r>
        <w:rPr>
          <w:rFonts w:hint="eastAsia" w:ascii="仿宋_GB2312" w:hAnsi="仿宋_GB2312" w:eastAsia="仿宋_GB2312" w:cs="仿宋_GB2312"/>
          <w:sz w:val="32"/>
          <w:szCs w:val="32"/>
        </w:rPr>
        <w:t>申请办理延续登记。</w:t>
      </w:r>
    </w:p>
    <w:p>
      <w:pPr>
        <w:widowControl/>
        <w:shd w:val="clear" w:color="auto" w:fill="FFFFFF"/>
        <w:tabs>
          <w:tab w:val="left" w:pos="0"/>
        </w:tabs>
        <w:spacing w:line="576" w:lineRule="exact"/>
        <w:ind w:firstLine="640" w:firstLineChars="200"/>
        <w:rPr>
          <w:rFonts w:ascii="仿宋_GB2312" w:hAnsi="仿宋_GB2312" w:eastAsia="仿宋_GB2312" w:cs="仿宋_GB2312"/>
          <w:sz w:val="32"/>
          <w:szCs w:val="32"/>
        </w:rPr>
      </w:pPr>
      <w:r>
        <w:rPr>
          <w:rFonts w:hint="eastAsia" w:ascii="黑体" w:hAnsi="黑体" w:eastAsia="黑体" w:cs="仿宋_GB2312"/>
          <w:kern w:val="0"/>
          <w:sz w:val="32"/>
          <w:szCs w:val="32"/>
          <w:shd w:val="clear" w:color="auto" w:fill="FFFFFF"/>
        </w:rPr>
        <w:t>第十三条</w:t>
      </w:r>
      <w:r>
        <w:rPr>
          <w:rFonts w:hint="eastAsia" w:ascii="仿宋_GB2312" w:hAnsi="仿宋_GB2312" w:eastAsia="仿宋_GB2312" w:cs="仿宋_GB2312"/>
          <w:sz w:val="32"/>
          <w:szCs w:val="32"/>
        </w:rPr>
        <w:t xml:space="preserve">  携带外来犬只进入本条例施行区域的，应当遵守本条例规定，同时需要携带免疫证明。无犬只</w:t>
      </w:r>
      <w:r>
        <w:rPr>
          <w:rFonts w:hint="eastAsia" w:ascii="仿宋_GB2312" w:hAnsi="仿宋_GB2312" w:eastAsia="仿宋_GB2312" w:cs="仿宋_GB2312"/>
          <w:sz w:val="32"/>
          <w:szCs w:val="32"/>
          <w:lang w:eastAsia="zh-CN"/>
        </w:rPr>
        <w:t>狂犬病</w:t>
      </w:r>
      <w:r>
        <w:rPr>
          <w:rFonts w:hint="eastAsia" w:ascii="仿宋_GB2312" w:hAnsi="仿宋_GB2312" w:eastAsia="仿宋_GB2312" w:cs="仿宋_GB2312"/>
          <w:sz w:val="32"/>
          <w:szCs w:val="32"/>
        </w:rPr>
        <w:t>免疫证明的，应当在五日内</w:t>
      </w:r>
      <w:r>
        <w:rPr>
          <w:rFonts w:hint="eastAsia" w:ascii="仿宋_GB2312" w:hAnsi="仿宋_GB2312" w:eastAsia="仿宋_GB2312" w:cs="仿宋_GB2312"/>
          <w:sz w:val="32"/>
          <w:szCs w:val="32"/>
          <w:lang w:eastAsia="zh-CN"/>
        </w:rPr>
        <w:t>接种狂犬</w:t>
      </w:r>
      <w:r>
        <w:rPr>
          <w:rFonts w:hint="eastAsia" w:ascii="仿宋_GB2312" w:hAnsi="仿宋_GB2312" w:eastAsia="仿宋_GB2312" w:cs="仿宋_GB2312"/>
          <w:sz w:val="32"/>
          <w:szCs w:val="32"/>
        </w:rPr>
        <w:t>病</w:t>
      </w:r>
      <w:r>
        <w:rPr>
          <w:rFonts w:hint="eastAsia" w:ascii="仿宋_GB2312" w:hAnsi="仿宋_GB2312" w:eastAsia="仿宋_GB2312" w:cs="仿宋_GB2312"/>
          <w:sz w:val="32"/>
          <w:szCs w:val="32"/>
          <w:lang w:eastAsia="zh-CN"/>
        </w:rPr>
        <w:t>疫苗</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停留时间六个月以上</w:t>
      </w:r>
      <w:r>
        <w:rPr>
          <w:rFonts w:hint="eastAsia" w:ascii="仿宋_GB2312" w:hAnsi="仿宋_GB2312" w:eastAsia="仿宋_GB2312" w:cs="仿宋_GB2312"/>
          <w:sz w:val="32"/>
          <w:szCs w:val="32"/>
        </w:rPr>
        <w:t>的，应当办理养犬登记。</w:t>
      </w:r>
    </w:p>
    <w:p>
      <w:pPr>
        <w:widowControl/>
        <w:shd w:val="clear" w:color="auto" w:fill="FFFFFF"/>
        <w:tabs>
          <w:tab w:val="left" w:pos="0"/>
        </w:tabs>
        <w:spacing w:line="576" w:lineRule="exact"/>
        <w:ind w:firstLine="640" w:firstLineChars="200"/>
        <w:rPr>
          <w:rFonts w:ascii="黑体" w:hAnsi="宋体" w:eastAsia="黑体" w:cs="黑体"/>
          <w:kern w:val="0"/>
          <w:sz w:val="32"/>
          <w:szCs w:val="32"/>
          <w:shd w:val="clear" w:color="auto" w:fill="FFFFFF"/>
        </w:rPr>
      </w:pPr>
      <w:r>
        <w:rPr>
          <w:rFonts w:hint="eastAsia" w:ascii="黑体" w:hAnsi="黑体" w:eastAsia="黑体" w:cs="仿宋_GB2312"/>
          <w:kern w:val="0"/>
          <w:sz w:val="32"/>
          <w:szCs w:val="32"/>
          <w:shd w:val="clear" w:color="auto" w:fill="FFFFFF"/>
        </w:rPr>
        <w:t>第十四条</w:t>
      </w:r>
      <w:r>
        <w:rPr>
          <w:rFonts w:hint="eastAsia" w:ascii="仿宋_GB2312" w:hAnsi="仿宋_GB2312" w:eastAsia="仿宋_GB2312" w:cs="仿宋_GB2312"/>
          <w:sz w:val="32"/>
          <w:szCs w:val="32"/>
        </w:rPr>
        <w:t xml:space="preserve">  城市管理行政执法部门应当与农业农村、公安机关等部门实行养犬管理信息共享，并逐步实现犬只</w:t>
      </w:r>
      <w:r>
        <w:rPr>
          <w:rFonts w:hint="eastAsia" w:ascii="仿宋_GB2312" w:hAnsi="仿宋_GB2312" w:eastAsia="仿宋_GB2312" w:cs="仿宋_GB2312"/>
          <w:sz w:val="32"/>
          <w:szCs w:val="32"/>
          <w:lang w:eastAsia="zh-CN"/>
        </w:rPr>
        <w:t>狂犬病</w:t>
      </w:r>
      <w:r>
        <w:rPr>
          <w:rFonts w:hint="eastAsia" w:ascii="仿宋_GB2312" w:hAnsi="仿宋_GB2312" w:eastAsia="仿宋_GB2312" w:cs="仿宋_GB2312"/>
          <w:sz w:val="32"/>
          <w:szCs w:val="32"/>
        </w:rPr>
        <w:t>免疫和登记集中统一办理。</w:t>
      </w:r>
    </w:p>
    <w:p>
      <w:pPr>
        <w:widowControl/>
        <w:shd w:val="clear" w:color="auto" w:fill="FFFFFF"/>
        <w:tabs>
          <w:tab w:val="left" w:pos="0"/>
        </w:tabs>
        <w:spacing w:line="576" w:lineRule="exact"/>
        <w:ind w:firstLine="640" w:firstLineChars="200"/>
        <w:jc w:val="center"/>
        <w:rPr>
          <w:rFonts w:ascii="仿宋_GB2312" w:hAnsi="仿宋_GB2312" w:eastAsia="仿宋_GB2312" w:cs="仿宋_GB2312"/>
          <w:kern w:val="0"/>
          <w:sz w:val="32"/>
          <w:szCs w:val="32"/>
          <w:shd w:val="clear" w:color="auto" w:fill="FFFFFF"/>
        </w:rPr>
      </w:pPr>
    </w:p>
    <w:p>
      <w:pPr>
        <w:widowControl/>
        <w:shd w:val="clear" w:color="auto" w:fill="FFFFFF"/>
        <w:tabs>
          <w:tab w:val="left" w:pos="0"/>
        </w:tabs>
        <w:spacing w:line="576" w:lineRule="exact"/>
        <w:ind w:firstLine="640" w:firstLineChars="200"/>
        <w:jc w:val="center"/>
        <w:rPr>
          <w:rFonts w:ascii="黑体" w:hAnsi="黑体" w:eastAsia="黑体" w:cs="黑体"/>
          <w:kern w:val="0"/>
          <w:sz w:val="32"/>
          <w:szCs w:val="32"/>
          <w:shd w:val="clear" w:color="auto" w:fill="FFFFFF"/>
        </w:rPr>
      </w:pPr>
      <w:r>
        <w:rPr>
          <w:rFonts w:hint="eastAsia" w:ascii="黑体" w:hAnsi="黑体" w:eastAsia="黑体" w:cs="黑体"/>
          <w:kern w:val="0"/>
          <w:sz w:val="32"/>
          <w:szCs w:val="32"/>
          <w:shd w:val="clear" w:color="auto" w:fill="FFFFFF"/>
        </w:rPr>
        <w:t>第三章</w:t>
      </w:r>
      <w:r>
        <w:rPr>
          <w:rFonts w:hint="eastAsia" w:ascii="黑体" w:hAnsi="黑体" w:eastAsia="黑体" w:cs="黑体"/>
          <w:kern w:val="0"/>
          <w:sz w:val="32"/>
          <w:szCs w:val="32"/>
          <w:shd w:val="clear" w:color="auto" w:fill="FFFFFF"/>
          <w:lang w:val="en-US" w:eastAsia="zh-CN"/>
        </w:rPr>
        <w:t xml:space="preserve">  </w:t>
      </w:r>
      <w:r>
        <w:rPr>
          <w:rFonts w:hint="eastAsia" w:ascii="黑体" w:hAnsi="黑体" w:eastAsia="黑体" w:cs="黑体"/>
          <w:kern w:val="0"/>
          <w:sz w:val="32"/>
          <w:szCs w:val="32"/>
          <w:shd w:val="clear" w:color="auto" w:fill="FFFFFF"/>
        </w:rPr>
        <w:t>犬只饲养和经营行为规范</w:t>
      </w:r>
    </w:p>
    <w:p>
      <w:pPr>
        <w:widowControl/>
        <w:shd w:val="clear" w:color="auto" w:fill="FFFFFF"/>
        <w:tabs>
          <w:tab w:val="left" w:pos="0"/>
        </w:tabs>
        <w:spacing w:line="576" w:lineRule="exact"/>
        <w:ind w:firstLine="640" w:firstLineChars="200"/>
        <w:jc w:val="center"/>
        <w:rPr>
          <w:rFonts w:ascii="仿宋_GB2312" w:hAnsi="仿宋_GB2312" w:eastAsia="仿宋_GB2312" w:cs="仿宋_GB2312"/>
          <w:kern w:val="0"/>
          <w:sz w:val="32"/>
          <w:szCs w:val="32"/>
          <w:shd w:val="clear" w:color="auto" w:fill="FFFFFF"/>
        </w:rPr>
      </w:pPr>
    </w:p>
    <w:p>
      <w:pPr>
        <w:pStyle w:val="4"/>
        <w:widowControl/>
        <w:tabs>
          <w:tab w:val="left" w:pos="0"/>
        </w:tabs>
        <w:spacing w:beforeAutospacing="0" w:afterAutospacing="0" w:line="576" w:lineRule="exact"/>
        <w:ind w:firstLine="640" w:firstLineChars="200"/>
        <w:jc w:val="both"/>
        <w:rPr>
          <w:rFonts w:hint="eastAsia" w:ascii="仿宋_GB2312" w:hAnsi="仿宋_GB2312" w:eastAsia="仿宋_GB2312" w:cs="仿宋_GB2312"/>
          <w:sz w:val="32"/>
          <w:szCs w:val="32"/>
          <w:shd w:val="clear" w:color="auto" w:fill="FFFFFF"/>
          <w:lang w:eastAsia="zh-CN"/>
        </w:rPr>
      </w:pPr>
      <w:r>
        <w:rPr>
          <w:rFonts w:hint="eastAsia" w:ascii="黑体" w:hAnsi="黑体" w:eastAsia="黑体" w:cs="仿宋_GB2312"/>
          <w:sz w:val="32"/>
          <w:szCs w:val="32"/>
          <w:shd w:val="clear" w:color="auto" w:fill="FFFFFF"/>
        </w:rPr>
        <w:t>第</w:t>
      </w:r>
      <w:r>
        <w:rPr>
          <w:rFonts w:hint="eastAsia" w:ascii="黑体" w:hAnsi="黑体" w:eastAsia="黑体" w:cs="仿宋_GB2312"/>
          <w:sz w:val="32"/>
          <w:szCs w:val="32"/>
          <w:shd w:val="clear" w:color="auto" w:fill="FFFFFF"/>
          <w:lang w:eastAsia="zh-CN"/>
        </w:rPr>
        <w:t>十五</w:t>
      </w:r>
      <w:r>
        <w:rPr>
          <w:rFonts w:hint="eastAsia" w:ascii="黑体" w:hAnsi="黑体" w:eastAsia="黑体" w:cs="仿宋_GB2312"/>
          <w:sz w:val="32"/>
          <w:szCs w:val="32"/>
          <w:shd w:val="clear" w:color="auto" w:fill="FFFFFF"/>
        </w:rPr>
        <w:t>条</w:t>
      </w:r>
      <w:r>
        <w:rPr>
          <w:rFonts w:hint="eastAsia" w:ascii="黑体" w:hAnsi="黑体" w:eastAsia="黑体" w:cs="仿宋_GB2312"/>
          <w:sz w:val="32"/>
          <w:szCs w:val="32"/>
          <w:shd w:val="clear" w:color="auto" w:fill="FFFFFF"/>
          <w:lang w:val="en-US" w:eastAsia="zh-CN"/>
        </w:rPr>
        <w:t xml:space="preserve">  </w:t>
      </w:r>
      <w:r>
        <w:rPr>
          <w:rFonts w:hint="eastAsia" w:ascii="仿宋_GB2312" w:hAnsi="仿宋_GB2312" w:eastAsia="仿宋_GB2312" w:cs="仿宋_GB2312"/>
          <w:sz w:val="32"/>
          <w:szCs w:val="32"/>
          <w:shd w:val="clear" w:color="auto" w:fill="FFFFFF"/>
        </w:rPr>
        <w:t>饲养犬只的个人应当具有完全民事行为能力，有固定住所。</w:t>
      </w:r>
      <w:r>
        <w:rPr>
          <w:rFonts w:hint="eastAsia" w:ascii="仿宋_GB2312" w:hAnsi="仿宋_GB2312" w:eastAsia="仿宋_GB2312" w:cs="仿宋_GB2312"/>
          <w:sz w:val="32"/>
          <w:szCs w:val="32"/>
          <w:shd w:val="clear" w:color="auto" w:fill="FFFFFF"/>
          <w:lang w:eastAsia="zh-CN"/>
        </w:rPr>
        <w:t>饲养犬只的单位应当具有健全的养犬安全管理制度、专门人员、安全牢固的犬笼、犬舍等设施。</w:t>
      </w:r>
    </w:p>
    <w:p>
      <w:pPr>
        <w:pStyle w:val="4"/>
        <w:widowControl/>
        <w:spacing w:beforeAutospacing="0" w:afterAutospacing="0" w:line="576" w:lineRule="exact"/>
        <w:ind w:firstLine="640" w:firstLineChars="200"/>
        <w:jc w:val="both"/>
        <w:rPr>
          <w:rFonts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lang w:eastAsia="zh-CN"/>
        </w:rPr>
        <w:t>第十六条</w:t>
      </w:r>
      <w:r>
        <w:rPr>
          <w:rFonts w:hint="eastAsia" w:ascii="仿宋_GB2312" w:hAnsi="仿宋_GB2312" w:eastAsia="仿宋_GB2312" w:cs="仿宋_GB2312"/>
          <w:sz w:val="32"/>
          <w:szCs w:val="32"/>
          <w:shd w:val="clear" w:color="auto" w:fill="FFFFFF"/>
          <w:lang w:val="en-US" w:eastAsia="zh-CN"/>
        </w:rPr>
        <w:t xml:space="preserve">  本市市区、医药高新区、港务区、各县（市）人民政府所在地城区</w:t>
      </w:r>
      <w:r>
        <w:rPr>
          <w:rFonts w:hint="eastAsia" w:ascii="仿宋_GB2312" w:hAnsi="仿宋_GB2312" w:eastAsia="仿宋_GB2312" w:cs="仿宋_GB2312"/>
          <w:sz w:val="32"/>
          <w:szCs w:val="32"/>
          <w:shd w:val="clear" w:color="auto" w:fill="FFFFFF"/>
        </w:rPr>
        <w:t>禁止饲养</w:t>
      </w:r>
      <w:r>
        <w:rPr>
          <w:rFonts w:hint="eastAsia" w:ascii="仿宋_GB2312" w:hAnsi="仿宋_GB2312" w:eastAsia="仿宋_GB2312" w:cs="仿宋_GB2312"/>
          <w:sz w:val="32"/>
          <w:szCs w:val="32"/>
          <w:shd w:val="clear" w:color="auto" w:fill="FFFFFF"/>
          <w:lang w:eastAsia="zh-CN"/>
        </w:rPr>
        <w:t>、</w:t>
      </w:r>
      <w:r>
        <w:rPr>
          <w:rFonts w:hint="eastAsia" w:ascii="仿宋_GB2312" w:hAnsi="仿宋_GB2312" w:eastAsia="仿宋_GB2312" w:cs="仿宋_GB2312"/>
          <w:sz w:val="32"/>
          <w:szCs w:val="32"/>
          <w:shd w:val="clear" w:color="auto" w:fill="FFFFFF"/>
        </w:rPr>
        <w:t>经营列入禁养</w:t>
      </w:r>
      <w:r>
        <w:rPr>
          <w:rFonts w:hint="eastAsia" w:ascii="仿宋_GB2312" w:hAnsi="仿宋_GB2312" w:eastAsia="仿宋_GB2312" w:cs="仿宋_GB2312"/>
          <w:sz w:val="32"/>
          <w:szCs w:val="32"/>
          <w:shd w:val="clear" w:color="auto" w:fill="FFFFFF"/>
          <w:lang w:eastAsia="zh-CN"/>
        </w:rPr>
        <w:t>犬</w:t>
      </w:r>
      <w:r>
        <w:rPr>
          <w:rFonts w:hint="eastAsia" w:ascii="仿宋_GB2312" w:hAnsi="仿宋_GB2312" w:eastAsia="仿宋_GB2312" w:cs="仿宋_GB2312"/>
          <w:sz w:val="32"/>
          <w:szCs w:val="32"/>
          <w:shd w:val="clear" w:color="auto" w:fill="FFFFFF"/>
        </w:rPr>
        <w:t>名录的犬</w:t>
      </w:r>
      <w:r>
        <w:rPr>
          <w:rFonts w:hint="eastAsia" w:ascii="仿宋_GB2312" w:hAnsi="仿宋_GB2312" w:eastAsia="仿宋_GB2312" w:cs="仿宋_GB2312"/>
          <w:sz w:val="32"/>
          <w:szCs w:val="32"/>
          <w:shd w:val="clear" w:color="auto" w:fill="FFFFFF"/>
          <w:lang w:eastAsia="zh-CN"/>
        </w:rPr>
        <w:t>只</w:t>
      </w:r>
      <w:r>
        <w:rPr>
          <w:rFonts w:hint="eastAsia" w:ascii="仿宋_GB2312" w:hAnsi="仿宋_GB2312" w:eastAsia="仿宋_GB2312" w:cs="仿宋_GB2312"/>
          <w:sz w:val="32"/>
          <w:szCs w:val="32"/>
          <w:shd w:val="clear" w:color="auto" w:fill="FFFFFF"/>
        </w:rPr>
        <w:t>。禁养犬名录由市农业农村主管部门会同</w:t>
      </w:r>
      <w:r>
        <w:rPr>
          <w:rFonts w:hint="eastAsia" w:ascii="仿宋_GB2312" w:hAnsi="宋体" w:eastAsia="仿宋_GB2312" w:cs="仿宋_GB2312"/>
          <w:sz w:val="32"/>
          <w:szCs w:val="32"/>
          <w:shd w:val="clear" w:color="auto" w:fill="FFFFFF"/>
        </w:rPr>
        <w:t>城市管理行政执法部门、公安机关确定</w:t>
      </w:r>
      <w:r>
        <w:rPr>
          <w:rFonts w:hint="eastAsia" w:ascii="仿宋_GB2312" w:hAnsi="仿宋_GB2312" w:eastAsia="仿宋_GB2312" w:cs="仿宋_GB2312"/>
          <w:sz w:val="32"/>
          <w:szCs w:val="32"/>
          <w:shd w:val="clear" w:color="auto" w:fill="FFFFFF"/>
        </w:rPr>
        <w:t>，并向社会公布。</w:t>
      </w:r>
    </w:p>
    <w:p>
      <w:pPr>
        <w:widowControl/>
        <w:shd w:val="clear" w:color="auto" w:fill="FFFFFF"/>
        <w:tabs>
          <w:tab w:val="left" w:pos="0"/>
        </w:tabs>
        <w:spacing w:line="576" w:lineRule="exact"/>
        <w:ind w:firstLine="640" w:firstLineChars="200"/>
        <w:jc w:val="both"/>
        <w:rPr>
          <w:rFonts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本条例施行前已经饲养的禁养犬只，养犬人应当自禁养犬名录公布之日起两个月内自行处理。</w:t>
      </w:r>
    </w:p>
    <w:p>
      <w:pPr>
        <w:widowControl/>
        <w:shd w:val="clear" w:color="auto" w:fill="FFFFFF"/>
        <w:tabs>
          <w:tab w:val="left" w:pos="0"/>
        </w:tabs>
        <w:spacing w:line="576" w:lineRule="exact"/>
        <w:ind w:firstLine="640" w:firstLineChars="200"/>
        <w:jc w:val="left"/>
        <w:rPr>
          <w:rFonts w:ascii="仿宋_GB2312" w:hAnsi="仿宋_GB2312" w:eastAsia="仿宋_GB2312" w:cs="仿宋_GB2312"/>
          <w:kern w:val="0"/>
          <w:sz w:val="32"/>
          <w:szCs w:val="32"/>
          <w:shd w:val="clear" w:color="auto" w:fill="FFFFFF"/>
        </w:rPr>
      </w:pPr>
      <w:r>
        <w:rPr>
          <w:rFonts w:hint="eastAsia" w:ascii="黑体" w:hAnsi="黑体" w:eastAsia="黑体" w:cs="仿宋_GB2312"/>
          <w:kern w:val="0"/>
          <w:sz w:val="32"/>
          <w:szCs w:val="32"/>
          <w:shd w:val="clear" w:color="auto" w:fill="FFFFFF"/>
        </w:rPr>
        <w:t>第十</w:t>
      </w:r>
      <w:r>
        <w:rPr>
          <w:rFonts w:hint="eastAsia" w:ascii="黑体" w:hAnsi="黑体" w:eastAsia="黑体" w:cs="仿宋_GB2312"/>
          <w:kern w:val="0"/>
          <w:sz w:val="32"/>
          <w:szCs w:val="32"/>
          <w:shd w:val="clear" w:color="auto" w:fill="FFFFFF"/>
          <w:lang w:eastAsia="zh-CN"/>
        </w:rPr>
        <w:t>七</w:t>
      </w:r>
      <w:r>
        <w:rPr>
          <w:rFonts w:hint="eastAsia" w:ascii="黑体" w:hAnsi="黑体" w:eastAsia="黑体" w:cs="仿宋_GB2312"/>
          <w:kern w:val="0"/>
          <w:sz w:val="32"/>
          <w:szCs w:val="32"/>
          <w:shd w:val="clear" w:color="auto" w:fill="FFFFFF"/>
        </w:rPr>
        <w:t>条</w:t>
      </w:r>
      <w:r>
        <w:rPr>
          <w:rFonts w:hint="eastAsia" w:ascii="仿宋_GB2312" w:hAnsi="仿宋_GB2312" w:eastAsia="仿宋_GB2312" w:cs="仿宋_GB2312"/>
          <w:kern w:val="0"/>
          <w:sz w:val="32"/>
          <w:szCs w:val="32"/>
          <w:shd w:val="clear" w:color="auto" w:fill="FFFFFF"/>
        </w:rPr>
        <w:t xml:space="preserve">  禁止下列养犬行为：</w:t>
      </w:r>
    </w:p>
    <w:p>
      <w:pPr>
        <w:widowControl/>
        <w:shd w:val="clear" w:color="auto" w:fill="FFFFFF"/>
        <w:tabs>
          <w:tab w:val="left" w:pos="0"/>
        </w:tabs>
        <w:spacing w:line="576" w:lineRule="exact"/>
        <w:ind w:firstLine="640" w:firstLineChars="200"/>
        <w:jc w:val="left"/>
        <w:rPr>
          <w:rFonts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（一）放任犬吠影响他人正常生活；</w:t>
      </w:r>
    </w:p>
    <w:p>
      <w:pPr>
        <w:widowControl/>
        <w:shd w:val="clear" w:color="auto" w:fill="FFFFFF"/>
        <w:tabs>
          <w:tab w:val="left" w:pos="0"/>
        </w:tabs>
        <w:spacing w:line="576" w:lineRule="exact"/>
        <w:ind w:firstLine="640" w:firstLineChars="200"/>
        <w:jc w:val="left"/>
        <w:rPr>
          <w:rFonts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（二）放任、驱使犬只恐吓、伤害他人；</w:t>
      </w:r>
    </w:p>
    <w:p>
      <w:pPr>
        <w:widowControl/>
        <w:shd w:val="clear" w:color="auto" w:fill="FFFFFF"/>
        <w:tabs>
          <w:tab w:val="left" w:pos="0"/>
        </w:tabs>
        <w:spacing w:line="576" w:lineRule="exact"/>
        <w:ind w:firstLine="640" w:firstLineChars="200"/>
        <w:jc w:val="left"/>
        <w:rPr>
          <w:rFonts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（三）在公共通道、楼道、楼顶、绿地、地下室等公共区域饲养犬只；</w:t>
      </w:r>
    </w:p>
    <w:p>
      <w:pPr>
        <w:widowControl/>
        <w:shd w:val="clear" w:color="auto" w:fill="FFFFFF"/>
        <w:tabs>
          <w:tab w:val="left" w:pos="0"/>
        </w:tabs>
        <w:spacing w:line="576" w:lineRule="exact"/>
        <w:ind w:firstLine="640" w:firstLineChars="200"/>
        <w:jc w:val="left"/>
        <w:rPr>
          <w:rFonts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（四）遗弃、虐待犬只；</w:t>
      </w:r>
    </w:p>
    <w:p>
      <w:pPr>
        <w:widowControl/>
        <w:shd w:val="clear" w:color="auto" w:fill="FFFFFF"/>
        <w:tabs>
          <w:tab w:val="left" w:pos="0"/>
        </w:tabs>
        <w:spacing w:line="576" w:lineRule="exact"/>
        <w:ind w:firstLine="640" w:firstLineChars="200"/>
        <w:jc w:val="left"/>
        <w:rPr>
          <w:rFonts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（五）法律法规规定不得实施的其他行为。</w:t>
      </w:r>
    </w:p>
    <w:p>
      <w:pPr>
        <w:pStyle w:val="4"/>
        <w:widowControl/>
        <w:tabs>
          <w:tab w:val="left" w:pos="0"/>
        </w:tabs>
        <w:spacing w:beforeAutospacing="0" w:afterAutospacing="0" w:line="576" w:lineRule="exact"/>
        <w:ind w:firstLine="640" w:firstLineChars="200"/>
        <w:rPr>
          <w:rFonts w:hint="eastAsia" w:ascii="仿宋_GB2312" w:hAnsi="仿宋_GB2312" w:eastAsia="仿宋_GB2312" w:cs="仿宋_GB2312"/>
          <w:sz w:val="32"/>
          <w:szCs w:val="32"/>
          <w:lang w:eastAsia="zh-CN"/>
        </w:rPr>
      </w:pPr>
      <w:r>
        <w:rPr>
          <w:rFonts w:hint="eastAsia" w:ascii="黑体" w:hAnsi="黑体" w:eastAsia="黑体" w:cs="仿宋_GB2312"/>
          <w:sz w:val="32"/>
          <w:szCs w:val="32"/>
          <w:shd w:val="clear" w:color="auto" w:fill="FFFFFF"/>
        </w:rPr>
        <w:t>第十</w:t>
      </w:r>
      <w:r>
        <w:rPr>
          <w:rFonts w:hint="eastAsia" w:ascii="黑体" w:hAnsi="黑体" w:eastAsia="黑体" w:cs="仿宋_GB2312"/>
          <w:sz w:val="32"/>
          <w:szCs w:val="32"/>
          <w:shd w:val="clear" w:color="auto" w:fill="FFFFFF"/>
          <w:lang w:eastAsia="zh-CN"/>
        </w:rPr>
        <w:t>八</w:t>
      </w:r>
      <w:r>
        <w:rPr>
          <w:rFonts w:hint="eastAsia" w:ascii="黑体" w:hAnsi="黑体" w:eastAsia="黑体" w:cs="仿宋_GB2312"/>
          <w:sz w:val="32"/>
          <w:szCs w:val="32"/>
          <w:shd w:val="clear" w:color="auto" w:fill="FFFFFF"/>
        </w:rPr>
        <w:t>条</w:t>
      </w:r>
      <w:r>
        <w:rPr>
          <w:rFonts w:hint="eastAsia" w:ascii="仿宋_GB2312" w:hAnsi="仿宋_GB2312" w:eastAsia="仿宋_GB2312" w:cs="仿宋_GB2312"/>
          <w:sz w:val="32"/>
          <w:szCs w:val="32"/>
        </w:rPr>
        <w:t xml:space="preserve">  禁止携带犬只进入</w:t>
      </w:r>
      <w:r>
        <w:rPr>
          <w:rFonts w:hint="eastAsia" w:ascii="仿宋_GB2312" w:hAnsi="仿宋_GB2312" w:eastAsia="仿宋_GB2312" w:cs="仿宋_GB2312"/>
          <w:sz w:val="32"/>
          <w:szCs w:val="32"/>
          <w:lang w:eastAsia="zh-CN"/>
        </w:rPr>
        <w:t>下列场所：</w:t>
      </w:r>
    </w:p>
    <w:p>
      <w:pPr>
        <w:pStyle w:val="4"/>
        <w:widowControl/>
        <w:tabs>
          <w:tab w:val="left" w:pos="0"/>
        </w:tabs>
        <w:spacing w:beforeAutospacing="0" w:afterAutospacing="0" w:line="576" w:lineRule="exact"/>
        <w:ind w:firstLine="640"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（一）机关、医院</w:t>
      </w:r>
      <w:r>
        <w:rPr>
          <w:rFonts w:hint="eastAsia" w:ascii="仿宋_GB2312" w:hAnsi="仿宋_GB2312" w:eastAsia="仿宋_GB2312" w:cs="仿宋_GB2312"/>
          <w:sz w:val="32"/>
          <w:szCs w:val="32"/>
        </w:rPr>
        <w:t>、学校、幼儿园</w:t>
      </w:r>
      <w:r>
        <w:rPr>
          <w:rFonts w:hint="eastAsia" w:ascii="仿宋_GB2312" w:hAnsi="仿宋_GB2312" w:eastAsia="仿宋_GB2312" w:cs="仿宋_GB2312"/>
          <w:sz w:val="32"/>
          <w:szCs w:val="32"/>
          <w:lang w:eastAsia="zh-CN"/>
        </w:rPr>
        <w:t>、老年和少年儿童活动场所；</w:t>
      </w:r>
    </w:p>
    <w:p>
      <w:pPr>
        <w:pStyle w:val="4"/>
        <w:widowControl/>
        <w:tabs>
          <w:tab w:val="left" w:pos="0"/>
        </w:tabs>
        <w:spacing w:beforeAutospacing="0" w:afterAutospacing="0" w:line="576" w:lineRule="exact"/>
        <w:ind w:firstLine="640"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体育场馆、博物馆、图书馆</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影剧院、</w:t>
      </w:r>
      <w:r>
        <w:rPr>
          <w:rFonts w:hint="eastAsia" w:ascii="仿宋_GB2312" w:hAnsi="仿宋_GB2312" w:eastAsia="仿宋_GB2312" w:cs="仿宋_GB2312"/>
          <w:sz w:val="32"/>
          <w:szCs w:val="32"/>
          <w:lang w:eastAsia="zh-CN"/>
        </w:rPr>
        <w:t>封闭管理公园、</w:t>
      </w:r>
      <w:r>
        <w:rPr>
          <w:rFonts w:hint="eastAsia" w:ascii="仿宋_GB2312" w:hAnsi="仿宋_GB2312" w:eastAsia="仿宋_GB2312" w:cs="仿宋_GB2312"/>
          <w:sz w:val="32"/>
          <w:szCs w:val="32"/>
        </w:rPr>
        <w:t>游乐场、KTV等文化娱乐场所</w:t>
      </w:r>
      <w:r>
        <w:rPr>
          <w:rFonts w:hint="eastAsia" w:ascii="仿宋_GB2312" w:hAnsi="仿宋_GB2312" w:eastAsia="仿宋_GB2312" w:cs="仿宋_GB2312"/>
          <w:sz w:val="32"/>
          <w:szCs w:val="32"/>
          <w:lang w:eastAsia="zh-CN"/>
        </w:rPr>
        <w:t>；</w:t>
      </w:r>
    </w:p>
    <w:p>
      <w:pPr>
        <w:pStyle w:val="4"/>
        <w:widowControl/>
        <w:tabs>
          <w:tab w:val="left" w:pos="0"/>
        </w:tabs>
        <w:spacing w:beforeAutospacing="0" w:afterAutospacing="0" w:line="576" w:lineRule="exact"/>
        <w:ind w:firstLine="640"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餐饮、商场、宾馆等场所</w:t>
      </w:r>
      <w:r>
        <w:rPr>
          <w:rFonts w:hint="eastAsia" w:ascii="仿宋_GB2312" w:hAnsi="仿宋_GB2312" w:eastAsia="仿宋_GB2312" w:cs="仿宋_GB2312"/>
          <w:sz w:val="32"/>
          <w:szCs w:val="32"/>
          <w:lang w:eastAsia="zh-CN"/>
        </w:rPr>
        <w:t>；</w:t>
      </w:r>
    </w:p>
    <w:p>
      <w:pPr>
        <w:pStyle w:val="4"/>
        <w:widowControl/>
        <w:tabs>
          <w:tab w:val="left" w:pos="0"/>
        </w:tabs>
        <w:spacing w:beforeAutospacing="0" w:afterAutospacing="0" w:line="576" w:lineRule="exact"/>
        <w:ind w:firstLine="640"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（四）烈士陵园、文物保护单位；</w:t>
      </w:r>
    </w:p>
    <w:p>
      <w:pPr>
        <w:pStyle w:val="4"/>
        <w:widowControl/>
        <w:spacing w:beforeAutospacing="0" w:afterAutospacing="0" w:line="576" w:lineRule="exact"/>
        <w:ind w:firstLine="640"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候车（机、船）室、公共交通工具</w:t>
      </w:r>
      <w:r>
        <w:rPr>
          <w:rFonts w:hint="eastAsia" w:ascii="仿宋_GB2312" w:hAnsi="仿宋_GB2312" w:eastAsia="仿宋_GB2312" w:cs="仿宋_GB2312"/>
          <w:sz w:val="32"/>
          <w:szCs w:val="32"/>
          <w:lang w:eastAsia="zh-CN"/>
        </w:rPr>
        <w:t>；</w:t>
      </w:r>
    </w:p>
    <w:p>
      <w:pPr>
        <w:pStyle w:val="4"/>
        <w:widowControl/>
        <w:tabs>
          <w:tab w:val="left" w:pos="0"/>
        </w:tabs>
        <w:spacing w:beforeAutospacing="0" w:afterAutospacing="0" w:line="576" w:lineRule="exact"/>
        <w:ind w:firstLine="640" w:firstLineChars="200"/>
        <w:rPr>
          <w:rFonts w:hint="eastAsia" w:ascii="仿宋_GB2312" w:hAnsi="仿宋_GB2312" w:eastAsia="仿宋_GB2312" w:cs="仿宋_GB2312"/>
          <w:sz w:val="32"/>
          <w:szCs w:val="32"/>
          <w:u w:val="none"/>
        </w:rPr>
      </w:pPr>
      <w:r>
        <w:rPr>
          <w:rFonts w:hint="eastAsia" w:ascii="仿宋_GB2312" w:hAnsi="仿宋_GB2312" w:eastAsia="仿宋_GB2312" w:cs="仿宋_GB2312"/>
          <w:sz w:val="32"/>
          <w:szCs w:val="32"/>
          <w:u w:val="none"/>
          <w:lang w:eastAsia="zh-CN"/>
        </w:rPr>
        <w:t>（六）法律法规规定的其他场所</w:t>
      </w:r>
      <w:r>
        <w:rPr>
          <w:rFonts w:hint="eastAsia" w:ascii="仿宋_GB2312" w:hAnsi="仿宋_GB2312" w:eastAsia="仿宋_GB2312" w:cs="仿宋_GB2312"/>
          <w:sz w:val="32"/>
          <w:szCs w:val="32"/>
          <w:u w:val="none"/>
        </w:rPr>
        <w:t>。</w:t>
      </w:r>
    </w:p>
    <w:p>
      <w:pPr>
        <w:pStyle w:val="4"/>
        <w:widowControl/>
        <w:tabs>
          <w:tab w:val="left" w:pos="0"/>
        </w:tabs>
        <w:spacing w:beforeAutospacing="0" w:afterAutospacing="0" w:line="576" w:lineRule="exact"/>
        <w:ind w:firstLine="640"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u w:val="none"/>
          <w:lang w:eastAsia="zh-CN"/>
        </w:rPr>
        <w:t>携带犬只乘坐</w:t>
      </w:r>
      <w:r>
        <w:rPr>
          <w:rFonts w:hint="eastAsia" w:ascii="仿宋_GB2312" w:hAnsi="仿宋_GB2312" w:eastAsia="仿宋_GB2312" w:cs="仿宋_GB2312"/>
          <w:sz w:val="32"/>
          <w:szCs w:val="32"/>
          <w:u w:val="none"/>
        </w:rPr>
        <w:t>出租汽车</w:t>
      </w:r>
      <w:r>
        <w:rPr>
          <w:rFonts w:hint="eastAsia" w:ascii="仿宋_GB2312" w:hAnsi="仿宋_GB2312" w:eastAsia="仿宋_GB2312" w:cs="仿宋_GB2312"/>
          <w:sz w:val="32"/>
          <w:szCs w:val="32"/>
          <w:u w:val="none"/>
          <w:lang w:eastAsia="zh-CN"/>
        </w:rPr>
        <w:t>应当征得</w:t>
      </w:r>
      <w:r>
        <w:rPr>
          <w:rFonts w:hint="eastAsia" w:ascii="仿宋_GB2312" w:hAnsi="仿宋_GB2312" w:eastAsia="仿宋_GB2312" w:cs="仿宋_GB2312"/>
          <w:sz w:val="32"/>
          <w:szCs w:val="32"/>
          <w:u w:val="none"/>
        </w:rPr>
        <w:t>驾驶员</w:t>
      </w:r>
      <w:r>
        <w:rPr>
          <w:rFonts w:hint="eastAsia" w:ascii="仿宋_GB2312" w:hAnsi="仿宋_GB2312" w:eastAsia="仿宋_GB2312" w:cs="仿宋_GB2312"/>
          <w:sz w:val="32"/>
          <w:szCs w:val="32"/>
          <w:u w:val="none"/>
          <w:lang w:eastAsia="zh-CN"/>
        </w:rPr>
        <w:t>和同乘人员</w:t>
      </w:r>
      <w:r>
        <w:rPr>
          <w:rFonts w:hint="eastAsia" w:ascii="仿宋_GB2312" w:hAnsi="仿宋_GB2312" w:eastAsia="仿宋_GB2312" w:cs="仿宋_GB2312"/>
          <w:sz w:val="32"/>
          <w:szCs w:val="32"/>
          <w:u w:val="none"/>
        </w:rPr>
        <w:t>同意</w:t>
      </w:r>
      <w:r>
        <w:rPr>
          <w:rFonts w:hint="eastAsia" w:ascii="仿宋_GB2312" w:hAnsi="仿宋_GB2312" w:eastAsia="仿宋_GB2312" w:cs="仿宋_GB2312"/>
          <w:sz w:val="32"/>
          <w:szCs w:val="32"/>
          <w:u w:val="none"/>
          <w:lang w:eastAsia="zh-CN"/>
        </w:rPr>
        <w:t>。</w:t>
      </w:r>
    </w:p>
    <w:p>
      <w:pPr>
        <w:pStyle w:val="4"/>
        <w:widowControl/>
        <w:tabs>
          <w:tab w:val="left" w:pos="0"/>
        </w:tabs>
        <w:spacing w:beforeAutospacing="0" w:afterAutospacing="0" w:line="576" w:lineRule="exact"/>
        <w:ind w:firstLine="640"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禁止犬只进入的场所，应当设置明显的禁入标识。</w:t>
      </w:r>
    </w:p>
    <w:p>
      <w:pPr>
        <w:pStyle w:val="4"/>
        <w:widowControl/>
        <w:tabs>
          <w:tab w:val="left" w:pos="0"/>
        </w:tabs>
        <w:spacing w:beforeAutospacing="0" w:afterAutospacing="0" w:line="576" w:lineRule="exact"/>
        <w:ind w:firstLine="640" w:firstLineChars="200"/>
        <w:rPr>
          <w:rFonts w:ascii="仿宋_GB2312" w:hAnsi="仿宋_GB2312" w:eastAsia="仿宋_GB2312" w:cs="仿宋_GB2312"/>
          <w:sz w:val="32"/>
          <w:szCs w:val="32"/>
        </w:rPr>
      </w:pPr>
      <w:r>
        <w:rPr>
          <w:rFonts w:hint="eastAsia" w:ascii="黑体" w:hAnsi="黑体" w:eastAsia="黑体" w:cs="仿宋_GB2312"/>
          <w:sz w:val="32"/>
          <w:szCs w:val="32"/>
          <w:shd w:val="clear" w:color="auto" w:fill="FFFFFF"/>
        </w:rPr>
        <w:t>第十</w:t>
      </w:r>
      <w:r>
        <w:rPr>
          <w:rFonts w:hint="eastAsia" w:ascii="黑体" w:hAnsi="黑体" w:eastAsia="黑体" w:cs="仿宋_GB2312"/>
          <w:sz w:val="32"/>
          <w:szCs w:val="32"/>
          <w:shd w:val="clear" w:color="auto" w:fill="FFFFFF"/>
          <w:lang w:eastAsia="zh-CN"/>
        </w:rPr>
        <w:t>九</w:t>
      </w:r>
      <w:r>
        <w:rPr>
          <w:rFonts w:hint="eastAsia" w:ascii="黑体" w:hAnsi="黑体" w:eastAsia="黑体" w:cs="仿宋_GB2312"/>
          <w:sz w:val="32"/>
          <w:szCs w:val="32"/>
          <w:shd w:val="clear" w:color="auto" w:fill="FFFFFF"/>
        </w:rPr>
        <w:t>条</w:t>
      </w:r>
      <w:r>
        <w:rPr>
          <w:rFonts w:hint="eastAsia" w:ascii="仿宋_GB2312" w:hAnsi="仿宋_GB2312" w:eastAsia="仿宋_GB2312" w:cs="仿宋_GB2312"/>
          <w:sz w:val="32"/>
          <w:szCs w:val="32"/>
        </w:rPr>
        <w:t xml:space="preserve">  </w:t>
      </w:r>
      <w:r>
        <w:rPr>
          <w:rFonts w:ascii="仿宋_GB2312" w:hAnsi="仿宋_GB2312" w:eastAsia="仿宋_GB2312" w:cs="仿宋_GB2312"/>
          <w:sz w:val="32"/>
          <w:szCs w:val="32"/>
        </w:rPr>
        <w:t>举办大型活动期间，市、县</w:t>
      </w:r>
      <w:r>
        <w:rPr>
          <w:rFonts w:hint="eastAsia" w:ascii="仿宋_GB2312" w:hAnsi="仿宋_GB2312" w:eastAsia="仿宋_GB2312" w:cs="仿宋_GB2312"/>
          <w:sz w:val="32"/>
          <w:szCs w:val="32"/>
        </w:rPr>
        <w:t>两级</w:t>
      </w:r>
      <w:r>
        <w:rPr>
          <w:rFonts w:ascii="仿宋_GB2312" w:hAnsi="仿宋_GB2312" w:eastAsia="仿宋_GB2312" w:cs="仿宋_GB2312"/>
          <w:sz w:val="32"/>
          <w:szCs w:val="32"/>
        </w:rPr>
        <w:t>人民政府可以划定</w:t>
      </w:r>
      <w:r>
        <w:rPr>
          <w:rFonts w:hint="eastAsia" w:ascii="仿宋_GB2312" w:hAnsi="仿宋_GB2312" w:eastAsia="仿宋_GB2312" w:cs="仿宋_GB2312"/>
          <w:sz w:val="32"/>
          <w:szCs w:val="32"/>
        </w:rPr>
        <w:t>犬只临时禁入</w:t>
      </w:r>
      <w:r>
        <w:rPr>
          <w:rFonts w:ascii="仿宋_GB2312" w:hAnsi="仿宋_GB2312" w:eastAsia="仿宋_GB2312" w:cs="仿宋_GB2312"/>
          <w:sz w:val="32"/>
          <w:szCs w:val="32"/>
        </w:rPr>
        <w:t>区域</w:t>
      </w:r>
      <w:r>
        <w:rPr>
          <w:rFonts w:hint="eastAsia" w:ascii="仿宋_GB2312" w:hAnsi="仿宋_GB2312" w:eastAsia="仿宋_GB2312" w:cs="仿宋_GB2312"/>
          <w:sz w:val="32"/>
          <w:szCs w:val="32"/>
        </w:rPr>
        <w:t>，</w:t>
      </w:r>
      <w:r>
        <w:rPr>
          <w:rFonts w:ascii="仿宋_GB2312" w:hAnsi="仿宋_GB2312" w:eastAsia="仿宋_GB2312" w:cs="仿宋_GB2312"/>
          <w:sz w:val="32"/>
          <w:szCs w:val="32"/>
        </w:rPr>
        <w:t>并设置犬只禁入标</w:t>
      </w:r>
      <w:r>
        <w:rPr>
          <w:rFonts w:hint="eastAsia" w:ascii="仿宋_GB2312" w:hAnsi="仿宋_GB2312" w:eastAsia="仿宋_GB2312" w:cs="仿宋_GB2312"/>
          <w:sz w:val="32"/>
          <w:szCs w:val="32"/>
          <w:lang w:eastAsia="zh-CN"/>
        </w:rPr>
        <w:t>识</w:t>
      </w:r>
      <w:r>
        <w:rPr>
          <w:rFonts w:ascii="仿宋_GB2312" w:hAnsi="仿宋_GB2312" w:eastAsia="仿宋_GB2312" w:cs="仿宋_GB2312"/>
          <w:sz w:val="32"/>
          <w:szCs w:val="32"/>
        </w:rPr>
        <w:t>。</w:t>
      </w:r>
    </w:p>
    <w:p>
      <w:pPr>
        <w:widowControl/>
        <w:shd w:val="clear" w:color="auto" w:fill="FFFFFF"/>
        <w:tabs>
          <w:tab w:val="left" w:pos="0"/>
        </w:tabs>
        <w:spacing w:line="576" w:lineRule="exact"/>
        <w:ind w:firstLine="640" w:firstLineChars="200"/>
        <w:jc w:val="left"/>
        <w:rPr>
          <w:rFonts w:ascii="仿宋_GB2312" w:hAnsi="仿宋_GB2312" w:eastAsia="仿宋_GB2312" w:cs="仿宋_GB2312"/>
          <w:sz w:val="32"/>
          <w:szCs w:val="32"/>
        </w:rPr>
      </w:pPr>
      <w:r>
        <w:rPr>
          <w:rFonts w:hint="eastAsia" w:ascii="黑体" w:hAnsi="黑体" w:eastAsia="黑体" w:cs="仿宋_GB2312"/>
          <w:kern w:val="0"/>
          <w:sz w:val="32"/>
          <w:szCs w:val="32"/>
          <w:shd w:val="clear" w:color="auto" w:fill="FFFFFF"/>
        </w:rPr>
        <w:t>第</w:t>
      </w:r>
      <w:r>
        <w:rPr>
          <w:rFonts w:hint="eastAsia" w:ascii="黑体" w:hAnsi="黑体" w:eastAsia="黑体" w:cs="仿宋_GB2312"/>
          <w:kern w:val="0"/>
          <w:sz w:val="32"/>
          <w:szCs w:val="32"/>
          <w:shd w:val="clear" w:color="auto" w:fill="FFFFFF"/>
          <w:lang w:eastAsia="zh-CN"/>
        </w:rPr>
        <w:t>二十</w:t>
      </w:r>
      <w:r>
        <w:rPr>
          <w:rFonts w:hint="eastAsia" w:ascii="黑体" w:hAnsi="黑体" w:eastAsia="黑体" w:cs="仿宋_GB2312"/>
          <w:kern w:val="0"/>
          <w:sz w:val="32"/>
          <w:szCs w:val="32"/>
          <w:shd w:val="clear" w:color="auto" w:fill="FFFFFF"/>
        </w:rPr>
        <w:t>条</w:t>
      </w:r>
      <w:r>
        <w:rPr>
          <w:rFonts w:hint="eastAsia" w:ascii="仿宋_GB2312" w:hAnsi="仿宋_GB2312" w:eastAsia="仿宋_GB2312" w:cs="仿宋_GB2312"/>
          <w:sz w:val="32"/>
          <w:szCs w:val="32"/>
        </w:rPr>
        <w:t xml:space="preserve">  携带犬只出户，应当遵守下列规定：</w:t>
      </w:r>
    </w:p>
    <w:p>
      <w:pPr>
        <w:pStyle w:val="4"/>
        <w:widowControl/>
        <w:spacing w:beforeAutospacing="0" w:afterAutospacing="0" w:line="576"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（一）为犬只佩戴智能犬只识别牌；</w:t>
      </w:r>
    </w:p>
    <w:p>
      <w:pPr>
        <w:pStyle w:val="4"/>
        <w:widowControl/>
        <w:spacing w:beforeAutospacing="0" w:afterAutospacing="0" w:line="576"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（二）用长度一米五以下的犬绳牵领小型犬只，一米以</w:t>
      </w:r>
      <w:r>
        <w:rPr>
          <w:rFonts w:hint="eastAsia" w:ascii="仿宋_GB2312" w:hAnsi="仿宋_GB2312" w:eastAsia="仿宋_GB2312" w:cs="仿宋_GB2312"/>
          <w:sz w:val="32"/>
          <w:szCs w:val="32"/>
          <w:lang w:eastAsia="zh-CN"/>
        </w:rPr>
        <w:t>下</w:t>
      </w:r>
      <w:r>
        <w:rPr>
          <w:rFonts w:hint="eastAsia" w:ascii="仿宋_GB2312" w:hAnsi="仿宋_GB2312" w:eastAsia="仿宋_GB2312" w:cs="仿宋_GB2312"/>
          <w:sz w:val="32"/>
          <w:szCs w:val="32"/>
        </w:rPr>
        <w:t>的犬绳牵领大型犬只；</w:t>
      </w:r>
    </w:p>
    <w:p>
      <w:pPr>
        <w:pStyle w:val="4"/>
        <w:widowControl/>
        <w:spacing w:beforeAutospacing="0" w:afterAutospacing="0" w:line="576"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（三）主动避让他人；</w:t>
      </w:r>
    </w:p>
    <w:p>
      <w:pPr>
        <w:pStyle w:val="4"/>
        <w:widowControl/>
        <w:spacing w:beforeAutospacing="0" w:afterAutospacing="0" w:line="576"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）不得由无民事行为能力人或者限制民事行为能力人单独携带犬只；</w:t>
      </w:r>
    </w:p>
    <w:p>
      <w:pPr>
        <w:pStyle w:val="4"/>
        <w:widowControl/>
        <w:spacing w:beforeAutospacing="0" w:afterAutospacing="0" w:line="576"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）进入楼道、电梯等狭小空间应当给犬只佩戴嘴套，或者将犬只装入犬袋、犬笼，或者近身约束犬只；</w:t>
      </w:r>
    </w:p>
    <w:p>
      <w:pPr>
        <w:pStyle w:val="4"/>
        <w:widowControl/>
        <w:spacing w:beforeAutospacing="0" w:afterAutospacing="0" w:line="576" w:lineRule="exact"/>
        <w:ind w:firstLine="640"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rPr>
        <w:t>）即时清理犬只粪便</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呕吐物</w:t>
      </w:r>
      <w:r>
        <w:rPr>
          <w:rFonts w:hint="eastAsia" w:ascii="仿宋_GB2312" w:hAnsi="仿宋_GB2312" w:eastAsia="仿宋_GB2312" w:cs="仿宋_GB2312"/>
          <w:sz w:val="32"/>
          <w:szCs w:val="32"/>
          <w:lang w:eastAsia="zh-CN"/>
        </w:rPr>
        <w:t>和梳剪的毛发。</w:t>
      </w:r>
    </w:p>
    <w:p>
      <w:pPr>
        <w:pStyle w:val="4"/>
        <w:widowControl/>
        <w:spacing w:beforeAutospacing="0" w:afterAutospacing="0" w:line="576"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因免疫、诊疗需要，携带</w:t>
      </w:r>
      <w:r>
        <w:rPr>
          <w:rFonts w:hint="eastAsia" w:ascii="仿宋_GB2312" w:hAnsi="仿宋_GB2312" w:eastAsia="仿宋_GB2312" w:cs="仿宋_GB2312"/>
          <w:sz w:val="32"/>
          <w:szCs w:val="32"/>
          <w:shd w:val="clear" w:color="auto" w:fill="FFFFFF"/>
        </w:rPr>
        <w:t>列入禁养</w:t>
      </w:r>
      <w:r>
        <w:rPr>
          <w:rFonts w:hint="eastAsia" w:ascii="仿宋_GB2312" w:hAnsi="仿宋_GB2312" w:eastAsia="仿宋_GB2312" w:cs="仿宋_GB2312"/>
          <w:sz w:val="32"/>
          <w:szCs w:val="32"/>
          <w:shd w:val="clear" w:color="auto" w:fill="FFFFFF"/>
          <w:lang w:eastAsia="zh-CN"/>
        </w:rPr>
        <w:t>犬</w:t>
      </w:r>
      <w:r>
        <w:rPr>
          <w:rFonts w:hint="eastAsia" w:ascii="仿宋_GB2312" w:hAnsi="仿宋_GB2312" w:eastAsia="仿宋_GB2312" w:cs="仿宋_GB2312"/>
          <w:sz w:val="32"/>
          <w:szCs w:val="32"/>
          <w:shd w:val="clear" w:color="auto" w:fill="FFFFFF"/>
        </w:rPr>
        <w:t>名录的犬</w:t>
      </w:r>
      <w:r>
        <w:rPr>
          <w:rFonts w:hint="eastAsia" w:ascii="仿宋_GB2312" w:hAnsi="仿宋_GB2312" w:eastAsia="仿宋_GB2312" w:cs="仿宋_GB2312"/>
          <w:sz w:val="32"/>
          <w:szCs w:val="32"/>
          <w:shd w:val="clear" w:color="auto" w:fill="FFFFFF"/>
          <w:lang w:eastAsia="zh-CN"/>
        </w:rPr>
        <w:t>只</w:t>
      </w:r>
      <w:r>
        <w:rPr>
          <w:rFonts w:hint="eastAsia" w:ascii="仿宋_GB2312" w:hAnsi="仿宋_GB2312" w:eastAsia="仿宋_GB2312" w:cs="仿宋_GB2312"/>
          <w:sz w:val="32"/>
          <w:szCs w:val="32"/>
        </w:rPr>
        <w:t>进入本条例</w:t>
      </w:r>
      <w:r>
        <w:rPr>
          <w:rFonts w:hint="eastAsia" w:ascii="仿宋_GB2312" w:hAnsi="仿宋_GB2312" w:eastAsia="仿宋_GB2312" w:cs="仿宋_GB2312"/>
          <w:sz w:val="32"/>
          <w:szCs w:val="32"/>
          <w:lang w:eastAsia="zh-CN"/>
        </w:rPr>
        <w:t>第十六条规定的禁养</w:t>
      </w:r>
      <w:r>
        <w:rPr>
          <w:rFonts w:hint="eastAsia" w:ascii="仿宋_GB2312" w:hAnsi="仿宋_GB2312" w:eastAsia="仿宋_GB2312" w:cs="仿宋_GB2312"/>
          <w:sz w:val="32"/>
          <w:szCs w:val="32"/>
        </w:rPr>
        <w:t>区域，应当给犬只佩戴嘴套，或者将犬只装入犬袋、犬笼。</w:t>
      </w:r>
    </w:p>
    <w:p>
      <w:pPr>
        <w:snapToGrid w:val="0"/>
        <w:spacing w:line="640" w:lineRule="exact"/>
        <w:ind w:firstLine="640" w:firstLineChars="200"/>
        <w:rPr>
          <w:rFonts w:ascii="仿宋_GB2312" w:hAnsi="仿宋_GB2312" w:eastAsia="仿宋_GB2312" w:cs="仿宋_GB2312"/>
          <w:kern w:val="0"/>
          <w:sz w:val="32"/>
          <w:szCs w:val="32"/>
          <w:shd w:val="clear" w:color="auto" w:fill="FFFFFF"/>
        </w:rPr>
      </w:pPr>
      <w:r>
        <w:rPr>
          <w:rFonts w:hint="eastAsia" w:ascii="黑体" w:hAnsi="黑体" w:eastAsia="黑体" w:cs="仿宋_GB2312"/>
          <w:kern w:val="0"/>
          <w:sz w:val="32"/>
          <w:szCs w:val="32"/>
          <w:shd w:val="clear" w:color="auto" w:fill="FFFFFF"/>
        </w:rPr>
        <w:t>第二十</w:t>
      </w:r>
      <w:r>
        <w:rPr>
          <w:rFonts w:hint="eastAsia" w:ascii="黑体" w:hAnsi="黑体" w:eastAsia="黑体" w:cs="仿宋_GB2312"/>
          <w:kern w:val="0"/>
          <w:sz w:val="32"/>
          <w:szCs w:val="32"/>
          <w:shd w:val="clear" w:color="auto" w:fill="FFFFFF"/>
          <w:lang w:eastAsia="zh-CN"/>
        </w:rPr>
        <w:t>一</w:t>
      </w:r>
      <w:r>
        <w:rPr>
          <w:rFonts w:hint="eastAsia" w:ascii="黑体" w:hAnsi="黑体" w:eastAsia="黑体" w:cs="仿宋_GB2312"/>
          <w:kern w:val="0"/>
          <w:sz w:val="32"/>
          <w:szCs w:val="32"/>
          <w:shd w:val="clear" w:color="auto" w:fill="FFFFFF"/>
        </w:rPr>
        <w:t>条</w:t>
      </w:r>
      <w:r>
        <w:rPr>
          <w:rFonts w:hint="eastAsia" w:ascii="仿宋_GB2312" w:hAnsi="仿宋_GB2312" w:eastAsia="仿宋_GB2312" w:cs="仿宋_GB2312"/>
          <w:kern w:val="0"/>
          <w:sz w:val="32"/>
          <w:szCs w:val="32"/>
          <w:shd w:val="clear" w:color="auto" w:fill="FFFFFF"/>
        </w:rPr>
        <w:t xml:space="preserve">  从事犬只诊疗活动的机构，</w:t>
      </w:r>
      <w:r>
        <w:rPr>
          <w:rFonts w:hint="eastAsia" w:ascii="仿宋_GB2312" w:hAnsi="仿宋_GB2312" w:eastAsia="仿宋_GB2312" w:cs="仿宋_GB2312"/>
          <w:kern w:val="0"/>
          <w:sz w:val="32"/>
          <w:szCs w:val="32"/>
          <w:shd w:val="clear" w:color="auto" w:fill="FFFFFF"/>
          <w:lang w:eastAsia="zh-CN"/>
        </w:rPr>
        <w:t>应当</w:t>
      </w:r>
      <w:r>
        <w:rPr>
          <w:rFonts w:hint="eastAsia" w:ascii="仿宋_GB2312" w:hAnsi="仿宋_GB2312" w:eastAsia="仿宋_GB2312" w:cs="仿宋_GB2312"/>
          <w:kern w:val="0"/>
          <w:sz w:val="32"/>
          <w:szCs w:val="32"/>
          <w:shd w:val="clear" w:color="auto" w:fill="FFFFFF"/>
        </w:rPr>
        <w:t>取得动物诊疗许可证。</w:t>
      </w:r>
    </w:p>
    <w:p>
      <w:pPr>
        <w:snapToGrid w:val="0"/>
        <w:spacing w:line="640" w:lineRule="exact"/>
        <w:ind w:firstLine="640" w:firstLineChars="200"/>
        <w:rPr>
          <w:rFonts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销售</w:t>
      </w:r>
      <w:r>
        <w:rPr>
          <w:rFonts w:hint="eastAsia" w:ascii="仿宋_GB2312" w:hAnsi="仿宋_GB2312" w:eastAsia="仿宋_GB2312" w:cs="仿宋_GB2312"/>
          <w:kern w:val="0"/>
          <w:sz w:val="32"/>
          <w:szCs w:val="32"/>
          <w:shd w:val="clear" w:color="auto" w:fill="FFFFFF"/>
          <w:lang w:eastAsia="zh-CN"/>
        </w:rPr>
        <w:t>经营</w:t>
      </w:r>
      <w:r>
        <w:rPr>
          <w:rFonts w:hint="eastAsia" w:ascii="仿宋_GB2312" w:hAnsi="仿宋_GB2312" w:eastAsia="仿宋_GB2312" w:cs="仿宋_GB2312"/>
          <w:kern w:val="0"/>
          <w:sz w:val="32"/>
          <w:szCs w:val="32"/>
          <w:shd w:val="clear" w:color="auto" w:fill="FFFFFF"/>
        </w:rPr>
        <w:t>的犬只应当</w:t>
      </w:r>
      <w:r>
        <w:rPr>
          <w:rFonts w:hint="eastAsia" w:ascii="仿宋_GB2312" w:hAnsi="仿宋_GB2312" w:eastAsia="仿宋_GB2312" w:cs="仿宋_GB2312"/>
          <w:kern w:val="0"/>
          <w:sz w:val="32"/>
          <w:szCs w:val="32"/>
          <w:shd w:val="clear" w:color="auto" w:fill="FFFFFF"/>
          <w:lang w:eastAsia="zh-CN"/>
        </w:rPr>
        <w:t>附</w:t>
      </w:r>
      <w:r>
        <w:rPr>
          <w:rFonts w:hint="eastAsia" w:ascii="仿宋_GB2312" w:hAnsi="仿宋_GB2312" w:eastAsia="仿宋_GB2312" w:cs="仿宋_GB2312"/>
          <w:kern w:val="0"/>
          <w:sz w:val="32"/>
          <w:szCs w:val="32"/>
          <w:shd w:val="clear" w:color="auto" w:fill="FFFFFF"/>
        </w:rPr>
        <w:t>有检疫证明。</w:t>
      </w:r>
    </w:p>
    <w:p>
      <w:pPr>
        <w:widowControl/>
        <w:shd w:val="clear" w:color="auto" w:fill="FFFFFF"/>
        <w:tabs>
          <w:tab w:val="left" w:pos="0"/>
        </w:tabs>
        <w:spacing w:line="576" w:lineRule="exact"/>
        <w:ind w:firstLine="640" w:firstLineChars="200"/>
        <w:rPr>
          <w:rFonts w:ascii="仿宋_GB2312" w:hAnsi="仿宋_GB2312" w:eastAsia="仿宋_GB2312" w:cs="仿宋_GB2312"/>
          <w:kern w:val="0"/>
          <w:sz w:val="32"/>
          <w:szCs w:val="32"/>
          <w:shd w:val="clear" w:color="auto" w:fill="FFFFFF"/>
        </w:rPr>
      </w:pPr>
      <w:r>
        <w:rPr>
          <w:rFonts w:hint="eastAsia" w:ascii="黑体" w:hAnsi="黑体" w:eastAsia="黑体" w:cs="仿宋_GB2312"/>
          <w:kern w:val="0"/>
          <w:sz w:val="32"/>
          <w:szCs w:val="32"/>
          <w:shd w:val="clear" w:color="auto" w:fill="FFFFFF"/>
        </w:rPr>
        <w:t>第二十二条</w:t>
      </w:r>
      <w:r>
        <w:rPr>
          <w:rFonts w:hint="eastAsia" w:ascii="仿宋_GB2312" w:hAnsi="仿宋_GB2312" w:eastAsia="仿宋_GB2312" w:cs="仿宋_GB2312"/>
          <w:kern w:val="0"/>
          <w:sz w:val="32"/>
          <w:szCs w:val="32"/>
          <w:shd w:val="clear" w:color="auto" w:fill="FFFFFF"/>
        </w:rPr>
        <w:t xml:space="preserve">  </w:t>
      </w:r>
      <w:r>
        <w:rPr>
          <w:rFonts w:ascii="仿宋_GB2312" w:hAnsi="仿宋_GB2312" w:eastAsia="仿宋_GB2312" w:cs="仿宋_GB2312"/>
          <w:kern w:val="0"/>
          <w:sz w:val="32"/>
          <w:szCs w:val="32"/>
          <w:shd w:val="clear" w:color="auto" w:fill="FFFFFF"/>
        </w:rPr>
        <w:t>犬只诊疗、</w:t>
      </w:r>
      <w:r>
        <w:rPr>
          <w:rFonts w:hint="eastAsia" w:ascii="仿宋_GB2312" w:hAnsi="仿宋_GB2312" w:eastAsia="仿宋_GB2312" w:cs="仿宋_GB2312"/>
          <w:kern w:val="0"/>
          <w:sz w:val="32"/>
          <w:szCs w:val="32"/>
          <w:shd w:val="clear" w:color="auto" w:fill="FFFFFF"/>
          <w:lang w:eastAsia="zh-CN"/>
        </w:rPr>
        <w:t>销售、</w:t>
      </w:r>
      <w:r>
        <w:rPr>
          <w:rFonts w:ascii="仿宋_GB2312" w:hAnsi="仿宋_GB2312" w:eastAsia="仿宋_GB2312" w:cs="仿宋_GB2312"/>
          <w:kern w:val="0"/>
          <w:sz w:val="32"/>
          <w:szCs w:val="32"/>
          <w:shd w:val="clear" w:color="auto" w:fill="FFFFFF"/>
        </w:rPr>
        <w:t>美容</w:t>
      </w:r>
      <w:r>
        <w:rPr>
          <w:rFonts w:hint="eastAsia" w:ascii="仿宋_GB2312" w:hAnsi="仿宋_GB2312" w:eastAsia="仿宋_GB2312" w:cs="仿宋_GB2312"/>
          <w:kern w:val="0"/>
          <w:sz w:val="32"/>
          <w:szCs w:val="32"/>
          <w:shd w:val="clear" w:color="auto" w:fill="FFFFFF"/>
          <w:lang w:val="en-US" w:eastAsia="zh-CN"/>
        </w:rPr>
        <w:t>、配种</w:t>
      </w:r>
      <w:r>
        <w:rPr>
          <w:rFonts w:ascii="仿宋_GB2312" w:hAnsi="仿宋_GB2312" w:eastAsia="仿宋_GB2312" w:cs="仿宋_GB2312"/>
          <w:kern w:val="0"/>
          <w:sz w:val="32"/>
          <w:szCs w:val="32"/>
          <w:shd w:val="clear" w:color="auto" w:fill="FFFFFF"/>
        </w:rPr>
        <w:t>等经营</w:t>
      </w:r>
      <w:r>
        <w:rPr>
          <w:rFonts w:hint="eastAsia" w:ascii="仿宋_GB2312" w:hAnsi="仿宋_GB2312" w:eastAsia="仿宋_GB2312" w:cs="仿宋_GB2312"/>
          <w:kern w:val="0"/>
          <w:sz w:val="32"/>
          <w:szCs w:val="32"/>
          <w:shd w:val="clear" w:color="auto" w:fill="FFFFFF"/>
        </w:rPr>
        <w:t>机构</w:t>
      </w:r>
      <w:r>
        <w:rPr>
          <w:rFonts w:ascii="仿宋_GB2312" w:hAnsi="仿宋_GB2312" w:eastAsia="仿宋_GB2312" w:cs="仿宋_GB2312"/>
          <w:kern w:val="0"/>
          <w:sz w:val="32"/>
          <w:szCs w:val="32"/>
          <w:shd w:val="clear" w:color="auto" w:fill="FFFFFF"/>
        </w:rPr>
        <w:t>，</w:t>
      </w:r>
      <w:r>
        <w:rPr>
          <w:rFonts w:hint="eastAsia" w:ascii="仿宋_GB2312" w:hAnsi="仿宋_GB2312" w:eastAsia="仿宋_GB2312" w:cs="仿宋_GB2312"/>
          <w:kern w:val="0"/>
          <w:sz w:val="32"/>
          <w:szCs w:val="32"/>
          <w:shd w:val="clear" w:color="auto" w:fill="FFFFFF"/>
        </w:rPr>
        <w:t>应当采取措施，防止犬只扰民、破坏环境卫生。</w:t>
      </w:r>
    </w:p>
    <w:p>
      <w:pPr>
        <w:widowControl/>
        <w:shd w:val="clear" w:color="auto" w:fill="FFFFFF"/>
        <w:tabs>
          <w:tab w:val="left" w:pos="0"/>
        </w:tabs>
        <w:spacing w:line="576" w:lineRule="exact"/>
        <w:ind w:firstLine="640" w:firstLineChars="200"/>
        <w:jc w:val="center"/>
        <w:rPr>
          <w:rFonts w:ascii="黑体" w:hAnsi="黑体" w:eastAsia="黑体" w:cs="黑体"/>
          <w:kern w:val="0"/>
          <w:sz w:val="32"/>
          <w:szCs w:val="32"/>
          <w:shd w:val="clear" w:color="auto" w:fill="FFFFFF"/>
        </w:rPr>
      </w:pPr>
    </w:p>
    <w:p>
      <w:pPr>
        <w:widowControl/>
        <w:shd w:val="clear" w:color="auto" w:fill="FFFFFF"/>
        <w:tabs>
          <w:tab w:val="left" w:pos="0"/>
        </w:tabs>
        <w:spacing w:line="576" w:lineRule="exact"/>
        <w:ind w:firstLine="640" w:firstLineChars="200"/>
        <w:jc w:val="center"/>
        <w:rPr>
          <w:rFonts w:ascii="黑体" w:hAnsi="黑体" w:eastAsia="黑体" w:cs="黑体"/>
          <w:kern w:val="0"/>
          <w:sz w:val="32"/>
          <w:szCs w:val="32"/>
          <w:shd w:val="clear" w:color="auto" w:fill="FFFFFF"/>
        </w:rPr>
      </w:pPr>
      <w:r>
        <w:rPr>
          <w:rFonts w:hint="eastAsia" w:ascii="黑体" w:hAnsi="黑体" w:eastAsia="黑体" w:cs="黑体"/>
          <w:kern w:val="0"/>
          <w:sz w:val="32"/>
          <w:szCs w:val="32"/>
          <w:shd w:val="clear" w:color="auto" w:fill="FFFFFF"/>
        </w:rPr>
        <w:t>第四章</w:t>
      </w:r>
      <w:r>
        <w:rPr>
          <w:rFonts w:hint="eastAsia" w:ascii="黑体" w:hAnsi="黑体" w:eastAsia="黑体" w:cs="黑体"/>
          <w:kern w:val="0"/>
          <w:sz w:val="32"/>
          <w:szCs w:val="32"/>
          <w:shd w:val="clear" w:color="auto" w:fill="FFFFFF"/>
          <w:lang w:val="en-US" w:eastAsia="zh-CN"/>
        </w:rPr>
        <w:t xml:space="preserve">  </w:t>
      </w:r>
      <w:r>
        <w:rPr>
          <w:rFonts w:hint="eastAsia" w:ascii="黑体" w:hAnsi="黑体" w:eastAsia="黑体" w:cs="黑体"/>
          <w:kern w:val="0"/>
          <w:sz w:val="32"/>
          <w:szCs w:val="32"/>
          <w:shd w:val="clear" w:color="auto" w:fill="FFFFFF"/>
        </w:rPr>
        <w:t>犬只留检和处理</w:t>
      </w:r>
    </w:p>
    <w:p>
      <w:pPr>
        <w:widowControl/>
        <w:shd w:val="clear" w:color="auto" w:fill="FFFFFF"/>
        <w:tabs>
          <w:tab w:val="left" w:pos="0"/>
        </w:tabs>
        <w:spacing w:line="576" w:lineRule="exact"/>
        <w:ind w:firstLine="640" w:firstLineChars="200"/>
        <w:jc w:val="center"/>
        <w:rPr>
          <w:rFonts w:ascii="黑体" w:hAnsi="黑体" w:eastAsia="黑体" w:cs="黑体"/>
          <w:kern w:val="0"/>
          <w:sz w:val="32"/>
          <w:szCs w:val="32"/>
          <w:shd w:val="clear" w:color="auto" w:fill="FFFFFF"/>
        </w:rPr>
      </w:pPr>
    </w:p>
    <w:p>
      <w:pPr>
        <w:widowControl/>
        <w:shd w:val="clear" w:color="auto" w:fill="FFFFFF"/>
        <w:tabs>
          <w:tab w:val="left" w:pos="0"/>
        </w:tabs>
        <w:spacing w:line="576" w:lineRule="exact"/>
        <w:ind w:firstLine="640" w:firstLineChars="200"/>
        <w:rPr>
          <w:rFonts w:ascii="仿宋_GB2312" w:hAnsi="仿宋_GB2312" w:eastAsia="仿宋_GB2312" w:cs="仿宋_GB2312"/>
          <w:kern w:val="0"/>
          <w:sz w:val="32"/>
          <w:szCs w:val="32"/>
          <w:shd w:val="clear" w:color="auto" w:fill="FFFFFF"/>
        </w:rPr>
      </w:pPr>
      <w:r>
        <w:rPr>
          <w:rFonts w:hint="eastAsia" w:ascii="黑体" w:hAnsi="黑体" w:eastAsia="黑体" w:cs="仿宋_GB2312"/>
          <w:kern w:val="0"/>
          <w:sz w:val="32"/>
          <w:szCs w:val="32"/>
          <w:shd w:val="clear" w:color="auto" w:fill="FFFFFF"/>
        </w:rPr>
        <w:t>第二十三条</w:t>
      </w:r>
      <w:r>
        <w:rPr>
          <w:rFonts w:hint="eastAsia" w:ascii="仿宋_GB2312" w:hAnsi="仿宋_GB2312" w:eastAsia="仿宋_GB2312" w:cs="仿宋_GB2312"/>
          <w:kern w:val="0"/>
          <w:sz w:val="32"/>
          <w:szCs w:val="32"/>
          <w:shd w:val="clear" w:color="auto" w:fill="FFFFFF"/>
        </w:rPr>
        <w:t xml:space="preserve">  市、</w:t>
      </w:r>
      <w:r>
        <w:rPr>
          <w:rFonts w:ascii="仿宋_GB2312" w:hAnsi="仿宋_GB2312" w:eastAsia="仿宋_GB2312" w:cs="仿宋_GB2312"/>
          <w:kern w:val="0"/>
          <w:sz w:val="32"/>
          <w:szCs w:val="32"/>
          <w:shd w:val="clear" w:color="auto" w:fill="FFFFFF"/>
        </w:rPr>
        <w:t>县</w:t>
      </w:r>
      <w:r>
        <w:rPr>
          <w:rFonts w:hint="eastAsia" w:ascii="仿宋_GB2312" w:hAnsi="仿宋_GB2312" w:eastAsia="仿宋_GB2312" w:cs="仿宋_GB2312"/>
          <w:kern w:val="0"/>
          <w:sz w:val="32"/>
          <w:szCs w:val="32"/>
          <w:shd w:val="clear" w:color="auto" w:fill="FFFFFF"/>
        </w:rPr>
        <w:t>两级</w:t>
      </w:r>
      <w:r>
        <w:rPr>
          <w:rFonts w:ascii="仿宋_GB2312" w:hAnsi="仿宋_GB2312" w:eastAsia="仿宋_GB2312" w:cs="仿宋_GB2312"/>
          <w:kern w:val="0"/>
          <w:sz w:val="32"/>
          <w:szCs w:val="32"/>
          <w:shd w:val="clear" w:color="auto" w:fill="FFFFFF"/>
        </w:rPr>
        <w:t>人民政府应当设立犬只留检场所。犬只留检场所应当符合动物防疫条件，配备无害化处理设施。犬只留检场所在城市管理行政执法部门的监督管理下开展下列工作：</w:t>
      </w:r>
    </w:p>
    <w:p>
      <w:pPr>
        <w:widowControl/>
        <w:shd w:val="clear" w:color="auto" w:fill="FFFFFF"/>
        <w:tabs>
          <w:tab w:val="left" w:pos="0"/>
        </w:tabs>
        <w:spacing w:line="576" w:lineRule="exact"/>
        <w:ind w:firstLine="640" w:firstLineChars="200"/>
        <w:rPr>
          <w:rFonts w:ascii="仿宋_GB2312" w:hAnsi="仿宋_GB2312" w:eastAsia="仿宋_GB2312" w:cs="仿宋_GB2312"/>
          <w:kern w:val="0"/>
          <w:sz w:val="32"/>
          <w:szCs w:val="32"/>
          <w:shd w:val="clear" w:color="auto" w:fill="FFFFFF"/>
        </w:rPr>
      </w:pPr>
      <w:r>
        <w:rPr>
          <w:rFonts w:ascii="仿宋_GB2312" w:hAnsi="仿宋_GB2312" w:eastAsia="仿宋_GB2312" w:cs="仿宋_GB2312"/>
          <w:kern w:val="0"/>
          <w:sz w:val="32"/>
          <w:szCs w:val="32"/>
          <w:shd w:val="clear" w:color="auto" w:fill="FFFFFF"/>
        </w:rPr>
        <w:t>（一）接收养犬人、</w:t>
      </w:r>
      <w:r>
        <w:rPr>
          <w:rFonts w:hint="eastAsia" w:ascii="仿宋_GB2312" w:hAnsi="仿宋_GB2312" w:eastAsia="仿宋_GB2312" w:cs="仿宋_GB2312"/>
          <w:kern w:val="0"/>
          <w:sz w:val="32"/>
          <w:szCs w:val="32"/>
          <w:shd w:val="clear" w:color="auto" w:fill="FFFFFF"/>
          <w:lang w:eastAsia="zh-CN"/>
        </w:rPr>
        <w:t>城乡居民</w:t>
      </w:r>
      <w:r>
        <w:rPr>
          <w:rFonts w:ascii="仿宋_GB2312" w:hAnsi="仿宋_GB2312" w:eastAsia="仿宋_GB2312" w:cs="仿宋_GB2312"/>
          <w:kern w:val="0"/>
          <w:sz w:val="32"/>
          <w:szCs w:val="32"/>
          <w:shd w:val="clear" w:color="auto" w:fill="FFFFFF"/>
        </w:rPr>
        <w:t>、城市管理行政执法部门和公安机关送交的犬只；</w:t>
      </w:r>
    </w:p>
    <w:p>
      <w:pPr>
        <w:widowControl/>
        <w:shd w:val="clear" w:color="auto" w:fill="FFFFFF"/>
        <w:tabs>
          <w:tab w:val="left" w:pos="0"/>
        </w:tabs>
        <w:spacing w:line="576" w:lineRule="exact"/>
        <w:ind w:firstLine="640" w:firstLineChars="200"/>
        <w:rPr>
          <w:rFonts w:ascii="仿宋_GB2312" w:hAnsi="仿宋_GB2312" w:eastAsia="仿宋_GB2312" w:cs="仿宋_GB2312"/>
          <w:kern w:val="0"/>
          <w:sz w:val="32"/>
          <w:szCs w:val="32"/>
          <w:shd w:val="clear" w:color="auto" w:fill="FFFFFF"/>
        </w:rPr>
      </w:pPr>
      <w:r>
        <w:rPr>
          <w:rFonts w:ascii="仿宋_GB2312" w:hAnsi="仿宋_GB2312" w:eastAsia="仿宋_GB2312" w:cs="仿宋_GB2312"/>
          <w:kern w:val="0"/>
          <w:sz w:val="32"/>
          <w:szCs w:val="32"/>
          <w:shd w:val="clear" w:color="auto" w:fill="FFFFFF"/>
        </w:rPr>
        <w:t>（二）组织开展入所犬只的免疫；</w:t>
      </w:r>
    </w:p>
    <w:p>
      <w:pPr>
        <w:widowControl/>
        <w:shd w:val="clear" w:color="auto" w:fill="FFFFFF"/>
        <w:tabs>
          <w:tab w:val="left" w:pos="0"/>
        </w:tabs>
        <w:spacing w:line="576" w:lineRule="exact"/>
        <w:ind w:firstLine="640" w:firstLineChars="200"/>
        <w:rPr>
          <w:rFonts w:ascii="仿宋_GB2312" w:hAnsi="仿宋_GB2312" w:eastAsia="仿宋_GB2312" w:cs="仿宋_GB2312"/>
          <w:kern w:val="0"/>
          <w:sz w:val="32"/>
          <w:szCs w:val="32"/>
          <w:shd w:val="clear" w:color="auto" w:fill="FFFFFF"/>
        </w:rPr>
      </w:pPr>
      <w:r>
        <w:rPr>
          <w:rFonts w:ascii="仿宋_GB2312" w:hAnsi="仿宋_GB2312" w:eastAsia="仿宋_GB2312" w:cs="仿宋_GB2312"/>
          <w:kern w:val="0"/>
          <w:sz w:val="32"/>
          <w:szCs w:val="32"/>
          <w:shd w:val="clear" w:color="auto" w:fill="FFFFFF"/>
        </w:rPr>
        <w:t>（三）对受伤和生病的犬只进行救治；</w:t>
      </w:r>
    </w:p>
    <w:p>
      <w:pPr>
        <w:widowControl/>
        <w:shd w:val="clear" w:color="auto" w:fill="FFFFFF"/>
        <w:tabs>
          <w:tab w:val="left" w:pos="0"/>
        </w:tabs>
        <w:spacing w:line="576" w:lineRule="exact"/>
        <w:ind w:firstLine="640" w:firstLineChars="200"/>
        <w:rPr>
          <w:rFonts w:ascii="仿宋_GB2312" w:hAnsi="仿宋_GB2312" w:eastAsia="仿宋_GB2312" w:cs="仿宋_GB2312"/>
          <w:kern w:val="0"/>
          <w:sz w:val="32"/>
          <w:szCs w:val="32"/>
          <w:shd w:val="clear" w:color="auto" w:fill="FFFFFF"/>
        </w:rPr>
      </w:pPr>
      <w:r>
        <w:rPr>
          <w:rFonts w:ascii="仿宋_GB2312" w:hAnsi="仿宋_GB2312" w:eastAsia="仿宋_GB2312" w:cs="仿宋_GB2312"/>
          <w:kern w:val="0"/>
          <w:sz w:val="32"/>
          <w:szCs w:val="32"/>
          <w:shd w:val="clear" w:color="auto" w:fill="FFFFFF"/>
        </w:rPr>
        <w:t>（四）保证犬只必要的生存条件；</w:t>
      </w:r>
    </w:p>
    <w:p>
      <w:pPr>
        <w:widowControl/>
        <w:shd w:val="clear" w:color="auto" w:fill="FFFFFF"/>
        <w:tabs>
          <w:tab w:val="left" w:pos="0"/>
        </w:tabs>
        <w:spacing w:line="576" w:lineRule="exact"/>
        <w:ind w:firstLine="640" w:firstLineChars="200"/>
        <w:rPr>
          <w:rFonts w:ascii="仿宋_GB2312" w:hAnsi="仿宋_GB2312" w:eastAsia="仿宋_GB2312" w:cs="仿宋_GB2312"/>
          <w:kern w:val="0"/>
          <w:sz w:val="32"/>
          <w:szCs w:val="32"/>
          <w:shd w:val="clear" w:color="auto" w:fill="FFFFFF"/>
        </w:rPr>
      </w:pPr>
      <w:r>
        <w:rPr>
          <w:rFonts w:ascii="仿宋_GB2312" w:hAnsi="仿宋_GB2312" w:eastAsia="仿宋_GB2312" w:cs="仿宋_GB2312"/>
          <w:kern w:val="0"/>
          <w:sz w:val="32"/>
          <w:szCs w:val="32"/>
          <w:shd w:val="clear" w:color="auto" w:fill="FFFFFF"/>
        </w:rPr>
        <w:t>（五）建立犬只入所、出所登记制度和犬只档案。</w:t>
      </w:r>
    </w:p>
    <w:p>
      <w:pPr>
        <w:spacing w:line="640" w:lineRule="exact"/>
        <w:ind w:firstLine="640" w:firstLineChars="200"/>
        <w:rPr>
          <w:rFonts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lang w:eastAsia="zh-CN"/>
        </w:rPr>
        <w:t>市、县两级人民政府</w:t>
      </w:r>
      <w:r>
        <w:rPr>
          <w:rFonts w:hint="eastAsia" w:ascii="仿宋_GB2312" w:hAnsi="仿宋_GB2312" w:eastAsia="仿宋_GB2312" w:cs="仿宋_GB2312"/>
          <w:kern w:val="0"/>
          <w:sz w:val="32"/>
          <w:szCs w:val="32"/>
          <w:shd w:val="clear" w:color="auto" w:fill="FFFFFF"/>
        </w:rPr>
        <w:t>可以向社会购买犬只收容留检服务。</w:t>
      </w:r>
    </w:p>
    <w:p>
      <w:pPr>
        <w:snapToGrid w:val="0"/>
        <w:spacing w:line="640" w:lineRule="exact"/>
        <w:ind w:firstLine="640" w:firstLineChars="200"/>
        <w:rPr>
          <w:rFonts w:ascii="仿宋_GB2312" w:hAnsi="仿宋_GB2312" w:eastAsia="仿宋_GB2312" w:cs="仿宋_GB2312"/>
          <w:kern w:val="0"/>
          <w:sz w:val="32"/>
          <w:szCs w:val="32"/>
          <w:shd w:val="clear" w:color="auto" w:fill="FFFFFF"/>
        </w:rPr>
      </w:pPr>
      <w:r>
        <w:rPr>
          <w:rFonts w:hint="eastAsia" w:ascii="黑体" w:hAnsi="黑体" w:eastAsia="黑体" w:cs="仿宋_GB2312"/>
          <w:kern w:val="0"/>
          <w:sz w:val="32"/>
          <w:szCs w:val="32"/>
          <w:shd w:val="clear" w:color="auto" w:fill="FFFFFF"/>
        </w:rPr>
        <w:t>第二十四条</w:t>
      </w:r>
      <w:r>
        <w:rPr>
          <w:rFonts w:hint="eastAsia" w:ascii="仿宋_GB2312" w:hAnsi="仿宋_GB2312" w:eastAsia="仿宋_GB2312" w:cs="仿宋_GB2312"/>
          <w:kern w:val="0"/>
          <w:sz w:val="32"/>
          <w:szCs w:val="32"/>
          <w:shd w:val="clear" w:color="auto" w:fill="FFFFFF"/>
        </w:rPr>
        <w:t xml:space="preserve">  任何单位和个人发现走失、流浪犬只，可以送至犬只留检场所或者报告</w:t>
      </w:r>
      <w:r>
        <w:rPr>
          <w:rFonts w:hint="eastAsia" w:ascii="仿宋_GB2312" w:hAnsi="仿宋_GB2312" w:eastAsia="仿宋_GB2312" w:cs="仿宋_GB2312"/>
          <w:sz w:val="32"/>
          <w:szCs w:val="32"/>
        </w:rPr>
        <w:t>城市管理行政执法部门</w:t>
      </w:r>
      <w:r>
        <w:rPr>
          <w:rFonts w:hint="eastAsia" w:ascii="仿宋_GB2312" w:hAnsi="仿宋_GB2312" w:eastAsia="仿宋_GB2312" w:cs="仿宋_GB2312"/>
          <w:kern w:val="0"/>
          <w:sz w:val="32"/>
          <w:szCs w:val="32"/>
          <w:shd w:val="clear" w:color="auto" w:fill="FFFFFF"/>
        </w:rPr>
        <w:t>。</w:t>
      </w:r>
    </w:p>
    <w:p>
      <w:pPr>
        <w:snapToGrid w:val="0"/>
        <w:spacing w:line="640" w:lineRule="exact"/>
        <w:ind w:firstLine="640" w:firstLineChars="200"/>
        <w:rPr>
          <w:rFonts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狂犬</w:t>
      </w:r>
      <w:r>
        <w:rPr>
          <w:rFonts w:hint="eastAsia" w:ascii="仿宋_GB2312" w:hAnsi="仿宋_GB2312" w:eastAsia="仿宋_GB2312" w:cs="仿宋_GB2312"/>
          <w:kern w:val="0"/>
          <w:sz w:val="32"/>
          <w:szCs w:val="32"/>
          <w:shd w:val="clear" w:color="auto" w:fill="FFFFFF"/>
          <w:lang w:eastAsia="zh-CN"/>
        </w:rPr>
        <w:t>和疑似狂犬</w:t>
      </w:r>
      <w:r>
        <w:rPr>
          <w:rFonts w:hint="eastAsia" w:ascii="仿宋_GB2312" w:hAnsi="仿宋_GB2312" w:eastAsia="仿宋_GB2312" w:cs="仿宋_GB2312"/>
          <w:kern w:val="0"/>
          <w:sz w:val="32"/>
          <w:szCs w:val="32"/>
          <w:shd w:val="clear" w:color="auto" w:fill="FFFFFF"/>
        </w:rPr>
        <w:t>的</w:t>
      </w:r>
      <w:r>
        <w:rPr>
          <w:rFonts w:hint="eastAsia" w:ascii="仿宋_GB2312" w:hAnsi="仿宋_GB2312" w:eastAsia="仿宋_GB2312" w:cs="仿宋_GB2312"/>
          <w:kern w:val="0"/>
          <w:sz w:val="32"/>
          <w:szCs w:val="32"/>
          <w:shd w:val="clear" w:color="auto" w:fill="FFFFFF"/>
          <w:lang w:eastAsia="zh-CN"/>
        </w:rPr>
        <w:t>处置</w:t>
      </w:r>
      <w:r>
        <w:rPr>
          <w:rFonts w:hint="eastAsia" w:ascii="仿宋_GB2312" w:hAnsi="仿宋_GB2312" w:eastAsia="仿宋_GB2312" w:cs="仿宋_GB2312"/>
          <w:kern w:val="0"/>
          <w:sz w:val="32"/>
          <w:szCs w:val="32"/>
          <w:shd w:val="clear" w:color="auto" w:fill="FFFFFF"/>
        </w:rPr>
        <w:t>由公安机关负责。</w:t>
      </w:r>
    </w:p>
    <w:p>
      <w:pPr>
        <w:widowControl/>
        <w:shd w:val="clear" w:color="auto" w:fill="FFFFFF"/>
        <w:tabs>
          <w:tab w:val="left" w:pos="0"/>
        </w:tabs>
        <w:spacing w:line="576" w:lineRule="exact"/>
        <w:ind w:firstLine="640" w:firstLineChars="200"/>
        <w:rPr>
          <w:rFonts w:ascii="仿宋_GB2312" w:hAnsi="仿宋_GB2312" w:eastAsia="仿宋_GB2312" w:cs="仿宋_GB2312"/>
          <w:kern w:val="0"/>
          <w:sz w:val="32"/>
          <w:szCs w:val="32"/>
          <w:shd w:val="clear" w:color="auto" w:fill="FFFFFF"/>
        </w:rPr>
      </w:pPr>
      <w:r>
        <w:rPr>
          <w:rFonts w:hint="eastAsia" w:ascii="黑体" w:hAnsi="黑体" w:eastAsia="黑体" w:cs="仿宋_GB2312"/>
          <w:kern w:val="0"/>
          <w:sz w:val="32"/>
          <w:szCs w:val="32"/>
          <w:shd w:val="clear" w:color="auto" w:fill="FFFFFF"/>
        </w:rPr>
        <w:t>第二十五条</w:t>
      </w:r>
      <w:r>
        <w:rPr>
          <w:rFonts w:hint="eastAsia" w:ascii="仿宋_GB2312" w:hAnsi="仿宋_GB2312" w:eastAsia="仿宋_GB2312" w:cs="仿宋_GB2312"/>
          <w:kern w:val="0"/>
          <w:sz w:val="32"/>
          <w:szCs w:val="32"/>
          <w:shd w:val="clear" w:color="auto" w:fill="FFFFFF"/>
        </w:rPr>
        <w:t xml:space="preserve">  </w:t>
      </w:r>
      <w:r>
        <w:rPr>
          <w:rFonts w:ascii="仿宋_GB2312" w:hAnsi="仿宋_GB2312" w:eastAsia="仿宋_GB2312" w:cs="仿宋_GB2312"/>
          <w:kern w:val="0"/>
          <w:sz w:val="32"/>
          <w:szCs w:val="32"/>
          <w:shd w:val="clear" w:color="auto" w:fill="FFFFFF"/>
        </w:rPr>
        <w:t>犬只留检场所接收走失犬只，应当通知养犬人在七个工作日内领回。养犬人逾期不领回的，视为放弃，按照无主犬处理。</w:t>
      </w:r>
    </w:p>
    <w:p>
      <w:pPr>
        <w:widowControl/>
        <w:shd w:val="clear" w:color="auto" w:fill="FFFFFF"/>
        <w:tabs>
          <w:tab w:val="left" w:pos="0"/>
        </w:tabs>
        <w:spacing w:line="576" w:lineRule="exact"/>
        <w:ind w:firstLine="640" w:firstLineChars="200"/>
        <w:rPr>
          <w:rFonts w:ascii="仿宋_GB2312" w:hAnsi="仿宋_GB2312" w:eastAsia="仿宋_GB2312" w:cs="仿宋_GB2312"/>
          <w:kern w:val="0"/>
          <w:sz w:val="32"/>
          <w:szCs w:val="32"/>
          <w:shd w:val="clear" w:color="auto" w:fill="FFFFFF"/>
        </w:rPr>
      </w:pPr>
      <w:r>
        <w:rPr>
          <w:rFonts w:ascii="仿宋_GB2312" w:hAnsi="仿宋_GB2312" w:eastAsia="仿宋_GB2312" w:cs="仿宋_GB2312"/>
          <w:kern w:val="0"/>
          <w:sz w:val="32"/>
          <w:szCs w:val="32"/>
          <w:shd w:val="clear" w:color="auto" w:fill="FFFFFF"/>
        </w:rPr>
        <w:t>走失犬只在犬只留检场所期间产生的饲养、诊疗等所需费用由养犬人承担。</w:t>
      </w:r>
    </w:p>
    <w:p>
      <w:pPr>
        <w:widowControl/>
        <w:shd w:val="clear" w:color="auto" w:fill="FFFFFF"/>
        <w:tabs>
          <w:tab w:val="left" w:pos="0"/>
        </w:tabs>
        <w:spacing w:line="576" w:lineRule="exact"/>
        <w:ind w:firstLine="640" w:firstLineChars="200"/>
        <w:rPr>
          <w:rFonts w:ascii="仿宋_GB2312" w:hAnsi="仿宋_GB2312" w:eastAsia="仿宋_GB2312" w:cs="仿宋_GB2312"/>
          <w:kern w:val="0"/>
          <w:sz w:val="32"/>
          <w:szCs w:val="32"/>
          <w:shd w:val="clear" w:color="auto" w:fill="FFFFFF"/>
        </w:rPr>
      </w:pPr>
      <w:r>
        <w:rPr>
          <w:rFonts w:hint="eastAsia" w:ascii="黑体" w:hAnsi="黑体" w:eastAsia="黑体" w:cs="仿宋_GB2312"/>
          <w:kern w:val="0"/>
          <w:sz w:val="32"/>
          <w:szCs w:val="32"/>
          <w:shd w:val="clear" w:color="auto" w:fill="FFFFFF"/>
        </w:rPr>
        <w:t>第二十六条</w:t>
      </w:r>
      <w:r>
        <w:rPr>
          <w:rFonts w:hint="eastAsia" w:ascii="仿宋_GB2312" w:hAnsi="仿宋_GB2312" w:eastAsia="仿宋_GB2312" w:cs="仿宋_GB2312"/>
          <w:kern w:val="0"/>
          <w:sz w:val="32"/>
          <w:szCs w:val="32"/>
          <w:shd w:val="clear" w:color="auto" w:fill="FFFFFF"/>
        </w:rPr>
        <w:t xml:space="preserve">  </w:t>
      </w:r>
      <w:r>
        <w:rPr>
          <w:rFonts w:ascii="仿宋_GB2312" w:hAnsi="仿宋_GB2312" w:eastAsia="仿宋_GB2312" w:cs="仿宋_GB2312"/>
          <w:kern w:val="0"/>
          <w:sz w:val="32"/>
          <w:szCs w:val="32"/>
          <w:shd w:val="clear" w:color="auto" w:fill="FFFFFF"/>
        </w:rPr>
        <w:t>犬只留检场所应当建立犬只领养制度</w:t>
      </w:r>
      <w:r>
        <w:rPr>
          <w:rFonts w:hint="eastAsia" w:ascii="仿宋_GB2312" w:hAnsi="仿宋_GB2312" w:eastAsia="仿宋_GB2312" w:cs="仿宋_GB2312"/>
          <w:kern w:val="0"/>
          <w:sz w:val="32"/>
          <w:szCs w:val="32"/>
          <w:shd w:val="clear" w:color="auto" w:fill="FFFFFF"/>
        </w:rPr>
        <w:t>。具备饲养条件的弃养犬只和无主犬只，可以由</w:t>
      </w:r>
      <w:r>
        <w:rPr>
          <w:rFonts w:ascii="仿宋_GB2312" w:hAnsi="仿宋_GB2312" w:eastAsia="仿宋_GB2312" w:cs="仿宋_GB2312"/>
          <w:kern w:val="0"/>
          <w:sz w:val="32"/>
          <w:szCs w:val="32"/>
          <w:shd w:val="clear" w:color="auto" w:fill="FFFFFF"/>
        </w:rPr>
        <w:t>符合本条例第</w:t>
      </w:r>
      <w:r>
        <w:rPr>
          <w:rFonts w:hint="eastAsia" w:ascii="仿宋_GB2312" w:hAnsi="仿宋_GB2312" w:eastAsia="仿宋_GB2312" w:cs="仿宋_GB2312"/>
          <w:kern w:val="0"/>
          <w:sz w:val="32"/>
          <w:szCs w:val="32"/>
          <w:shd w:val="clear" w:color="auto" w:fill="FFFFFF"/>
          <w:lang w:eastAsia="zh-CN"/>
        </w:rPr>
        <w:t>十五</w:t>
      </w:r>
      <w:r>
        <w:rPr>
          <w:rFonts w:ascii="仿宋_GB2312" w:hAnsi="仿宋_GB2312" w:eastAsia="仿宋_GB2312" w:cs="仿宋_GB2312"/>
          <w:kern w:val="0"/>
          <w:sz w:val="32"/>
          <w:szCs w:val="32"/>
          <w:shd w:val="clear" w:color="auto" w:fill="FFFFFF"/>
        </w:rPr>
        <w:t>条规定的养犬人领养。</w:t>
      </w:r>
    </w:p>
    <w:p>
      <w:pPr>
        <w:widowControl/>
        <w:shd w:val="clear" w:color="auto" w:fill="FFFFFF"/>
        <w:tabs>
          <w:tab w:val="left" w:pos="0"/>
        </w:tabs>
        <w:spacing w:line="576" w:lineRule="exact"/>
        <w:ind w:firstLine="640" w:firstLineChars="200"/>
        <w:rPr>
          <w:rFonts w:ascii="仿宋_GB2312" w:hAnsi="仿宋_GB2312" w:eastAsia="仿宋_GB2312" w:cs="仿宋_GB2312"/>
          <w:kern w:val="0"/>
          <w:sz w:val="32"/>
          <w:szCs w:val="32"/>
          <w:shd w:val="clear" w:color="auto" w:fill="FFFFFF"/>
        </w:rPr>
      </w:pPr>
      <w:r>
        <w:rPr>
          <w:rFonts w:hint="eastAsia" w:ascii="黑体" w:hAnsi="黑体" w:eastAsia="黑体" w:cs="仿宋_GB2312"/>
          <w:kern w:val="0"/>
          <w:sz w:val="32"/>
          <w:szCs w:val="32"/>
          <w:shd w:val="clear" w:color="auto" w:fill="FFFFFF"/>
        </w:rPr>
        <w:t xml:space="preserve">第二十七条 </w:t>
      </w:r>
      <w:r>
        <w:rPr>
          <w:rFonts w:hint="eastAsia" w:ascii="仿宋_GB2312" w:hAnsi="仿宋_GB2312" w:eastAsia="仿宋_GB2312" w:cs="仿宋_GB2312"/>
          <w:kern w:val="0"/>
          <w:sz w:val="32"/>
          <w:szCs w:val="32"/>
          <w:shd w:val="clear" w:color="auto" w:fill="FFFFFF"/>
        </w:rPr>
        <w:t xml:space="preserve"> </w:t>
      </w:r>
      <w:r>
        <w:rPr>
          <w:rFonts w:ascii="仿宋_GB2312" w:hAnsi="仿宋_GB2312" w:eastAsia="仿宋_GB2312" w:cs="仿宋_GB2312"/>
          <w:kern w:val="0"/>
          <w:sz w:val="32"/>
          <w:szCs w:val="32"/>
          <w:shd w:val="clear" w:color="auto" w:fill="FFFFFF"/>
        </w:rPr>
        <w:t>鼓励</w:t>
      </w:r>
      <w:r>
        <w:rPr>
          <w:rFonts w:hint="eastAsia" w:ascii="仿宋_GB2312" w:hAnsi="仿宋_GB2312" w:eastAsia="仿宋_GB2312" w:cs="仿宋_GB2312"/>
          <w:kern w:val="0"/>
          <w:sz w:val="32"/>
          <w:szCs w:val="32"/>
          <w:shd w:val="clear" w:color="auto" w:fill="FFFFFF"/>
        </w:rPr>
        <w:t>具备条件的</w:t>
      </w:r>
      <w:r>
        <w:rPr>
          <w:rFonts w:ascii="仿宋_GB2312" w:hAnsi="仿宋_GB2312" w:eastAsia="仿宋_GB2312" w:cs="仿宋_GB2312"/>
          <w:kern w:val="0"/>
          <w:sz w:val="32"/>
          <w:szCs w:val="32"/>
          <w:shd w:val="clear" w:color="auto" w:fill="FFFFFF"/>
        </w:rPr>
        <w:t>民间动物保护组织开展犬只的收容救助工作。</w:t>
      </w:r>
    </w:p>
    <w:p>
      <w:pPr>
        <w:widowControl/>
        <w:shd w:val="clear" w:color="auto" w:fill="FFFFFF"/>
        <w:tabs>
          <w:tab w:val="left" w:pos="0"/>
        </w:tabs>
        <w:spacing w:line="576" w:lineRule="exact"/>
        <w:ind w:firstLine="640" w:firstLineChars="200"/>
        <w:rPr>
          <w:rFonts w:ascii="仿宋_GB2312" w:hAnsi="仿宋_GB2312" w:eastAsia="仿宋_GB2312" w:cs="仿宋_GB2312"/>
          <w:kern w:val="0"/>
          <w:sz w:val="32"/>
          <w:szCs w:val="32"/>
          <w:shd w:val="clear" w:color="auto" w:fill="FFFFFF"/>
        </w:rPr>
      </w:pPr>
      <w:r>
        <w:rPr>
          <w:rFonts w:ascii="仿宋_GB2312" w:hAnsi="仿宋_GB2312" w:eastAsia="仿宋_GB2312" w:cs="仿宋_GB2312"/>
          <w:kern w:val="0"/>
          <w:sz w:val="32"/>
          <w:szCs w:val="32"/>
          <w:shd w:val="clear" w:color="auto" w:fill="FFFFFF"/>
        </w:rPr>
        <w:t>收容救助的犬只不得用于营利活动。</w:t>
      </w:r>
    </w:p>
    <w:p>
      <w:pPr>
        <w:widowControl/>
        <w:shd w:val="clear" w:color="auto" w:fill="FFFFFF"/>
        <w:tabs>
          <w:tab w:val="left" w:pos="0"/>
        </w:tabs>
        <w:spacing w:line="576" w:lineRule="exact"/>
        <w:ind w:firstLine="640" w:firstLineChars="200"/>
        <w:rPr>
          <w:rFonts w:ascii="仿宋_GB2312" w:hAnsi="仿宋_GB2312" w:eastAsia="仿宋_GB2312" w:cs="仿宋_GB2312"/>
          <w:kern w:val="0"/>
          <w:sz w:val="32"/>
          <w:szCs w:val="32"/>
          <w:shd w:val="clear" w:color="auto" w:fill="FFFFFF"/>
        </w:rPr>
      </w:pPr>
      <w:r>
        <w:rPr>
          <w:rFonts w:hint="eastAsia" w:ascii="黑体" w:hAnsi="黑体" w:eastAsia="黑体" w:cs="仿宋_GB2312"/>
          <w:kern w:val="0"/>
          <w:sz w:val="32"/>
          <w:szCs w:val="32"/>
          <w:shd w:val="clear" w:color="auto" w:fill="FFFFFF"/>
        </w:rPr>
        <w:t>第二十八条</w:t>
      </w:r>
      <w:r>
        <w:rPr>
          <w:rFonts w:hint="eastAsia" w:ascii="仿宋_GB2312" w:hAnsi="仿宋_GB2312" w:eastAsia="仿宋_GB2312" w:cs="仿宋_GB2312"/>
          <w:kern w:val="0"/>
          <w:sz w:val="32"/>
          <w:szCs w:val="32"/>
          <w:shd w:val="clear" w:color="auto" w:fill="FFFFFF"/>
        </w:rPr>
        <w:t xml:space="preserve">  病死、病害犬只</w:t>
      </w:r>
      <w:r>
        <w:rPr>
          <w:rFonts w:ascii="仿宋_GB2312" w:hAnsi="仿宋_GB2312" w:eastAsia="仿宋_GB2312" w:cs="仿宋_GB2312"/>
          <w:kern w:val="0"/>
          <w:sz w:val="32"/>
          <w:szCs w:val="32"/>
          <w:shd w:val="clear" w:color="auto" w:fill="FFFFFF"/>
        </w:rPr>
        <w:t>应当</w:t>
      </w:r>
      <w:r>
        <w:rPr>
          <w:rFonts w:hint="eastAsia" w:ascii="仿宋_GB2312" w:hAnsi="仿宋_GB2312" w:eastAsia="仿宋_GB2312" w:cs="仿宋_GB2312"/>
          <w:kern w:val="0"/>
          <w:sz w:val="32"/>
          <w:szCs w:val="32"/>
          <w:shd w:val="clear" w:color="auto" w:fill="FFFFFF"/>
          <w:lang w:eastAsia="zh-CN"/>
        </w:rPr>
        <w:t>按照国家有关规定</w:t>
      </w:r>
      <w:r>
        <w:rPr>
          <w:rFonts w:ascii="仿宋_GB2312" w:hAnsi="仿宋_GB2312" w:eastAsia="仿宋_GB2312" w:cs="仿宋_GB2312"/>
          <w:kern w:val="0"/>
          <w:sz w:val="32"/>
          <w:szCs w:val="32"/>
          <w:shd w:val="clear" w:color="auto" w:fill="FFFFFF"/>
        </w:rPr>
        <w:t>进行无害化处理，任何单位和个人不得擅自处理。</w:t>
      </w:r>
    </w:p>
    <w:p>
      <w:pPr>
        <w:widowControl/>
        <w:shd w:val="clear" w:color="auto" w:fill="FFFFFF"/>
        <w:tabs>
          <w:tab w:val="left" w:pos="0"/>
        </w:tabs>
        <w:spacing w:line="576" w:lineRule="exact"/>
        <w:ind w:firstLine="640" w:firstLineChars="200"/>
        <w:jc w:val="center"/>
        <w:rPr>
          <w:rFonts w:ascii="仿宋_GB2312" w:hAnsi="仿宋_GB2312" w:eastAsia="仿宋_GB2312" w:cs="仿宋_GB2312"/>
          <w:kern w:val="0"/>
          <w:sz w:val="32"/>
          <w:szCs w:val="32"/>
          <w:shd w:val="clear" w:color="auto" w:fill="FFFFFF"/>
        </w:rPr>
      </w:pPr>
    </w:p>
    <w:p>
      <w:pPr>
        <w:widowControl/>
        <w:shd w:val="clear" w:color="auto" w:fill="FFFFFF"/>
        <w:tabs>
          <w:tab w:val="left" w:pos="0"/>
        </w:tabs>
        <w:spacing w:line="576" w:lineRule="exact"/>
        <w:ind w:firstLine="640" w:firstLineChars="200"/>
        <w:jc w:val="center"/>
        <w:rPr>
          <w:rFonts w:ascii="黑体" w:hAnsi="黑体" w:eastAsia="黑体" w:cs="黑体"/>
          <w:kern w:val="0"/>
          <w:sz w:val="32"/>
          <w:szCs w:val="32"/>
          <w:shd w:val="clear" w:color="auto" w:fill="FFFFFF"/>
        </w:rPr>
      </w:pPr>
      <w:r>
        <w:rPr>
          <w:rFonts w:hint="eastAsia" w:ascii="黑体" w:hAnsi="黑体" w:eastAsia="黑体" w:cs="黑体"/>
          <w:kern w:val="0"/>
          <w:sz w:val="32"/>
          <w:szCs w:val="32"/>
          <w:shd w:val="clear" w:color="auto" w:fill="FFFFFF"/>
        </w:rPr>
        <w:t>第五章</w:t>
      </w:r>
      <w:r>
        <w:rPr>
          <w:rFonts w:hint="eastAsia" w:ascii="黑体" w:hAnsi="黑体" w:eastAsia="黑体" w:cs="黑体"/>
          <w:kern w:val="0"/>
          <w:sz w:val="32"/>
          <w:szCs w:val="32"/>
          <w:shd w:val="clear" w:color="auto" w:fill="FFFFFF"/>
          <w:lang w:val="en-US" w:eastAsia="zh-CN"/>
        </w:rPr>
        <w:t xml:space="preserve">  </w:t>
      </w:r>
      <w:r>
        <w:rPr>
          <w:rFonts w:hint="eastAsia" w:ascii="黑体" w:hAnsi="黑体" w:eastAsia="黑体" w:cs="黑体"/>
          <w:kern w:val="0"/>
          <w:sz w:val="32"/>
          <w:szCs w:val="32"/>
          <w:shd w:val="clear" w:color="auto" w:fill="FFFFFF"/>
        </w:rPr>
        <w:t>法律责任</w:t>
      </w:r>
    </w:p>
    <w:p>
      <w:pPr>
        <w:widowControl/>
        <w:shd w:val="clear" w:color="auto" w:fill="FFFFFF"/>
        <w:tabs>
          <w:tab w:val="left" w:pos="0"/>
        </w:tabs>
        <w:spacing w:line="576" w:lineRule="exact"/>
        <w:ind w:firstLine="640" w:firstLineChars="200"/>
        <w:jc w:val="center"/>
        <w:rPr>
          <w:rFonts w:ascii="仿宋_GB2312" w:hAnsi="仿宋_GB2312" w:eastAsia="仿宋_GB2312" w:cs="仿宋_GB2312"/>
          <w:kern w:val="0"/>
          <w:sz w:val="32"/>
          <w:szCs w:val="32"/>
          <w:shd w:val="clear" w:color="auto" w:fill="FFFFFF"/>
        </w:rPr>
      </w:pPr>
    </w:p>
    <w:p>
      <w:pPr>
        <w:widowControl/>
        <w:shd w:val="clear" w:color="auto" w:fill="FFFFFF"/>
        <w:tabs>
          <w:tab w:val="left" w:pos="0"/>
        </w:tabs>
        <w:spacing w:line="576" w:lineRule="exact"/>
        <w:ind w:firstLine="640" w:firstLineChars="200"/>
        <w:rPr>
          <w:rFonts w:hint="eastAsia" w:ascii="仿宋_GB2312" w:hAnsi="仿宋_GB2312" w:eastAsia="仿宋_GB2312" w:cs="仿宋_GB2312"/>
          <w:kern w:val="0"/>
          <w:sz w:val="32"/>
          <w:szCs w:val="32"/>
          <w:u w:val="none"/>
          <w:shd w:val="clear" w:color="auto" w:fill="FFFFFF"/>
        </w:rPr>
      </w:pPr>
      <w:r>
        <w:rPr>
          <w:rFonts w:hint="eastAsia" w:ascii="黑体" w:hAnsi="黑体" w:eastAsia="黑体" w:cs="仿宋_GB2312"/>
          <w:kern w:val="0"/>
          <w:sz w:val="32"/>
          <w:szCs w:val="32"/>
          <w:shd w:val="clear" w:color="auto" w:fill="FFFFFF"/>
        </w:rPr>
        <w:t>第</w:t>
      </w:r>
      <w:r>
        <w:rPr>
          <w:rFonts w:hint="eastAsia" w:ascii="黑体" w:hAnsi="黑体" w:eastAsia="黑体" w:cs="仿宋_GB2312"/>
          <w:kern w:val="0"/>
          <w:sz w:val="32"/>
          <w:szCs w:val="32"/>
          <w:shd w:val="clear" w:color="auto" w:fill="FFFFFF"/>
          <w:lang w:eastAsia="zh-CN"/>
        </w:rPr>
        <w:t>二</w:t>
      </w:r>
      <w:r>
        <w:rPr>
          <w:rFonts w:hint="eastAsia" w:ascii="黑体" w:hAnsi="黑体" w:eastAsia="黑体" w:cs="仿宋_GB2312"/>
          <w:kern w:val="0"/>
          <w:sz w:val="32"/>
          <w:szCs w:val="32"/>
          <w:shd w:val="clear" w:color="auto" w:fill="FFFFFF"/>
        </w:rPr>
        <w:t>十</w:t>
      </w:r>
      <w:r>
        <w:rPr>
          <w:rFonts w:hint="eastAsia" w:ascii="黑体" w:hAnsi="黑体" w:eastAsia="黑体" w:cs="仿宋_GB2312"/>
          <w:kern w:val="0"/>
          <w:sz w:val="32"/>
          <w:szCs w:val="32"/>
          <w:shd w:val="clear" w:color="auto" w:fill="FFFFFF"/>
          <w:lang w:eastAsia="zh-CN"/>
        </w:rPr>
        <w:t>九</w:t>
      </w:r>
      <w:r>
        <w:rPr>
          <w:rFonts w:hint="eastAsia" w:ascii="黑体" w:hAnsi="黑体" w:eastAsia="黑体" w:cs="仿宋_GB2312"/>
          <w:kern w:val="0"/>
          <w:sz w:val="32"/>
          <w:szCs w:val="32"/>
          <w:shd w:val="clear" w:color="auto" w:fill="FFFFFF"/>
        </w:rPr>
        <w:t>条</w:t>
      </w:r>
      <w:r>
        <w:rPr>
          <w:rFonts w:hint="eastAsia" w:ascii="仿宋_GB2312" w:hAnsi="仿宋_GB2312" w:eastAsia="仿宋_GB2312" w:cs="仿宋_GB2312"/>
          <w:kern w:val="0"/>
          <w:sz w:val="32"/>
          <w:szCs w:val="32"/>
          <w:shd w:val="clear" w:color="auto" w:fill="FFFFFF"/>
        </w:rPr>
        <w:t xml:space="preserve">  </w:t>
      </w:r>
      <w:r>
        <w:rPr>
          <w:rFonts w:hint="eastAsia" w:ascii="仿宋_GB2312" w:hAnsi="仿宋_GB2312" w:eastAsia="仿宋_GB2312" w:cs="仿宋_GB2312"/>
          <w:kern w:val="0"/>
          <w:sz w:val="32"/>
          <w:szCs w:val="32"/>
          <w:u w:val="none"/>
          <w:shd w:val="clear" w:color="auto" w:fill="FFFFFF"/>
        </w:rPr>
        <w:t>违反本条例第八条、第十三条规定，犬只未接受狂犬病免疫接种或者免疫有效期限届满未重新免疫接种，以及携带无犬只免疫证明的外来犬只未在规定期限内免疫接种的，由</w:t>
      </w:r>
      <w:r>
        <w:rPr>
          <w:rFonts w:hint="eastAsia" w:ascii="仿宋_GB2312" w:hAnsi="仿宋_GB2312" w:eastAsia="仿宋_GB2312" w:cs="仿宋_GB2312"/>
          <w:kern w:val="0"/>
          <w:sz w:val="32"/>
          <w:szCs w:val="32"/>
          <w:u w:val="none"/>
          <w:shd w:val="clear" w:color="auto" w:fill="FFFFFF"/>
          <w:lang w:eastAsia="zh-CN"/>
        </w:rPr>
        <w:t>县级以上地方人民政府</w:t>
      </w:r>
      <w:r>
        <w:rPr>
          <w:rFonts w:hint="eastAsia" w:ascii="仿宋_GB2312" w:hAnsi="仿宋_GB2312" w:eastAsia="仿宋_GB2312" w:cs="仿宋_GB2312"/>
          <w:kern w:val="0"/>
          <w:sz w:val="32"/>
          <w:szCs w:val="32"/>
          <w:u w:val="none"/>
          <w:shd w:val="clear" w:color="auto" w:fill="FFFFFF"/>
        </w:rPr>
        <w:t>农业农村主管部门责令</w:t>
      </w:r>
      <w:r>
        <w:rPr>
          <w:rFonts w:hint="eastAsia" w:ascii="仿宋_GB2312" w:hAnsi="仿宋_GB2312" w:eastAsia="仿宋_GB2312" w:cs="仿宋_GB2312"/>
          <w:kern w:val="0"/>
          <w:sz w:val="32"/>
          <w:szCs w:val="32"/>
          <w:u w:val="none"/>
          <w:shd w:val="clear" w:color="auto" w:fill="FFFFFF"/>
          <w:lang w:eastAsia="zh-CN"/>
        </w:rPr>
        <w:t>限期</w:t>
      </w:r>
      <w:r>
        <w:rPr>
          <w:rFonts w:hint="eastAsia" w:ascii="仿宋_GB2312" w:hAnsi="仿宋_GB2312" w:eastAsia="仿宋_GB2312" w:cs="仿宋_GB2312"/>
          <w:kern w:val="0"/>
          <w:sz w:val="32"/>
          <w:szCs w:val="32"/>
          <w:u w:val="none"/>
          <w:shd w:val="clear" w:color="auto" w:fill="FFFFFF"/>
        </w:rPr>
        <w:t>改正，可以处一千元以下罚款；逾期不改正的，处一千元以上五千元以下罚款，由</w:t>
      </w:r>
      <w:r>
        <w:rPr>
          <w:rFonts w:hint="eastAsia" w:ascii="仿宋_GB2312" w:hAnsi="仿宋_GB2312" w:eastAsia="仿宋_GB2312" w:cs="仿宋_GB2312"/>
          <w:kern w:val="0"/>
          <w:sz w:val="32"/>
          <w:szCs w:val="32"/>
          <w:u w:val="none"/>
          <w:shd w:val="clear" w:color="auto" w:fill="FFFFFF"/>
          <w:lang w:eastAsia="zh-CN"/>
        </w:rPr>
        <w:t>县级以上地方人民政府</w:t>
      </w:r>
      <w:r>
        <w:rPr>
          <w:rFonts w:hint="eastAsia" w:ascii="仿宋_GB2312" w:hAnsi="仿宋_GB2312" w:eastAsia="仿宋_GB2312" w:cs="仿宋_GB2312"/>
          <w:kern w:val="0"/>
          <w:sz w:val="32"/>
          <w:szCs w:val="32"/>
          <w:u w:val="none"/>
          <w:shd w:val="clear" w:color="auto" w:fill="FFFFFF"/>
        </w:rPr>
        <w:t>农业农村主管部门委托动物诊疗机构代</w:t>
      </w:r>
      <w:r>
        <w:rPr>
          <w:rFonts w:hint="eastAsia" w:ascii="仿宋_GB2312" w:hAnsi="仿宋_GB2312" w:eastAsia="仿宋_GB2312" w:cs="仿宋_GB2312"/>
          <w:kern w:val="0"/>
          <w:sz w:val="32"/>
          <w:szCs w:val="32"/>
          <w:u w:val="none"/>
          <w:shd w:val="clear" w:color="auto" w:fill="FFFFFF"/>
          <w:lang w:eastAsia="zh-CN"/>
        </w:rPr>
        <w:t>为</w:t>
      </w:r>
      <w:r>
        <w:rPr>
          <w:rFonts w:hint="eastAsia" w:ascii="仿宋_GB2312" w:hAnsi="仿宋_GB2312" w:eastAsia="仿宋_GB2312" w:cs="仿宋_GB2312"/>
          <w:kern w:val="0"/>
          <w:sz w:val="32"/>
          <w:szCs w:val="32"/>
          <w:u w:val="none"/>
          <w:shd w:val="clear" w:color="auto" w:fill="FFFFFF"/>
        </w:rPr>
        <w:t>处理，所需费用由</w:t>
      </w:r>
      <w:r>
        <w:rPr>
          <w:rFonts w:hint="eastAsia" w:ascii="仿宋_GB2312" w:hAnsi="仿宋_GB2312" w:eastAsia="仿宋_GB2312" w:cs="仿宋_GB2312"/>
          <w:kern w:val="0"/>
          <w:sz w:val="32"/>
          <w:szCs w:val="32"/>
          <w:u w:val="none"/>
          <w:shd w:val="clear" w:color="auto" w:fill="FFFFFF"/>
          <w:lang w:eastAsia="zh-CN"/>
        </w:rPr>
        <w:t>违法行为</w:t>
      </w:r>
      <w:r>
        <w:rPr>
          <w:rFonts w:hint="eastAsia" w:ascii="仿宋_GB2312" w:hAnsi="仿宋_GB2312" w:eastAsia="仿宋_GB2312" w:cs="仿宋_GB2312"/>
          <w:kern w:val="0"/>
          <w:sz w:val="32"/>
          <w:szCs w:val="32"/>
          <w:u w:val="none"/>
          <w:shd w:val="clear" w:color="auto" w:fill="FFFFFF"/>
        </w:rPr>
        <w:t xml:space="preserve">人承担。 </w:t>
      </w:r>
    </w:p>
    <w:p>
      <w:pPr>
        <w:widowControl/>
        <w:shd w:val="clear" w:color="auto" w:fill="FFFFFF"/>
        <w:tabs>
          <w:tab w:val="left" w:pos="0"/>
        </w:tabs>
        <w:spacing w:line="576" w:lineRule="exact"/>
        <w:ind w:firstLine="640" w:firstLineChars="200"/>
        <w:rPr>
          <w:rFonts w:hint="eastAsia" w:ascii="仿宋_GB2312" w:hAnsi="仿宋_GB2312" w:eastAsia="仿宋_GB2312" w:cs="仿宋_GB2312"/>
          <w:kern w:val="0"/>
          <w:sz w:val="32"/>
          <w:szCs w:val="32"/>
          <w:shd w:val="clear" w:color="auto" w:fill="FFFFFF"/>
        </w:rPr>
      </w:pPr>
      <w:r>
        <w:rPr>
          <w:rFonts w:hint="eastAsia" w:ascii="黑体" w:hAnsi="黑体" w:eastAsia="黑体" w:cs="仿宋_GB2312"/>
          <w:kern w:val="0"/>
          <w:sz w:val="32"/>
          <w:szCs w:val="32"/>
          <w:shd w:val="clear" w:color="auto" w:fill="FFFFFF"/>
        </w:rPr>
        <w:t>第三十条</w:t>
      </w:r>
      <w:r>
        <w:rPr>
          <w:rFonts w:hint="eastAsia" w:ascii="仿宋_GB2312" w:hAnsi="仿宋_GB2312" w:eastAsia="仿宋_GB2312" w:cs="仿宋_GB2312"/>
          <w:kern w:val="0"/>
          <w:sz w:val="32"/>
          <w:szCs w:val="32"/>
          <w:shd w:val="clear" w:color="auto" w:fill="FFFFFF"/>
        </w:rPr>
        <w:t xml:space="preserve">  违反本条例第九条、第十条、第十一条第</w:t>
      </w:r>
      <w:r>
        <w:rPr>
          <w:rFonts w:hint="eastAsia" w:ascii="仿宋_GB2312" w:hAnsi="仿宋_GB2312" w:eastAsia="仿宋_GB2312" w:cs="仿宋_GB2312"/>
          <w:kern w:val="0"/>
          <w:sz w:val="32"/>
          <w:szCs w:val="32"/>
          <w:shd w:val="clear" w:color="auto" w:fill="FFFFFF"/>
          <w:lang w:eastAsia="zh-CN"/>
        </w:rPr>
        <w:t>三</w:t>
      </w:r>
      <w:r>
        <w:rPr>
          <w:rFonts w:hint="eastAsia" w:ascii="仿宋_GB2312" w:hAnsi="仿宋_GB2312" w:eastAsia="仿宋_GB2312" w:cs="仿宋_GB2312"/>
          <w:kern w:val="0"/>
          <w:sz w:val="32"/>
          <w:szCs w:val="32"/>
          <w:shd w:val="clear" w:color="auto" w:fill="FFFFFF"/>
        </w:rPr>
        <w:t>款、第十二条、第十三条规定，未办理养犬登记、变更登记或者</w:t>
      </w:r>
      <w:r>
        <w:rPr>
          <w:rFonts w:hint="eastAsia" w:ascii="仿宋_GB2312" w:hAnsi="仿宋_GB2312" w:eastAsia="仿宋_GB2312" w:cs="仿宋_GB2312"/>
          <w:sz w:val="32"/>
          <w:szCs w:val="32"/>
        </w:rPr>
        <w:t>登记有效期届满前未办理养犬延续登记的</w:t>
      </w:r>
      <w:r>
        <w:rPr>
          <w:rFonts w:hint="eastAsia" w:ascii="仿宋_GB2312" w:hAnsi="仿宋_GB2312" w:eastAsia="仿宋_GB2312" w:cs="仿宋_GB2312"/>
          <w:kern w:val="0"/>
          <w:sz w:val="32"/>
          <w:szCs w:val="32"/>
          <w:shd w:val="clear" w:color="auto" w:fill="FFFFFF"/>
        </w:rPr>
        <w:t>，</w:t>
      </w:r>
      <w:r>
        <w:rPr>
          <w:rFonts w:hint="eastAsia" w:ascii="仿宋_GB2312" w:hAnsi="仿宋_GB2312" w:eastAsia="仿宋_GB2312" w:cs="仿宋_GB2312"/>
          <w:sz w:val="32"/>
          <w:szCs w:val="32"/>
          <w:lang w:eastAsia="zh-CN"/>
        </w:rPr>
        <w:t>智能</w:t>
      </w:r>
      <w:r>
        <w:rPr>
          <w:rFonts w:hint="eastAsia" w:ascii="仿宋_GB2312" w:hAnsi="仿宋_GB2312" w:eastAsia="仿宋_GB2312" w:cs="仿宋_GB2312"/>
          <w:sz w:val="32"/>
          <w:szCs w:val="32"/>
        </w:rPr>
        <w:t>犬</w:t>
      </w:r>
      <w:r>
        <w:rPr>
          <w:rFonts w:hint="eastAsia" w:ascii="仿宋_GB2312" w:hAnsi="仿宋_GB2312" w:eastAsia="仿宋_GB2312" w:cs="仿宋_GB2312"/>
          <w:sz w:val="32"/>
          <w:szCs w:val="32"/>
          <w:lang w:eastAsia="zh-CN"/>
        </w:rPr>
        <w:t>只识别</w:t>
      </w:r>
      <w:r>
        <w:rPr>
          <w:rFonts w:hint="eastAsia" w:ascii="仿宋_GB2312" w:hAnsi="仿宋_GB2312" w:eastAsia="仿宋_GB2312" w:cs="仿宋_GB2312"/>
          <w:sz w:val="32"/>
          <w:szCs w:val="32"/>
        </w:rPr>
        <w:t>牌</w:t>
      </w:r>
      <w:r>
        <w:rPr>
          <w:rFonts w:hint="eastAsia" w:ascii="仿宋_GB2312" w:hAnsi="仿宋_GB2312" w:eastAsia="仿宋_GB2312" w:cs="仿宋_GB2312"/>
          <w:kern w:val="0"/>
          <w:sz w:val="32"/>
          <w:szCs w:val="32"/>
          <w:shd w:val="clear" w:color="auto" w:fill="FFFFFF"/>
        </w:rPr>
        <w:t>损毁或者遗失未按时换发、补发的，以及携带外来犬只</w:t>
      </w:r>
      <w:r>
        <w:rPr>
          <w:rFonts w:hint="eastAsia" w:ascii="仿宋_GB2312" w:hAnsi="仿宋_GB2312" w:eastAsia="仿宋_GB2312" w:cs="仿宋_GB2312"/>
          <w:sz w:val="32"/>
          <w:szCs w:val="32"/>
          <w:lang w:eastAsia="zh-CN"/>
        </w:rPr>
        <w:t>停留时间六个月以上</w:t>
      </w:r>
      <w:r>
        <w:rPr>
          <w:rFonts w:hint="eastAsia" w:ascii="仿宋_GB2312" w:hAnsi="仿宋_GB2312" w:eastAsia="仿宋_GB2312" w:cs="仿宋_GB2312"/>
          <w:kern w:val="0"/>
          <w:sz w:val="32"/>
          <w:szCs w:val="32"/>
          <w:shd w:val="clear" w:color="auto" w:fill="FFFFFF"/>
        </w:rPr>
        <w:t>未办理养犬登记的，由城市管理行政执法部门责令限期改正；逾期未改正的，没收犬只，</w:t>
      </w:r>
      <w:r>
        <w:rPr>
          <w:rFonts w:hint="eastAsia" w:ascii="仿宋_GB2312" w:hAnsi="仿宋_GB2312" w:eastAsia="仿宋_GB2312" w:cs="仿宋_GB2312"/>
          <w:kern w:val="0"/>
          <w:sz w:val="32"/>
          <w:szCs w:val="32"/>
          <w:shd w:val="clear" w:color="auto" w:fill="FFFFFF"/>
          <w:lang w:eastAsia="zh-CN"/>
        </w:rPr>
        <w:t>并</w:t>
      </w:r>
      <w:r>
        <w:rPr>
          <w:rFonts w:hint="eastAsia" w:ascii="仿宋_GB2312" w:hAnsi="仿宋_GB2312" w:eastAsia="仿宋_GB2312" w:cs="仿宋_GB2312"/>
          <w:kern w:val="0"/>
          <w:sz w:val="32"/>
          <w:szCs w:val="32"/>
          <w:shd w:val="clear" w:color="auto" w:fill="FFFFFF"/>
        </w:rPr>
        <w:t>处二百元以上五百元以下罚款。</w:t>
      </w:r>
    </w:p>
    <w:p>
      <w:pPr>
        <w:widowControl/>
        <w:shd w:val="clear" w:color="auto" w:fill="FFFFFF"/>
        <w:spacing w:line="576" w:lineRule="exact"/>
        <w:ind w:firstLine="640" w:firstLineChars="200"/>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lang w:eastAsia="zh-CN"/>
        </w:rPr>
        <w:t>违反本条例第十一条第二款规定，</w:t>
      </w:r>
      <w:r>
        <w:rPr>
          <w:rFonts w:hint="eastAsia" w:ascii="仿宋_GB2312" w:hAnsi="仿宋_GB2312" w:eastAsia="仿宋_GB2312" w:cs="仿宋_GB2312"/>
          <w:sz w:val="32"/>
          <w:szCs w:val="32"/>
          <w:lang w:eastAsia="zh-CN"/>
        </w:rPr>
        <w:t>伪造、变造或者使用伪造、变造犬只狂犬病免疫证明、养犬登记证、智能</w:t>
      </w:r>
      <w:r>
        <w:rPr>
          <w:rFonts w:hint="eastAsia" w:ascii="仿宋_GB2312" w:hAnsi="仿宋_GB2312" w:eastAsia="仿宋_GB2312" w:cs="仿宋_GB2312"/>
          <w:sz w:val="32"/>
          <w:szCs w:val="32"/>
        </w:rPr>
        <w:t>犬</w:t>
      </w:r>
      <w:r>
        <w:rPr>
          <w:rFonts w:hint="eastAsia" w:ascii="仿宋_GB2312" w:hAnsi="仿宋_GB2312" w:eastAsia="仿宋_GB2312" w:cs="仿宋_GB2312"/>
          <w:sz w:val="32"/>
          <w:szCs w:val="32"/>
          <w:lang w:eastAsia="zh-CN"/>
        </w:rPr>
        <w:t>只识别</w:t>
      </w:r>
      <w:r>
        <w:rPr>
          <w:rFonts w:hint="eastAsia" w:ascii="仿宋_GB2312" w:hAnsi="仿宋_GB2312" w:eastAsia="仿宋_GB2312" w:cs="仿宋_GB2312"/>
          <w:sz w:val="32"/>
          <w:szCs w:val="32"/>
        </w:rPr>
        <w:t>牌</w:t>
      </w:r>
      <w:r>
        <w:rPr>
          <w:rFonts w:hint="eastAsia" w:ascii="仿宋_GB2312" w:hAnsi="仿宋_GB2312" w:eastAsia="仿宋_GB2312" w:cs="仿宋_GB2312"/>
          <w:sz w:val="32"/>
          <w:szCs w:val="32"/>
          <w:lang w:eastAsia="zh-CN"/>
        </w:rPr>
        <w:t>、犬只电子识别标识的，</w:t>
      </w:r>
      <w:r>
        <w:rPr>
          <w:rFonts w:hint="eastAsia" w:ascii="仿宋_GB2312" w:hAnsi="仿宋_GB2312" w:eastAsia="仿宋_GB2312" w:cs="仿宋_GB2312"/>
          <w:kern w:val="0"/>
          <w:sz w:val="32"/>
          <w:szCs w:val="32"/>
          <w:shd w:val="clear" w:color="auto" w:fill="FFFFFF"/>
        </w:rPr>
        <w:t>由公安机关依</w:t>
      </w:r>
      <w:r>
        <w:rPr>
          <w:rFonts w:hint="eastAsia" w:ascii="仿宋_GB2312" w:hAnsi="仿宋_GB2312" w:eastAsia="仿宋_GB2312" w:cs="仿宋_GB2312"/>
          <w:kern w:val="0"/>
          <w:sz w:val="32"/>
          <w:szCs w:val="32"/>
          <w:shd w:val="clear" w:color="auto" w:fill="FFFFFF"/>
          <w:lang w:eastAsia="zh-CN"/>
        </w:rPr>
        <w:t>照</w:t>
      </w:r>
      <w:r>
        <w:rPr>
          <w:rFonts w:hint="eastAsia" w:ascii="仿宋_GB2312" w:hAnsi="仿宋_GB2312" w:eastAsia="仿宋_GB2312" w:cs="仿宋_GB2312"/>
          <w:kern w:val="0"/>
          <w:sz w:val="32"/>
          <w:szCs w:val="32"/>
          <w:shd w:val="clear" w:color="auto" w:fill="FFFFFF"/>
        </w:rPr>
        <w:t>《中华人民共和国治安管理处罚法》有关规定予以处罚。</w:t>
      </w:r>
    </w:p>
    <w:p>
      <w:pPr>
        <w:pStyle w:val="3"/>
        <w:adjustRightInd w:val="0"/>
        <w:snapToGrid w:val="0"/>
        <w:spacing w:line="640" w:lineRule="exact"/>
        <w:ind w:firstLine="640"/>
        <w:rPr>
          <w:rFonts w:ascii="仿宋_GB2312" w:hAnsi="宋体" w:eastAsia="仿宋_GB2312" w:cs="仿宋_GB2312"/>
        </w:rPr>
      </w:pPr>
      <w:r>
        <w:rPr>
          <w:rFonts w:hint="eastAsia" w:ascii="黑体" w:hAnsi="黑体" w:eastAsia="黑体" w:cs="仿宋_GB2312"/>
          <w:kern w:val="0"/>
          <w:shd w:val="clear" w:color="auto" w:fill="FFFFFF"/>
        </w:rPr>
        <w:t>第</w:t>
      </w:r>
      <w:r>
        <w:rPr>
          <w:rFonts w:hint="eastAsia" w:ascii="黑体" w:hAnsi="黑体" w:eastAsia="黑体" w:cs="仿宋_GB2312"/>
          <w:kern w:val="0"/>
          <w:shd w:val="clear" w:color="auto" w:fill="FFFFFF"/>
          <w:lang w:eastAsia="zh-CN"/>
        </w:rPr>
        <w:t>三十一</w:t>
      </w:r>
      <w:r>
        <w:rPr>
          <w:rFonts w:hint="eastAsia" w:ascii="黑体" w:hAnsi="黑体" w:eastAsia="黑体" w:cs="仿宋_GB2312"/>
          <w:kern w:val="0"/>
          <w:shd w:val="clear" w:color="auto" w:fill="FFFFFF"/>
        </w:rPr>
        <w:t>条</w:t>
      </w:r>
      <w:r>
        <w:rPr>
          <w:rFonts w:hint="eastAsia" w:ascii="仿宋_GB2312" w:hAnsi="仿宋_GB2312" w:eastAsia="仿宋_GB2312" w:cs="仿宋_GB2312"/>
          <w:kern w:val="0"/>
          <w:shd w:val="clear" w:color="auto" w:fill="FFFFFF"/>
        </w:rPr>
        <w:t xml:space="preserve">  违反本条例第</w:t>
      </w:r>
      <w:r>
        <w:rPr>
          <w:rFonts w:hint="eastAsia" w:ascii="仿宋_GB2312" w:hAnsi="仿宋_GB2312" w:eastAsia="仿宋_GB2312" w:cs="仿宋_GB2312"/>
          <w:kern w:val="0"/>
          <w:shd w:val="clear" w:color="auto" w:fill="FFFFFF"/>
          <w:lang w:eastAsia="zh-CN"/>
        </w:rPr>
        <w:t>十六</w:t>
      </w:r>
      <w:r>
        <w:rPr>
          <w:rFonts w:hint="eastAsia" w:ascii="仿宋_GB2312" w:hAnsi="仿宋_GB2312" w:eastAsia="仿宋_GB2312" w:cs="仿宋_GB2312"/>
          <w:kern w:val="0"/>
          <w:shd w:val="clear" w:color="auto" w:fill="FFFFFF"/>
        </w:rPr>
        <w:t>条规定，</w:t>
      </w:r>
      <w:r>
        <w:rPr>
          <w:rFonts w:hint="eastAsia" w:ascii="仿宋_GB2312" w:hAnsi="仿宋_GB2312" w:eastAsia="仿宋_GB2312" w:cs="仿宋_GB2312"/>
          <w:kern w:val="0"/>
          <w:shd w:val="clear" w:color="auto" w:fill="FFFFFF"/>
          <w:lang w:eastAsia="zh-CN"/>
        </w:rPr>
        <w:t>在</w:t>
      </w:r>
      <w:r>
        <w:rPr>
          <w:rFonts w:hint="eastAsia" w:ascii="仿宋_GB2312" w:hAnsi="仿宋_GB2312" w:eastAsia="仿宋_GB2312" w:cs="仿宋_GB2312"/>
          <w:sz w:val="32"/>
          <w:szCs w:val="32"/>
          <w:shd w:val="clear" w:color="auto" w:fill="FFFFFF"/>
          <w:lang w:val="en-US" w:eastAsia="zh-CN"/>
        </w:rPr>
        <w:t>本市市区、医药高新区、港务区、各县（市）人民政府所在地城区</w:t>
      </w:r>
      <w:r>
        <w:rPr>
          <w:rFonts w:hint="eastAsia" w:ascii="仿宋_GB2312" w:hAnsi="宋体" w:eastAsia="仿宋_GB2312" w:cs="仿宋_GB2312"/>
        </w:rPr>
        <w:t>饲养</w:t>
      </w:r>
      <w:r>
        <w:rPr>
          <w:rFonts w:hint="eastAsia" w:ascii="仿宋_GB2312" w:hAnsi="宋体" w:eastAsia="仿宋_GB2312" w:cs="仿宋_GB2312"/>
          <w:lang w:eastAsia="zh-CN"/>
        </w:rPr>
        <w:t>、</w:t>
      </w:r>
      <w:r>
        <w:rPr>
          <w:rFonts w:hint="eastAsia" w:ascii="仿宋_GB2312" w:hAnsi="宋体" w:eastAsia="仿宋_GB2312" w:cs="仿宋_GB2312"/>
        </w:rPr>
        <w:t>经营列入禁养</w:t>
      </w:r>
      <w:r>
        <w:rPr>
          <w:rFonts w:hint="eastAsia" w:ascii="仿宋_GB2312" w:hAnsi="宋体" w:eastAsia="仿宋_GB2312" w:cs="仿宋_GB2312"/>
          <w:lang w:eastAsia="zh-CN"/>
        </w:rPr>
        <w:t>犬</w:t>
      </w:r>
      <w:r>
        <w:rPr>
          <w:rFonts w:hint="eastAsia" w:ascii="仿宋_GB2312" w:hAnsi="宋体" w:eastAsia="仿宋_GB2312" w:cs="仿宋_GB2312"/>
        </w:rPr>
        <w:t>名录犬</w:t>
      </w:r>
      <w:r>
        <w:rPr>
          <w:rFonts w:hint="eastAsia" w:ascii="仿宋_GB2312" w:hAnsi="宋体" w:eastAsia="仿宋_GB2312" w:cs="仿宋_GB2312"/>
          <w:lang w:eastAsia="zh-CN"/>
        </w:rPr>
        <w:t>只</w:t>
      </w:r>
      <w:r>
        <w:rPr>
          <w:rFonts w:hint="eastAsia" w:ascii="仿宋_GB2312" w:hAnsi="宋体" w:eastAsia="仿宋_GB2312" w:cs="仿宋_GB2312"/>
        </w:rPr>
        <w:t>的，由城市管理行政执法部门没收犬只，</w:t>
      </w:r>
      <w:r>
        <w:rPr>
          <w:rFonts w:hint="eastAsia" w:ascii="仿宋_GB2312" w:hAnsi="仿宋_GB2312" w:eastAsia="仿宋_GB2312" w:cs="仿宋_GB2312"/>
          <w:kern w:val="0"/>
          <w:sz w:val="32"/>
          <w:szCs w:val="32"/>
          <w:shd w:val="clear" w:color="auto" w:fill="FFFFFF"/>
          <w:lang w:eastAsia="zh-CN"/>
        </w:rPr>
        <w:t>并</w:t>
      </w:r>
      <w:r>
        <w:rPr>
          <w:rFonts w:hint="eastAsia" w:ascii="仿宋_GB2312" w:hAnsi="仿宋_GB2312" w:eastAsia="仿宋_GB2312" w:cs="仿宋_GB2312"/>
          <w:kern w:val="0"/>
          <w:sz w:val="32"/>
          <w:szCs w:val="32"/>
          <w:shd w:val="clear" w:color="auto" w:fill="FFFFFF"/>
        </w:rPr>
        <w:t>处二百元以上五百元以下罚款</w:t>
      </w:r>
      <w:r>
        <w:rPr>
          <w:rFonts w:hint="eastAsia" w:ascii="仿宋_GB2312" w:hAnsi="仿宋_GB2312" w:eastAsia="仿宋_GB2312" w:cs="仿宋_GB2312"/>
          <w:kern w:val="0"/>
          <w:sz w:val="32"/>
          <w:szCs w:val="32"/>
          <w:shd w:val="clear" w:color="auto" w:fill="FFFFFF"/>
          <w:lang w:eastAsia="zh-CN"/>
        </w:rPr>
        <w:t>，</w:t>
      </w:r>
      <w:r>
        <w:rPr>
          <w:rFonts w:hint="eastAsia" w:ascii="仿宋_GB2312" w:hAnsi="宋体" w:eastAsia="仿宋_GB2312" w:cs="仿宋_GB2312"/>
          <w:lang w:eastAsia="zh-CN"/>
        </w:rPr>
        <w:t>三</w:t>
      </w:r>
      <w:r>
        <w:rPr>
          <w:rFonts w:hint="eastAsia" w:ascii="仿宋_GB2312" w:hAnsi="宋体" w:eastAsia="仿宋_GB2312" w:cs="仿宋_GB2312"/>
        </w:rPr>
        <w:t>年内不</w:t>
      </w:r>
      <w:r>
        <w:rPr>
          <w:rFonts w:hint="eastAsia" w:ascii="仿宋_GB2312" w:hAnsi="宋体" w:eastAsia="仿宋_GB2312" w:cs="仿宋_GB2312"/>
          <w:lang w:eastAsia="zh-CN"/>
        </w:rPr>
        <w:t>予</w:t>
      </w:r>
      <w:r>
        <w:rPr>
          <w:rFonts w:hint="eastAsia" w:ascii="仿宋_GB2312" w:hAnsi="宋体" w:eastAsia="仿宋_GB2312" w:cs="仿宋_GB2312"/>
        </w:rPr>
        <w:t>办理养犬登记。</w:t>
      </w:r>
    </w:p>
    <w:p>
      <w:pPr>
        <w:widowControl/>
        <w:shd w:val="clear" w:color="auto" w:fill="FFFFFF"/>
        <w:tabs>
          <w:tab w:val="left" w:pos="0"/>
        </w:tabs>
        <w:spacing w:line="576" w:lineRule="exact"/>
        <w:ind w:firstLine="640" w:firstLineChars="200"/>
        <w:rPr>
          <w:rFonts w:hint="default" w:ascii="仿宋_GB2312" w:hAnsi="仿宋_GB2312" w:eastAsia="仿宋_GB2312" w:cs="仿宋_GB2312"/>
          <w:kern w:val="0"/>
          <w:sz w:val="32"/>
          <w:szCs w:val="32"/>
          <w:shd w:val="clear" w:color="auto" w:fill="FFFFFF"/>
          <w:lang w:val="en-US" w:eastAsia="zh-CN"/>
        </w:rPr>
      </w:pPr>
      <w:r>
        <w:rPr>
          <w:rFonts w:hint="eastAsia" w:ascii="黑体" w:hAnsi="黑体" w:eastAsia="黑体" w:cs="仿宋_GB2312"/>
          <w:kern w:val="0"/>
          <w:sz w:val="32"/>
          <w:szCs w:val="32"/>
          <w:shd w:val="clear" w:color="auto" w:fill="FFFFFF"/>
        </w:rPr>
        <w:t>第三十</w:t>
      </w:r>
      <w:r>
        <w:rPr>
          <w:rFonts w:hint="eastAsia" w:ascii="黑体" w:hAnsi="黑体" w:eastAsia="黑体" w:cs="仿宋_GB2312"/>
          <w:kern w:val="0"/>
          <w:sz w:val="32"/>
          <w:szCs w:val="32"/>
          <w:shd w:val="clear" w:color="auto" w:fill="FFFFFF"/>
          <w:lang w:eastAsia="zh-CN"/>
        </w:rPr>
        <w:t>二</w:t>
      </w:r>
      <w:r>
        <w:rPr>
          <w:rFonts w:hint="eastAsia" w:ascii="黑体" w:hAnsi="黑体" w:eastAsia="黑体" w:cs="仿宋_GB2312"/>
          <w:kern w:val="0"/>
          <w:sz w:val="32"/>
          <w:szCs w:val="32"/>
          <w:shd w:val="clear" w:color="auto" w:fill="FFFFFF"/>
        </w:rPr>
        <w:t>条</w:t>
      </w:r>
      <w:r>
        <w:rPr>
          <w:rFonts w:hint="eastAsia" w:ascii="仿宋_GB2312" w:hAnsi="仿宋_GB2312" w:eastAsia="仿宋_GB2312" w:cs="仿宋_GB2312"/>
          <w:kern w:val="0"/>
          <w:sz w:val="32"/>
          <w:szCs w:val="32"/>
          <w:shd w:val="clear" w:color="auto" w:fill="FFFFFF"/>
        </w:rPr>
        <w:t xml:space="preserve">  违反本条例第十</w:t>
      </w:r>
      <w:r>
        <w:rPr>
          <w:rFonts w:hint="eastAsia" w:ascii="仿宋_GB2312" w:hAnsi="仿宋_GB2312" w:eastAsia="仿宋_GB2312" w:cs="仿宋_GB2312"/>
          <w:kern w:val="0"/>
          <w:sz w:val="32"/>
          <w:szCs w:val="32"/>
          <w:shd w:val="clear" w:color="auto" w:fill="FFFFFF"/>
          <w:lang w:eastAsia="zh-CN"/>
        </w:rPr>
        <w:t>七</w:t>
      </w:r>
      <w:r>
        <w:rPr>
          <w:rFonts w:hint="eastAsia" w:ascii="仿宋_GB2312" w:hAnsi="仿宋_GB2312" w:eastAsia="仿宋_GB2312" w:cs="仿宋_GB2312"/>
          <w:kern w:val="0"/>
          <w:sz w:val="32"/>
          <w:szCs w:val="32"/>
          <w:shd w:val="clear" w:color="auto" w:fill="FFFFFF"/>
        </w:rPr>
        <w:t>条第一</w:t>
      </w:r>
      <w:r>
        <w:rPr>
          <w:rFonts w:hint="eastAsia" w:ascii="仿宋_GB2312" w:hAnsi="仿宋_GB2312" w:eastAsia="仿宋_GB2312" w:cs="仿宋_GB2312"/>
          <w:kern w:val="0"/>
          <w:sz w:val="32"/>
          <w:szCs w:val="32"/>
          <w:shd w:val="clear" w:color="auto" w:fill="FFFFFF"/>
          <w:lang w:eastAsia="zh-CN"/>
        </w:rPr>
        <w:t>项</w:t>
      </w:r>
      <w:r>
        <w:rPr>
          <w:rFonts w:hint="eastAsia" w:ascii="仿宋_GB2312" w:hAnsi="仿宋_GB2312" w:eastAsia="仿宋_GB2312" w:cs="仿宋_GB2312"/>
          <w:kern w:val="0"/>
          <w:sz w:val="32"/>
          <w:szCs w:val="32"/>
          <w:shd w:val="clear" w:color="auto" w:fill="FFFFFF"/>
        </w:rPr>
        <w:t>、</w:t>
      </w:r>
      <w:r>
        <w:rPr>
          <w:rFonts w:hint="eastAsia" w:ascii="仿宋_GB2312" w:hAnsi="仿宋_GB2312" w:eastAsia="仿宋_GB2312" w:cs="仿宋_GB2312"/>
          <w:kern w:val="0"/>
          <w:sz w:val="32"/>
          <w:szCs w:val="32"/>
          <w:shd w:val="clear" w:color="auto" w:fill="FFFFFF"/>
          <w:lang w:eastAsia="zh-CN"/>
        </w:rPr>
        <w:t>第</w:t>
      </w:r>
      <w:r>
        <w:rPr>
          <w:rFonts w:hint="eastAsia" w:ascii="仿宋_GB2312" w:hAnsi="仿宋_GB2312" w:eastAsia="仿宋_GB2312" w:cs="仿宋_GB2312"/>
          <w:kern w:val="0"/>
          <w:sz w:val="32"/>
          <w:szCs w:val="32"/>
          <w:shd w:val="clear" w:color="auto" w:fill="FFFFFF"/>
        </w:rPr>
        <w:t>二项</w:t>
      </w:r>
      <w:r>
        <w:rPr>
          <w:rFonts w:hint="eastAsia" w:ascii="仿宋_GB2312" w:hAnsi="仿宋_GB2312" w:eastAsia="仿宋_GB2312" w:cs="仿宋_GB2312"/>
          <w:kern w:val="0"/>
          <w:sz w:val="32"/>
          <w:szCs w:val="32"/>
          <w:shd w:val="clear" w:color="auto" w:fill="FFFFFF"/>
          <w:lang w:eastAsia="zh-CN"/>
        </w:rPr>
        <w:t>规定</w:t>
      </w:r>
      <w:r>
        <w:rPr>
          <w:rFonts w:hint="eastAsia" w:ascii="仿宋_GB2312" w:hAnsi="仿宋_GB2312" w:eastAsia="仿宋_GB2312" w:cs="仿宋_GB2312"/>
          <w:kern w:val="0"/>
          <w:sz w:val="32"/>
          <w:szCs w:val="32"/>
          <w:shd w:val="clear" w:color="auto" w:fill="FFFFFF"/>
        </w:rPr>
        <w:t>，饲养</w:t>
      </w:r>
      <w:r>
        <w:rPr>
          <w:rFonts w:hint="eastAsia" w:ascii="仿宋_GB2312" w:hAnsi="仿宋_GB2312" w:eastAsia="仿宋_GB2312" w:cs="仿宋_GB2312"/>
          <w:kern w:val="0"/>
          <w:sz w:val="32"/>
          <w:szCs w:val="32"/>
          <w:shd w:val="clear" w:color="auto" w:fill="FFFFFF"/>
          <w:lang w:eastAsia="zh-CN"/>
        </w:rPr>
        <w:t>犬只</w:t>
      </w:r>
      <w:r>
        <w:rPr>
          <w:rFonts w:hint="eastAsia" w:ascii="仿宋_GB2312" w:hAnsi="仿宋_GB2312" w:eastAsia="仿宋_GB2312" w:cs="仿宋_GB2312"/>
          <w:kern w:val="0"/>
          <w:sz w:val="32"/>
          <w:szCs w:val="32"/>
          <w:shd w:val="clear" w:color="auto" w:fill="FFFFFF"/>
        </w:rPr>
        <w:t>干扰他人正常生活、或者放任犬只恐吓</w:t>
      </w:r>
      <w:r>
        <w:rPr>
          <w:rFonts w:hint="eastAsia" w:ascii="仿宋_GB2312" w:hAnsi="仿宋_GB2312" w:eastAsia="仿宋_GB2312" w:cs="仿宋_GB2312"/>
          <w:kern w:val="0"/>
          <w:sz w:val="32"/>
          <w:szCs w:val="32"/>
          <w:shd w:val="clear" w:color="auto" w:fill="FFFFFF"/>
          <w:lang w:eastAsia="zh-CN"/>
        </w:rPr>
        <w:t>、伤害</w:t>
      </w:r>
      <w:r>
        <w:rPr>
          <w:rFonts w:hint="eastAsia" w:ascii="仿宋_GB2312" w:hAnsi="仿宋_GB2312" w:eastAsia="仿宋_GB2312" w:cs="仿宋_GB2312"/>
          <w:kern w:val="0"/>
          <w:sz w:val="32"/>
          <w:szCs w:val="32"/>
          <w:shd w:val="clear" w:color="auto" w:fill="FFFFFF"/>
        </w:rPr>
        <w:t>他人的，</w:t>
      </w:r>
      <w:r>
        <w:rPr>
          <w:rFonts w:hint="eastAsia" w:ascii="仿宋_GB2312" w:hAnsi="仿宋_GB2312" w:eastAsia="仿宋_GB2312" w:cs="仿宋_GB2312"/>
          <w:kern w:val="0"/>
          <w:sz w:val="32"/>
          <w:szCs w:val="32"/>
          <w:shd w:val="clear" w:color="auto" w:fill="FFFFFF"/>
          <w:lang w:eastAsia="zh-CN"/>
        </w:rPr>
        <w:t>由公安机关依照《中华人民共和国治安管理处罚法》有关规定予以处罚</w:t>
      </w:r>
      <w:r>
        <w:rPr>
          <w:rFonts w:hint="eastAsia" w:ascii="仿宋_GB2312" w:hAnsi="仿宋_GB2312" w:eastAsia="仿宋_GB2312" w:cs="仿宋_GB2312"/>
          <w:kern w:val="0"/>
          <w:sz w:val="32"/>
          <w:szCs w:val="32"/>
          <w:shd w:val="clear" w:color="auto" w:fill="FFFFFF"/>
        </w:rPr>
        <w:t>。</w:t>
      </w:r>
      <w:r>
        <w:rPr>
          <w:rFonts w:hint="eastAsia" w:ascii="仿宋_GB2312" w:hAnsi="仿宋_GB2312" w:eastAsia="仿宋_GB2312" w:cs="仿宋_GB2312"/>
          <w:kern w:val="0"/>
          <w:sz w:val="32"/>
          <w:szCs w:val="32"/>
          <w:shd w:val="clear" w:color="auto" w:fill="FFFFFF"/>
          <w:lang w:eastAsia="zh-CN"/>
        </w:rPr>
        <w:t>因干扰他人正常生活，间隔不满一年累计处罚三次的，由公安机关协助城市管理行政执法部门没收犬只，注销养犬登记，三年内不予办理养犬登记；放任犬只恐吓、伤害他人的，由公安机关协助城市管理行政执法部门没收犬只，注销并不予办理养犬登记。</w:t>
      </w:r>
    </w:p>
    <w:p>
      <w:pPr>
        <w:widowControl/>
        <w:shd w:val="clear" w:color="auto" w:fill="FFFFFF"/>
        <w:tabs>
          <w:tab w:val="left" w:pos="0"/>
        </w:tabs>
        <w:spacing w:line="576" w:lineRule="exact"/>
        <w:ind w:firstLine="640" w:firstLineChars="200"/>
        <w:rPr>
          <w:rFonts w:ascii="仿宋_GB2312" w:hAnsi="仿宋_GB2312" w:eastAsia="仿宋_GB2312" w:cs="仿宋_GB2312"/>
          <w:kern w:val="0"/>
          <w:sz w:val="32"/>
          <w:szCs w:val="32"/>
          <w:shd w:val="clear" w:color="auto" w:fill="FFFFFF"/>
        </w:rPr>
      </w:pPr>
      <w:r>
        <w:rPr>
          <w:rFonts w:hint="eastAsia" w:ascii="黑体" w:hAnsi="黑体" w:eastAsia="黑体" w:cs="黑体"/>
          <w:kern w:val="0"/>
          <w:sz w:val="32"/>
          <w:szCs w:val="32"/>
          <w:shd w:val="clear" w:color="auto" w:fill="FFFFFF"/>
          <w:lang w:eastAsia="zh-CN"/>
        </w:rPr>
        <w:t>第三十三条</w:t>
      </w:r>
      <w:r>
        <w:rPr>
          <w:rFonts w:hint="eastAsia" w:ascii="仿宋_GB2312" w:hAnsi="仿宋_GB2312" w:eastAsia="仿宋_GB2312" w:cs="仿宋_GB2312"/>
          <w:kern w:val="0"/>
          <w:sz w:val="32"/>
          <w:szCs w:val="32"/>
          <w:shd w:val="clear" w:color="auto" w:fill="FFFFFF"/>
          <w:lang w:val="en-US" w:eastAsia="zh-CN"/>
        </w:rPr>
        <w:t xml:space="preserve">  </w:t>
      </w:r>
      <w:r>
        <w:rPr>
          <w:rFonts w:hint="eastAsia" w:ascii="仿宋_GB2312" w:hAnsi="仿宋_GB2312" w:eastAsia="仿宋_GB2312" w:cs="仿宋_GB2312"/>
          <w:kern w:val="0"/>
          <w:sz w:val="32"/>
          <w:szCs w:val="32"/>
          <w:shd w:val="clear" w:color="auto" w:fill="FFFFFF"/>
        </w:rPr>
        <w:t>违反本条例第十</w:t>
      </w:r>
      <w:r>
        <w:rPr>
          <w:rFonts w:hint="eastAsia" w:ascii="仿宋_GB2312" w:hAnsi="仿宋_GB2312" w:eastAsia="仿宋_GB2312" w:cs="仿宋_GB2312"/>
          <w:kern w:val="0"/>
          <w:sz w:val="32"/>
          <w:szCs w:val="32"/>
          <w:shd w:val="clear" w:color="auto" w:fill="FFFFFF"/>
          <w:lang w:eastAsia="zh-CN"/>
        </w:rPr>
        <w:t>七</w:t>
      </w:r>
      <w:r>
        <w:rPr>
          <w:rFonts w:hint="eastAsia" w:ascii="仿宋_GB2312" w:hAnsi="仿宋_GB2312" w:eastAsia="仿宋_GB2312" w:cs="仿宋_GB2312"/>
          <w:kern w:val="0"/>
          <w:sz w:val="32"/>
          <w:szCs w:val="32"/>
          <w:shd w:val="clear" w:color="auto" w:fill="FFFFFF"/>
        </w:rPr>
        <w:t>条第三项规定，在公共通道、楼道、楼顶、绿地、地下室等公共区域饲养犬只</w:t>
      </w:r>
      <w:r>
        <w:rPr>
          <w:rFonts w:hint="eastAsia" w:ascii="仿宋_GB2312" w:hAnsi="仿宋_GB2312" w:eastAsia="仿宋_GB2312" w:cs="仿宋_GB2312"/>
          <w:kern w:val="0"/>
          <w:sz w:val="32"/>
          <w:szCs w:val="32"/>
          <w:shd w:val="clear" w:color="auto" w:fill="FFFFFF"/>
          <w:lang w:eastAsia="zh-CN"/>
        </w:rPr>
        <w:t>的</w:t>
      </w:r>
      <w:r>
        <w:rPr>
          <w:rFonts w:hint="eastAsia" w:ascii="仿宋_GB2312" w:hAnsi="仿宋_GB2312" w:eastAsia="仿宋_GB2312" w:cs="仿宋_GB2312"/>
          <w:kern w:val="0"/>
          <w:sz w:val="32"/>
          <w:szCs w:val="32"/>
          <w:shd w:val="clear" w:color="auto" w:fill="FFFFFF"/>
        </w:rPr>
        <w:t>，由城市管理行政执法部门责令限期改正</w:t>
      </w:r>
      <w:r>
        <w:rPr>
          <w:rFonts w:hint="eastAsia" w:ascii="仿宋_GB2312" w:hAnsi="仿宋_GB2312" w:eastAsia="仿宋_GB2312" w:cs="仿宋_GB2312"/>
          <w:kern w:val="0"/>
          <w:sz w:val="32"/>
          <w:szCs w:val="32"/>
          <w:shd w:val="clear" w:color="auto" w:fill="FFFFFF"/>
          <w:lang w:eastAsia="zh-CN"/>
        </w:rPr>
        <w:t>，处二百元以上五百元以下罚款</w:t>
      </w:r>
      <w:r>
        <w:rPr>
          <w:rFonts w:hint="eastAsia" w:ascii="仿宋_GB2312" w:hAnsi="仿宋_GB2312" w:eastAsia="仿宋_GB2312" w:cs="仿宋_GB2312"/>
          <w:kern w:val="0"/>
          <w:sz w:val="32"/>
          <w:szCs w:val="32"/>
          <w:shd w:val="clear" w:color="auto" w:fill="FFFFFF"/>
        </w:rPr>
        <w:t>；逾期未改正的，没收犬只，注销养犬登记。</w:t>
      </w:r>
    </w:p>
    <w:p>
      <w:pPr>
        <w:widowControl/>
        <w:shd w:val="clear" w:color="auto" w:fill="FFFFFF"/>
        <w:tabs>
          <w:tab w:val="left" w:pos="0"/>
        </w:tabs>
        <w:spacing w:line="576" w:lineRule="exact"/>
        <w:ind w:firstLine="640" w:firstLineChars="200"/>
        <w:rPr>
          <w:rFonts w:hint="eastAsia" w:ascii="仿宋_GB2312" w:hAnsi="仿宋_GB2312" w:eastAsia="仿宋_GB2312" w:cs="仿宋_GB2312"/>
          <w:kern w:val="0"/>
          <w:sz w:val="32"/>
          <w:szCs w:val="32"/>
          <w:shd w:val="clear" w:color="auto" w:fill="FFFFFF"/>
        </w:rPr>
      </w:pPr>
      <w:r>
        <w:rPr>
          <w:rFonts w:hint="eastAsia" w:ascii="仿宋_GB2312" w:hAnsi="仿宋_GB2312" w:eastAsia="仿宋_GB2312" w:cs="仿宋_GB2312"/>
          <w:kern w:val="0"/>
          <w:sz w:val="32"/>
          <w:szCs w:val="32"/>
          <w:shd w:val="clear" w:color="auto" w:fill="FFFFFF"/>
        </w:rPr>
        <w:t>违反本条例</w:t>
      </w:r>
      <w:r>
        <w:rPr>
          <w:rFonts w:hint="eastAsia" w:ascii="仿宋_GB2312" w:hAnsi="仿宋_GB2312" w:eastAsia="仿宋_GB2312" w:cs="仿宋_GB2312"/>
          <w:kern w:val="0"/>
          <w:sz w:val="32"/>
          <w:szCs w:val="32"/>
          <w:shd w:val="clear" w:color="auto" w:fill="FFFFFF"/>
          <w:lang w:eastAsia="zh-CN"/>
        </w:rPr>
        <w:t>第十七条</w:t>
      </w:r>
      <w:r>
        <w:rPr>
          <w:rFonts w:ascii="仿宋_GB2312" w:hAnsi="仿宋_GB2312" w:eastAsia="仿宋_GB2312" w:cs="仿宋_GB2312"/>
          <w:kern w:val="0"/>
          <w:sz w:val="32"/>
          <w:szCs w:val="32"/>
          <w:shd w:val="clear" w:color="auto" w:fill="FFFFFF"/>
        </w:rPr>
        <w:t>第</w:t>
      </w:r>
      <w:r>
        <w:rPr>
          <w:rFonts w:hint="eastAsia" w:ascii="仿宋_GB2312" w:hAnsi="仿宋_GB2312" w:eastAsia="仿宋_GB2312" w:cs="仿宋_GB2312"/>
          <w:kern w:val="0"/>
          <w:sz w:val="32"/>
          <w:szCs w:val="32"/>
          <w:shd w:val="clear" w:color="auto" w:fill="FFFFFF"/>
        </w:rPr>
        <w:t>四</w:t>
      </w:r>
      <w:r>
        <w:rPr>
          <w:rFonts w:ascii="仿宋_GB2312" w:hAnsi="仿宋_GB2312" w:eastAsia="仿宋_GB2312" w:cs="仿宋_GB2312"/>
          <w:kern w:val="0"/>
          <w:sz w:val="32"/>
          <w:szCs w:val="32"/>
          <w:shd w:val="clear" w:color="auto" w:fill="FFFFFF"/>
        </w:rPr>
        <w:t>项规定，遗弃饲养犬只的，由城市管理行政执法部门注销养犬登记，三年内不予办理养犬登记</w:t>
      </w:r>
      <w:r>
        <w:rPr>
          <w:rFonts w:hint="eastAsia" w:ascii="仿宋_GB2312" w:hAnsi="仿宋_GB2312" w:eastAsia="仿宋_GB2312" w:cs="仿宋_GB2312"/>
          <w:kern w:val="0"/>
          <w:sz w:val="32"/>
          <w:szCs w:val="32"/>
          <w:shd w:val="clear" w:color="auto" w:fill="FFFFFF"/>
        </w:rPr>
        <w:t>，</w:t>
      </w:r>
      <w:r>
        <w:rPr>
          <w:rFonts w:hint="eastAsia" w:ascii="仿宋_GB2312" w:hAnsi="仿宋_GB2312" w:eastAsia="仿宋_GB2312" w:cs="仿宋_GB2312"/>
          <w:kern w:val="0"/>
          <w:sz w:val="32"/>
          <w:szCs w:val="32"/>
          <w:shd w:val="clear" w:color="auto" w:fill="FFFFFF"/>
          <w:lang w:eastAsia="zh-CN"/>
        </w:rPr>
        <w:t>并</w:t>
      </w:r>
      <w:r>
        <w:rPr>
          <w:rFonts w:hint="eastAsia" w:ascii="仿宋_GB2312" w:hAnsi="仿宋_GB2312" w:eastAsia="仿宋_GB2312" w:cs="仿宋_GB2312"/>
          <w:kern w:val="0"/>
          <w:sz w:val="32"/>
          <w:szCs w:val="32"/>
          <w:shd w:val="clear" w:color="auto" w:fill="FFFFFF"/>
        </w:rPr>
        <w:t>处二百元以上五百元以下罚款</w:t>
      </w:r>
      <w:r>
        <w:rPr>
          <w:rFonts w:hint="eastAsia" w:ascii="仿宋_GB2312" w:hAnsi="仿宋_GB2312" w:eastAsia="仿宋_GB2312" w:cs="仿宋_GB2312"/>
          <w:kern w:val="0"/>
          <w:sz w:val="32"/>
          <w:szCs w:val="32"/>
          <w:shd w:val="clear" w:color="auto" w:fill="FFFFFF"/>
          <w:lang w:eastAsia="zh-CN"/>
        </w:rPr>
        <w:t>；</w:t>
      </w:r>
      <w:r>
        <w:rPr>
          <w:rFonts w:hint="eastAsia" w:ascii="仿宋_GB2312" w:hAnsi="仿宋_GB2312" w:eastAsia="仿宋_GB2312" w:cs="仿宋_GB2312"/>
          <w:kern w:val="0"/>
          <w:sz w:val="32"/>
          <w:szCs w:val="32"/>
          <w:shd w:val="clear" w:color="auto" w:fill="FFFFFF"/>
        </w:rPr>
        <w:t>虐待</w:t>
      </w:r>
      <w:r>
        <w:rPr>
          <w:rFonts w:ascii="仿宋_GB2312" w:hAnsi="仿宋_GB2312" w:eastAsia="仿宋_GB2312" w:cs="仿宋_GB2312"/>
          <w:kern w:val="0"/>
          <w:sz w:val="32"/>
          <w:szCs w:val="32"/>
          <w:shd w:val="clear" w:color="auto" w:fill="FFFFFF"/>
        </w:rPr>
        <w:t>饲养犬只的，由城市管理行政执法部门</w:t>
      </w:r>
      <w:r>
        <w:rPr>
          <w:rFonts w:hint="eastAsia" w:ascii="仿宋_GB2312" w:hAnsi="仿宋_GB2312" w:eastAsia="仿宋_GB2312" w:cs="仿宋_GB2312"/>
          <w:kern w:val="0"/>
          <w:sz w:val="32"/>
          <w:szCs w:val="32"/>
          <w:shd w:val="clear" w:color="auto" w:fill="FFFFFF"/>
          <w:lang w:eastAsia="zh-CN"/>
        </w:rPr>
        <w:t>没收犬只，</w:t>
      </w:r>
      <w:r>
        <w:rPr>
          <w:rFonts w:ascii="仿宋_GB2312" w:hAnsi="仿宋_GB2312" w:eastAsia="仿宋_GB2312" w:cs="仿宋_GB2312"/>
          <w:kern w:val="0"/>
          <w:sz w:val="32"/>
          <w:szCs w:val="32"/>
          <w:shd w:val="clear" w:color="auto" w:fill="FFFFFF"/>
        </w:rPr>
        <w:t>注销</w:t>
      </w:r>
      <w:r>
        <w:rPr>
          <w:rFonts w:hint="eastAsia" w:ascii="仿宋_GB2312" w:hAnsi="仿宋_GB2312" w:eastAsia="仿宋_GB2312" w:cs="仿宋_GB2312"/>
          <w:kern w:val="0"/>
          <w:sz w:val="32"/>
          <w:szCs w:val="32"/>
          <w:shd w:val="clear" w:color="auto" w:fill="FFFFFF"/>
          <w:lang w:eastAsia="zh-CN"/>
        </w:rPr>
        <w:t>并</w:t>
      </w:r>
      <w:r>
        <w:rPr>
          <w:rFonts w:ascii="仿宋_GB2312" w:hAnsi="仿宋_GB2312" w:eastAsia="仿宋_GB2312" w:cs="仿宋_GB2312"/>
          <w:kern w:val="0"/>
          <w:sz w:val="32"/>
          <w:szCs w:val="32"/>
          <w:shd w:val="clear" w:color="auto" w:fill="FFFFFF"/>
        </w:rPr>
        <w:t>不予办理养犬登记</w:t>
      </w:r>
      <w:r>
        <w:rPr>
          <w:rFonts w:hint="eastAsia" w:ascii="仿宋_GB2312" w:hAnsi="仿宋_GB2312" w:eastAsia="仿宋_GB2312" w:cs="仿宋_GB2312"/>
          <w:kern w:val="0"/>
          <w:sz w:val="32"/>
          <w:szCs w:val="32"/>
          <w:shd w:val="clear" w:color="auto" w:fill="FFFFFF"/>
        </w:rPr>
        <w:t>，</w:t>
      </w:r>
      <w:r>
        <w:rPr>
          <w:rFonts w:hint="eastAsia" w:ascii="仿宋_GB2312" w:hAnsi="仿宋_GB2312" w:eastAsia="仿宋_GB2312" w:cs="仿宋_GB2312"/>
          <w:kern w:val="0"/>
          <w:sz w:val="32"/>
          <w:szCs w:val="32"/>
          <w:shd w:val="clear" w:color="auto" w:fill="FFFFFF"/>
          <w:lang w:eastAsia="zh-CN"/>
        </w:rPr>
        <w:t>并</w:t>
      </w:r>
      <w:r>
        <w:rPr>
          <w:rFonts w:hint="eastAsia" w:ascii="仿宋_GB2312" w:hAnsi="仿宋_GB2312" w:eastAsia="仿宋_GB2312" w:cs="仿宋_GB2312"/>
          <w:kern w:val="0"/>
          <w:sz w:val="32"/>
          <w:szCs w:val="32"/>
          <w:shd w:val="clear" w:color="auto" w:fill="FFFFFF"/>
        </w:rPr>
        <w:t>处二百元以上五百元以下罚款。</w:t>
      </w:r>
    </w:p>
    <w:p>
      <w:pPr>
        <w:widowControl/>
        <w:shd w:val="clear" w:color="auto" w:fill="FFFFFF"/>
        <w:tabs>
          <w:tab w:val="left" w:pos="0"/>
        </w:tabs>
        <w:spacing w:line="576" w:lineRule="exact"/>
        <w:ind w:firstLine="640" w:firstLineChars="200"/>
        <w:rPr>
          <w:rFonts w:hint="eastAsia" w:ascii="仿宋_GB2312" w:hAnsi="仿宋_GB2312" w:eastAsia="仿宋_GB2312" w:cs="仿宋_GB2312"/>
          <w:kern w:val="0"/>
          <w:sz w:val="32"/>
          <w:szCs w:val="32"/>
          <w:shd w:val="clear" w:color="auto" w:fill="FFFFFF"/>
          <w:lang w:eastAsia="zh-CN"/>
        </w:rPr>
      </w:pPr>
      <w:r>
        <w:rPr>
          <w:rFonts w:hint="eastAsia" w:ascii="黑体" w:hAnsi="黑体" w:eastAsia="黑体" w:cs="仿宋_GB2312"/>
          <w:kern w:val="0"/>
          <w:sz w:val="32"/>
          <w:szCs w:val="32"/>
          <w:shd w:val="clear" w:color="auto" w:fill="FFFFFF"/>
        </w:rPr>
        <w:t>第三十</w:t>
      </w:r>
      <w:r>
        <w:rPr>
          <w:rFonts w:hint="eastAsia" w:ascii="黑体" w:hAnsi="黑体" w:eastAsia="黑体" w:cs="仿宋_GB2312"/>
          <w:kern w:val="0"/>
          <w:sz w:val="32"/>
          <w:szCs w:val="32"/>
          <w:shd w:val="clear" w:color="auto" w:fill="FFFFFF"/>
          <w:lang w:eastAsia="zh-CN"/>
        </w:rPr>
        <w:t>四</w:t>
      </w:r>
      <w:r>
        <w:rPr>
          <w:rFonts w:hint="eastAsia" w:ascii="黑体" w:hAnsi="黑体" w:eastAsia="黑体" w:cs="仿宋_GB2312"/>
          <w:kern w:val="0"/>
          <w:sz w:val="32"/>
          <w:szCs w:val="32"/>
          <w:shd w:val="clear" w:color="auto" w:fill="FFFFFF"/>
        </w:rPr>
        <w:t>条</w:t>
      </w:r>
      <w:r>
        <w:rPr>
          <w:rFonts w:hint="eastAsia" w:ascii="仿宋_GB2312" w:hAnsi="仿宋_GB2312" w:eastAsia="仿宋_GB2312" w:cs="仿宋_GB2312"/>
          <w:kern w:val="0"/>
          <w:sz w:val="32"/>
          <w:szCs w:val="32"/>
          <w:shd w:val="clear" w:color="auto" w:fill="FFFFFF"/>
        </w:rPr>
        <w:t xml:space="preserve">  违反本条例第十</w:t>
      </w:r>
      <w:r>
        <w:rPr>
          <w:rFonts w:hint="eastAsia" w:ascii="仿宋_GB2312" w:hAnsi="仿宋_GB2312" w:eastAsia="仿宋_GB2312" w:cs="仿宋_GB2312"/>
          <w:kern w:val="0"/>
          <w:sz w:val="32"/>
          <w:szCs w:val="32"/>
          <w:shd w:val="clear" w:color="auto" w:fill="FFFFFF"/>
          <w:lang w:eastAsia="zh-CN"/>
        </w:rPr>
        <w:t>八</w:t>
      </w:r>
      <w:r>
        <w:rPr>
          <w:rFonts w:hint="eastAsia" w:ascii="仿宋_GB2312" w:hAnsi="仿宋_GB2312" w:eastAsia="仿宋_GB2312" w:cs="仿宋_GB2312"/>
          <w:kern w:val="0"/>
          <w:sz w:val="32"/>
          <w:szCs w:val="32"/>
          <w:shd w:val="clear" w:color="auto" w:fill="FFFFFF"/>
        </w:rPr>
        <w:t>条、第十</w:t>
      </w:r>
      <w:r>
        <w:rPr>
          <w:rFonts w:hint="eastAsia" w:ascii="仿宋_GB2312" w:hAnsi="仿宋_GB2312" w:eastAsia="仿宋_GB2312" w:cs="仿宋_GB2312"/>
          <w:kern w:val="0"/>
          <w:sz w:val="32"/>
          <w:szCs w:val="32"/>
          <w:shd w:val="clear" w:color="auto" w:fill="FFFFFF"/>
          <w:lang w:eastAsia="zh-CN"/>
        </w:rPr>
        <w:t>九</w:t>
      </w:r>
      <w:r>
        <w:rPr>
          <w:rFonts w:hint="eastAsia" w:ascii="仿宋_GB2312" w:hAnsi="仿宋_GB2312" w:eastAsia="仿宋_GB2312" w:cs="仿宋_GB2312"/>
          <w:kern w:val="0"/>
          <w:sz w:val="32"/>
          <w:szCs w:val="32"/>
          <w:shd w:val="clear" w:color="auto" w:fill="FFFFFF"/>
        </w:rPr>
        <w:t>条</w:t>
      </w:r>
      <w:r>
        <w:rPr>
          <w:rFonts w:hint="eastAsia" w:ascii="仿宋_GB2312" w:hAnsi="仿宋_GB2312" w:eastAsia="仿宋_GB2312" w:cs="仿宋_GB2312"/>
          <w:kern w:val="0"/>
          <w:sz w:val="32"/>
          <w:szCs w:val="32"/>
          <w:shd w:val="clear" w:color="auto" w:fill="FFFFFF"/>
          <w:lang w:eastAsia="zh-CN"/>
        </w:rPr>
        <w:t>规定携带犬只进入禁入场所的</w:t>
      </w:r>
      <w:r>
        <w:rPr>
          <w:rFonts w:hint="eastAsia" w:ascii="仿宋_GB2312" w:hAnsi="仿宋_GB2312" w:eastAsia="仿宋_GB2312" w:cs="仿宋_GB2312"/>
          <w:kern w:val="0"/>
          <w:sz w:val="32"/>
          <w:szCs w:val="32"/>
          <w:shd w:val="clear" w:color="auto" w:fill="FFFFFF"/>
        </w:rPr>
        <w:t>、</w:t>
      </w:r>
      <w:r>
        <w:rPr>
          <w:rFonts w:hint="eastAsia" w:ascii="仿宋_GB2312" w:hAnsi="仿宋_GB2312" w:eastAsia="仿宋_GB2312" w:cs="仿宋_GB2312"/>
          <w:kern w:val="0"/>
          <w:sz w:val="32"/>
          <w:szCs w:val="32"/>
          <w:shd w:val="clear" w:color="auto" w:fill="FFFFFF"/>
          <w:lang w:eastAsia="zh-CN"/>
        </w:rPr>
        <w:t>违反本条例</w:t>
      </w:r>
      <w:r>
        <w:rPr>
          <w:rFonts w:hint="eastAsia" w:ascii="仿宋_GB2312" w:hAnsi="仿宋_GB2312" w:eastAsia="仿宋_GB2312" w:cs="仿宋_GB2312"/>
          <w:kern w:val="0"/>
          <w:sz w:val="32"/>
          <w:szCs w:val="32"/>
          <w:shd w:val="clear" w:color="auto" w:fill="FFFFFF"/>
        </w:rPr>
        <w:t>第</w:t>
      </w:r>
      <w:r>
        <w:rPr>
          <w:rFonts w:hint="eastAsia" w:ascii="仿宋_GB2312" w:hAnsi="仿宋_GB2312" w:eastAsia="仿宋_GB2312" w:cs="仿宋_GB2312"/>
          <w:kern w:val="0"/>
          <w:sz w:val="32"/>
          <w:szCs w:val="32"/>
          <w:shd w:val="clear" w:color="auto" w:fill="FFFFFF"/>
          <w:lang w:eastAsia="zh-CN"/>
        </w:rPr>
        <w:t>二十</w:t>
      </w:r>
      <w:r>
        <w:rPr>
          <w:rFonts w:hint="eastAsia" w:ascii="仿宋_GB2312" w:hAnsi="仿宋_GB2312" w:eastAsia="仿宋_GB2312" w:cs="仿宋_GB2312"/>
          <w:kern w:val="0"/>
          <w:sz w:val="32"/>
          <w:szCs w:val="32"/>
          <w:shd w:val="clear" w:color="auto" w:fill="FFFFFF"/>
        </w:rPr>
        <w:t>条</w:t>
      </w:r>
      <w:r>
        <w:rPr>
          <w:rFonts w:hint="eastAsia" w:ascii="仿宋_GB2312" w:hAnsi="仿宋_GB2312" w:eastAsia="仿宋_GB2312" w:cs="仿宋_GB2312"/>
          <w:kern w:val="0"/>
          <w:sz w:val="32"/>
          <w:szCs w:val="32"/>
          <w:shd w:val="clear" w:color="auto" w:fill="FFFFFF"/>
          <w:lang w:eastAsia="zh-CN"/>
        </w:rPr>
        <w:t>第一款第一项至第五项、第二十条第二款</w:t>
      </w:r>
      <w:r>
        <w:rPr>
          <w:rFonts w:hint="eastAsia" w:ascii="仿宋_GB2312" w:hAnsi="仿宋_GB2312" w:eastAsia="仿宋_GB2312" w:cs="仿宋_GB2312"/>
          <w:kern w:val="0"/>
          <w:sz w:val="32"/>
          <w:szCs w:val="32"/>
          <w:shd w:val="clear" w:color="auto" w:fill="FFFFFF"/>
        </w:rPr>
        <w:t>规定</w:t>
      </w:r>
      <w:r>
        <w:rPr>
          <w:rFonts w:hint="eastAsia" w:ascii="仿宋_GB2312" w:hAnsi="仿宋_GB2312" w:eastAsia="仿宋_GB2312" w:cs="仿宋_GB2312"/>
          <w:kern w:val="0"/>
          <w:sz w:val="32"/>
          <w:szCs w:val="32"/>
          <w:shd w:val="clear" w:color="auto" w:fill="FFFFFF"/>
          <w:lang w:eastAsia="zh-CN"/>
        </w:rPr>
        <w:t>携带犬只出户的</w:t>
      </w:r>
      <w:r>
        <w:rPr>
          <w:rFonts w:hint="eastAsia" w:ascii="仿宋_GB2312" w:hAnsi="仿宋_GB2312" w:eastAsia="仿宋_GB2312" w:cs="仿宋_GB2312"/>
          <w:kern w:val="0"/>
          <w:sz w:val="32"/>
          <w:szCs w:val="32"/>
          <w:shd w:val="clear" w:color="auto" w:fill="FFFFFF"/>
        </w:rPr>
        <w:t>，由城市管理行政执法部门责令改正</w:t>
      </w:r>
      <w:r>
        <w:rPr>
          <w:rFonts w:hint="eastAsia" w:ascii="仿宋_GB2312" w:hAnsi="仿宋_GB2312" w:eastAsia="仿宋_GB2312" w:cs="仿宋_GB2312"/>
          <w:kern w:val="0"/>
          <w:sz w:val="32"/>
          <w:szCs w:val="32"/>
          <w:shd w:val="clear" w:color="auto" w:fill="FFFFFF"/>
          <w:lang w:val="en-US" w:eastAsia="zh-CN"/>
        </w:rPr>
        <w:t>，</w:t>
      </w:r>
      <w:r>
        <w:rPr>
          <w:rFonts w:hint="eastAsia" w:ascii="仿宋_GB2312" w:hAnsi="仿宋_GB2312" w:eastAsia="仿宋_GB2312" w:cs="仿宋_GB2312"/>
          <w:kern w:val="0"/>
          <w:sz w:val="32"/>
          <w:szCs w:val="32"/>
          <w:shd w:val="clear" w:color="auto" w:fill="FFFFFF"/>
          <w:lang w:eastAsia="zh-CN"/>
        </w:rPr>
        <w:t>可以处</w:t>
      </w:r>
      <w:r>
        <w:rPr>
          <w:rFonts w:hint="eastAsia" w:ascii="仿宋_GB2312" w:hAnsi="仿宋_GB2312" w:eastAsia="仿宋_GB2312" w:cs="仿宋_GB2312"/>
          <w:kern w:val="0"/>
          <w:sz w:val="32"/>
          <w:szCs w:val="32"/>
          <w:shd w:val="clear" w:color="auto" w:fill="FFFFFF"/>
        </w:rPr>
        <w:t>二百元以下罚款。</w:t>
      </w:r>
    </w:p>
    <w:p>
      <w:pPr>
        <w:widowControl/>
        <w:shd w:val="clear" w:color="auto" w:fill="FFFFFF"/>
        <w:tabs>
          <w:tab w:val="left" w:pos="0"/>
        </w:tabs>
        <w:spacing w:line="576" w:lineRule="exact"/>
        <w:ind w:firstLine="640" w:firstLineChars="200"/>
        <w:rPr>
          <w:rFonts w:hint="default" w:ascii="仿宋_GB2312" w:hAnsi="仿宋_GB2312" w:eastAsia="仿宋_GB2312" w:cs="仿宋_GB2312"/>
          <w:kern w:val="0"/>
          <w:sz w:val="32"/>
          <w:szCs w:val="32"/>
          <w:shd w:val="clear" w:color="auto" w:fill="FFFFFF"/>
          <w:lang w:val="en-US" w:eastAsia="zh-CN"/>
        </w:rPr>
      </w:pPr>
      <w:r>
        <w:rPr>
          <w:rFonts w:hint="eastAsia" w:ascii="仿宋_GB2312" w:hAnsi="仿宋_GB2312" w:eastAsia="仿宋_GB2312" w:cs="仿宋_GB2312"/>
          <w:kern w:val="0"/>
          <w:sz w:val="32"/>
          <w:szCs w:val="32"/>
          <w:shd w:val="clear" w:color="auto" w:fill="FFFFFF"/>
          <w:lang w:eastAsia="zh-CN"/>
        </w:rPr>
        <w:t>违反本条例第二十条第一款第六项规定，未即时清理犬只粪便、呕吐物</w:t>
      </w:r>
      <w:r>
        <w:rPr>
          <w:rFonts w:hint="eastAsia" w:ascii="仿宋_GB2312" w:hAnsi="仿宋_GB2312" w:eastAsia="仿宋_GB2312" w:cs="仿宋_GB2312"/>
          <w:sz w:val="32"/>
          <w:szCs w:val="32"/>
          <w:lang w:eastAsia="zh-CN"/>
        </w:rPr>
        <w:t>和梳剪毛发</w:t>
      </w:r>
      <w:r>
        <w:rPr>
          <w:rFonts w:hint="eastAsia" w:ascii="仿宋_GB2312" w:hAnsi="仿宋_GB2312" w:eastAsia="仿宋_GB2312" w:cs="仿宋_GB2312"/>
          <w:kern w:val="0"/>
          <w:sz w:val="32"/>
          <w:szCs w:val="32"/>
          <w:shd w:val="clear" w:color="auto" w:fill="FFFFFF"/>
          <w:lang w:eastAsia="zh-CN"/>
        </w:rPr>
        <w:t>的，</w:t>
      </w:r>
      <w:r>
        <w:rPr>
          <w:rFonts w:hint="eastAsia" w:ascii="仿宋_GB2312" w:hAnsi="仿宋_GB2312" w:eastAsia="仿宋_GB2312" w:cs="仿宋_GB2312"/>
          <w:kern w:val="0"/>
          <w:sz w:val="32"/>
          <w:szCs w:val="32"/>
          <w:shd w:val="clear" w:color="auto" w:fill="FFFFFF"/>
        </w:rPr>
        <w:t>由城市管理行政执法部门责令改正</w:t>
      </w:r>
      <w:r>
        <w:rPr>
          <w:rFonts w:hint="eastAsia" w:ascii="仿宋_GB2312" w:hAnsi="仿宋_GB2312" w:eastAsia="仿宋_GB2312" w:cs="仿宋_GB2312"/>
          <w:kern w:val="0"/>
          <w:sz w:val="32"/>
          <w:szCs w:val="32"/>
          <w:shd w:val="clear" w:color="auto" w:fill="FFFFFF"/>
          <w:lang w:eastAsia="zh-CN"/>
        </w:rPr>
        <w:t>，处一百元罚款。</w:t>
      </w:r>
    </w:p>
    <w:p>
      <w:pPr>
        <w:ind w:firstLine="640"/>
        <w:rPr>
          <w:rFonts w:hint="eastAsia" w:ascii="仿宋_GB2312" w:hAnsi="仿宋_GB2312" w:eastAsia="仿宋_GB2312" w:cs="仿宋_GB2312"/>
          <w:kern w:val="0"/>
          <w:sz w:val="32"/>
          <w:szCs w:val="32"/>
          <w:shd w:val="clear" w:color="auto" w:fill="FFFFFF"/>
          <w:lang w:eastAsia="zh-CN"/>
        </w:rPr>
      </w:pPr>
      <w:r>
        <w:rPr>
          <w:rFonts w:hint="eastAsia" w:ascii="仿宋_GB2312" w:hAnsi="仿宋_GB2312" w:eastAsia="仿宋_GB2312" w:cs="仿宋_GB2312"/>
          <w:kern w:val="0"/>
          <w:sz w:val="32"/>
          <w:szCs w:val="32"/>
          <w:shd w:val="clear" w:color="auto" w:fill="FFFFFF"/>
          <w:lang w:eastAsia="zh-CN"/>
        </w:rPr>
        <w:t>间隔不满一年累计处罚三次的，</w:t>
      </w:r>
      <w:r>
        <w:rPr>
          <w:rFonts w:hint="eastAsia" w:ascii="仿宋_GB2312" w:hAnsi="仿宋_GB2312" w:eastAsia="仿宋_GB2312" w:cs="仿宋_GB2312"/>
          <w:kern w:val="0"/>
          <w:sz w:val="32"/>
          <w:szCs w:val="32"/>
          <w:shd w:val="clear" w:color="auto" w:fill="FFFFFF"/>
        </w:rPr>
        <w:t>由城市管理行政执法部门</w:t>
      </w:r>
      <w:r>
        <w:rPr>
          <w:rFonts w:hint="eastAsia" w:ascii="仿宋_GB2312" w:hAnsi="仿宋_GB2312" w:eastAsia="仿宋_GB2312" w:cs="仿宋_GB2312"/>
          <w:kern w:val="0"/>
          <w:sz w:val="32"/>
          <w:szCs w:val="32"/>
          <w:shd w:val="clear" w:color="auto" w:fill="FFFFFF"/>
          <w:lang w:eastAsia="zh-CN"/>
        </w:rPr>
        <w:t>没收犬只，注销养犬登记，三年内不予办理养犬登记。</w:t>
      </w:r>
    </w:p>
    <w:p>
      <w:pPr>
        <w:ind w:firstLine="640"/>
        <w:rPr>
          <w:rFonts w:hint="eastAsia" w:ascii="仿宋_GB2312" w:hAnsi="仿宋_GB2312" w:eastAsia="仿宋_GB2312" w:cs="仿宋_GB2312"/>
        </w:rPr>
      </w:pPr>
      <w:r>
        <w:rPr>
          <w:rFonts w:hint="eastAsia" w:ascii="黑体" w:hAnsi="黑体" w:eastAsia="黑体" w:cs="仿宋_GB2312"/>
          <w:kern w:val="0"/>
          <w:sz w:val="32"/>
          <w:szCs w:val="32"/>
          <w:shd w:val="clear" w:color="auto" w:fill="FFFFFF"/>
        </w:rPr>
        <w:t>第三十</w:t>
      </w:r>
      <w:r>
        <w:rPr>
          <w:rFonts w:hint="eastAsia" w:ascii="黑体" w:hAnsi="黑体" w:eastAsia="黑体" w:cs="仿宋_GB2312"/>
          <w:kern w:val="0"/>
          <w:sz w:val="32"/>
          <w:szCs w:val="32"/>
          <w:shd w:val="clear" w:color="auto" w:fill="FFFFFF"/>
          <w:lang w:eastAsia="zh-CN"/>
        </w:rPr>
        <w:t>五</w:t>
      </w:r>
      <w:r>
        <w:rPr>
          <w:rFonts w:hint="eastAsia" w:ascii="黑体" w:hAnsi="黑体" w:eastAsia="黑体" w:cs="仿宋_GB2312"/>
          <w:kern w:val="0"/>
          <w:sz w:val="32"/>
          <w:szCs w:val="32"/>
          <w:shd w:val="clear" w:color="auto" w:fill="FFFFFF"/>
        </w:rPr>
        <w:t>条</w:t>
      </w:r>
      <w:r>
        <w:rPr>
          <w:rFonts w:hint="eastAsia" w:ascii="仿宋_GB2312" w:hAnsi="仿宋_GB2312" w:eastAsia="仿宋_GB2312" w:cs="仿宋_GB2312"/>
          <w:kern w:val="0"/>
          <w:sz w:val="32"/>
          <w:szCs w:val="32"/>
          <w:shd w:val="clear" w:color="auto" w:fill="FFFFFF"/>
        </w:rPr>
        <w:t xml:space="preserve">  违反本条例第二十</w:t>
      </w:r>
      <w:r>
        <w:rPr>
          <w:rFonts w:hint="eastAsia" w:ascii="仿宋_GB2312" w:hAnsi="仿宋_GB2312" w:eastAsia="仿宋_GB2312" w:cs="仿宋_GB2312"/>
          <w:kern w:val="0"/>
          <w:sz w:val="32"/>
          <w:szCs w:val="32"/>
          <w:shd w:val="clear" w:color="auto" w:fill="FFFFFF"/>
          <w:lang w:eastAsia="zh-CN"/>
        </w:rPr>
        <w:t>一</w:t>
      </w:r>
      <w:r>
        <w:rPr>
          <w:rFonts w:hint="eastAsia" w:ascii="仿宋_GB2312" w:hAnsi="仿宋_GB2312" w:eastAsia="仿宋_GB2312" w:cs="仿宋_GB2312"/>
          <w:kern w:val="0"/>
          <w:sz w:val="32"/>
          <w:szCs w:val="32"/>
          <w:shd w:val="clear" w:color="auto" w:fill="FFFFFF"/>
        </w:rPr>
        <w:t>条规定，</w:t>
      </w:r>
      <w:r>
        <w:rPr>
          <w:rFonts w:ascii="仿宋_GB2312" w:hAnsi="仿宋_GB2312" w:eastAsia="仿宋_GB2312" w:cs="仿宋_GB2312"/>
          <w:sz w:val="32"/>
        </w:rPr>
        <w:t>未取得动物诊疗许可证从事</w:t>
      </w:r>
      <w:r>
        <w:rPr>
          <w:rFonts w:hint="eastAsia" w:ascii="仿宋_GB2312" w:hAnsi="仿宋_GB2312" w:eastAsia="仿宋_GB2312" w:cs="仿宋_GB2312"/>
          <w:sz w:val="32"/>
          <w:lang w:eastAsia="zh-CN"/>
        </w:rPr>
        <w:t>犬只</w:t>
      </w:r>
      <w:r>
        <w:rPr>
          <w:rFonts w:ascii="仿宋_GB2312" w:hAnsi="仿宋_GB2312" w:eastAsia="仿宋_GB2312" w:cs="仿宋_GB2312"/>
          <w:sz w:val="32"/>
        </w:rPr>
        <w:t>诊疗活动的，由县级以上地方人民政府农业农村主管部门责令停止诊疗活动，</w:t>
      </w:r>
      <w:r>
        <w:rPr>
          <w:rFonts w:hint="eastAsia" w:ascii="仿宋_GB2312" w:hAnsi="仿宋_GB2312" w:eastAsia="仿宋_GB2312" w:cs="仿宋_GB2312"/>
          <w:kern w:val="0"/>
          <w:sz w:val="32"/>
          <w:szCs w:val="32"/>
          <w:shd w:val="clear" w:color="auto" w:fill="FFFFFF"/>
          <w:lang w:val="en-US" w:eastAsia="zh-CN"/>
        </w:rPr>
        <w:t>按照国家有关规定给予处罚</w:t>
      </w:r>
      <w:r>
        <w:rPr>
          <w:rFonts w:hint="eastAsia" w:ascii="仿宋_GB2312" w:hAnsi="仿宋_GB2312" w:eastAsia="仿宋_GB2312" w:cs="仿宋_GB2312"/>
          <w:sz w:val="32"/>
        </w:rPr>
        <w:t>。</w:t>
      </w:r>
    </w:p>
    <w:p>
      <w:pPr>
        <w:ind w:firstLine="640"/>
      </w:pPr>
      <w:r>
        <w:rPr>
          <w:rFonts w:hint="eastAsia" w:ascii="仿宋_GB2312" w:hAnsi="仿宋_GB2312" w:eastAsia="仿宋_GB2312" w:cs="仿宋_GB2312"/>
          <w:kern w:val="0"/>
          <w:sz w:val="32"/>
          <w:szCs w:val="32"/>
          <w:shd w:val="clear" w:color="auto" w:fill="FFFFFF"/>
        </w:rPr>
        <w:t>销售的犬只未附有</w:t>
      </w:r>
      <w:r>
        <w:rPr>
          <w:rFonts w:ascii="仿宋_GB2312" w:hAnsi="仿宋_GB2312" w:eastAsia="仿宋_GB2312" w:cs="仿宋_GB2312"/>
          <w:sz w:val="32"/>
        </w:rPr>
        <w:t>检疫证明的，由县级以上地方人民政府农业农村主管部门责令改正，处</w:t>
      </w:r>
      <w:r>
        <w:rPr>
          <w:rFonts w:hint="eastAsia" w:ascii="仿宋_GB2312" w:hAnsi="仿宋_GB2312" w:eastAsia="仿宋_GB2312" w:cs="仿宋_GB2312"/>
          <w:sz w:val="32"/>
          <w:lang w:eastAsia="zh-CN"/>
        </w:rPr>
        <w:t>同类检疫合格犬只价值金额一倍</w:t>
      </w:r>
      <w:r>
        <w:rPr>
          <w:rFonts w:ascii="仿宋_GB2312" w:hAnsi="仿宋_GB2312" w:eastAsia="仿宋_GB2312" w:cs="仿宋_GB2312"/>
          <w:sz w:val="32"/>
        </w:rPr>
        <w:t>以下罚款。</w:t>
      </w:r>
    </w:p>
    <w:p>
      <w:pPr>
        <w:widowControl/>
        <w:shd w:val="clear" w:color="auto" w:fill="FFFFFF"/>
        <w:tabs>
          <w:tab w:val="left" w:pos="0"/>
        </w:tabs>
        <w:spacing w:line="576" w:lineRule="exact"/>
        <w:ind w:firstLine="640" w:firstLineChars="200"/>
        <w:rPr>
          <w:rFonts w:hint="default" w:ascii="仿宋_GB2312" w:hAnsi="仿宋_GB2312" w:eastAsia="仿宋_GB2312" w:cs="仿宋_GB2312"/>
          <w:kern w:val="0"/>
          <w:sz w:val="32"/>
          <w:szCs w:val="32"/>
          <w:shd w:val="clear" w:color="auto" w:fill="FFFFFF"/>
          <w:lang w:val="en-US" w:eastAsia="zh-CN"/>
        </w:rPr>
      </w:pPr>
      <w:r>
        <w:rPr>
          <w:rFonts w:hint="eastAsia" w:ascii="黑体" w:hAnsi="黑体" w:eastAsia="黑体" w:cs="黑体"/>
          <w:kern w:val="0"/>
          <w:sz w:val="32"/>
          <w:szCs w:val="32"/>
          <w:shd w:val="clear" w:color="auto" w:fill="FFFFFF"/>
          <w:lang w:eastAsia="zh-CN"/>
        </w:rPr>
        <w:t>第三十六条</w:t>
      </w:r>
      <w:r>
        <w:rPr>
          <w:rFonts w:hint="eastAsia" w:ascii="仿宋_GB2312" w:hAnsi="仿宋_GB2312" w:eastAsia="仿宋_GB2312" w:cs="仿宋_GB2312"/>
          <w:kern w:val="0"/>
          <w:sz w:val="32"/>
          <w:szCs w:val="32"/>
          <w:shd w:val="clear" w:color="auto" w:fill="FFFFFF"/>
          <w:lang w:val="en-US" w:eastAsia="zh-CN"/>
        </w:rPr>
        <w:t xml:space="preserve">  违反本条例第二十八条规定，未将病死、病害犬只进行无害化处理，由农业农村主管部门责令改正，按照国家有关规定给予处罚。</w:t>
      </w:r>
    </w:p>
    <w:p>
      <w:pPr>
        <w:widowControl/>
        <w:shd w:val="clear" w:color="auto" w:fill="FFFFFF"/>
        <w:tabs>
          <w:tab w:val="left" w:pos="0"/>
        </w:tabs>
        <w:spacing w:line="576" w:lineRule="exact"/>
        <w:ind w:firstLine="640" w:firstLineChars="200"/>
        <w:rPr>
          <w:rFonts w:ascii="仿宋_GB2312" w:hAnsi="仿宋_GB2312" w:eastAsia="仿宋_GB2312" w:cs="仿宋_GB2312"/>
          <w:kern w:val="0"/>
          <w:sz w:val="32"/>
          <w:szCs w:val="32"/>
          <w:shd w:val="clear" w:color="auto" w:fill="FFFFFF"/>
        </w:rPr>
      </w:pPr>
      <w:r>
        <w:rPr>
          <w:rFonts w:hint="eastAsia" w:ascii="黑体" w:hAnsi="黑体" w:eastAsia="黑体" w:cs="仿宋_GB2312"/>
          <w:kern w:val="0"/>
          <w:sz w:val="32"/>
          <w:szCs w:val="32"/>
          <w:shd w:val="clear" w:color="auto" w:fill="FFFFFF"/>
        </w:rPr>
        <w:t>第三十</w:t>
      </w:r>
      <w:r>
        <w:rPr>
          <w:rFonts w:hint="eastAsia" w:ascii="黑体" w:hAnsi="黑体" w:eastAsia="黑体" w:cs="仿宋_GB2312"/>
          <w:kern w:val="0"/>
          <w:sz w:val="32"/>
          <w:szCs w:val="32"/>
          <w:shd w:val="clear" w:color="auto" w:fill="FFFFFF"/>
          <w:lang w:eastAsia="zh-CN"/>
        </w:rPr>
        <w:t>七</w:t>
      </w:r>
      <w:r>
        <w:rPr>
          <w:rFonts w:hint="eastAsia" w:ascii="黑体" w:hAnsi="黑体" w:eastAsia="黑体" w:cs="仿宋_GB2312"/>
          <w:kern w:val="0"/>
          <w:sz w:val="32"/>
          <w:szCs w:val="32"/>
          <w:shd w:val="clear" w:color="auto" w:fill="FFFFFF"/>
        </w:rPr>
        <w:t>条</w:t>
      </w:r>
      <w:r>
        <w:rPr>
          <w:rFonts w:hint="eastAsia" w:ascii="仿宋_GB2312" w:hAnsi="仿宋_GB2312" w:eastAsia="仿宋_GB2312" w:cs="仿宋_GB2312"/>
          <w:kern w:val="0"/>
          <w:sz w:val="32"/>
          <w:szCs w:val="32"/>
          <w:shd w:val="clear" w:color="auto" w:fill="FFFFFF"/>
        </w:rPr>
        <w:t xml:space="preserve">  </w:t>
      </w:r>
      <w:r>
        <w:rPr>
          <w:rFonts w:ascii="仿宋_GB2312" w:hAnsi="仿宋_GB2312" w:eastAsia="仿宋_GB2312" w:cs="仿宋_GB2312"/>
          <w:kern w:val="0"/>
          <w:sz w:val="32"/>
          <w:szCs w:val="32"/>
          <w:shd w:val="clear" w:color="auto" w:fill="FFFFFF"/>
        </w:rPr>
        <w:t>犬</w:t>
      </w:r>
      <w:r>
        <w:rPr>
          <w:rFonts w:hint="eastAsia" w:ascii="仿宋_GB2312" w:hAnsi="仿宋_GB2312" w:eastAsia="仿宋_GB2312" w:cs="仿宋_GB2312"/>
          <w:kern w:val="0"/>
          <w:sz w:val="32"/>
          <w:szCs w:val="32"/>
          <w:shd w:val="clear" w:color="auto" w:fill="FFFFFF"/>
          <w:lang w:eastAsia="zh-CN"/>
        </w:rPr>
        <w:t>只</w:t>
      </w:r>
      <w:r>
        <w:rPr>
          <w:rFonts w:ascii="仿宋_GB2312" w:hAnsi="仿宋_GB2312" w:eastAsia="仿宋_GB2312" w:cs="仿宋_GB2312"/>
          <w:kern w:val="0"/>
          <w:sz w:val="32"/>
          <w:szCs w:val="32"/>
          <w:shd w:val="clear" w:color="auto" w:fill="FFFFFF"/>
        </w:rPr>
        <w:t>造成他人人身、财产损害的，</w:t>
      </w:r>
      <w:r>
        <w:rPr>
          <w:rFonts w:hint="eastAsia" w:ascii="仿宋_GB2312" w:hAnsi="仿宋_GB2312" w:eastAsia="仿宋_GB2312" w:cs="仿宋_GB2312"/>
          <w:kern w:val="0"/>
          <w:sz w:val="32"/>
          <w:szCs w:val="32"/>
          <w:shd w:val="clear" w:color="auto" w:fill="FFFFFF"/>
        </w:rPr>
        <w:t>依法承担相应的法律责任。</w:t>
      </w:r>
    </w:p>
    <w:p>
      <w:pPr>
        <w:widowControl/>
        <w:shd w:val="clear" w:color="auto" w:fill="FFFFFF"/>
        <w:tabs>
          <w:tab w:val="left" w:pos="0"/>
        </w:tabs>
        <w:spacing w:line="576" w:lineRule="exact"/>
        <w:ind w:firstLine="640" w:firstLineChars="200"/>
        <w:rPr>
          <w:rFonts w:hint="eastAsia" w:ascii="仿宋_GB2312" w:hAnsi="仿宋_GB2312" w:eastAsia="仿宋_GB2312" w:cs="仿宋_GB2312"/>
          <w:kern w:val="0"/>
          <w:sz w:val="32"/>
          <w:szCs w:val="32"/>
          <w:shd w:val="clear" w:color="auto" w:fill="FFFFFF"/>
          <w:lang w:val="en-US" w:eastAsia="zh-CN"/>
        </w:rPr>
      </w:pPr>
      <w:r>
        <w:rPr>
          <w:rFonts w:hint="eastAsia" w:ascii="黑体" w:hAnsi="黑体" w:eastAsia="黑体" w:cs="仿宋_GB2312"/>
          <w:kern w:val="0"/>
          <w:sz w:val="32"/>
          <w:szCs w:val="32"/>
          <w:shd w:val="clear" w:color="auto" w:fill="FFFFFF"/>
          <w:lang w:eastAsia="zh-CN"/>
        </w:rPr>
        <w:t>第三十八条</w:t>
      </w:r>
      <w:r>
        <w:rPr>
          <w:rFonts w:hint="eastAsia" w:ascii="黑体" w:hAnsi="黑体" w:eastAsia="黑体" w:cs="仿宋_GB2312"/>
          <w:kern w:val="0"/>
          <w:sz w:val="32"/>
          <w:szCs w:val="32"/>
          <w:shd w:val="clear" w:color="auto" w:fill="FFFFFF"/>
          <w:lang w:val="en-US" w:eastAsia="zh-CN"/>
        </w:rPr>
        <w:t xml:space="preserve">  </w:t>
      </w:r>
      <w:r>
        <w:rPr>
          <w:rFonts w:hint="eastAsia" w:ascii="仿宋_GB2312" w:hAnsi="仿宋_GB2312" w:eastAsia="仿宋_GB2312" w:cs="仿宋_GB2312"/>
          <w:kern w:val="0"/>
          <w:sz w:val="32"/>
          <w:szCs w:val="32"/>
          <w:shd w:val="clear" w:color="auto" w:fill="FFFFFF"/>
          <w:lang w:val="en-US" w:eastAsia="zh-CN"/>
        </w:rPr>
        <w:t>阻碍养犬管理执法人员依法履行职务的，由</w:t>
      </w:r>
      <w:r>
        <w:rPr>
          <w:rFonts w:hint="eastAsia" w:ascii="仿宋_GB2312" w:hAnsi="仿宋_GB2312" w:eastAsia="仿宋_GB2312" w:cs="仿宋_GB2312"/>
          <w:kern w:val="0"/>
          <w:sz w:val="32"/>
          <w:szCs w:val="32"/>
          <w:shd w:val="clear" w:color="auto" w:fill="FFFFFF"/>
          <w:lang w:eastAsia="zh-CN"/>
        </w:rPr>
        <w:t>公安机关依照《中华人民共和国治安管理处罚法》有关规定予以处罚。</w:t>
      </w:r>
    </w:p>
    <w:p>
      <w:pPr>
        <w:widowControl/>
        <w:shd w:val="clear" w:color="auto" w:fill="FFFFFF"/>
        <w:tabs>
          <w:tab w:val="left" w:pos="0"/>
        </w:tabs>
        <w:spacing w:line="576" w:lineRule="exact"/>
        <w:ind w:firstLine="640" w:firstLineChars="200"/>
        <w:rPr>
          <w:rFonts w:hint="eastAsia" w:ascii="仿宋_GB2312" w:hAnsi="仿宋_GB2312" w:eastAsia="仿宋_GB2312" w:cs="仿宋_GB2312"/>
          <w:kern w:val="0"/>
          <w:sz w:val="32"/>
          <w:szCs w:val="32"/>
          <w:shd w:val="clear" w:color="auto" w:fill="FFFFFF"/>
          <w:lang w:eastAsia="zh-CN"/>
        </w:rPr>
      </w:pPr>
      <w:r>
        <w:rPr>
          <w:rFonts w:hint="eastAsia" w:ascii="黑体" w:hAnsi="黑体" w:eastAsia="黑体" w:cs="仿宋_GB2312"/>
          <w:kern w:val="0"/>
          <w:sz w:val="32"/>
          <w:szCs w:val="32"/>
          <w:shd w:val="clear" w:color="auto" w:fill="FFFFFF"/>
        </w:rPr>
        <w:t>第</w:t>
      </w:r>
      <w:r>
        <w:rPr>
          <w:rFonts w:hint="eastAsia" w:ascii="黑体" w:hAnsi="黑体" w:eastAsia="黑体" w:cs="仿宋_GB2312"/>
          <w:kern w:val="0"/>
          <w:sz w:val="32"/>
          <w:szCs w:val="32"/>
          <w:shd w:val="clear" w:color="auto" w:fill="FFFFFF"/>
          <w:lang w:eastAsia="zh-CN"/>
        </w:rPr>
        <w:t>三</w:t>
      </w:r>
      <w:r>
        <w:rPr>
          <w:rFonts w:hint="eastAsia" w:ascii="黑体" w:hAnsi="黑体" w:eastAsia="黑体" w:cs="仿宋_GB2312"/>
          <w:kern w:val="0"/>
          <w:sz w:val="32"/>
          <w:szCs w:val="32"/>
          <w:shd w:val="clear" w:color="auto" w:fill="FFFFFF"/>
        </w:rPr>
        <w:t>十</w:t>
      </w:r>
      <w:r>
        <w:rPr>
          <w:rFonts w:hint="eastAsia" w:ascii="黑体" w:hAnsi="黑体" w:eastAsia="黑体" w:cs="仿宋_GB2312"/>
          <w:kern w:val="0"/>
          <w:sz w:val="32"/>
          <w:szCs w:val="32"/>
          <w:shd w:val="clear" w:color="auto" w:fill="FFFFFF"/>
          <w:lang w:eastAsia="zh-CN"/>
        </w:rPr>
        <w:t>九</w:t>
      </w:r>
      <w:r>
        <w:rPr>
          <w:rFonts w:hint="eastAsia" w:ascii="黑体" w:hAnsi="黑体" w:eastAsia="黑体" w:cs="仿宋_GB2312"/>
          <w:kern w:val="0"/>
          <w:sz w:val="32"/>
          <w:szCs w:val="32"/>
          <w:shd w:val="clear" w:color="auto" w:fill="FFFFFF"/>
        </w:rPr>
        <w:t>条</w:t>
      </w:r>
      <w:r>
        <w:rPr>
          <w:rFonts w:hint="eastAsia" w:ascii="仿宋_GB2312" w:hAnsi="仿宋_GB2312" w:eastAsia="仿宋_GB2312" w:cs="仿宋_GB2312"/>
          <w:kern w:val="0"/>
          <w:sz w:val="32"/>
          <w:szCs w:val="32"/>
          <w:shd w:val="clear" w:color="auto" w:fill="FFFFFF"/>
        </w:rPr>
        <w:t xml:space="preserve">  </w:t>
      </w:r>
      <w:r>
        <w:rPr>
          <w:rFonts w:hint="eastAsia" w:ascii="仿宋_GB2312" w:hAnsi="仿宋_GB2312" w:eastAsia="仿宋_GB2312" w:cs="仿宋_GB2312"/>
          <w:kern w:val="0"/>
          <w:sz w:val="32"/>
          <w:szCs w:val="32"/>
          <w:shd w:val="clear" w:color="auto" w:fill="FFFFFF"/>
          <w:lang w:eastAsia="zh-CN"/>
        </w:rPr>
        <w:t>养犬管理相关部门及其工作人员有下列行为之一的，</w:t>
      </w:r>
      <w:r>
        <w:rPr>
          <w:rFonts w:ascii="仿宋_GB2312" w:hAnsi="仿宋_GB2312" w:eastAsia="仿宋_GB2312" w:cs="仿宋_GB2312"/>
          <w:kern w:val="0"/>
          <w:sz w:val="32"/>
          <w:szCs w:val="32"/>
          <w:shd w:val="clear" w:color="auto" w:fill="FFFFFF"/>
        </w:rPr>
        <w:t>由其所在单位、上级主管部门或者监察机关对直接负责的主管人员和其他直接责任人员依法给予处</w:t>
      </w:r>
      <w:r>
        <w:rPr>
          <w:rFonts w:hint="eastAsia" w:ascii="仿宋_GB2312" w:hAnsi="仿宋_GB2312" w:eastAsia="仿宋_GB2312" w:cs="仿宋_GB2312"/>
          <w:kern w:val="0"/>
          <w:sz w:val="32"/>
          <w:szCs w:val="32"/>
          <w:shd w:val="clear" w:color="auto" w:fill="FFFFFF"/>
          <w:lang w:eastAsia="zh-CN"/>
        </w:rPr>
        <w:t>分：</w:t>
      </w:r>
    </w:p>
    <w:p>
      <w:pPr>
        <w:widowControl/>
        <w:numPr>
          <w:ilvl w:val="0"/>
          <w:numId w:val="0"/>
        </w:numPr>
        <w:shd w:val="clear" w:color="auto" w:fill="FFFFFF"/>
        <w:tabs>
          <w:tab w:val="left" w:pos="0"/>
        </w:tabs>
        <w:spacing w:line="576" w:lineRule="exact"/>
        <w:ind w:firstLine="640" w:firstLineChars="200"/>
        <w:rPr>
          <w:rFonts w:hint="default" w:ascii="仿宋_GB2312" w:hAnsi="仿宋_GB2312" w:eastAsia="仿宋_GB2312" w:cs="仿宋_GB2312"/>
          <w:kern w:val="0"/>
          <w:sz w:val="32"/>
          <w:szCs w:val="32"/>
          <w:shd w:val="clear" w:color="auto" w:fill="FFFFFF"/>
          <w:lang w:val="en-US" w:eastAsia="zh-CN"/>
        </w:rPr>
      </w:pPr>
      <w:r>
        <w:rPr>
          <w:rFonts w:hint="eastAsia" w:ascii="仿宋_GB2312" w:hAnsi="仿宋_GB2312" w:eastAsia="仿宋_GB2312" w:cs="仿宋_GB2312"/>
          <w:kern w:val="0"/>
          <w:sz w:val="32"/>
          <w:szCs w:val="32"/>
          <w:shd w:val="clear" w:color="auto" w:fill="FFFFFF"/>
          <w:lang w:eastAsia="zh-CN"/>
        </w:rPr>
        <w:t>（一）无正当理由不予办理或者未在规定的期限内办理犬只登记、变更、注销手续的；</w:t>
      </w:r>
    </w:p>
    <w:p>
      <w:pPr>
        <w:widowControl/>
        <w:numPr>
          <w:ilvl w:val="0"/>
          <w:numId w:val="0"/>
        </w:numPr>
        <w:shd w:val="clear" w:color="auto" w:fill="FFFFFF"/>
        <w:tabs>
          <w:tab w:val="left" w:pos="0"/>
        </w:tabs>
        <w:spacing w:line="576" w:lineRule="exact"/>
        <w:ind w:firstLine="640"/>
        <w:rPr>
          <w:rFonts w:hint="eastAsia" w:ascii="仿宋_GB2312" w:hAnsi="仿宋_GB2312" w:eastAsia="仿宋_GB2312" w:cs="仿宋_GB2312"/>
          <w:kern w:val="0"/>
          <w:sz w:val="32"/>
          <w:szCs w:val="32"/>
          <w:shd w:val="clear" w:color="auto" w:fill="FFFFFF"/>
          <w:lang w:val="en-US" w:eastAsia="zh-CN"/>
        </w:rPr>
      </w:pPr>
      <w:r>
        <w:rPr>
          <w:rFonts w:hint="eastAsia" w:ascii="仿宋_GB2312" w:hAnsi="仿宋_GB2312" w:eastAsia="仿宋_GB2312" w:cs="仿宋_GB2312"/>
          <w:kern w:val="0"/>
          <w:sz w:val="32"/>
          <w:szCs w:val="32"/>
          <w:shd w:val="clear" w:color="auto" w:fill="FFFFFF"/>
          <w:lang w:val="en-US" w:eastAsia="zh-CN"/>
        </w:rPr>
        <w:t>（二）对犬只免疫、检疫、诊疗许可、疫情监测工作组织不力，造成严重后果的；</w:t>
      </w:r>
    </w:p>
    <w:p>
      <w:pPr>
        <w:widowControl/>
        <w:numPr>
          <w:ilvl w:val="0"/>
          <w:numId w:val="0"/>
        </w:numPr>
        <w:shd w:val="clear" w:color="auto" w:fill="FFFFFF"/>
        <w:tabs>
          <w:tab w:val="left" w:pos="0"/>
        </w:tabs>
        <w:spacing w:line="576" w:lineRule="exact"/>
        <w:ind w:firstLine="640"/>
        <w:rPr>
          <w:rFonts w:hint="eastAsia" w:ascii="仿宋_GB2312" w:hAnsi="仿宋_GB2312" w:eastAsia="仿宋_GB2312" w:cs="仿宋_GB2312"/>
          <w:kern w:val="0"/>
          <w:sz w:val="32"/>
          <w:szCs w:val="32"/>
          <w:shd w:val="clear" w:color="auto" w:fill="FFFFFF"/>
          <w:lang w:val="en-US" w:eastAsia="zh-CN"/>
        </w:rPr>
      </w:pPr>
      <w:r>
        <w:rPr>
          <w:rFonts w:hint="eastAsia" w:ascii="仿宋_GB2312" w:hAnsi="仿宋_GB2312" w:eastAsia="仿宋_GB2312" w:cs="仿宋_GB2312"/>
          <w:kern w:val="0"/>
          <w:sz w:val="32"/>
          <w:szCs w:val="32"/>
          <w:shd w:val="clear" w:color="auto" w:fill="FFFFFF"/>
          <w:lang w:val="en-US" w:eastAsia="zh-CN"/>
        </w:rPr>
        <w:t>（三）对举报、发现的依法应当处罚、处理的违法养犬行为未予处罚、处理，造成严重后果的；</w:t>
      </w:r>
    </w:p>
    <w:p>
      <w:pPr>
        <w:widowControl/>
        <w:numPr>
          <w:ilvl w:val="0"/>
          <w:numId w:val="0"/>
        </w:numPr>
        <w:shd w:val="clear" w:color="auto" w:fill="FFFFFF"/>
        <w:tabs>
          <w:tab w:val="left" w:pos="0"/>
        </w:tabs>
        <w:spacing w:line="576" w:lineRule="exact"/>
        <w:ind w:firstLine="640"/>
        <w:rPr>
          <w:rFonts w:hint="default" w:ascii="仿宋_GB2312" w:hAnsi="仿宋_GB2312" w:eastAsia="仿宋_GB2312" w:cs="仿宋_GB2312"/>
          <w:kern w:val="0"/>
          <w:sz w:val="32"/>
          <w:szCs w:val="32"/>
          <w:shd w:val="clear" w:color="auto" w:fill="FFFFFF"/>
          <w:lang w:val="en-US" w:eastAsia="zh-CN"/>
        </w:rPr>
      </w:pPr>
      <w:r>
        <w:rPr>
          <w:rFonts w:hint="eastAsia" w:ascii="仿宋_GB2312" w:hAnsi="仿宋_GB2312" w:eastAsia="仿宋_GB2312" w:cs="仿宋_GB2312"/>
          <w:kern w:val="0"/>
          <w:sz w:val="32"/>
          <w:szCs w:val="32"/>
          <w:shd w:val="clear" w:color="auto" w:fill="FFFFFF"/>
          <w:lang w:val="en-US" w:eastAsia="zh-CN"/>
        </w:rPr>
        <w:t>（四）其他未依照本条例规定履行职责的行为。</w:t>
      </w:r>
    </w:p>
    <w:p>
      <w:pPr>
        <w:widowControl/>
        <w:shd w:val="clear" w:color="auto" w:fill="FFFFFF"/>
        <w:tabs>
          <w:tab w:val="left" w:pos="0"/>
        </w:tabs>
        <w:spacing w:line="576" w:lineRule="exact"/>
        <w:rPr>
          <w:rFonts w:hint="eastAsia" w:ascii="黑体" w:hAnsi="黑体" w:eastAsia="黑体" w:cs="黑体"/>
          <w:kern w:val="0"/>
          <w:sz w:val="32"/>
          <w:szCs w:val="32"/>
          <w:shd w:val="clear" w:color="auto" w:fill="FFFFFF"/>
        </w:rPr>
      </w:pPr>
    </w:p>
    <w:p>
      <w:pPr>
        <w:widowControl/>
        <w:numPr>
          <w:ilvl w:val="0"/>
          <w:numId w:val="0"/>
        </w:numPr>
        <w:shd w:val="clear" w:color="auto" w:fill="FFFFFF"/>
        <w:tabs>
          <w:tab w:val="left" w:pos="0"/>
        </w:tabs>
        <w:spacing w:line="576" w:lineRule="exact"/>
        <w:jc w:val="center"/>
        <w:rPr>
          <w:rFonts w:ascii="黑体" w:hAnsi="黑体" w:eastAsia="黑体" w:cs="黑体"/>
          <w:kern w:val="0"/>
          <w:sz w:val="32"/>
          <w:szCs w:val="32"/>
          <w:shd w:val="clear" w:color="auto" w:fill="FFFFFF"/>
        </w:rPr>
      </w:pPr>
      <w:r>
        <w:rPr>
          <w:rFonts w:hint="eastAsia" w:ascii="黑体" w:hAnsi="黑体" w:eastAsia="黑体" w:cs="黑体"/>
          <w:kern w:val="0"/>
          <w:sz w:val="32"/>
          <w:szCs w:val="32"/>
          <w:shd w:val="clear" w:color="auto" w:fill="FFFFFF"/>
          <w:lang w:eastAsia="zh-CN"/>
        </w:rPr>
        <w:t>第六章</w:t>
      </w:r>
      <w:r>
        <w:rPr>
          <w:rFonts w:hint="eastAsia" w:ascii="黑体" w:hAnsi="黑体" w:eastAsia="黑体" w:cs="黑体"/>
          <w:kern w:val="0"/>
          <w:sz w:val="32"/>
          <w:szCs w:val="32"/>
          <w:shd w:val="clear" w:color="auto" w:fill="FFFFFF"/>
          <w:lang w:val="en-US" w:eastAsia="zh-CN"/>
        </w:rPr>
        <w:t xml:space="preserve">  </w:t>
      </w:r>
      <w:r>
        <w:rPr>
          <w:rFonts w:hint="eastAsia" w:ascii="黑体" w:hAnsi="黑体" w:eastAsia="黑体" w:cs="黑体"/>
          <w:kern w:val="0"/>
          <w:sz w:val="32"/>
          <w:szCs w:val="32"/>
          <w:shd w:val="clear" w:color="auto" w:fill="FFFFFF"/>
        </w:rPr>
        <w:t>附</w:t>
      </w:r>
      <w:r>
        <w:rPr>
          <w:rFonts w:hint="eastAsia" w:ascii="黑体" w:hAnsi="黑体" w:eastAsia="黑体" w:cs="黑体"/>
          <w:kern w:val="0"/>
          <w:sz w:val="32"/>
          <w:szCs w:val="32"/>
          <w:shd w:val="clear" w:color="auto" w:fill="FFFFFF"/>
          <w:lang w:val="en-US" w:eastAsia="zh-CN"/>
        </w:rPr>
        <w:t xml:space="preserve">  </w:t>
      </w:r>
      <w:r>
        <w:rPr>
          <w:rFonts w:hint="eastAsia" w:ascii="黑体" w:hAnsi="黑体" w:eastAsia="黑体" w:cs="黑体"/>
          <w:kern w:val="0"/>
          <w:sz w:val="32"/>
          <w:szCs w:val="32"/>
          <w:shd w:val="clear" w:color="auto" w:fill="FFFFFF"/>
        </w:rPr>
        <w:t>则</w:t>
      </w:r>
    </w:p>
    <w:p>
      <w:pPr>
        <w:widowControl/>
        <w:shd w:val="clear" w:color="auto" w:fill="FFFFFF"/>
        <w:tabs>
          <w:tab w:val="left" w:pos="0"/>
        </w:tabs>
        <w:spacing w:line="576" w:lineRule="exact"/>
        <w:rPr>
          <w:rFonts w:ascii="黑体" w:hAnsi="黑体" w:eastAsia="黑体" w:cs="黑体"/>
          <w:kern w:val="0"/>
          <w:sz w:val="32"/>
          <w:szCs w:val="32"/>
          <w:shd w:val="clear" w:color="auto" w:fill="FFFFFF"/>
        </w:rPr>
      </w:pPr>
    </w:p>
    <w:p>
      <w:pPr>
        <w:ind w:firstLine="640" w:firstLineChars="200"/>
        <w:rPr>
          <w:rFonts w:hint="eastAsia" w:ascii="仿宋_GB2312" w:hAnsi="仿宋_GB2312" w:eastAsia="仿宋_GB2312" w:cs="仿宋_GB2312"/>
          <w:kern w:val="0"/>
          <w:sz w:val="32"/>
          <w:szCs w:val="32"/>
          <w:shd w:val="clear" w:color="auto" w:fill="FFFFFF"/>
        </w:rPr>
      </w:pPr>
      <w:r>
        <w:rPr>
          <w:rFonts w:hint="eastAsia" w:ascii="黑体" w:hAnsi="黑体" w:eastAsia="黑体" w:cs="仿宋_GB2312"/>
          <w:kern w:val="0"/>
          <w:sz w:val="32"/>
          <w:szCs w:val="32"/>
          <w:shd w:val="clear" w:color="auto" w:fill="FFFFFF"/>
        </w:rPr>
        <w:t>第</w:t>
      </w:r>
      <w:r>
        <w:rPr>
          <w:rFonts w:hint="eastAsia" w:ascii="黑体" w:hAnsi="黑体" w:eastAsia="黑体" w:cs="仿宋_GB2312"/>
          <w:kern w:val="0"/>
          <w:sz w:val="32"/>
          <w:szCs w:val="32"/>
          <w:shd w:val="clear" w:color="auto" w:fill="FFFFFF"/>
          <w:lang w:eastAsia="zh-CN"/>
        </w:rPr>
        <w:t>四十</w:t>
      </w:r>
      <w:r>
        <w:rPr>
          <w:rFonts w:hint="eastAsia" w:ascii="黑体" w:hAnsi="黑体" w:eastAsia="黑体" w:cs="仿宋_GB2312"/>
          <w:kern w:val="0"/>
          <w:sz w:val="32"/>
          <w:szCs w:val="32"/>
          <w:shd w:val="clear" w:color="auto" w:fill="FFFFFF"/>
        </w:rPr>
        <w:t>条</w:t>
      </w:r>
      <w:r>
        <w:rPr>
          <w:rFonts w:hint="eastAsia" w:ascii="仿宋_GB2312" w:hAnsi="仿宋_GB2312" w:eastAsia="仿宋_GB2312" w:cs="仿宋_GB2312"/>
          <w:kern w:val="0"/>
          <w:sz w:val="32"/>
          <w:szCs w:val="32"/>
          <w:shd w:val="clear" w:color="auto" w:fill="FFFFFF"/>
        </w:rPr>
        <w:t xml:space="preserve">  本条例自</w:t>
      </w:r>
      <w:r>
        <w:rPr>
          <w:rFonts w:hint="eastAsia" w:ascii="仿宋_GB2312" w:hAnsi="仿宋_GB2312" w:eastAsia="仿宋_GB2312" w:cs="仿宋_GB2312"/>
          <w:kern w:val="0"/>
          <w:sz w:val="32"/>
          <w:szCs w:val="32"/>
          <w:shd w:val="clear" w:color="auto" w:fill="FFFFFF"/>
          <w:lang w:val="en-US" w:eastAsia="zh-CN"/>
        </w:rPr>
        <w:t>2022</w:t>
      </w:r>
      <w:r>
        <w:rPr>
          <w:rFonts w:hint="eastAsia" w:ascii="仿宋_GB2312" w:hAnsi="仿宋_GB2312" w:eastAsia="仿宋_GB2312" w:cs="仿宋_GB2312"/>
          <w:kern w:val="0"/>
          <w:sz w:val="32"/>
          <w:szCs w:val="32"/>
          <w:shd w:val="clear" w:color="auto" w:fill="FFFFFF"/>
        </w:rPr>
        <w:t>年</w:t>
      </w:r>
      <w:r>
        <w:rPr>
          <w:rFonts w:hint="eastAsia" w:ascii="仿宋_GB2312" w:hAnsi="仿宋_GB2312" w:eastAsia="仿宋_GB2312" w:cs="仿宋_GB2312"/>
          <w:kern w:val="0"/>
          <w:sz w:val="32"/>
          <w:szCs w:val="32"/>
          <w:shd w:val="clear" w:color="auto" w:fill="FFFFFF"/>
          <w:lang w:val="en-US" w:eastAsia="zh-CN"/>
        </w:rPr>
        <w:t>6</w:t>
      </w:r>
      <w:r>
        <w:rPr>
          <w:rFonts w:hint="eastAsia" w:ascii="仿宋_GB2312" w:hAnsi="仿宋_GB2312" w:eastAsia="仿宋_GB2312" w:cs="仿宋_GB2312"/>
          <w:kern w:val="0"/>
          <w:sz w:val="32"/>
          <w:szCs w:val="32"/>
          <w:shd w:val="clear" w:color="auto" w:fill="FFFFFF"/>
        </w:rPr>
        <w:t>月</w:t>
      </w:r>
      <w:r>
        <w:rPr>
          <w:rFonts w:hint="eastAsia" w:ascii="仿宋_GB2312" w:hAnsi="仿宋_GB2312" w:eastAsia="仿宋_GB2312" w:cs="仿宋_GB2312"/>
          <w:kern w:val="0"/>
          <w:sz w:val="32"/>
          <w:szCs w:val="32"/>
          <w:shd w:val="clear" w:color="auto" w:fill="FFFFFF"/>
          <w:lang w:val="en-US" w:eastAsia="zh-CN"/>
        </w:rPr>
        <w:t>1</w:t>
      </w:r>
      <w:r>
        <w:rPr>
          <w:rFonts w:hint="eastAsia" w:ascii="仿宋_GB2312" w:hAnsi="仿宋_GB2312" w:eastAsia="仿宋_GB2312" w:cs="仿宋_GB2312"/>
          <w:kern w:val="0"/>
          <w:sz w:val="32"/>
          <w:szCs w:val="32"/>
          <w:shd w:val="clear" w:color="auto" w:fill="FFFFFF"/>
        </w:rPr>
        <w:t>日</w:t>
      </w:r>
      <w:r>
        <w:rPr>
          <w:rFonts w:hint="eastAsia" w:ascii="仿宋_GB2312" w:hAnsi="仿宋_GB2312" w:eastAsia="仿宋_GB2312" w:cs="仿宋_GB2312"/>
          <w:kern w:val="0"/>
          <w:sz w:val="32"/>
          <w:szCs w:val="32"/>
          <w:shd w:val="clear" w:color="auto" w:fill="FFFFFF"/>
          <w:lang w:eastAsia="zh-CN"/>
        </w:rPr>
        <w:t>起</w:t>
      </w:r>
      <w:r>
        <w:rPr>
          <w:rFonts w:hint="eastAsia" w:ascii="仿宋_GB2312" w:hAnsi="仿宋_GB2312" w:eastAsia="仿宋_GB2312" w:cs="仿宋_GB2312"/>
          <w:kern w:val="0"/>
          <w:sz w:val="32"/>
          <w:szCs w:val="32"/>
          <w:shd w:val="clear" w:color="auto" w:fill="FFFFFF"/>
        </w:rPr>
        <w:t>施行。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01"/>
    <w:family w:val="auto"/>
    <w:pitch w:val="default"/>
    <w:sig w:usb0="00000000" w:usb1="00000000" w:usb2="00000009" w:usb3="00000000" w:csb0="400001FF" w:csb1="FFFF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方正小标宋简体">
    <w:altName w:val="仿宋_GB2312"/>
    <w:panose1 w:val="02010601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B1EB88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qFormat="1" w:unhideWhenUsed="0" w:uiPriority="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table of authorities"/>
    <w:basedOn w:val="1"/>
    <w:next w:val="1"/>
    <w:semiHidden/>
    <w:qFormat/>
    <w:uiPriority w:val="0"/>
    <w:pPr>
      <w:ind w:left="420" w:leftChars="200"/>
    </w:pPr>
  </w:style>
  <w:style w:type="paragraph" w:styleId="3">
    <w:name w:val="Normal Indent"/>
    <w:basedOn w:val="1"/>
    <w:qFormat/>
    <w:uiPriority w:val="0"/>
    <w:pPr>
      <w:ind w:firstLine="420" w:firstLineChars="200"/>
    </w:pPr>
    <w:rPr>
      <w:rFonts w:ascii="Calibri" w:hAnsi="Calibri" w:eastAsia="宋体" w:cs="Times New Roman"/>
      <w:sz w:val="32"/>
      <w:szCs w:val="32"/>
    </w:rPr>
  </w:style>
  <w:style w:type="paragraph" w:styleId="4">
    <w:name w:val="Normal (Web)"/>
    <w:basedOn w:val="1"/>
    <w:qFormat/>
    <w:uiPriority w:val="0"/>
    <w:pPr>
      <w:spacing w:beforeAutospacing="1" w:afterAutospacing="1"/>
      <w:jc w:val="left"/>
    </w:pPr>
    <w:rPr>
      <w:rFonts w:cs="Times New Roman"/>
      <w:kern w:val="0"/>
      <w:sz w:val="24"/>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user</cp:lastModifiedBy>
  <dcterms:modified xsi:type="dcterms:W3CDTF">2021-12-17T12:23:02Z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