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4D72" w:rsidRDefault="00DC4D72"/>
    <w:p w:rsidR="00DC4D72" w:rsidRDefault="00DC4D72"/>
    <w:p w:rsidR="00DC4D72" w:rsidRDefault="00211282">
      <w:pPr>
        <w:jc w:val="center"/>
        <w:rPr>
          <w:rFonts w:asciiTheme="minorEastAsia" w:eastAsiaTheme="minorEastAsia" w:hAnsiTheme="minorEastAsia" w:cstheme="minorEastAsia"/>
          <w:sz w:val="44"/>
          <w:szCs w:val="44"/>
        </w:rPr>
      </w:pPr>
      <w:r>
        <w:rPr>
          <w:rFonts w:asciiTheme="minorEastAsia" w:eastAsiaTheme="minorEastAsia" w:hAnsiTheme="minorEastAsia" w:cstheme="minorEastAsia" w:hint="eastAsia"/>
          <w:sz w:val="44"/>
          <w:szCs w:val="44"/>
        </w:rPr>
        <w:t>黄南藏族自治州民族团结进步条例</w:t>
      </w:r>
    </w:p>
    <w:p w:rsidR="00DC4D72" w:rsidRDefault="00DC4D72"/>
    <w:p w:rsidR="00DC4D72" w:rsidRDefault="00211282">
      <w:pPr>
        <w:ind w:left="638" w:rightChars="203" w:right="641" w:hangingChars="202" w:hanging="638"/>
      </w:pPr>
      <w:r>
        <w:rPr>
          <w:rFonts w:hint="eastAsia"/>
        </w:rPr>
        <w:t xml:space="preserve">　　</w:t>
      </w:r>
      <w:r>
        <w:rPr>
          <w:rFonts w:ascii="楷体_GB2312" w:eastAsia="楷体_GB2312" w:hAnsi="楷体_GB2312" w:cs="楷体_GB2312" w:hint="eastAsia"/>
        </w:rPr>
        <w:t>（</w:t>
      </w:r>
      <w:r>
        <w:rPr>
          <w:rFonts w:ascii="楷体_GB2312" w:eastAsia="楷体_GB2312" w:hAnsi="楷体_GB2312" w:cs="楷体_GB2312" w:hint="eastAsia"/>
        </w:rPr>
        <w:t>2016</w:t>
      </w:r>
      <w:r>
        <w:rPr>
          <w:rFonts w:ascii="楷体_GB2312" w:eastAsia="楷体_GB2312" w:hAnsi="楷体_GB2312" w:cs="楷体_GB2312" w:hint="eastAsia"/>
        </w:rPr>
        <w:t>年</w:t>
      </w:r>
      <w:r>
        <w:rPr>
          <w:rFonts w:ascii="楷体_GB2312" w:eastAsia="楷体_GB2312" w:hAnsi="楷体_GB2312" w:cs="楷体_GB2312" w:hint="eastAsia"/>
        </w:rPr>
        <w:t>3</w:t>
      </w:r>
      <w:r>
        <w:rPr>
          <w:rFonts w:ascii="楷体_GB2312" w:eastAsia="楷体_GB2312" w:hAnsi="楷体_GB2312" w:cs="楷体_GB2312" w:hint="eastAsia"/>
        </w:rPr>
        <w:t>月</w:t>
      </w:r>
      <w:r>
        <w:rPr>
          <w:rFonts w:ascii="楷体_GB2312" w:eastAsia="楷体_GB2312" w:hAnsi="楷体_GB2312" w:cs="楷体_GB2312" w:hint="eastAsia"/>
        </w:rPr>
        <w:t>3</w:t>
      </w:r>
      <w:r>
        <w:rPr>
          <w:rFonts w:ascii="楷体_GB2312" w:eastAsia="楷体_GB2312" w:hAnsi="楷体_GB2312" w:cs="楷体_GB2312" w:hint="eastAsia"/>
        </w:rPr>
        <w:t xml:space="preserve">日黄南藏族自治州第十四届人民代表大会第七次会议通过　</w:t>
      </w:r>
      <w:r>
        <w:rPr>
          <w:rFonts w:ascii="楷体_GB2312" w:eastAsia="楷体_GB2312" w:hAnsi="楷体_GB2312" w:cs="楷体_GB2312" w:hint="eastAsia"/>
        </w:rPr>
        <w:t>2016</w:t>
      </w:r>
      <w:r>
        <w:rPr>
          <w:rFonts w:ascii="楷体_GB2312" w:eastAsia="楷体_GB2312" w:hAnsi="楷体_GB2312" w:cs="楷体_GB2312" w:hint="eastAsia"/>
        </w:rPr>
        <w:t>年</w:t>
      </w:r>
      <w:r>
        <w:rPr>
          <w:rFonts w:ascii="楷体_GB2312" w:eastAsia="楷体_GB2312" w:hAnsi="楷体_GB2312" w:cs="楷体_GB2312" w:hint="eastAsia"/>
        </w:rPr>
        <w:t>3</w:t>
      </w:r>
      <w:r>
        <w:rPr>
          <w:rFonts w:ascii="楷体_GB2312" w:eastAsia="楷体_GB2312" w:hAnsi="楷体_GB2312" w:cs="楷体_GB2312" w:hint="eastAsia"/>
        </w:rPr>
        <w:t>月</w:t>
      </w:r>
      <w:r>
        <w:rPr>
          <w:rFonts w:ascii="楷体_GB2312" w:eastAsia="楷体_GB2312" w:hAnsi="楷体_GB2312" w:cs="楷体_GB2312" w:hint="eastAsia"/>
        </w:rPr>
        <w:t>25</w:t>
      </w:r>
      <w:r>
        <w:rPr>
          <w:rFonts w:ascii="楷体_GB2312" w:eastAsia="楷体_GB2312" w:hAnsi="楷体_GB2312" w:cs="楷体_GB2312" w:hint="eastAsia"/>
        </w:rPr>
        <w:t>日青海省第十二届人民代表大会常务委员会第二十五次会议批准）</w:t>
      </w:r>
    </w:p>
    <w:p w:rsidR="00DC4D72" w:rsidRDefault="00DC4D72"/>
    <w:p w:rsidR="00DC4D72" w:rsidRDefault="00211282">
      <w:r>
        <w:rPr>
          <w:rFonts w:hint="eastAsia"/>
        </w:rPr>
        <w:t xml:space="preserve">　　</w:t>
      </w:r>
      <w:r>
        <w:rPr>
          <w:rFonts w:ascii="黑体" w:eastAsia="黑体" w:hAnsi="黑体" w:cs="黑体" w:hint="eastAsia"/>
        </w:rPr>
        <w:t>第一条</w:t>
      </w:r>
      <w:r>
        <w:rPr>
          <w:rFonts w:hint="eastAsia"/>
        </w:rPr>
        <w:t xml:space="preserve">　为巩固和发展平等、团结、互助、和谐的社会主义民族关系，促进民族团结进步事业，根据《中华人民共和国宪法》、《中华人民共和国民族区域自治法》和《黄南藏族自治州自治条例》等法律法规，结合黄南藏族自治州（以下简称自治州）实际，制定本条例。</w:t>
      </w:r>
    </w:p>
    <w:p w:rsidR="00DC4D72" w:rsidRDefault="00211282">
      <w:r>
        <w:rPr>
          <w:rFonts w:hint="eastAsia"/>
        </w:rPr>
        <w:t xml:space="preserve">　</w:t>
      </w:r>
      <w:r>
        <w:rPr>
          <w:rFonts w:ascii="黑体" w:eastAsia="黑体" w:hAnsi="黑体" w:cs="黑体" w:hint="eastAsia"/>
        </w:rPr>
        <w:t xml:space="preserve">　第二条</w:t>
      </w:r>
      <w:r>
        <w:rPr>
          <w:rFonts w:hint="eastAsia"/>
        </w:rPr>
        <w:t xml:space="preserve">　本条例适用于自治州行政区域范围。</w:t>
      </w:r>
    </w:p>
    <w:p w:rsidR="00DC4D72" w:rsidRDefault="00211282">
      <w:r>
        <w:rPr>
          <w:rFonts w:hint="eastAsia"/>
        </w:rPr>
        <w:t xml:space="preserve">　</w:t>
      </w:r>
      <w:r>
        <w:rPr>
          <w:rFonts w:ascii="黑体" w:eastAsia="黑体" w:hAnsi="黑体" w:cs="黑体" w:hint="eastAsia"/>
        </w:rPr>
        <w:t xml:space="preserve">　第三条</w:t>
      </w:r>
      <w:r>
        <w:rPr>
          <w:rFonts w:hint="eastAsia"/>
        </w:rPr>
        <w:t xml:space="preserve">　自治州民族团结进步事业</w:t>
      </w:r>
      <w:r>
        <w:rPr>
          <w:rFonts w:hint="eastAsia"/>
        </w:rPr>
        <w:t>,</w:t>
      </w:r>
      <w:r>
        <w:rPr>
          <w:rFonts w:hint="eastAsia"/>
        </w:rPr>
        <w:t>必须坚持中国共产党的领导，坚持中国特色社会主义道路，坚持维护祖国统一，坚持各民族一律平等，坚持和完善民族区域自治制度，坚持各民族共同团结奋斗、共同繁荣发展，坚持打牢中华民族共同体的思想基础，坚持依法治国。</w:t>
      </w:r>
    </w:p>
    <w:p w:rsidR="00DC4D72" w:rsidRDefault="00211282">
      <w:r>
        <w:rPr>
          <w:rFonts w:ascii="黑体" w:eastAsia="黑体" w:hAnsi="黑体" w:cs="黑体" w:hint="eastAsia"/>
        </w:rPr>
        <w:t xml:space="preserve">　　第四条　</w:t>
      </w:r>
      <w:r>
        <w:rPr>
          <w:rFonts w:hint="eastAsia"/>
        </w:rPr>
        <w:t>自治州民族团结进步事业</w:t>
      </w:r>
      <w:r>
        <w:rPr>
          <w:rFonts w:hint="eastAsia"/>
        </w:rPr>
        <w:t>,</w:t>
      </w:r>
      <w:r>
        <w:rPr>
          <w:rFonts w:hint="eastAsia"/>
        </w:rPr>
        <w:t>必须全面贯彻落实党的民族宗教政策，使各民族公民牢固树立“三个离不开”思想</w:t>
      </w:r>
      <w:r>
        <w:rPr>
          <w:rFonts w:hint="eastAsia"/>
        </w:rPr>
        <w:t>,</w:t>
      </w:r>
      <w:r>
        <w:rPr>
          <w:rFonts w:hint="eastAsia"/>
        </w:rPr>
        <w:t>反对大汉族主义和狭隘民族主义，增强对伟大祖国、中华民族、中华</w:t>
      </w:r>
      <w:r>
        <w:rPr>
          <w:rFonts w:hint="eastAsia"/>
        </w:rPr>
        <w:lastRenderedPageBreak/>
        <w:t>文化、中国特色社会主义道路的认同。</w:t>
      </w:r>
    </w:p>
    <w:p w:rsidR="00DC4D72" w:rsidRDefault="00211282">
      <w:r>
        <w:rPr>
          <w:rFonts w:hint="eastAsia"/>
        </w:rPr>
        <w:t xml:space="preserve">　</w:t>
      </w:r>
      <w:r>
        <w:rPr>
          <w:rFonts w:ascii="黑体" w:eastAsia="黑体" w:hAnsi="黑体" w:cs="黑体" w:hint="eastAsia"/>
        </w:rPr>
        <w:t xml:space="preserve">　第五条　</w:t>
      </w:r>
      <w:r>
        <w:rPr>
          <w:rFonts w:hint="eastAsia"/>
        </w:rPr>
        <w:t>自治州是多民族聚居的地区，推进民族团结进步事业是一切组织和各民</w:t>
      </w:r>
      <w:r>
        <w:rPr>
          <w:rFonts w:hint="eastAsia"/>
        </w:rPr>
        <w:t>族公民的责任和义务。</w:t>
      </w:r>
    </w:p>
    <w:p w:rsidR="00DC4D72" w:rsidRDefault="00211282">
      <w:r>
        <w:rPr>
          <w:rFonts w:hint="eastAsia"/>
        </w:rPr>
        <w:t xml:space="preserve">　</w:t>
      </w:r>
      <w:r>
        <w:rPr>
          <w:rFonts w:ascii="黑体" w:eastAsia="黑体" w:hAnsi="黑体" w:cs="黑体" w:hint="eastAsia"/>
        </w:rPr>
        <w:t xml:space="preserve">　第六条</w:t>
      </w:r>
      <w:r>
        <w:rPr>
          <w:rFonts w:hint="eastAsia"/>
        </w:rPr>
        <w:t xml:space="preserve">　自治州各级人民政府负责民族团结进步工作。其主要职责是：</w:t>
      </w:r>
    </w:p>
    <w:p w:rsidR="00DC4D72" w:rsidRDefault="00211282">
      <w:r>
        <w:rPr>
          <w:rFonts w:hint="eastAsia"/>
        </w:rPr>
        <w:t xml:space="preserve">　　（一）全面正确地宣传贯彻党和国家的民族政策和有关法律法规，认真落实《黄南藏族自治州自治条例》和地方单行条例；</w:t>
      </w:r>
    </w:p>
    <w:p w:rsidR="00DC4D72" w:rsidRDefault="00211282">
      <w:r>
        <w:rPr>
          <w:rFonts w:hint="eastAsia"/>
        </w:rPr>
        <w:t xml:space="preserve">　　（二）组织实施民族团结进步工作，指导、督促下一级人民政府开展民族团结进步工作；</w:t>
      </w:r>
    </w:p>
    <w:p w:rsidR="00DC4D72" w:rsidRDefault="00211282">
      <w:r>
        <w:rPr>
          <w:rFonts w:hint="eastAsia"/>
        </w:rPr>
        <w:t xml:space="preserve">　　（三）强化基础设施建设，发展特色产业，提高基本公共服务水平，保障和改善民生；</w:t>
      </w:r>
    </w:p>
    <w:p w:rsidR="00DC4D72" w:rsidRDefault="00211282">
      <w:r>
        <w:rPr>
          <w:rFonts w:hint="eastAsia"/>
        </w:rPr>
        <w:t xml:space="preserve">　　（四）保护、传承和发展民族传统优秀文化，改善传承和发展民族文化的基础条件，做好热贡文化生态保护实验区建设工作，促进民族文化繁荣发展；</w:t>
      </w:r>
      <w:r>
        <w:rPr>
          <w:rFonts w:hint="cs"/>
        </w:rPr>
        <w:t> </w:t>
      </w:r>
    </w:p>
    <w:p w:rsidR="00DC4D72" w:rsidRDefault="00211282">
      <w:r>
        <w:rPr>
          <w:rFonts w:hint="eastAsia"/>
        </w:rPr>
        <w:t xml:space="preserve">　</w:t>
      </w:r>
      <w:r>
        <w:rPr>
          <w:rFonts w:hint="eastAsia"/>
        </w:rPr>
        <w:t xml:space="preserve">　（五）保护和改善生态环境，合理开发和利用自然资源，维护资源地群众的合法权益；</w:t>
      </w:r>
    </w:p>
    <w:p w:rsidR="00DC4D72" w:rsidRDefault="00211282">
      <w:r>
        <w:rPr>
          <w:rFonts w:hint="eastAsia"/>
        </w:rPr>
        <w:t xml:space="preserve">　　（六）依法处理各类民族矛盾纠纷；</w:t>
      </w:r>
    </w:p>
    <w:p w:rsidR="00DC4D72" w:rsidRDefault="00211282">
      <w:r>
        <w:rPr>
          <w:rFonts w:hint="eastAsia"/>
        </w:rPr>
        <w:t xml:space="preserve">　　（七）保障各民族公民宗</w:t>
      </w:r>
      <w:bookmarkStart w:id="0" w:name="_GoBack"/>
      <w:bookmarkEnd w:id="0"/>
      <w:r>
        <w:rPr>
          <w:rFonts w:hint="eastAsia"/>
        </w:rPr>
        <w:t>教信仰自由的权利，依法管理宗教事务，建立和完善宗教事务管理机制，引导宗教与社会主义社会相适应；</w:t>
      </w:r>
    </w:p>
    <w:p w:rsidR="00DC4D72" w:rsidRDefault="00211282">
      <w:r>
        <w:rPr>
          <w:rFonts w:hint="eastAsia"/>
        </w:rPr>
        <w:t xml:space="preserve">　　（八）建立毗邻地区民族团结进步共创共建机制；</w:t>
      </w:r>
    </w:p>
    <w:p w:rsidR="00DC4D72" w:rsidRDefault="00211282">
      <w:r>
        <w:rPr>
          <w:rFonts w:hint="eastAsia"/>
        </w:rPr>
        <w:t xml:space="preserve">　　（九）协调驻军警部队开展军警民共建民族团结进步活动；</w:t>
      </w:r>
    </w:p>
    <w:p w:rsidR="00DC4D72" w:rsidRDefault="00211282">
      <w:r>
        <w:rPr>
          <w:rFonts w:hint="eastAsia"/>
        </w:rPr>
        <w:lastRenderedPageBreak/>
        <w:t xml:space="preserve">　　（十）表彰民族团结进步先进集体和先进个人；</w:t>
      </w:r>
    </w:p>
    <w:p w:rsidR="00DC4D72" w:rsidRDefault="00211282">
      <w:r>
        <w:rPr>
          <w:rFonts w:hint="eastAsia"/>
        </w:rPr>
        <w:t xml:space="preserve">　　（十一）其它应当负责的民族团结进步工作。</w:t>
      </w:r>
    </w:p>
    <w:p w:rsidR="00DC4D72" w:rsidRDefault="00211282">
      <w:r>
        <w:rPr>
          <w:rFonts w:hint="eastAsia"/>
        </w:rPr>
        <w:t xml:space="preserve">　</w:t>
      </w:r>
      <w:r>
        <w:rPr>
          <w:rFonts w:ascii="黑体" w:eastAsia="黑体" w:hAnsi="黑体" w:cs="黑体" w:hint="eastAsia"/>
        </w:rPr>
        <w:t xml:space="preserve">　第七条　</w:t>
      </w:r>
      <w:r>
        <w:rPr>
          <w:rFonts w:hint="eastAsia"/>
        </w:rPr>
        <w:t>州、县人民政府民族宗教事务部门具体负责本行政区域内民族团结</w:t>
      </w:r>
      <w:r>
        <w:rPr>
          <w:rFonts w:hint="eastAsia"/>
        </w:rPr>
        <w:t>进步工作。其主要职责是：</w:t>
      </w:r>
    </w:p>
    <w:p w:rsidR="00DC4D72" w:rsidRDefault="00211282">
      <w:r>
        <w:rPr>
          <w:rFonts w:hint="eastAsia"/>
        </w:rPr>
        <w:t xml:space="preserve">　　（一）宣传贯彻党和国家的民族政策和法律法规，落实促进民族团结进步的决策部署；</w:t>
      </w:r>
    </w:p>
    <w:p w:rsidR="00DC4D72" w:rsidRDefault="00211282">
      <w:r>
        <w:rPr>
          <w:rFonts w:hint="eastAsia"/>
        </w:rPr>
        <w:t xml:space="preserve">　　（二）负责开展民族团结进步教育，组织实施民族团结进步宣传月活动；</w:t>
      </w:r>
    </w:p>
    <w:p w:rsidR="00DC4D72" w:rsidRDefault="00211282">
      <w:r>
        <w:rPr>
          <w:rFonts w:hint="eastAsia"/>
        </w:rPr>
        <w:t xml:space="preserve">　　（三）协调人民政府相关部门依法处理涉及民族宗教因素的矛盾纠纷；</w:t>
      </w:r>
    </w:p>
    <w:p w:rsidR="00DC4D72" w:rsidRDefault="00211282">
      <w:r>
        <w:rPr>
          <w:rFonts w:hint="eastAsia"/>
        </w:rPr>
        <w:t xml:space="preserve">　　（四）培养、教育宗教界代表人士，发挥其积极作用，弘扬爱国爱教的优良传统。完善和推进宗教活动场所民主管理；</w:t>
      </w:r>
    </w:p>
    <w:p w:rsidR="00DC4D72" w:rsidRDefault="00211282">
      <w:r>
        <w:rPr>
          <w:rFonts w:hint="eastAsia"/>
        </w:rPr>
        <w:t xml:space="preserve">　　（五）对开展民族团结进步工作进行调查研究和监督检查，向同级人民政府提出意见建议；</w:t>
      </w:r>
    </w:p>
    <w:p w:rsidR="00DC4D72" w:rsidRDefault="00211282">
      <w:r>
        <w:rPr>
          <w:rFonts w:hint="eastAsia"/>
        </w:rPr>
        <w:t xml:space="preserve">　　（六）承办民族团结进步先进集体和先进个人评选表彰的具体工作；</w:t>
      </w:r>
    </w:p>
    <w:p w:rsidR="00DC4D72" w:rsidRDefault="00211282">
      <w:r>
        <w:rPr>
          <w:rFonts w:hint="eastAsia"/>
        </w:rPr>
        <w:t xml:space="preserve">　　（七）其它应当负责的民族团结进步工作。</w:t>
      </w:r>
    </w:p>
    <w:p w:rsidR="00DC4D72" w:rsidRDefault="00211282">
      <w:r>
        <w:rPr>
          <w:rFonts w:hint="eastAsia"/>
        </w:rPr>
        <w:t xml:space="preserve">　</w:t>
      </w:r>
      <w:r>
        <w:rPr>
          <w:rFonts w:ascii="黑体" w:eastAsia="黑体" w:hAnsi="黑体" w:cs="黑体" w:hint="eastAsia"/>
        </w:rPr>
        <w:t xml:space="preserve">　第八条　</w:t>
      </w:r>
      <w:r>
        <w:rPr>
          <w:rFonts w:hint="eastAsia"/>
        </w:rPr>
        <w:t>自治州各级人民政府的其他职能部门根据各自职责，做好民族团结进步工作。</w:t>
      </w:r>
    </w:p>
    <w:p w:rsidR="00DC4D72" w:rsidRDefault="00211282">
      <w:r>
        <w:rPr>
          <w:rFonts w:hint="eastAsia"/>
        </w:rPr>
        <w:t xml:space="preserve">　</w:t>
      </w:r>
      <w:r>
        <w:rPr>
          <w:rFonts w:ascii="黑体" w:eastAsia="黑体" w:hAnsi="黑体" w:cs="黑体" w:hint="eastAsia"/>
        </w:rPr>
        <w:t xml:space="preserve">　第九条　</w:t>
      </w:r>
      <w:r>
        <w:rPr>
          <w:rFonts w:hint="eastAsia"/>
        </w:rPr>
        <w:t>州、县人大常委会对本辖区内民族团结进步工作进行监督检查和调查研究，督促同级人民政府做好民族团结进步工作。</w:t>
      </w:r>
    </w:p>
    <w:p w:rsidR="00DC4D72" w:rsidRDefault="00211282">
      <w:r>
        <w:rPr>
          <w:rFonts w:hint="eastAsia"/>
        </w:rPr>
        <w:lastRenderedPageBreak/>
        <w:t xml:space="preserve">　</w:t>
      </w:r>
      <w:r>
        <w:rPr>
          <w:rFonts w:ascii="黑体" w:eastAsia="黑体" w:hAnsi="黑体" w:cs="黑体" w:hint="eastAsia"/>
        </w:rPr>
        <w:t xml:space="preserve">　第十条</w:t>
      </w:r>
      <w:r>
        <w:rPr>
          <w:rFonts w:hint="eastAsia"/>
        </w:rPr>
        <w:t xml:space="preserve">　自治州各级人民政府应当推行国家通用语言文字教育，保障少数民族使用和发展本民族语言文字的权利，鼓励各民族公民互相学习语言文字。加强在职干部职工双语学习和培训。</w:t>
      </w:r>
    </w:p>
    <w:p w:rsidR="00DC4D72" w:rsidRDefault="00211282">
      <w:r>
        <w:rPr>
          <w:rFonts w:hint="eastAsia"/>
        </w:rPr>
        <w:t xml:space="preserve">　　自治州内的国家机关、社会团体、企事业单位使用的公章、牌匾、公文头，县城、乡镇主要街道、公用设施、交通标记、商铺等的名称，各类广告、宣传资料等应当规范使用藏（蒙古）汉两种语言文字。</w:t>
      </w:r>
    </w:p>
    <w:p w:rsidR="00DC4D72" w:rsidRDefault="00211282">
      <w:r>
        <w:rPr>
          <w:rFonts w:ascii="黑体" w:eastAsia="黑体" w:hAnsi="黑体" w:cs="黑体" w:hint="eastAsia"/>
        </w:rPr>
        <w:t xml:space="preserve">　　第十一条</w:t>
      </w:r>
      <w:r>
        <w:rPr>
          <w:rFonts w:hint="eastAsia"/>
        </w:rPr>
        <w:t xml:space="preserve">　自治州内的国家机关、社会团体、企事业单位应当注重培养和使用少数民族工作人员，根据工作需要，招录、配备藏（蒙古）汉双语工作人员。</w:t>
      </w:r>
    </w:p>
    <w:p w:rsidR="00DC4D72" w:rsidRDefault="00211282">
      <w:r>
        <w:rPr>
          <w:rFonts w:hint="eastAsia"/>
        </w:rPr>
        <w:t xml:space="preserve">　</w:t>
      </w:r>
      <w:r>
        <w:rPr>
          <w:rFonts w:ascii="黑体" w:eastAsia="黑体" w:hAnsi="黑体" w:cs="黑体" w:hint="eastAsia"/>
        </w:rPr>
        <w:t xml:space="preserve">　第十二条</w:t>
      </w:r>
      <w:r>
        <w:rPr>
          <w:rFonts w:hint="eastAsia"/>
        </w:rPr>
        <w:t xml:space="preserve">　自治州各级审判、检察、公安、司法行政机关保障各民族公民合法权益，依法惩处挑拨民族关系、煽动民族歧视和仇恨、破坏民族团结的违法犯罪行为。</w:t>
      </w:r>
    </w:p>
    <w:p w:rsidR="00DC4D72" w:rsidRDefault="00211282">
      <w:r>
        <w:rPr>
          <w:rFonts w:hint="eastAsia"/>
        </w:rPr>
        <w:t xml:space="preserve">　</w:t>
      </w:r>
      <w:r>
        <w:rPr>
          <w:rFonts w:ascii="黑体" w:eastAsia="黑体" w:hAnsi="黑体" w:cs="黑体" w:hint="eastAsia"/>
        </w:rPr>
        <w:t xml:space="preserve">　第十三条</w:t>
      </w:r>
      <w:r>
        <w:rPr>
          <w:rFonts w:hint="eastAsia"/>
        </w:rPr>
        <w:t xml:space="preserve">　自治州内各民族公民依照</w:t>
      </w:r>
      <w:r>
        <w:rPr>
          <w:rFonts w:hint="eastAsia"/>
        </w:rPr>
        <w:t>法律规定享有参与本地区政治、经济、文化、社会事务的权利，享有保护、传承、发展本民族文化的权利，享有政府提供的公共服务、社会保障和接受国民教育的权利。</w:t>
      </w:r>
    </w:p>
    <w:p w:rsidR="00DC4D72" w:rsidRDefault="00211282">
      <w:r>
        <w:rPr>
          <w:rFonts w:hint="eastAsia"/>
        </w:rPr>
        <w:t xml:space="preserve">　</w:t>
      </w:r>
      <w:r>
        <w:rPr>
          <w:rFonts w:ascii="黑体" w:eastAsia="黑体" w:hAnsi="黑体" w:cs="黑体" w:hint="eastAsia"/>
        </w:rPr>
        <w:t xml:space="preserve">　第十四条　</w:t>
      </w:r>
      <w:r>
        <w:rPr>
          <w:rFonts w:hint="eastAsia"/>
        </w:rPr>
        <w:t>每年</w:t>
      </w:r>
      <w:r>
        <w:rPr>
          <w:rFonts w:hint="eastAsia"/>
        </w:rPr>
        <w:t>9</w:t>
      </w:r>
      <w:r>
        <w:rPr>
          <w:rFonts w:hint="eastAsia"/>
        </w:rPr>
        <w:t>月为自治州民族团结进步宣传月，自治州各级人民政府集中开展民族团结进步宣传教育活动。</w:t>
      </w:r>
    </w:p>
    <w:p w:rsidR="00DC4D72" w:rsidRDefault="00211282">
      <w:r>
        <w:rPr>
          <w:rFonts w:hint="eastAsia"/>
        </w:rPr>
        <w:t xml:space="preserve">　　自治州内各民族应当相互尊重历史文化、风俗习惯和宗教信仰，各少数民族传统节日由县级以上人民政府自行确定放假日。</w:t>
      </w:r>
    </w:p>
    <w:p w:rsidR="00DC4D72" w:rsidRDefault="00211282">
      <w:r>
        <w:rPr>
          <w:rFonts w:hint="eastAsia"/>
        </w:rPr>
        <w:t xml:space="preserve">　</w:t>
      </w:r>
      <w:r>
        <w:rPr>
          <w:rFonts w:ascii="黑体" w:eastAsia="黑体" w:hAnsi="黑体" w:cs="黑体" w:hint="eastAsia"/>
        </w:rPr>
        <w:t xml:space="preserve">　第十五条　</w:t>
      </w:r>
      <w:r>
        <w:rPr>
          <w:rFonts w:hint="eastAsia"/>
        </w:rPr>
        <w:t>自治州各级人民政府应当利用电视、广播、网络、</w:t>
      </w:r>
      <w:r>
        <w:rPr>
          <w:rFonts w:hint="eastAsia"/>
        </w:rPr>
        <w:lastRenderedPageBreak/>
        <w:t>报刊等媒体开展民族团结进步宣传教育活动。</w:t>
      </w:r>
    </w:p>
    <w:p w:rsidR="00DC4D72" w:rsidRDefault="00211282">
      <w:r>
        <w:rPr>
          <w:rFonts w:hint="eastAsia"/>
        </w:rPr>
        <w:t xml:space="preserve">　</w:t>
      </w:r>
      <w:r>
        <w:rPr>
          <w:rFonts w:ascii="黑体" w:eastAsia="黑体" w:hAnsi="黑体" w:cs="黑体" w:hint="eastAsia"/>
        </w:rPr>
        <w:t xml:space="preserve">　第十六条　</w:t>
      </w:r>
      <w:r>
        <w:rPr>
          <w:rFonts w:hint="eastAsia"/>
        </w:rPr>
        <w:t>自治州内各级各类教育机构应当将</w:t>
      </w:r>
      <w:r>
        <w:rPr>
          <w:rFonts w:hint="eastAsia"/>
        </w:rPr>
        <w:t>开展民族团结进步教育工作纳入教学计划，作为学校德育教育的重要内容。</w:t>
      </w:r>
    </w:p>
    <w:p w:rsidR="00DC4D72" w:rsidRDefault="00211282">
      <w:r>
        <w:rPr>
          <w:rFonts w:hint="eastAsia"/>
        </w:rPr>
        <w:t xml:space="preserve">　</w:t>
      </w:r>
      <w:r>
        <w:rPr>
          <w:rFonts w:ascii="黑体" w:eastAsia="黑体" w:hAnsi="黑体" w:cs="黑体" w:hint="eastAsia"/>
        </w:rPr>
        <w:t xml:space="preserve">　第十七条</w:t>
      </w:r>
      <w:r>
        <w:rPr>
          <w:rFonts w:hint="eastAsia"/>
        </w:rPr>
        <w:t xml:space="preserve">　民族团结进步工作实行年度目标责任制考核，作为对国家机关、社会团体、企事业单位考核工作的重要内容。</w:t>
      </w:r>
    </w:p>
    <w:p w:rsidR="00DC4D72" w:rsidRDefault="00211282">
      <w:r>
        <w:rPr>
          <w:rFonts w:hint="eastAsia"/>
        </w:rPr>
        <w:t xml:space="preserve">　</w:t>
      </w:r>
      <w:r>
        <w:rPr>
          <w:rFonts w:ascii="黑体" w:eastAsia="黑体" w:hAnsi="黑体" w:cs="黑体" w:hint="eastAsia"/>
        </w:rPr>
        <w:t xml:space="preserve">　第十八条</w:t>
      </w:r>
      <w:r>
        <w:rPr>
          <w:rFonts w:hint="eastAsia"/>
        </w:rPr>
        <w:t xml:space="preserve">　自治州应当定期召开民族团结进步表彰大会，对在开展民族团结进步工作中作出显著成绩的单位和个人给予表彰奖励。州级每</w:t>
      </w:r>
      <w:r>
        <w:rPr>
          <w:rFonts w:hint="eastAsia"/>
        </w:rPr>
        <w:t>5</w:t>
      </w:r>
      <w:r>
        <w:rPr>
          <w:rFonts w:hint="eastAsia"/>
        </w:rPr>
        <w:t>年召开一次民族团结进步表彰大会，县、乡（镇）两级每</w:t>
      </w:r>
      <w:r>
        <w:rPr>
          <w:rFonts w:hint="eastAsia"/>
        </w:rPr>
        <w:t>3</w:t>
      </w:r>
      <w:r>
        <w:rPr>
          <w:rFonts w:hint="eastAsia"/>
        </w:rPr>
        <w:t>年召开一次民族团结进步表彰大会。</w:t>
      </w:r>
    </w:p>
    <w:p w:rsidR="00DC4D72" w:rsidRDefault="00211282">
      <w:r>
        <w:rPr>
          <w:rFonts w:hint="eastAsia"/>
        </w:rPr>
        <w:t xml:space="preserve">　</w:t>
      </w:r>
      <w:r>
        <w:rPr>
          <w:rFonts w:ascii="黑体" w:eastAsia="黑体" w:hAnsi="黑体" w:cs="黑体" w:hint="eastAsia"/>
        </w:rPr>
        <w:t xml:space="preserve">　第十九条　</w:t>
      </w:r>
      <w:r>
        <w:rPr>
          <w:rFonts w:hint="eastAsia"/>
        </w:rPr>
        <w:t>州、县人民政府应当每年将民族团结进步工作专项经费足额纳入财政预算，州级按人均</w:t>
      </w:r>
      <w:r>
        <w:rPr>
          <w:rFonts w:hint="eastAsia"/>
        </w:rPr>
        <w:t>1</w:t>
      </w:r>
      <w:r>
        <w:rPr>
          <w:rFonts w:hint="eastAsia"/>
        </w:rPr>
        <w:t>元、县级按人均</w:t>
      </w:r>
      <w:r>
        <w:rPr>
          <w:rFonts w:hint="eastAsia"/>
        </w:rPr>
        <w:t>4</w:t>
      </w:r>
      <w:r>
        <w:rPr>
          <w:rFonts w:hint="eastAsia"/>
        </w:rPr>
        <w:t>元标准核定，</w:t>
      </w:r>
      <w:r>
        <w:rPr>
          <w:rFonts w:hint="eastAsia"/>
        </w:rPr>
        <w:t>并根据国民经济发展水平逐年递增。</w:t>
      </w:r>
    </w:p>
    <w:p w:rsidR="00DC4D72" w:rsidRDefault="00211282">
      <w:r>
        <w:rPr>
          <w:rFonts w:ascii="黑体" w:eastAsia="黑体" w:hAnsi="黑体" w:cs="黑体" w:hint="eastAsia"/>
        </w:rPr>
        <w:t xml:space="preserve">　　第二十条</w:t>
      </w:r>
      <w:r>
        <w:rPr>
          <w:rFonts w:hint="eastAsia"/>
        </w:rPr>
        <w:t xml:space="preserve">　自治州内的任何组织和个人应当维护法律尊严、人民利益、民族团结、国家统一，不得有下列行为：</w:t>
      </w:r>
    </w:p>
    <w:p w:rsidR="00DC4D72" w:rsidRDefault="00211282">
      <w:r>
        <w:rPr>
          <w:rFonts w:hint="eastAsia"/>
        </w:rPr>
        <w:t xml:space="preserve">　　（一）通过网络、广播、电视、报刊、书籍、讲座、论坛、报告会、座谈会等方式，损害民族尊严，伤害民族感情；</w:t>
      </w:r>
      <w:r>
        <w:rPr>
          <w:rFonts w:hint="cs"/>
        </w:rPr>
        <w:t> </w:t>
      </w:r>
    </w:p>
    <w:p w:rsidR="00DC4D72" w:rsidRDefault="00211282">
      <w:r>
        <w:rPr>
          <w:rFonts w:hint="eastAsia"/>
        </w:rPr>
        <w:t xml:space="preserve">　　（二）制售、传播、窝藏含有民族分裂、藏独内容的书刊和音像制品；</w:t>
      </w:r>
    </w:p>
    <w:p w:rsidR="00DC4D72" w:rsidRDefault="00211282">
      <w:r>
        <w:rPr>
          <w:rFonts w:hint="eastAsia"/>
        </w:rPr>
        <w:t xml:space="preserve">　　（三）蓄意挑起或制造宗教冲突和教派纠纷；</w:t>
      </w:r>
    </w:p>
    <w:p w:rsidR="00DC4D72" w:rsidRDefault="00211282">
      <w:r>
        <w:rPr>
          <w:rFonts w:hint="eastAsia"/>
        </w:rPr>
        <w:t xml:space="preserve">　　（四）利用宗教干预行政、司法、教育，妨碍正常的社会秩序、工作秩序、生活秩序；</w:t>
      </w:r>
    </w:p>
    <w:p w:rsidR="00DC4D72" w:rsidRDefault="00211282">
      <w:r>
        <w:rPr>
          <w:rFonts w:hint="eastAsia"/>
        </w:rPr>
        <w:t xml:space="preserve">　　（五）否定社会主义制度，反对党和国家民族宗教政策，煽</w:t>
      </w:r>
      <w:r>
        <w:rPr>
          <w:rFonts w:hint="eastAsia"/>
        </w:rPr>
        <w:lastRenderedPageBreak/>
        <w:t>动民族情绪，</w:t>
      </w:r>
      <w:r>
        <w:rPr>
          <w:rFonts w:hint="eastAsia"/>
        </w:rPr>
        <w:t>挑拨民族关系，制造或炒作群体性事件；</w:t>
      </w:r>
    </w:p>
    <w:p w:rsidR="00DC4D72" w:rsidRDefault="00211282">
      <w:r>
        <w:rPr>
          <w:rFonts w:hint="eastAsia"/>
        </w:rPr>
        <w:t xml:space="preserve">　　（六）宣扬藏独思想，煽动民族分裂，策划暴力恐怖活动，危害国家安全。</w:t>
      </w:r>
    </w:p>
    <w:p w:rsidR="00DC4D72" w:rsidRDefault="00211282">
      <w:r>
        <w:rPr>
          <w:rFonts w:hint="eastAsia"/>
        </w:rPr>
        <w:t xml:space="preserve">　</w:t>
      </w:r>
      <w:r>
        <w:rPr>
          <w:rFonts w:ascii="黑体" w:eastAsia="黑体" w:hAnsi="黑体" w:cs="黑体" w:hint="eastAsia"/>
        </w:rPr>
        <w:t xml:space="preserve">　第二十一条</w:t>
      </w:r>
      <w:r>
        <w:rPr>
          <w:rFonts w:hint="eastAsia"/>
        </w:rPr>
        <w:t xml:space="preserve">　违反本条例第二十条规定，情节较轻的，由有关单位、组织或上级主管部门给予批评教育，责令改正；情节严重的，由公安机关给予治安管理处罚，属于国家公职人员的，由有关机关视情节给予行政处分或行政处罚；构成犯罪的，依法追究刑事责任。</w:t>
      </w:r>
    </w:p>
    <w:p w:rsidR="00DC4D72" w:rsidRDefault="00211282">
      <w:r>
        <w:rPr>
          <w:rFonts w:hint="eastAsia"/>
        </w:rPr>
        <w:t xml:space="preserve">　</w:t>
      </w:r>
      <w:r>
        <w:rPr>
          <w:rFonts w:ascii="黑体" w:eastAsia="黑体" w:hAnsi="黑体" w:cs="黑体" w:hint="eastAsia"/>
        </w:rPr>
        <w:t xml:space="preserve">　第二十二条</w:t>
      </w:r>
      <w:r>
        <w:rPr>
          <w:rFonts w:hint="eastAsia"/>
        </w:rPr>
        <w:t xml:space="preserve">　自治州内国家机关、社会团体、企事业单位和其他组织有下列情形之一的，由同级或上级组织通报批评并责令整改，逾期不整改的，追究主要负责人和其他直接责任人员</w:t>
      </w:r>
      <w:r>
        <w:rPr>
          <w:rFonts w:hint="eastAsia"/>
        </w:rPr>
        <w:t>的相应责任：</w:t>
      </w:r>
    </w:p>
    <w:p w:rsidR="00DC4D72" w:rsidRDefault="00211282">
      <w:r>
        <w:rPr>
          <w:rFonts w:hint="eastAsia"/>
        </w:rPr>
        <w:t xml:space="preserve">　　（一）不按规定开展民族团结进步创建活动的；</w:t>
      </w:r>
    </w:p>
    <w:p w:rsidR="00DC4D72" w:rsidRDefault="00211282">
      <w:r>
        <w:rPr>
          <w:rFonts w:hint="eastAsia"/>
        </w:rPr>
        <w:t xml:space="preserve">　　（二）不按规定落实民族团结进步工作目标责任制的；</w:t>
      </w:r>
    </w:p>
    <w:p w:rsidR="00DC4D72" w:rsidRDefault="00211282">
      <w:r>
        <w:rPr>
          <w:rFonts w:hint="eastAsia"/>
        </w:rPr>
        <w:t xml:space="preserve">　　（三）不履行职责，损害各民族公民合法权益，对民族团结进步工作造成影响的；</w:t>
      </w:r>
    </w:p>
    <w:p w:rsidR="00DC4D72" w:rsidRDefault="00211282">
      <w:r>
        <w:rPr>
          <w:rFonts w:hint="eastAsia"/>
        </w:rPr>
        <w:t xml:space="preserve">　　（四）对社会各界人士针对民族团结进步工作提出的建议和意见不予重视的；</w:t>
      </w:r>
    </w:p>
    <w:p w:rsidR="00DC4D72" w:rsidRDefault="00211282">
      <w:r>
        <w:rPr>
          <w:rFonts w:hint="eastAsia"/>
        </w:rPr>
        <w:t xml:space="preserve">　　（五）其他违反本条例规定情形的。</w:t>
      </w:r>
    </w:p>
    <w:p w:rsidR="00DC4D72" w:rsidRDefault="00211282">
      <w:r>
        <w:rPr>
          <w:rFonts w:hint="eastAsia"/>
        </w:rPr>
        <w:t xml:space="preserve">　</w:t>
      </w:r>
      <w:r>
        <w:rPr>
          <w:rFonts w:ascii="黑体" w:eastAsia="黑体" w:hAnsi="黑体" w:cs="黑体" w:hint="eastAsia"/>
        </w:rPr>
        <w:t xml:space="preserve">　第二十三条</w:t>
      </w:r>
      <w:r>
        <w:rPr>
          <w:rFonts w:hint="eastAsia"/>
        </w:rPr>
        <w:t xml:space="preserve">　自治州各级国家机关工作人员在民族团结进步工作中滥用职权、玩忽职守、徇私舞弊的，由有关机关视情节给予主管人员和直接责任人员相应的行政处分；构成犯罪的，由司</w:t>
      </w:r>
      <w:r>
        <w:rPr>
          <w:rFonts w:hint="eastAsia"/>
        </w:rPr>
        <w:lastRenderedPageBreak/>
        <w:t>法机关依法追究刑事责任。</w:t>
      </w:r>
    </w:p>
    <w:p w:rsidR="00DC4D72" w:rsidRDefault="00211282">
      <w:r>
        <w:rPr>
          <w:rFonts w:hint="eastAsia"/>
        </w:rPr>
        <w:t xml:space="preserve">　</w:t>
      </w:r>
      <w:r>
        <w:rPr>
          <w:rFonts w:ascii="黑体" w:eastAsia="黑体" w:hAnsi="黑体" w:cs="黑体" w:hint="eastAsia"/>
        </w:rPr>
        <w:t xml:space="preserve">　第二十四条</w:t>
      </w:r>
      <w:r>
        <w:rPr>
          <w:rFonts w:hint="eastAsia"/>
        </w:rPr>
        <w:t xml:space="preserve">　本条例自公布之日起施行。</w:t>
      </w:r>
    </w:p>
    <w:sectPr w:rsidR="00DC4D72" w:rsidSect="00226682">
      <w:footerReference w:type="even" r:id="rId7"/>
      <w:footerReference w:type="default" r:id="rId8"/>
      <w:pgSz w:w="11906" w:h="16838"/>
      <w:pgMar w:top="2041" w:right="1531" w:bottom="2041" w:left="1531" w:header="851" w:footer="992" w:gutter="0"/>
      <w:pgNumType w:fmt="numberInDash"/>
      <w:cols w:space="0"/>
      <w:docGrid w:type="linesAndChars" w:linePitch="579" w:charSpace="-8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11282" w:rsidRDefault="00211282" w:rsidP="00226682">
      <w:r>
        <w:separator/>
      </w:r>
    </w:p>
  </w:endnote>
  <w:endnote w:type="continuationSeparator" w:id="0">
    <w:p w:rsidR="00211282" w:rsidRDefault="00211282" w:rsidP="002266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仿宋_GB2312">
    <w:panose1 w:val="02010609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26682" w:rsidRPr="00226682" w:rsidRDefault="00226682">
    <w:pPr>
      <w:pStyle w:val="a4"/>
      <w:rPr>
        <w:rFonts w:asciiTheme="minorEastAsia" w:eastAsiaTheme="minorEastAsia" w:hAnsiTheme="minorEastAsia"/>
        <w:sz w:val="28"/>
        <w:szCs w:val="28"/>
      </w:rPr>
    </w:pPr>
    <w:r w:rsidRPr="00226682">
      <w:rPr>
        <w:rFonts w:asciiTheme="minorEastAsia" w:eastAsiaTheme="minorEastAsia" w:hAnsiTheme="minorEastAsia" w:hint="eastAsia"/>
        <w:sz w:val="28"/>
        <w:szCs w:val="28"/>
      </w:rPr>
      <w:t xml:space="preserve">　</w:t>
    </w:r>
    <w:sdt>
      <w:sdtPr>
        <w:rPr>
          <w:rFonts w:asciiTheme="minorEastAsia" w:eastAsiaTheme="minorEastAsia" w:hAnsiTheme="minorEastAsia"/>
          <w:sz w:val="28"/>
          <w:szCs w:val="28"/>
        </w:rPr>
        <w:id w:val="-2054142318"/>
        <w:docPartObj>
          <w:docPartGallery w:val="Page Numbers (Bottom of Page)"/>
          <w:docPartUnique/>
        </w:docPartObj>
      </w:sdtPr>
      <w:sdtContent>
        <w:r w:rsidRPr="00226682">
          <w:rPr>
            <w:rFonts w:asciiTheme="minorEastAsia" w:eastAsiaTheme="minorEastAsia" w:hAnsiTheme="minorEastAsia"/>
            <w:sz w:val="28"/>
            <w:szCs w:val="28"/>
          </w:rPr>
          <w:fldChar w:fldCharType="begin"/>
        </w:r>
        <w:r w:rsidRPr="00226682">
          <w:rPr>
            <w:rFonts w:asciiTheme="minorEastAsia" w:eastAsiaTheme="minorEastAsia" w:hAnsiTheme="minorEastAsia"/>
            <w:sz w:val="28"/>
            <w:szCs w:val="28"/>
          </w:rPr>
          <w:instrText>PAGE   \* MERGEFORMAT</w:instrText>
        </w:r>
        <w:r w:rsidRPr="00226682">
          <w:rPr>
            <w:rFonts w:asciiTheme="minorEastAsia" w:eastAsiaTheme="minorEastAsia" w:hAnsiTheme="minorEastAsia"/>
            <w:sz w:val="28"/>
            <w:szCs w:val="28"/>
          </w:rPr>
          <w:fldChar w:fldCharType="separate"/>
        </w:r>
        <w:r w:rsidRPr="00226682">
          <w:rPr>
            <w:rFonts w:asciiTheme="minorEastAsia" w:eastAsiaTheme="minorEastAsia" w:hAnsiTheme="minorEastAsia"/>
            <w:noProof/>
            <w:sz w:val="28"/>
            <w:szCs w:val="28"/>
            <w:lang w:val="zh-CN"/>
          </w:rPr>
          <w:t>-</w:t>
        </w:r>
        <w:r>
          <w:rPr>
            <w:rFonts w:asciiTheme="minorEastAsia" w:eastAsiaTheme="minorEastAsia" w:hAnsiTheme="minorEastAsia"/>
            <w:noProof/>
            <w:sz w:val="28"/>
            <w:szCs w:val="28"/>
          </w:rPr>
          <w:t xml:space="preserve"> 4 -</w:t>
        </w:r>
        <w:r w:rsidRPr="00226682">
          <w:rPr>
            <w:rFonts w:asciiTheme="minorEastAsia" w:eastAsiaTheme="minorEastAsia" w:hAnsiTheme="minorEastAsia"/>
            <w:sz w:val="28"/>
            <w:szCs w:val="28"/>
          </w:rPr>
          <w:fldChar w:fldCharType="end"/>
        </w:r>
      </w:sdtContent>
    </w:sdt>
  </w:p>
  <w:p w:rsidR="00226682" w:rsidRDefault="00226682">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64498349"/>
      <w:docPartObj>
        <w:docPartGallery w:val="Page Numbers (Bottom of Page)"/>
        <w:docPartUnique/>
      </w:docPartObj>
    </w:sdtPr>
    <w:sdtEndPr>
      <w:rPr>
        <w:rFonts w:asciiTheme="minorEastAsia" w:eastAsiaTheme="minorEastAsia" w:hAnsiTheme="minorEastAsia"/>
        <w:sz w:val="28"/>
        <w:szCs w:val="28"/>
      </w:rPr>
    </w:sdtEndPr>
    <w:sdtContent>
      <w:p w:rsidR="00226682" w:rsidRPr="00226682" w:rsidRDefault="00226682" w:rsidP="00226682">
        <w:pPr>
          <w:pStyle w:val="a4"/>
          <w:ind w:right="360"/>
          <w:jc w:val="right"/>
          <w:rPr>
            <w:rFonts w:asciiTheme="minorEastAsia" w:eastAsiaTheme="minorEastAsia" w:hAnsiTheme="minorEastAsia"/>
            <w:sz w:val="28"/>
            <w:szCs w:val="28"/>
          </w:rPr>
        </w:pPr>
        <w:r w:rsidRPr="00226682">
          <w:rPr>
            <w:rFonts w:asciiTheme="minorEastAsia" w:eastAsiaTheme="minorEastAsia" w:hAnsiTheme="minorEastAsia"/>
            <w:sz w:val="28"/>
            <w:szCs w:val="28"/>
          </w:rPr>
          <w:fldChar w:fldCharType="begin"/>
        </w:r>
        <w:r w:rsidRPr="00226682">
          <w:rPr>
            <w:rFonts w:asciiTheme="minorEastAsia" w:eastAsiaTheme="minorEastAsia" w:hAnsiTheme="minorEastAsia"/>
            <w:sz w:val="28"/>
            <w:szCs w:val="28"/>
          </w:rPr>
          <w:instrText>PAGE   \* MERGEFORMAT</w:instrText>
        </w:r>
        <w:r w:rsidRPr="00226682">
          <w:rPr>
            <w:rFonts w:asciiTheme="minorEastAsia" w:eastAsiaTheme="minorEastAsia" w:hAnsiTheme="minorEastAsia"/>
            <w:sz w:val="28"/>
            <w:szCs w:val="28"/>
          </w:rPr>
          <w:fldChar w:fldCharType="separate"/>
        </w:r>
        <w:r w:rsidRPr="00226682">
          <w:rPr>
            <w:rFonts w:asciiTheme="minorEastAsia" w:eastAsiaTheme="minorEastAsia" w:hAnsiTheme="minorEastAsia"/>
            <w:noProof/>
            <w:sz w:val="28"/>
            <w:szCs w:val="28"/>
            <w:lang w:val="zh-CN"/>
          </w:rPr>
          <w:t>-</w:t>
        </w:r>
        <w:r>
          <w:rPr>
            <w:rFonts w:asciiTheme="minorEastAsia" w:eastAsiaTheme="minorEastAsia" w:hAnsiTheme="minorEastAsia"/>
            <w:noProof/>
            <w:sz w:val="28"/>
            <w:szCs w:val="28"/>
          </w:rPr>
          <w:t xml:space="preserve"> 1 -</w:t>
        </w:r>
        <w:r w:rsidRPr="00226682">
          <w:rPr>
            <w:rFonts w:asciiTheme="minorEastAsia" w:eastAsiaTheme="minorEastAsia" w:hAnsiTheme="minorEastAsia"/>
            <w:sz w:val="28"/>
            <w:szCs w:val="28"/>
          </w:rPr>
          <w:fldChar w:fldCharType="end"/>
        </w:r>
        <w:r w:rsidRPr="00226682">
          <w:rPr>
            <w:rFonts w:asciiTheme="minorEastAsia" w:eastAsiaTheme="minorEastAsia" w:hAnsiTheme="minorEastAsia" w:hint="eastAsia"/>
            <w:sz w:val="28"/>
            <w:szCs w:val="28"/>
          </w:rPr>
          <w:t xml:space="preserve">　</w:t>
        </w:r>
      </w:p>
    </w:sdtContent>
  </w:sdt>
  <w:p w:rsidR="00226682" w:rsidRDefault="00226682">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11282" w:rsidRDefault="00211282" w:rsidP="00226682">
      <w:r>
        <w:separator/>
      </w:r>
    </w:p>
  </w:footnote>
  <w:footnote w:type="continuationSeparator" w:id="0">
    <w:p w:rsidR="00211282" w:rsidRDefault="00211282" w:rsidP="0022668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evenAndOddHeaders/>
  <w:drawingGridHorizontalSpacing w:val="158"/>
  <w:drawingGridVerticalSpacing w:val="579"/>
  <w:displayHorizont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650D"/>
    <w:rsid w:val="0009650D"/>
    <w:rsid w:val="00211282"/>
    <w:rsid w:val="00226682"/>
    <w:rsid w:val="007B2E7E"/>
    <w:rsid w:val="00DC4D72"/>
    <w:rsid w:val="502B60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A1C9BCC-45C9-4B43-8C03-C667A6651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仿宋_GB2312" w:eastAsia="仿宋_GB2312" w:hAnsi="Arial" w:cs="Arial"/>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2668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26682"/>
    <w:rPr>
      <w:sz w:val="18"/>
      <w:szCs w:val="18"/>
    </w:rPr>
  </w:style>
  <w:style w:type="paragraph" w:styleId="a4">
    <w:name w:val="footer"/>
    <w:basedOn w:val="a"/>
    <w:link w:val="Char0"/>
    <w:uiPriority w:val="99"/>
    <w:unhideWhenUsed/>
    <w:rsid w:val="00226682"/>
    <w:pPr>
      <w:tabs>
        <w:tab w:val="center" w:pos="4153"/>
        <w:tab w:val="right" w:pos="8306"/>
      </w:tabs>
      <w:snapToGrid w:val="0"/>
      <w:jc w:val="left"/>
    </w:pPr>
    <w:rPr>
      <w:sz w:val="18"/>
      <w:szCs w:val="18"/>
    </w:rPr>
  </w:style>
  <w:style w:type="character" w:customStyle="1" w:styleId="Char0">
    <w:name w:val="页脚 Char"/>
    <w:basedOn w:val="a0"/>
    <w:link w:val="a4"/>
    <w:uiPriority w:val="99"/>
    <w:rsid w:val="0022668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451</Words>
  <Characters>2575</Characters>
  <Application>Microsoft Office Word</Application>
  <DocSecurity>0</DocSecurity>
  <Lines>21</Lines>
  <Paragraphs>6</Paragraphs>
  <ScaleCrop>false</ScaleCrop>
  <Company>青海人大</Company>
  <LinksUpToDate>false</LinksUpToDate>
  <CharactersWithSpaces>3020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冯玉林</dc:creator>
  <cp:lastModifiedBy>冯玉林</cp:lastModifiedBy>
  <cp:revision>2</cp:revision>
  <dcterms:created xsi:type="dcterms:W3CDTF">2017-02-14T06:58:00Z</dcterms:created>
  <dcterms:modified xsi:type="dcterms:W3CDTF">2017-02-14T07:12:00Z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