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spacing w:line="560" w:lineRule="exact"/>
        <w:ind w:right="0"/>
        <w:jc w:val="center"/>
        <w:textAlignment w:val="auto"/>
        <w:outlineLvl w:val="9"/>
        <w:rPr>
          <w:rFonts w:hint="eastAsia" w:ascii="宋体" w:eastAsia="宋体" w:cs="方正粗黑宋简体"/>
          <w:spacing w:val="0"/>
          <w:w w:val="100"/>
          <w:sz w:val="32"/>
          <w:szCs w:val="32"/>
        </w:rPr>
      </w:pPr>
    </w:p>
    <w:p>
      <w:pPr>
        <w:pStyle w:val="2"/>
        <w:keepNext w:val="0"/>
        <w:keepLines w:val="0"/>
        <w:pageBreakBefore w:val="0"/>
        <w:widowControl w:val="0"/>
        <w:suppressLineNumbers w:val="0"/>
        <w:suppressAutoHyphens w:val="0"/>
        <w:kinsoku/>
        <w:wordWrap/>
        <w:topLinePunct w:val="0"/>
        <w:autoSpaceDE/>
        <w:autoSpaceDN/>
        <w:bidi w:val="0"/>
        <w:spacing w:line="560" w:lineRule="exact"/>
        <w:textAlignment w:val="auto"/>
        <w:rPr>
          <w:rFonts w:hint="eastAsia" w:ascii="宋体"/>
          <w:sz w:val="32"/>
          <w:szCs w:val="32"/>
        </w:rPr>
      </w:pPr>
    </w:p>
    <w:p>
      <w:pPr>
        <w:keepNext w:val="0"/>
        <w:keepLines w:val="0"/>
        <w:pageBreakBefore w:val="0"/>
        <w:widowControl w:val="0"/>
        <w:kinsoku/>
        <w:wordWrap/>
        <w:topLinePunct w:val="0"/>
        <w:autoSpaceDE/>
        <w:autoSpaceDN/>
        <w:bidi w:val="0"/>
        <w:spacing w:line="560" w:lineRule="exact"/>
        <w:jc w:val="center"/>
        <w:textAlignment w:val="auto"/>
        <w:rPr>
          <w:rFonts w:ascii="宋体" w:eastAsia="宋体" w:cs="Arial"/>
          <w:bCs/>
          <w:sz w:val="44"/>
          <w:szCs w:val="44"/>
          <w:shd w:val="clear" w:color="auto" w:fill="auto"/>
        </w:rPr>
      </w:pPr>
      <w:r>
        <w:rPr>
          <w:rFonts w:hint="eastAsia" w:ascii="宋体" w:eastAsia="宋体" w:cs="Arial"/>
          <w:bCs/>
          <w:sz w:val="44"/>
          <w:szCs w:val="44"/>
          <w:shd w:val="clear" w:color="auto" w:fill="auto"/>
        </w:rPr>
        <w:t>黔东南苗族侗族自治州乡村旅游促进条例</w:t>
      </w:r>
    </w:p>
    <w:p>
      <w:pPr>
        <w:pStyle w:val="2"/>
        <w:keepNext w:val="0"/>
        <w:keepLines w:val="0"/>
        <w:pageBreakBefore w:val="0"/>
        <w:widowControl w:val="0"/>
        <w:kinsoku/>
        <w:wordWrap/>
        <w:topLinePunct w:val="0"/>
        <w:autoSpaceDE/>
        <w:autoSpaceDN/>
        <w:bidi w:val="0"/>
        <w:spacing w:line="560" w:lineRule="exact"/>
        <w:textAlignment w:val="auto"/>
        <w:rPr>
          <w:rFonts w:hint="eastAsia" w:ascii="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both"/>
        <w:textAlignment w:val="auto"/>
        <w:rPr>
          <w:rFonts w:hint="eastAsia" w:ascii="楷体_GB2312" w:hAnsi="Arial" w:eastAsia="楷体_GB2312" w:cs="Arial"/>
          <w:szCs w:val="32"/>
        </w:rPr>
      </w:pPr>
      <w:r>
        <w:rPr>
          <w:rFonts w:hint="eastAsia" w:ascii="楷体_GB2312" w:hAnsi="Arial" w:eastAsia="楷体_GB2312" w:cs="Arial"/>
          <w:szCs w:val="32"/>
          <w:lang w:eastAsia="zh-CN"/>
        </w:rPr>
        <w:t>（</w:t>
      </w:r>
      <w:r>
        <w:rPr>
          <w:rFonts w:hint="default" w:ascii="Times New Roman" w:hAnsi="Times New Roman" w:eastAsia="楷体_GB2312" w:cs="Times New Roman"/>
          <w:szCs w:val="32"/>
        </w:rPr>
        <w:t>202</w:t>
      </w:r>
      <w:r>
        <w:rPr>
          <w:rFonts w:hint="default" w:ascii="Times New Roman" w:hAnsi="Times New Roman" w:eastAsia="楷体_GB2312" w:cs="Times New Roman"/>
          <w:szCs w:val="32"/>
          <w:lang w:val="en-US" w:eastAsia="zh-CN"/>
        </w:rPr>
        <w:t>3</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1</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1</w:t>
      </w:r>
      <w:r>
        <w:rPr>
          <w:rFonts w:hint="default" w:ascii="Times New Roman" w:hAnsi="Times New Roman" w:eastAsia="楷体_GB2312" w:cs="Times New Roman"/>
          <w:szCs w:val="32"/>
        </w:rPr>
        <w:t>日黔</w:t>
      </w:r>
      <w:r>
        <w:rPr>
          <w:rFonts w:hint="default" w:ascii="Times New Roman" w:hAnsi="Times New Roman" w:eastAsia="楷体_GB2312" w:cs="Times New Roman"/>
          <w:szCs w:val="32"/>
          <w:lang w:eastAsia="zh-CN"/>
        </w:rPr>
        <w:t>东</w:t>
      </w:r>
      <w:r>
        <w:rPr>
          <w:rFonts w:hint="default" w:ascii="Times New Roman" w:hAnsi="Times New Roman" w:eastAsia="楷体_GB2312" w:cs="Times New Roman"/>
          <w:szCs w:val="32"/>
        </w:rPr>
        <w:t>南苗族</w:t>
      </w:r>
      <w:r>
        <w:rPr>
          <w:rFonts w:hint="default" w:ascii="Times New Roman" w:hAnsi="Times New Roman" w:eastAsia="楷体_GB2312" w:cs="Times New Roman"/>
          <w:szCs w:val="32"/>
          <w:lang w:eastAsia="zh-CN"/>
        </w:rPr>
        <w:t>侗族</w:t>
      </w:r>
      <w:r>
        <w:rPr>
          <w:rFonts w:hint="default" w:ascii="Times New Roman" w:hAnsi="Times New Roman" w:eastAsia="楷体_GB2312" w:cs="Times New Roman"/>
          <w:szCs w:val="32"/>
        </w:rPr>
        <w:t>自治州第</w:t>
      </w:r>
      <w:r>
        <w:rPr>
          <w:rFonts w:hint="default" w:ascii="Times New Roman" w:hAnsi="Times New Roman" w:eastAsia="楷体_GB2312" w:cs="Times New Roman"/>
          <w:szCs w:val="32"/>
          <w:lang w:eastAsia="zh-CN"/>
        </w:rPr>
        <w:t>十五</w:t>
      </w:r>
      <w:r>
        <w:rPr>
          <w:rFonts w:hint="default" w:ascii="Times New Roman" w:hAnsi="Times New Roman" w:eastAsia="楷体_GB2312" w:cs="Times New Roman"/>
          <w:szCs w:val="32"/>
        </w:rPr>
        <w:t>届人民代表大会第</w:t>
      </w:r>
      <w:r>
        <w:rPr>
          <w:rFonts w:hint="default" w:ascii="Times New Roman" w:hAnsi="Times New Roman" w:eastAsia="楷体_GB2312" w:cs="Times New Roman"/>
          <w:szCs w:val="32"/>
          <w:lang w:eastAsia="zh-CN"/>
        </w:rPr>
        <w:t>二</w:t>
      </w:r>
      <w:r>
        <w:rPr>
          <w:rFonts w:hint="default" w:ascii="Times New Roman" w:hAnsi="Times New Roman" w:eastAsia="楷体_GB2312" w:cs="Times New Roman"/>
          <w:szCs w:val="32"/>
        </w:rPr>
        <w:t>次会议通过</w:t>
      </w:r>
      <w:r>
        <w:rPr>
          <w:rFonts w:hint="default" w:ascii="Times New Roman" w:hAnsi="Times New Roman" w:eastAsia="楷体_GB2312" w:cs="Times New Roman"/>
          <w:szCs w:val="32"/>
          <w:lang w:val="en-US" w:eastAsia="zh-CN"/>
        </w:rPr>
        <w:t>　</w:t>
      </w:r>
      <w:r>
        <w:rPr>
          <w:rFonts w:hint="default" w:ascii="Times New Roman" w:hAnsi="Times New Roman" w:eastAsia="楷体_GB2312" w:cs="Times New Roman"/>
          <w:szCs w:val="32"/>
        </w:rPr>
        <w:t>20</w:t>
      </w:r>
      <w:r>
        <w:rPr>
          <w:rFonts w:hint="default" w:ascii="Times New Roman" w:hAnsi="Times New Roman" w:eastAsia="楷体_GB2312" w:cs="Times New Roman"/>
          <w:szCs w:val="32"/>
          <w:lang w:val="en-US" w:eastAsia="zh-CN"/>
        </w:rPr>
        <w:t>23</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3</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25</w:t>
      </w:r>
      <w:r>
        <w:rPr>
          <w:rFonts w:hint="default" w:ascii="Times New Roman" w:hAnsi="Times New Roman" w:eastAsia="楷体_GB2312" w:cs="Times New Roman"/>
          <w:szCs w:val="32"/>
        </w:rPr>
        <w:t>日贵州省第</w:t>
      </w:r>
      <w:r>
        <w:rPr>
          <w:rFonts w:hint="default" w:ascii="Times New Roman" w:hAnsi="Times New Roman" w:eastAsia="楷体_GB2312" w:cs="Times New Roman"/>
          <w:szCs w:val="32"/>
          <w:lang w:val="en-US" w:eastAsia="zh-CN"/>
        </w:rPr>
        <w:t>十四</w:t>
      </w:r>
      <w:r>
        <w:rPr>
          <w:rFonts w:hint="default" w:ascii="Times New Roman" w:hAnsi="Times New Roman" w:eastAsia="楷体_GB2312" w:cs="Times New Roman"/>
          <w:szCs w:val="32"/>
        </w:rPr>
        <w:t>届人民代表大会常务委员会第</w:t>
      </w:r>
      <w:r>
        <w:rPr>
          <w:rFonts w:hint="default" w:ascii="Times New Roman" w:hAnsi="Times New Roman" w:eastAsia="楷体_GB2312" w:cs="Times New Roman"/>
          <w:szCs w:val="32"/>
          <w:lang w:eastAsia="zh-CN"/>
        </w:rPr>
        <w:t>二</w:t>
      </w:r>
      <w:r>
        <w:rPr>
          <w:rFonts w:hint="default" w:ascii="Times New Roman" w:hAnsi="Times New Roman" w:eastAsia="楷体_GB2312" w:cs="Times New Roman"/>
          <w:szCs w:val="32"/>
        </w:rPr>
        <w:t>次会议批准</w:t>
      </w:r>
      <w:r>
        <w:rPr>
          <w:rFonts w:hint="eastAsia" w:ascii="楷体_GB2312" w:hAnsi="Arial" w:eastAsia="楷体_GB2312" w:cs="Arial"/>
          <w:szCs w:val="32"/>
        </w:rPr>
        <w:t>）</w:t>
      </w:r>
    </w:p>
    <w:p>
      <w:pPr>
        <w:ind w:left="632" w:leftChars="200" w:right="632" w:rightChars="200"/>
        <w:jc w:val="left"/>
        <w:rPr>
          <w:rFonts w:hint="eastAsia" w:ascii="宋体" w:hAnsi="宋体" w:eastAsia="宋体" w:cs="宋体"/>
          <w:szCs w:val="32"/>
        </w:rPr>
      </w:pPr>
    </w:p>
    <w:p>
      <w:pPr>
        <w:keepNext w:val="0"/>
        <w:keepLines w:val="0"/>
        <w:pageBreakBefore w:val="0"/>
        <w:widowControl w:val="0"/>
        <w:kinsoku/>
        <w:wordWrap/>
        <w:overflowPunct w:val="0"/>
        <w:topLinePunct w:val="0"/>
        <w:autoSpaceDE/>
        <w:autoSpaceDN/>
        <w:bidi w:val="0"/>
        <w:adjustRightInd/>
        <w:snapToGrid/>
        <w:spacing w:before="312" w:beforeLines="100" w:after="312" w:afterLines="100" w:line="560" w:lineRule="exact"/>
        <w:ind w:left="0" w:right="0" w:firstLine="0"/>
        <w:jc w:val="center"/>
        <w:textAlignment w:val="auto"/>
        <w:outlineLvl w:val="9"/>
        <w:rPr>
          <w:rFonts w:hint="eastAsia" w:ascii="楷体_GB2312" w:eastAsia="楷体_GB2312" w:cs="Arial"/>
          <w:spacing w:val="0"/>
          <w:w w:val="100"/>
          <w:sz w:val="32"/>
          <w:szCs w:val="32"/>
        </w:rPr>
      </w:pPr>
      <w:r>
        <w:rPr>
          <w:rFonts w:hint="eastAsia" w:ascii="楷体_GB2312" w:eastAsia="楷体_GB2312" w:cs="Arial"/>
          <w:spacing w:val="0"/>
          <w:w w:val="100"/>
          <w:sz w:val="32"/>
          <w:szCs w:val="32"/>
        </w:rPr>
        <w:t>目</w:t>
      </w:r>
      <w:r>
        <w:rPr>
          <w:rFonts w:hint="eastAsia" w:ascii="楷体_GB2312" w:eastAsia="楷体_GB2312" w:cs="Arial"/>
          <w:spacing w:val="0"/>
          <w:w w:val="100"/>
          <w:sz w:val="32"/>
          <w:szCs w:val="32"/>
          <w:lang w:val="en-US" w:eastAsia="zh-CN"/>
        </w:rPr>
        <w:t>　　</w:t>
      </w:r>
      <w:r>
        <w:rPr>
          <w:rFonts w:hint="eastAsia" w:ascii="楷体_GB2312" w:eastAsia="楷体_GB2312" w:cs="Arial"/>
          <w:spacing w:val="0"/>
          <w:w w:val="10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第二章　基础设施建设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第三章　民宿开发建设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第四章　康养旅游发展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第五章　农文旅融合发展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第六章　服务保障管理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第七章　法律责任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第八章　附则</w:t>
      </w:r>
    </w:p>
    <w:p>
      <w:pPr>
        <w:keepNext w:val="0"/>
        <w:keepLines w:val="0"/>
        <w:pageBreakBefore w:val="0"/>
        <w:widowControl w:val="0"/>
        <w:kinsoku/>
        <w:wordWrap/>
        <w:overflowPunct w:val="0"/>
        <w:topLinePunct w:val="0"/>
        <w:autoSpaceDE/>
        <w:autoSpaceDN/>
        <w:bidi w:val="0"/>
        <w:adjustRightInd w:val="0"/>
        <w:snapToGrid w:val="0"/>
        <w:spacing w:line="560" w:lineRule="exact"/>
        <w:ind w:right="0"/>
        <w:jc w:val="both"/>
        <w:textAlignment w:val="auto"/>
        <w:outlineLvl w:val="9"/>
        <w:rPr>
          <w:rFonts w:hint="eastAsia" w:ascii="宋体" w:eastAsia="宋体"/>
          <w:spacing w:val="0"/>
          <w:w w:val="100"/>
          <w:sz w:val="32"/>
          <w:szCs w:val="32"/>
          <w:u w:val="none"/>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spacing w:val="0"/>
          <w:w w:val="100"/>
          <w:sz w:val="32"/>
          <w:szCs w:val="32"/>
          <w:u w:val="none"/>
        </w:rPr>
      </w:pPr>
      <w:r>
        <w:rPr>
          <w:rFonts w:hint="eastAsia" w:ascii="黑体" w:hAnsi="Times New Roman" w:eastAsia="黑体" w:cs="Times New Roman"/>
          <w:spacing w:val="0"/>
          <w:w w:val="100"/>
          <w:kern w:val="2"/>
          <w:sz w:val="32"/>
          <w:szCs w:val="32"/>
          <w:lang w:val="en-US" w:eastAsia="zh-CN" w:bidi="ar-SA"/>
        </w:rPr>
        <w:t>第一章　</w:t>
      </w:r>
      <w:r>
        <w:rPr>
          <w:rFonts w:hint="eastAsia" w:ascii="黑体" w:eastAsia="黑体"/>
          <w:spacing w:val="0"/>
          <w:w w:val="100"/>
          <w:sz w:val="32"/>
          <w:szCs w:val="32"/>
          <w:u w:val="none"/>
        </w:rPr>
        <w:t>总则</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eastAsia="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spacing w:val="0"/>
          <w:w w:val="100"/>
          <w:sz w:val="32"/>
          <w:szCs w:val="32"/>
          <w:u w:val="none"/>
        </w:rPr>
        <w:t>第一</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为了保护和合理开发利用乡村旅游资源，保障旅游者、旅游经营者和从业人员的合法权益，促进乡村旅游持续健康发展，根据《中华人民共和国旅游法》《中华人民共和国乡村振兴促进法》等法律、法规的规定，结合本州实际，制定本条例。</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spacing w:val="0"/>
          <w:w w:val="100"/>
          <w:sz w:val="32"/>
          <w:szCs w:val="32"/>
          <w:u w:val="none"/>
        </w:rPr>
        <w:t>第二</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自治州行政区域内</w:t>
      </w:r>
      <w:r>
        <w:rPr>
          <w:rFonts w:hint="eastAsia" w:ascii="仿宋_GB2312" w:eastAsia="仿宋_GB2312"/>
          <w:spacing w:val="0"/>
          <w:w w:val="100"/>
          <w:sz w:val="32"/>
          <w:szCs w:val="32"/>
          <w:u w:val="none"/>
          <w:lang w:eastAsia="zh-CN"/>
        </w:rPr>
        <w:t>的</w:t>
      </w:r>
      <w:r>
        <w:rPr>
          <w:rFonts w:hint="eastAsia" w:ascii="仿宋_GB2312" w:eastAsia="仿宋_GB2312"/>
          <w:spacing w:val="0"/>
          <w:w w:val="100"/>
          <w:sz w:val="32"/>
          <w:szCs w:val="32"/>
          <w:u w:val="none"/>
        </w:rPr>
        <w:t>乡村旅游资源保护与开发、产业发展、服务保障等活动，适用本条例。</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spacing w:val="0"/>
          <w:w w:val="100"/>
          <w:sz w:val="32"/>
          <w:szCs w:val="32"/>
          <w:u w:val="none"/>
        </w:rPr>
      </w:pPr>
      <w:r>
        <w:rPr>
          <w:rFonts w:hint="eastAsia" w:ascii="仿宋_GB2312" w:eastAsia="仿宋_GB2312" w:cs="仿宋"/>
          <w:b w:val="0"/>
          <w:color w:val="000000"/>
          <w:spacing w:val="0"/>
          <w:w w:val="100"/>
          <w:u w:val="none"/>
        </w:rPr>
        <w:t>本条例所称乡村旅游，是指利用乡村生态环境和民族文化等资源，依托村寨、集镇、山水、田园风光等特色载体开展的游览、度假、休闲、康养、体验等活动。</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b/>
          <w:spacing w:val="0"/>
          <w:w w:val="100"/>
          <w:sz w:val="32"/>
          <w:szCs w:val="32"/>
          <w:u w:val="none"/>
        </w:rPr>
      </w:pPr>
      <w:r>
        <w:rPr>
          <w:rFonts w:hint="eastAsia" w:ascii="黑体" w:eastAsia="黑体" w:cs="黑体"/>
          <w:b w:val="0"/>
          <w:bCs/>
          <w:spacing w:val="0"/>
          <w:w w:val="100"/>
          <w:sz w:val="32"/>
          <w:szCs w:val="32"/>
          <w:u w:val="none"/>
        </w:rPr>
        <w:t>第三</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发展乡村旅游业应当坚守发展和生态两条底线，凸显黔东南民族风情、农耕文化、山水特色、田园风光，</w:t>
      </w:r>
      <w:r>
        <w:rPr>
          <w:rFonts w:hint="eastAsia" w:ascii="仿宋_GB2312" w:eastAsia="仿宋_GB2312"/>
          <w:spacing w:val="0"/>
          <w:w w:val="100"/>
          <w:sz w:val="32"/>
          <w:szCs w:val="32"/>
          <w:u w:val="none"/>
          <w:lang w:val="en-US" w:eastAsia="zh-CN"/>
        </w:rPr>
        <w:t>注重保护传承文化遗产和保护修复生态环境，</w:t>
      </w:r>
      <w:r>
        <w:rPr>
          <w:rFonts w:hint="eastAsia" w:ascii="仿宋_GB2312" w:eastAsia="仿宋_GB2312"/>
          <w:spacing w:val="0"/>
          <w:w w:val="100"/>
          <w:sz w:val="32"/>
          <w:szCs w:val="32"/>
          <w:u w:val="none"/>
        </w:rPr>
        <w:t>实现生态效益、经济效益与社会效益的有机统一。</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spacing w:val="0"/>
          <w:w w:val="100"/>
          <w:sz w:val="32"/>
          <w:szCs w:val="32"/>
          <w:u w:val="none"/>
        </w:rPr>
        <w:t>第四</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和县级人民政府应当将乡村旅游产业发展纳入国民经济和社会发展规划，所需资金列入本级财政预算，建立健全乡村旅游发展综合协调机制和激励机制，制定促进乡村旅游发展的政策措施，优化乡村旅游发展环境。</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仿宋_GB2312" w:eastAsia="仿宋_GB2312" w:cs="仿宋"/>
          <w:b w:val="0"/>
          <w:spacing w:val="0"/>
          <w:w w:val="100"/>
          <w:u w:val="none"/>
        </w:rPr>
        <w:t>乡、镇人民政府负责组织推动本行政区域内的乡村旅游发展工作，</w:t>
      </w:r>
      <w:r>
        <w:rPr>
          <w:rFonts w:hint="eastAsia" w:ascii="仿宋_GB2312" w:eastAsia="仿宋_GB2312" w:cs="仿宋"/>
          <w:b w:val="0"/>
          <w:spacing w:val="0"/>
          <w:w w:val="100"/>
          <w:u w:val="none"/>
          <w:lang w:val="en-US" w:eastAsia="zh-CN"/>
        </w:rPr>
        <w:t>做</w:t>
      </w:r>
      <w:r>
        <w:rPr>
          <w:rFonts w:hint="eastAsia" w:ascii="仿宋_GB2312" w:eastAsia="仿宋_GB2312" w:cs="仿宋"/>
          <w:b w:val="0"/>
          <w:spacing w:val="0"/>
          <w:w w:val="100"/>
          <w:u w:val="none"/>
        </w:rPr>
        <w:t>好资源的保护利用、产业发展、安全监管、秩序维护、纠纷处理和文明宣传等工作。</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仿宋_GB2312" w:eastAsia="仿宋_GB2312" w:cs="仿宋"/>
          <w:b w:val="0"/>
          <w:spacing w:val="0"/>
          <w:w w:val="100"/>
          <w:u w:val="none"/>
        </w:rPr>
        <w:t>村</w:t>
      </w:r>
      <w:r>
        <w:rPr>
          <w:rFonts w:hint="eastAsia" w:ascii="仿宋_GB2312" w:eastAsia="仿宋_GB2312" w:cs="仿宋"/>
          <w:b w:val="0"/>
          <w:spacing w:val="0"/>
          <w:w w:val="100"/>
          <w:u w:val="none"/>
          <w:lang w:eastAsia="zh-CN"/>
        </w:rPr>
        <w:t>（</w:t>
      </w:r>
      <w:r>
        <w:rPr>
          <w:rFonts w:hint="eastAsia" w:ascii="仿宋_GB2312" w:eastAsia="仿宋_GB2312" w:cs="仿宋"/>
          <w:b w:val="0"/>
          <w:spacing w:val="0"/>
          <w:w w:val="100"/>
          <w:u w:val="none"/>
        </w:rPr>
        <w:t>居）民委员会协助各级人民政府及其有关部门做好监督管理等工作。</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第五</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州和县级人民政府文化和旅游主管部门负责本行政区域内乡村旅游发展的行业指导和监督管理等工作。</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hint="eastAsia" w:ascii="仿宋_GB2312" w:eastAsia="仿宋_GB2312"/>
          <w:spacing w:val="0"/>
          <w:w w:val="100"/>
          <w:u w:val="none"/>
        </w:rPr>
      </w:pPr>
      <w:r>
        <w:rPr>
          <w:rFonts w:hint="eastAsia" w:ascii="仿宋_GB2312" w:eastAsia="仿宋_GB2312" w:cs="仿宋"/>
          <w:b w:val="0"/>
          <w:spacing w:val="0"/>
          <w:w w:val="100"/>
          <w:u w:val="none"/>
        </w:rPr>
        <w:t>州和县级人民政府发展和改革、民族宗教、公安、</w:t>
      </w:r>
      <w:r>
        <w:rPr>
          <w:rFonts w:hint="eastAsia" w:ascii="仿宋_GB2312" w:eastAsia="仿宋_GB2312" w:cs="仿宋"/>
          <w:b w:val="0"/>
          <w:spacing w:val="0"/>
          <w:w w:val="100"/>
          <w:u w:val="none"/>
          <w:lang w:val="en-US" w:eastAsia="zh-CN"/>
        </w:rPr>
        <w:t>司法、</w:t>
      </w:r>
      <w:r>
        <w:rPr>
          <w:rFonts w:hint="eastAsia" w:ascii="仿宋_GB2312" w:eastAsia="仿宋_GB2312" w:cs="仿宋"/>
          <w:b w:val="0"/>
          <w:spacing w:val="0"/>
          <w:w w:val="100"/>
          <w:u w:val="none"/>
        </w:rPr>
        <w:t>自然资源、住房和城乡建设、交通运输、农业农村、卫生健康、市场监督管理</w:t>
      </w:r>
      <w:r>
        <w:rPr>
          <w:rFonts w:hint="eastAsia" w:ascii="仿宋_GB2312" w:eastAsia="仿宋_GB2312" w:cs="仿宋"/>
          <w:b w:val="0"/>
          <w:spacing w:val="0"/>
          <w:w w:val="100"/>
          <w:u w:val="none"/>
          <w:lang w:val="en-US" w:eastAsia="zh-CN"/>
        </w:rPr>
        <w:t>、</w:t>
      </w:r>
      <w:r>
        <w:rPr>
          <w:rFonts w:hint="eastAsia" w:ascii="仿宋_GB2312" w:eastAsia="仿宋_GB2312" w:cs="仿宋"/>
          <w:b w:val="0"/>
          <w:spacing w:val="0"/>
          <w:w w:val="100"/>
          <w:u w:val="none"/>
        </w:rPr>
        <w:t>生态环境、林业、水务等部门按照职能职责分工，做好乡村旅游相关工作。</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第六</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各级人民政府应当将乡村旅游</w:t>
      </w:r>
      <w:r>
        <w:rPr>
          <w:rFonts w:hint="eastAsia" w:ascii="仿宋_GB2312" w:eastAsia="仿宋_GB2312" w:cs="仿宋"/>
          <w:b w:val="0"/>
          <w:spacing w:val="0"/>
          <w:w w:val="100"/>
          <w:u w:val="none"/>
          <w:lang w:val="en-US" w:eastAsia="zh-CN"/>
        </w:rPr>
        <w:t>促进工作</w:t>
      </w:r>
      <w:r>
        <w:rPr>
          <w:rFonts w:hint="eastAsia" w:ascii="仿宋_GB2312" w:eastAsia="仿宋_GB2312" w:cs="仿宋"/>
          <w:b w:val="0"/>
          <w:spacing w:val="0"/>
          <w:w w:val="100"/>
          <w:u w:val="none"/>
        </w:rPr>
        <w:t>纳入各级乡村振兴干部培训计划；鼓励和支持自治州行政区域内高等院校、中等职业学校结合乡村旅游建设特色专业，培养实用型乡村旅游专业人才</w:t>
      </w:r>
      <w:r>
        <w:rPr>
          <w:rFonts w:hint="eastAsia" w:ascii="仿宋_GB2312" w:eastAsia="仿宋_GB2312" w:cs="仿宋"/>
          <w:b w:val="0"/>
          <w:spacing w:val="0"/>
          <w:w w:val="100"/>
          <w:u w:val="none"/>
          <w:lang w:eastAsia="zh-CN"/>
        </w:rPr>
        <w:t>，开展乡村旅游产学研活动</w:t>
      </w:r>
      <w:r>
        <w:rPr>
          <w:rFonts w:hint="eastAsia" w:ascii="仿宋_GB2312" w:eastAsia="仿宋_GB2312" w:cs="仿宋"/>
          <w:b w:val="0"/>
          <w:spacing w:val="0"/>
          <w:w w:val="100"/>
          <w:u w:val="none"/>
        </w:rPr>
        <w:t>。</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仿宋_GB2312" w:eastAsia="仿宋_GB2312" w:cs="仿宋"/>
          <w:b w:val="0"/>
          <w:spacing w:val="0"/>
          <w:w w:val="100"/>
          <w:u w:val="none"/>
        </w:rPr>
        <w:t>州和县级人民政府应当制定引进优质投资企业和乡村旅游人才的激励措施，加强指导服务，对促进乡村旅游发展做出突出贡献的企业、社会组织、各类人才、返乡入乡人员和带头人员给予奖励。</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hint="eastAsia" w:ascii="仿宋_GB2312" w:eastAsia="仿宋_GB2312" w:cs="仿宋"/>
          <w:b w:val="0"/>
          <w:spacing w:val="0"/>
          <w:w w:val="100"/>
          <w:u w:val="none"/>
        </w:rPr>
      </w:pPr>
      <w:r>
        <w:rPr>
          <w:rFonts w:hint="eastAsia" w:ascii="黑体" w:eastAsia="黑体" w:cs="黑体"/>
          <w:b w:val="0"/>
          <w:spacing w:val="0"/>
          <w:w w:val="100"/>
          <w:u w:val="none"/>
          <w:lang w:eastAsia="zh-CN"/>
        </w:rPr>
        <w:t>第七</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州和县级人民政府及其文化和旅游主管部门应当推广以生态环境、民族文化为核心的旅游</w:t>
      </w:r>
      <w:r>
        <w:rPr>
          <w:rFonts w:hint="eastAsia" w:ascii="仿宋_GB2312" w:eastAsia="仿宋_GB2312" w:cs="仿宋"/>
          <w:b w:val="0"/>
          <w:spacing w:val="0"/>
          <w:w w:val="100"/>
          <w:u w:val="none"/>
          <w:lang w:val="en-US" w:eastAsia="zh-CN"/>
        </w:rPr>
        <w:t>品牌</w:t>
      </w:r>
      <w:r>
        <w:rPr>
          <w:rFonts w:hint="eastAsia" w:ascii="仿宋_GB2312" w:eastAsia="仿宋_GB2312" w:cs="仿宋"/>
          <w:b w:val="0"/>
          <w:spacing w:val="0"/>
          <w:w w:val="100"/>
          <w:u w:val="none"/>
        </w:rPr>
        <w:t>，支持和鼓励各类社会机构开展旅游公益宣传。</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宋体" w:hAnsi="宋体" w:eastAsia="宋体" w:cs="宋体"/>
          <w:spacing w:val="0"/>
          <w:w w:val="100"/>
          <w:sz w:val="32"/>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spacing w:val="0"/>
          <w:w w:val="100"/>
          <w:sz w:val="32"/>
          <w:szCs w:val="32"/>
          <w:u w:val="none"/>
        </w:rPr>
      </w:pPr>
      <w:r>
        <w:rPr>
          <w:rFonts w:hint="eastAsia" w:ascii="黑体" w:hAnsi="Times New Roman" w:eastAsia="黑体" w:cs="Times New Roman"/>
          <w:spacing w:val="0"/>
          <w:w w:val="100"/>
          <w:kern w:val="2"/>
          <w:sz w:val="32"/>
          <w:szCs w:val="32"/>
          <w:lang w:val="en-US" w:eastAsia="zh-CN" w:bidi="ar-SA"/>
        </w:rPr>
        <w:t>第二</w:t>
      </w:r>
      <w:r>
        <w:rPr>
          <w:rFonts w:hint="eastAsia" w:ascii="黑体" w:hAnsi="Times New Roman" w:eastAsia="黑体" w:cs="Times New Roman"/>
          <w:bCs/>
          <w:spacing w:val="0"/>
          <w:w w:val="100"/>
          <w:kern w:val="2"/>
          <w:sz w:val="32"/>
          <w:szCs w:val="32"/>
          <w:lang w:val="en-US" w:eastAsia="zh-CN" w:bidi="ar-SA"/>
        </w:rPr>
        <w:t>章</w:t>
      </w:r>
      <w:r>
        <w:rPr>
          <w:rFonts w:hint="eastAsia" w:ascii="黑体" w:eastAsia="黑体"/>
          <w:bCs/>
          <w:spacing w:val="0"/>
          <w:w w:val="100"/>
          <w:sz w:val="32"/>
          <w:szCs w:val="32"/>
          <w:u w:val="none"/>
        </w:rPr>
        <w:t>　</w:t>
      </w:r>
      <w:r>
        <w:rPr>
          <w:rFonts w:hint="eastAsia" w:ascii="黑体" w:eastAsia="黑体"/>
          <w:spacing w:val="0"/>
          <w:w w:val="100"/>
          <w:sz w:val="32"/>
          <w:szCs w:val="32"/>
          <w:u w:val="none"/>
        </w:rPr>
        <w:t>基础设施建设</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b/>
          <w:spacing w:val="0"/>
          <w:w w:val="100"/>
          <w:sz w:val="32"/>
          <w:szCs w:val="32"/>
          <w:u w:val="none"/>
        </w:rPr>
      </w:pPr>
      <w:r>
        <w:rPr>
          <w:rFonts w:hint="eastAsia" w:ascii="黑体" w:eastAsia="黑体" w:cs="黑体"/>
          <w:b w:val="0"/>
          <w:bCs/>
          <w:spacing w:val="0"/>
          <w:w w:val="100"/>
          <w:sz w:val="32"/>
          <w:szCs w:val="32"/>
          <w:u w:val="none"/>
        </w:rPr>
        <w:t>第八</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和县级人民政府应当对乡村旅游资源进行普查、评估、登记，建立乡村旅游资源数据库，依法公开乡村旅游资源信息，根据传统村落、民族特色村寨、自然生态、田园风光、历史文化等资源分布特点进行差异化开发。</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b/>
          <w:spacing w:val="0"/>
          <w:w w:val="100"/>
          <w:sz w:val="32"/>
          <w:szCs w:val="32"/>
          <w:u w:val="none"/>
        </w:rPr>
      </w:pPr>
      <w:r>
        <w:rPr>
          <w:rFonts w:hint="eastAsia" w:ascii="黑体" w:eastAsia="黑体" w:cs="黑体"/>
          <w:b w:val="0"/>
          <w:bCs w:val="0"/>
          <w:spacing w:val="0"/>
          <w:w w:val="100"/>
          <w:sz w:val="32"/>
          <w:szCs w:val="32"/>
          <w:u w:val="none"/>
        </w:rPr>
        <w:t>第九</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bCs/>
          <w:spacing w:val="0"/>
          <w:w w:val="100"/>
          <w:sz w:val="32"/>
          <w:szCs w:val="32"/>
          <w:u w:val="none"/>
        </w:rPr>
        <w:t>编制和实施乡村旅游发展规划，应当遵循</w:t>
      </w:r>
      <w:r>
        <w:rPr>
          <w:rFonts w:hint="eastAsia" w:ascii="仿宋_GB2312" w:eastAsia="仿宋_GB2312"/>
          <w:spacing w:val="0"/>
          <w:w w:val="100"/>
          <w:sz w:val="32"/>
          <w:szCs w:val="32"/>
          <w:u w:val="none"/>
        </w:rPr>
        <w:t>保护与开发并重、</w:t>
      </w:r>
      <w:r>
        <w:rPr>
          <w:rFonts w:hint="eastAsia" w:ascii="仿宋_GB2312" w:eastAsia="仿宋_GB2312"/>
          <w:bCs/>
          <w:spacing w:val="0"/>
          <w:w w:val="100"/>
          <w:sz w:val="32"/>
          <w:szCs w:val="32"/>
          <w:u w:val="none"/>
        </w:rPr>
        <w:t>创意与策划在先</w:t>
      </w:r>
      <w:r>
        <w:rPr>
          <w:rFonts w:hint="eastAsia" w:ascii="仿宋_GB2312" w:eastAsia="仿宋_GB2312"/>
          <w:spacing w:val="0"/>
          <w:w w:val="100"/>
          <w:sz w:val="32"/>
          <w:szCs w:val="32"/>
          <w:u w:val="none"/>
        </w:rPr>
        <w:t>、个性与特色兼具的原则，体现本州自然资源、民族文化、农耕文化和历史人文特征。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5"/>
          <w:w w:val="100"/>
          <w:sz w:val="32"/>
          <w:szCs w:val="32"/>
          <w:u w:val="none"/>
        </w:rPr>
      </w:pPr>
      <w:r>
        <w:rPr>
          <w:rFonts w:hint="eastAsia" w:ascii="黑体" w:eastAsia="黑体" w:cs="黑体"/>
          <w:b w:val="0"/>
          <w:bCs w:val="0"/>
          <w:spacing w:val="0"/>
          <w:w w:val="100"/>
          <w:sz w:val="32"/>
          <w:szCs w:val="32"/>
          <w:u w:val="none"/>
        </w:rPr>
        <w:t>第十</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w:t>
      </w:r>
      <w:r>
        <w:rPr>
          <w:rFonts w:hint="eastAsia" w:ascii="仿宋_GB2312" w:eastAsia="仿宋_GB2312"/>
          <w:spacing w:val="-5"/>
          <w:w w:val="100"/>
          <w:sz w:val="32"/>
          <w:szCs w:val="32"/>
          <w:u w:val="none"/>
        </w:rPr>
        <w:t>人民政府组织编制本州乡村旅游发展规划，县级人民政府根据州乡村旅游发展规划组织编制本行政区域内乡村旅游发展规划</w:t>
      </w:r>
      <w:r>
        <w:rPr>
          <w:rFonts w:hint="eastAsia" w:ascii="仿宋_GB2312" w:eastAsia="仿宋_GB2312"/>
          <w:spacing w:val="-5"/>
          <w:w w:val="100"/>
          <w:sz w:val="32"/>
          <w:szCs w:val="32"/>
          <w:u w:val="none"/>
          <w:lang w:eastAsia="zh-CN"/>
        </w:rPr>
        <w:t>。</w:t>
      </w:r>
      <w:r>
        <w:rPr>
          <w:rFonts w:hint="eastAsia" w:ascii="仿宋_GB2312" w:eastAsia="仿宋_GB2312"/>
          <w:spacing w:val="-5"/>
          <w:w w:val="100"/>
          <w:sz w:val="32"/>
          <w:szCs w:val="32"/>
          <w:u w:val="none"/>
        </w:rPr>
        <w:t>乡村旅游发展规划应当与国土空间规划相衔接。</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b/>
          <w:spacing w:val="0"/>
          <w:w w:val="100"/>
          <w:sz w:val="32"/>
          <w:szCs w:val="32"/>
          <w:u w:val="none"/>
        </w:rPr>
      </w:pPr>
      <w:r>
        <w:rPr>
          <w:rFonts w:hint="eastAsia" w:ascii="仿宋_GB2312" w:eastAsia="仿宋_GB2312"/>
          <w:spacing w:val="0"/>
          <w:w w:val="100"/>
          <w:sz w:val="32"/>
          <w:szCs w:val="32"/>
          <w:u w:val="none"/>
        </w:rPr>
        <w:t>组织编制乡村旅游发展其他相关规划，应当根据乡村旅游发展需要，</w:t>
      </w:r>
      <w:r>
        <w:rPr>
          <w:rFonts w:hint="eastAsia" w:ascii="仿宋_GB2312" w:eastAsia="仿宋_GB2312"/>
          <w:spacing w:val="0"/>
          <w:w w:val="100"/>
          <w:sz w:val="32"/>
          <w:szCs w:val="32"/>
          <w:u w:val="none"/>
          <w:lang w:val="en-US" w:eastAsia="zh-CN"/>
        </w:rPr>
        <w:t>统筹基础设施和公共服务设施建设，在土地利用等要素方面向乡村旅游项目提供政策支持。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val="0"/>
          <w:spacing w:val="0"/>
          <w:w w:val="100"/>
          <w:sz w:val="32"/>
          <w:szCs w:val="32"/>
          <w:u w:val="none"/>
        </w:rPr>
        <w:t>第十一</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州人民政府应当支持</w:t>
      </w:r>
      <w:r>
        <w:rPr>
          <w:rFonts w:hint="eastAsia" w:ascii="仿宋_GB2312" w:eastAsia="仿宋_GB2312"/>
          <w:spacing w:val="0"/>
          <w:w w:val="100"/>
          <w:sz w:val="32"/>
          <w:szCs w:val="32"/>
          <w:u w:val="none"/>
          <w:lang w:val="en-US" w:eastAsia="zh-CN"/>
        </w:rPr>
        <w:t>全国</w:t>
      </w:r>
      <w:r>
        <w:rPr>
          <w:rFonts w:hint="eastAsia" w:ascii="仿宋_GB2312" w:eastAsia="仿宋_GB2312"/>
          <w:spacing w:val="0"/>
          <w:w w:val="100"/>
          <w:sz w:val="32"/>
          <w:szCs w:val="32"/>
          <w:u w:val="none"/>
        </w:rPr>
        <w:t>乡村旅游重点村</w:t>
      </w:r>
      <w:r>
        <w:rPr>
          <w:rFonts w:hint="eastAsia" w:ascii="仿宋_GB2312" w:eastAsia="仿宋_GB2312"/>
          <w:spacing w:val="0"/>
          <w:w w:val="100"/>
          <w:sz w:val="32"/>
          <w:szCs w:val="32"/>
          <w:u w:val="none"/>
          <w:lang w:val="en-US" w:eastAsia="zh-CN"/>
        </w:rPr>
        <w:t>镇</w:t>
      </w:r>
      <w:r>
        <w:rPr>
          <w:rFonts w:hint="eastAsia" w:ascii="仿宋_GB2312" w:eastAsia="仿宋_GB2312"/>
          <w:spacing w:val="0"/>
          <w:w w:val="100"/>
          <w:sz w:val="32"/>
          <w:szCs w:val="32"/>
          <w:u w:val="none"/>
        </w:rPr>
        <w:t>发展，统筹以交通、水利和通</w:t>
      </w:r>
      <w:r>
        <w:rPr>
          <w:rFonts w:hint="eastAsia" w:ascii="仿宋_GB2312" w:eastAsia="仿宋_GB2312"/>
          <w:spacing w:val="0"/>
          <w:w w:val="100"/>
          <w:sz w:val="32"/>
          <w:szCs w:val="32"/>
          <w:u w:val="none"/>
          <w:lang w:eastAsia="zh-CN"/>
        </w:rPr>
        <w:t>信</w:t>
      </w:r>
      <w:r>
        <w:rPr>
          <w:rFonts w:hint="eastAsia" w:ascii="仿宋_GB2312" w:eastAsia="仿宋_GB2312"/>
          <w:spacing w:val="0"/>
          <w:w w:val="100"/>
          <w:sz w:val="32"/>
          <w:szCs w:val="32"/>
          <w:u w:val="none"/>
        </w:rPr>
        <w:t>等为重点的基础设施建设。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spacing w:val="0"/>
          <w:w w:val="100"/>
          <w:sz w:val="32"/>
          <w:szCs w:val="20"/>
          <w:u w:val="none"/>
        </w:rPr>
      </w:pPr>
      <w:r>
        <w:rPr>
          <w:rFonts w:hint="eastAsia" w:ascii="仿宋_GB2312" w:eastAsia="仿宋_GB2312" w:cs="仿宋"/>
          <w:spacing w:val="0"/>
          <w:w w:val="100"/>
          <w:sz w:val="32"/>
          <w:szCs w:val="20"/>
          <w:u w:val="none"/>
        </w:rPr>
        <w:t>各级人民政府应当将连接各景区、景点、乡村旅游服务中心的道路以及配套的停车场、服务区等纳入乡村旅游交通网络统一建设，乡村旅游发展较为成熟的景区景点，应当设立旅游客运专线或</w:t>
      </w:r>
      <w:r>
        <w:rPr>
          <w:rFonts w:hint="eastAsia" w:ascii="仿宋_GB2312" w:eastAsia="仿宋_GB2312" w:cs="仿宋"/>
          <w:spacing w:val="0"/>
          <w:w w:val="100"/>
          <w:sz w:val="32"/>
          <w:szCs w:val="20"/>
          <w:u w:val="none"/>
          <w:lang w:eastAsia="zh-CN"/>
        </w:rPr>
        <w:t>者</w:t>
      </w:r>
      <w:r>
        <w:rPr>
          <w:rFonts w:hint="eastAsia" w:ascii="仿宋_GB2312" w:eastAsia="仿宋_GB2312" w:cs="仿宋"/>
          <w:spacing w:val="0"/>
          <w:w w:val="100"/>
          <w:sz w:val="32"/>
          <w:szCs w:val="20"/>
          <w:u w:val="none"/>
        </w:rPr>
        <w:t>游客集散中心。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spacing w:val="0"/>
          <w:w w:val="100"/>
          <w:sz w:val="32"/>
          <w:szCs w:val="20"/>
          <w:u w:val="none"/>
        </w:rPr>
      </w:pPr>
      <w:r>
        <w:rPr>
          <w:rFonts w:hint="eastAsia" w:ascii="仿宋_GB2312" w:eastAsia="仿宋_GB2312" w:cs="仿宋"/>
          <w:spacing w:val="0"/>
          <w:w w:val="100"/>
          <w:sz w:val="32"/>
          <w:szCs w:val="20"/>
          <w:u w:val="none"/>
        </w:rPr>
        <w:t>各级人民政府根据实际需要，推进驻车点、加油站、充电桩等公共设施建设。</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val="0"/>
          <w:spacing w:val="0"/>
          <w:w w:val="100"/>
          <w:u w:val="none"/>
        </w:rPr>
        <w:t>第十二</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旅游景区应当按照规划和旅游景区质量等级标准，设置方便旅游者游览的配套服务设施;在醒目位置公示旅游咨询、投诉和救助电话，按照国家规定标准设置游览导向、服务设施、区域界限和安全警示等公共信息标识。</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val="0"/>
          <w:spacing w:val="0"/>
          <w:w w:val="100"/>
          <w:u w:val="none"/>
        </w:rPr>
        <w:t>第十三</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应当统筹乡村供水保障、数字乡村建设、人居环境整治、垃圾污水处理、公共服务均衡等工程配置项目布局，实施供水供电、网络信息、消防设施、垃圾污水处理、绿化净化等乡村旅游公共设施建设。</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val="0"/>
          <w:spacing w:val="0"/>
          <w:w w:val="100"/>
          <w:u w:val="none"/>
        </w:rPr>
        <w:t>第十四</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各级人民政府以及村</w:t>
      </w:r>
      <w:r>
        <w:rPr>
          <w:rFonts w:hint="eastAsia" w:ascii="仿宋_GB2312" w:eastAsia="仿宋_GB2312" w:cs="仿宋"/>
          <w:b w:val="0"/>
          <w:spacing w:val="0"/>
          <w:w w:val="100"/>
          <w:u w:val="none"/>
          <w:lang w:eastAsia="zh-CN"/>
        </w:rPr>
        <w:t>（</w:t>
      </w:r>
      <w:r>
        <w:rPr>
          <w:rFonts w:hint="eastAsia" w:ascii="仿宋_GB2312" w:eastAsia="仿宋_GB2312" w:cs="仿宋"/>
          <w:b w:val="0"/>
          <w:spacing w:val="0"/>
          <w:w w:val="100"/>
          <w:u w:val="none"/>
          <w:lang w:val="en-US" w:eastAsia="zh-CN"/>
        </w:rPr>
        <w:t>居</w:t>
      </w:r>
      <w:r>
        <w:rPr>
          <w:rFonts w:hint="eastAsia" w:ascii="仿宋_GB2312" w:eastAsia="仿宋_GB2312" w:cs="仿宋"/>
          <w:b w:val="0"/>
          <w:spacing w:val="0"/>
          <w:w w:val="100"/>
          <w:u w:val="none"/>
          <w:lang w:eastAsia="zh-CN"/>
        </w:rPr>
        <w:t>）</w:t>
      </w:r>
      <w:r>
        <w:rPr>
          <w:rFonts w:hint="eastAsia" w:ascii="仿宋_GB2312" w:eastAsia="仿宋_GB2312" w:cs="仿宋"/>
          <w:b w:val="0"/>
          <w:spacing w:val="0"/>
          <w:w w:val="100"/>
          <w:u w:val="none"/>
        </w:rPr>
        <w:t>民委员会应当</w:t>
      </w:r>
      <w:r>
        <w:rPr>
          <w:rFonts w:hint="eastAsia" w:ascii="仿宋_GB2312" w:eastAsia="仿宋_GB2312" w:cs="仿宋"/>
          <w:b w:val="0"/>
          <w:spacing w:val="0"/>
          <w:w w:val="100"/>
          <w:u w:val="none"/>
          <w:lang w:val="en-US" w:eastAsia="zh-CN"/>
        </w:rPr>
        <w:t>加强</w:t>
      </w:r>
      <w:r>
        <w:rPr>
          <w:rFonts w:hint="eastAsia" w:ascii="仿宋_GB2312" w:eastAsia="仿宋_GB2312" w:cs="仿宋"/>
          <w:b w:val="0"/>
          <w:spacing w:val="0"/>
          <w:w w:val="100"/>
          <w:u w:val="none"/>
        </w:rPr>
        <w:t>旅游公厕、乡村公厕等卫生基础设施建设和改造，定期组织清理垃圾，开展病媒生物及</w:t>
      </w:r>
      <w:r>
        <w:rPr>
          <w:rFonts w:hint="eastAsia" w:ascii="仿宋_GB2312" w:eastAsia="仿宋_GB2312" w:cs="仿宋"/>
          <w:b w:val="0"/>
          <w:spacing w:val="0"/>
          <w:w w:val="100"/>
          <w:u w:val="none"/>
          <w:lang w:eastAsia="zh-CN"/>
        </w:rPr>
        <w:t>孳</w:t>
      </w:r>
      <w:r>
        <w:rPr>
          <w:rFonts w:hint="eastAsia" w:ascii="仿宋_GB2312" w:eastAsia="仿宋_GB2312" w:cs="仿宋"/>
          <w:b w:val="0"/>
          <w:spacing w:val="0"/>
          <w:w w:val="100"/>
          <w:u w:val="none"/>
        </w:rPr>
        <w:t>生地清除。景区应当按照国家标准，建设数量充足的旅游公厕。</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val="0"/>
          <w:spacing w:val="0"/>
          <w:w w:val="100"/>
          <w:sz w:val="32"/>
          <w:szCs w:val="32"/>
          <w:u w:val="none"/>
        </w:rPr>
        <w:t>第十五</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州和县级人民政府应当积极推动乡村旅游产业数字化建设和电子商务平台打造，培育智慧乡村旅游创新企业和示范项目。</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黑体" w:eastAsia="黑体"/>
          <w:color w:val="000000"/>
          <w:spacing w:val="0"/>
          <w:w w:val="100"/>
          <w:sz w:val="32"/>
          <w:szCs w:val="32"/>
          <w:u w:val="none"/>
        </w:rPr>
      </w:pPr>
      <w:r>
        <w:rPr>
          <w:rFonts w:hint="eastAsia" w:ascii="黑体" w:eastAsia="黑体" w:cs="黑体"/>
          <w:b w:val="0"/>
          <w:bCs w:val="0"/>
          <w:spacing w:val="0"/>
          <w:w w:val="100"/>
          <w:u w:val="none"/>
        </w:rPr>
        <w:t>第十六</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乡村及景区景点的美化绿化，应当体现地方特色，优先使用本地树种和花卉。激励村民进行庭院美化、绿化、净化。</w:t>
      </w:r>
    </w:p>
    <w:p>
      <w:pPr>
        <w:keepNext w:val="0"/>
        <w:keepLines w:val="0"/>
        <w:pageBreakBefore w:val="0"/>
        <w:widowControl w:val="0"/>
        <w:suppressLineNumbers w:val="0"/>
        <w:suppressAutoHyphens w:val="0"/>
        <w:kinsoku/>
        <w:wordWrap/>
        <w:topLinePunct w:val="0"/>
        <w:autoSpaceDE/>
        <w:autoSpaceDN/>
        <w:bidi w:val="0"/>
        <w:adjustRightInd/>
        <w:snapToGrid/>
        <w:spacing w:line="240" w:lineRule="auto"/>
        <w:ind w:left="0" w:leftChars="0" w:right="0" w:firstLine="632"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color w:val="000000"/>
          <w:spacing w:val="0"/>
          <w:w w:val="100"/>
          <w:sz w:val="32"/>
          <w:szCs w:val="32"/>
          <w:u w:val="none"/>
        </w:rPr>
      </w:pPr>
      <w:r>
        <w:rPr>
          <w:rFonts w:hint="eastAsia" w:ascii="黑体" w:hAnsi="Times New Roman" w:eastAsia="黑体" w:cs="Times New Roman"/>
          <w:color w:val="000000"/>
          <w:spacing w:val="0"/>
          <w:w w:val="100"/>
          <w:kern w:val="2"/>
          <w:sz w:val="32"/>
          <w:szCs w:val="32"/>
          <w:lang w:val="en-US" w:eastAsia="zh-CN" w:bidi="ar-SA"/>
        </w:rPr>
        <w:t>第三</w:t>
      </w:r>
      <w:r>
        <w:rPr>
          <w:rFonts w:hint="eastAsia" w:ascii="黑体" w:hAnsi="Times New Roman" w:eastAsia="黑体" w:cs="Times New Roman"/>
          <w:bCs/>
          <w:spacing w:val="0"/>
          <w:w w:val="100"/>
          <w:kern w:val="2"/>
          <w:sz w:val="32"/>
          <w:szCs w:val="32"/>
          <w:lang w:val="en-US" w:eastAsia="zh-CN" w:bidi="ar-SA"/>
        </w:rPr>
        <w:t>章</w:t>
      </w:r>
      <w:r>
        <w:rPr>
          <w:rFonts w:hint="eastAsia" w:ascii="黑体" w:eastAsia="黑体"/>
          <w:bCs/>
          <w:spacing w:val="0"/>
          <w:w w:val="100"/>
          <w:sz w:val="32"/>
          <w:szCs w:val="32"/>
          <w:u w:val="none"/>
        </w:rPr>
        <w:t>　</w:t>
      </w:r>
      <w:r>
        <w:rPr>
          <w:rFonts w:hint="eastAsia" w:ascii="黑体" w:eastAsia="黑体"/>
          <w:color w:val="000000"/>
          <w:spacing w:val="0"/>
          <w:w w:val="100"/>
          <w:sz w:val="32"/>
          <w:szCs w:val="32"/>
          <w:u w:val="none"/>
        </w:rPr>
        <w:t>民宿开发建设</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cs="仿宋"/>
          <w:bCs/>
          <w:color w:val="000000"/>
          <w:spacing w:val="0"/>
          <w:w w:val="100"/>
          <w:kern w:val="28"/>
          <w:sz w:val="32"/>
          <w:szCs w:val="32"/>
          <w:u w:val="none"/>
        </w:rPr>
      </w:pPr>
      <w:r>
        <w:rPr>
          <w:rFonts w:hint="eastAsia" w:ascii="黑体" w:eastAsia="黑体" w:cs="黑体"/>
          <w:b w:val="0"/>
          <w:bCs w:val="0"/>
          <w:color w:val="000000"/>
          <w:spacing w:val="0"/>
          <w:w w:val="100"/>
          <w:sz w:val="32"/>
          <w:szCs w:val="32"/>
          <w:u w:val="none"/>
        </w:rPr>
        <w:t>第十七</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各级人民政府应当顺应乡村旅游消费体验新需求，引导乡村民宿开发和建设，推动乡村旅游提质升级。</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黑体" w:eastAsia="黑体" w:cs="黑体"/>
          <w:b w:val="0"/>
          <w:bCs w:val="0"/>
          <w:color w:val="000000"/>
          <w:spacing w:val="0"/>
          <w:w w:val="100"/>
          <w:kern w:val="28"/>
          <w:sz w:val="32"/>
          <w:szCs w:val="32"/>
          <w:u w:val="none"/>
        </w:rPr>
        <w:t>第十八</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乡村民宿发展应当坚持特色化、个性化和差异化</w:t>
      </w:r>
      <w:r>
        <w:rPr>
          <w:rFonts w:hint="eastAsia" w:ascii="仿宋_GB2312" w:eastAsia="仿宋_GB2312" w:cs="仿宋"/>
          <w:bCs/>
          <w:color w:val="000000"/>
          <w:spacing w:val="0"/>
          <w:w w:val="100"/>
          <w:kern w:val="28"/>
          <w:sz w:val="32"/>
          <w:szCs w:val="32"/>
          <w:u w:val="none"/>
          <w:lang w:eastAsia="zh-CN"/>
        </w:rPr>
        <w:t>，</w:t>
      </w:r>
      <w:r>
        <w:rPr>
          <w:rFonts w:hint="eastAsia" w:ascii="仿宋_GB2312" w:eastAsia="仿宋_GB2312" w:cs="仿宋"/>
          <w:bCs/>
          <w:color w:val="000000"/>
          <w:spacing w:val="0"/>
          <w:w w:val="100"/>
          <w:kern w:val="28"/>
          <w:sz w:val="32"/>
          <w:szCs w:val="32"/>
          <w:u w:val="none"/>
        </w:rPr>
        <w:t>规划设计、投资建设、运营管理、市场开拓可以引入乡村民宿品牌成熟经验。</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仿宋_GB2312" w:eastAsia="仿宋_GB2312"/>
          <w:color w:val="000000"/>
          <w:spacing w:val="0"/>
          <w:w w:val="100"/>
          <w:sz w:val="32"/>
          <w:szCs w:val="32"/>
          <w:u w:val="none"/>
        </w:rPr>
        <w:t>乡村民宿建设可以与康养、研学、运动、露营、科考</w:t>
      </w:r>
      <w:r>
        <w:rPr>
          <w:rFonts w:hint="eastAsia" w:ascii="仿宋_GB2312" w:eastAsia="仿宋_GB2312"/>
          <w:color w:val="000000"/>
          <w:spacing w:val="0"/>
          <w:w w:val="100"/>
          <w:sz w:val="32"/>
          <w:szCs w:val="32"/>
          <w:u w:val="none"/>
          <w:lang w:val="en-US" w:eastAsia="zh-CN"/>
        </w:rPr>
        <w:t>等</w:t>
      </w:r>
      <w:r>
        <w:rPr>
          <w:rFonts w:hint="eastAsia" w:ascii="仿宋_GB2312" w:eastAsia="仿宋_GB2312"/>
          <w:color w:val="000000"/>
          <w:spacing w:val="0"/>
          <w:w w:val="100"/>
          <w:sz w:val="32"/>
          <w:szCs w:val="32"/>
          <w:u w:val="none"/>
        </w:rPr>
        <w:t>业态结合。</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仿宋_GB2312" w:eastAsia="仿宋_GB2312"/>
          <w:color w:val="000000"/>
          <w:spacing w:val="0"/>
          <w:w w:val="100"/>
          <w:sz w:val="32"/>
          <w:szCs w:val="32"/>
          <w:u w:val="none"/>
        </w:rPr>
        <w:t>鼓励将农耕文化、传统工艺、民俗礼仪、风土人情等融入乡村民宿</w:t>
      </w:r>
      <w:r>
        <w:rPr>
          <w:rFonts w:hint="eastAsia" w:ascii="仿宋_GB2312" w:eastAsia="仿宋_GB2312"/>
          <w:color w:val="auto"/>
          <w:spacing w:val="0"/>
          <w:w w:val="100"/>
          <w:sz w:val="32"/>
          <w:szCs w:val="32"/>
          <w:u w:val="none"/>
        </w:rPr>
        <w:t>产品建设。</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黑体" w:eastAsia="黑体" w:cs="黑体"/>
          <w:b w:val="0"/>
          <w:bCs w:val="0"/>
          <w:color w:val="auto"/>
          <w:spacing w:val="0"/>
          <w:w w:val="100"/>
          <w:sz w:val="32"/>
          <w:szCs w:val="32"/>
          <w:u w:val="none"/>
        </w:rPr>
        <w:t>第十九</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auto"/>
          <w:spacing w:val="0"/>
          <w:w w:val="100"/>
          <w:sz w:val="32"/>
          <w:szCs w:val="32"/>
          <w:u w:val="none"/>
        </w:rPr>
        <w:t>各级人民政府应当准确定位</w:t>
      </w:r>
      <w:r>
        <w:rPr>
          <w:rFonts w:hint="eastAsia" w:ascii="仿宋_GB2312" w:eastAsia="仿宋_GB2312"/>
          <w:color w:val="auto"/>
          <w:spacing w:val="0"/>
          <w:w w:val="100"/>
          <w:sz w:val="32"/>
          <w:szCs w:val="32"/>
          <w:u w:val="none"/>
          <w:lang w:eastAsia="zh-CN"/>
        </w:rPr>
        <w:t>、</w:t>
      </w:r>
      <w:r>
        <w:rPr>
          <w:rFonts w:hint="eastAsia" w:ascii="仿宋_GB2312" w:eastAsia="仿宋_GB2312"/>
          <w:color w:val="auto"/>
          <w:spacing w:val="0"/>
          <w:w w:val="100"/>
          <w:sz w:val="32"/>
          <w:szCs w:val="32"/>
          <w:u w:val="none"/>
        </w:rPr>
        <w:t>科学规划</w:t>
      </w:r>
      <w:r>
        <w:rPr>
          <w:rFonts w:hint="eastAsia" w:ascii="仿宋_GB2312" w:eastAsia="仿宋_GB2312"/>
          <w:color w:val="auto"/>
          <w:spacing w:val="0"/>
          <w:w w:val="100"/>
          <w:sz w:val="32"/>
          <w:szCs w:val="32"/>
          <w:u w:val="none"/>
          <w:lang w:eastAsia="zh-CN"/>
        </w:rPr>
        <w:t>、</w:t>
      </w:r>
      <w:r>
        <w:rPr>
          <w:rFonts w:hint="eastAsia" w:ascii="仿宋_GB2312" w:eastAsia="仿宋_GB2312"/>
          <w:color w:val="auto"/>
          <w:spacing w:val="0"/>
          <w:w w:val="100"/>
          <w:sz w:val="32"/>
          <w:szCs w:val="32"/>
          <w:u w:val="none"/>
        </w:rPr>
        <w:t>合理布局，培育有区域特征和地方特色的乡村民宿品牌。</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仿宋_GB2312" w:eastAsia="仿宋_GB2312"/>
          <w:color w:val="auto"/>
          <w:spacing w:val="0"/>
          <w:w w:val="100"/>
          <w:sz w:val="32"/>
          <w:szCs w:val="32"/>
          <w:u w:val="none"/>
        </w:rPr>
        <w:t>在环雷公山、月亮山、云台山区域和沿清水江、都柳江、㵲阳河区域，布局发展民宿产业带。</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仿宋_GB2312" w:eastAsia="仿宋_GB2312"/>
          <w:color w:val="auto"/>
          <w:spacing w:val="0"/>
          <w:w w:val="100"/>
          <w:sz w:val="32"/>
          <w:szCs w:val="32"/>
          <w:u w:val="none"/>
        </w:rPr>
        <w:t>在下司古镇、丹寨万达小镇、旧州古镇、镇远古城、思州古城、三门塘景区、隆里古城、肇兴侗寨、岜沙苗寨、</w:t>
      </w:r>
      <w:r>
        <w:rPr>
          <w:rFonts w:hint="eastAsia" w:ascii="仿宋_GB2312" w:eastAsia="仿宋_GB2312"/>
          <w:color w:val="auto"/>
          <w:spacing w:val="0"/>
          <w:w w:val="100"/>
          <w:sz w:val="32"/>
          <w:szCs w:val="32"/>
          <w:u w:val="none"/>
          <w:lang w:val="en-US" w:eastAsia="zh-CN"/>
        </w:rPr>
        <w:t>加榜梯田、</w:t>
      </w:r>
      <w:r>
        <w:rPr>
          <w:rFonts w:hint="eastAsia" w:ascii="仿宋_GB2312" w:eastAsia="仿宋_GB2312"/>
          <w:color w:val="auto"/>
          <w:spacing w:val="0"/>
          <w:w w:val="100"/>
          <w:sz w:val="32"/>
          <w:szCs w:val="32"/>
          <w:u w:val="none"/>
        </w:rPr>
        <w:t>西江千户苗寨、台江施洞、剑河温泉等景区景点，布局发展民宿群落。</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仿宋_GB2312" w:eastAsia="仿宋_GB2312"/>
          <w:color w:val="auto"/>
          <w:spacing w:val="0"/>
          <w:w w:val="100"/>
          <w:sz w:val="32"/>
          <w:szCs w:val="32"/>
          <w:u w:val="none"/>
        </w:rPr>
        <w:t>在传统村落、民族特色村寨、蓝莓园、茶园、果园等景观区域合理镶嵌民宿。</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黑体" w:eastAsia="黑体" w:cs="黑体"/>
          <w:b w:val="0"/>
          <w:bCs w:val="0"/>
          <w:color w:val="000000"/>
          <w:spacing w:val="0"/>
          <w:w w:val="100"/>
          <w:sz w:val="32"/>
          <w:szCs w:val="32"/>
          <w:u w:val="none"/>
        </w:rPr>
        <w:t>第二十</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鼓励社会力量参与文物建筑和传统建筑的保护修缮、历史风貌维护、旅游文创开发等，旅游经营者可以</w:t>
      </w:r>
      <w:r>
        <w:rPr>
          <w:rFonts w:hint="eastAsia" w:ascii="仿宋_GB2312" w:eastAsia="仿宋_GB2312"/>
          <w:color w:val="000000"/>
          <w:spacing w:val="0"/>
          <w:w w:val="100"/>
          <w:sz w:val="32"/>
          <w:szCs w:val="32"/>
          <w:u w:val="none"/>
          <w:lang w:val="en-US" w:eastAsia="zh-CN"/>
        </w:rPr>
        <w:t>依法</w:t>
      </w:r>
      <w:r>
        <w:rPr>
          <w:rFonts w:hint="eastAsia" w:ascii="仿宋_GB2312" w:eastAsia="仿宋_GB2312"/>
          <w:color w:val="000000"/>
          <w:spacing w:val="0"/>
          <w:w w:val="100"/>
          <w:sz w:val="32"/>
          <w:szCs w:val="32"/>
          <w:u w:val="none"/>
        </w:rPr>
        <w:t>利用文物建筑和传统建筑开办民宿。</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黑体" w:eastAsia="黑体" w:cs="黑体"/>
          <w:b w:val="0"/>
          <w:bCs w:val="0"/>
          <w:color w:val="000000"/>
          <w:spacing w:val="0"/>
          <w:w w:val="100"/>
          <w:sz w:val="32"/>
          <w:szCs w:val="32"/>
          <w:u w:val="none"/>
        </w:rPr>
        <w:t>第二十一</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鼓励</w:t>
      </w:r>
      <w:r>
        <w:rPr>
          <w:rFonts w:hint="eastAsia" w:ascii="仿宋_GB2312" w:eastAsia="仿宋_GB2312" w:cs="仿宋"/>
          <w:bCs/>
          <w:color w:val="000000"/>
          <w:spacing w:val="0"/>
          <w:w w:val="100"/>
          <w:kern w:val="28"/>
          <w:sz w:val="32"/>
          <w:szCs w:val="32"/>
          <w:u w:val="none"/>
          <w:lang w:val="en-US" w:eastAsia="zh-CN"/>
        </w:rPr>
        <w:t>农村集体经济组织及其成员、村民委员会</w:t>
      </w:r>
      <w:r>
        <w:rPr>
          <w:rFonts w:hint="eastAsia" w:ascii="仿宋_GB2312" w:eastAsia="仿宋_GB2312" w:cs="仿宋"/>
          <w:bCs/>
          <w:color w:val="000000"/>
          <w:spacing w:val="0"/>
          <w:w w:val="100"/>
          <w:kern w:val="28"/>
          <w:sz w:val="32"/>
          <w:szCs w:val="32"/>
          <w:u w:val="none"/>
        </w:rPr>
        <w:t>利用</w:t>
      </w:r>
      <w:r>
        <w:rPr>
          <w:rFonts w:hint="eastAsia" w:ascii="仿宋_GB2312" w:eastAsia="仿宋_GB2312" w:cs="仿宋"/>
          <w:bCs/>
          <w:color w:val="000000"/>
          <w:spacing w:val="0"/>
          <w:w w:val="100"/>
          <w:kern w:val="28"/>
          <w:sz w:val="32"/>
          <w:szCs w:val="32"/>
          <w:u w:val="none"/>
          <w:lang w:val="en-US" w:eastAsia="zh-CN"/>
        </w:rPr>
        <w:t>合法取得的</w:t>
      </w:r>
      <w:r>
        <w:rPr>
          <w:rFonts w:hint="eastAsia" w:ascii="仿宋_GB2312" w:eastAsia="仿宋_GB2312" w:cs="仿宋"/>
          <w:bCs/>
          <w:color w:val="000000"/>
          <w:spacing w:val="0"/>
          <w:w w:val="100"/>
          <w:kern w:val="28"/>
          <w:sz w:val="32"/>
          <w:szCs w:val="32"/>
          <w:u w:val="none"/>
        </w:rPr>
        <w:t>闲置宅基地和农房，通过自主经营、合作经营、委托经营等方式，发展乡村民宿。</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仿宋_GB2312" w:eastAsia="仿宋_GB2312" w:cs="仿宋"/>
          <w:bCs/>
          <w:color w:val="000000"/>
          <w:spacing w:val="0"/>
          <w:w w:val="100"/>
          <w:kern w:val="28"/>
          <w:sz w:val="32"/>
          <w:szCs w:val="32"/>
          <w:u w:val="none"/>
        </w:rPr>
        <w:t>在符合规划和用途管制的前提下，鼓励旅游经营者通过出让、租赁、入股等方式利用农村集体经营性建设用地发展乡村民宿。</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b/>
          <w:bCs/>
          <w:color w:val="000000"/>
          <w:spacing w:val="0"/>
          <w:w w:val="100"/>
          <w:sz w:val="32"/>
          <w:szCs w:val="32"/>
          <w:u w:val="none"/>
        </w:rPr>
      </w:pPr>
      <w:r>
        <w:rPr>
          <w:rFonts w:hint="eastAsia" w:ascii="黑体" w:eastAsia="黑体" w:cs="黑体"/>
          <w:b w:val="0"/>
          <w:bCs w:val="0"/>
          <w:color w:val="000000"/>
          <w:spacing w:val="0"/>
          <w:w w:val="100"/>
          <w:sz w:val="32"/>
          <w:szCs w:val="32"/>
          <w:u w:val="none"/>
        </w:rPr>
        <w:t>第二十二</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乡村民宿建设应当符合相关规划要求，新建乡村民宿</w:t>
      </w:r>
      <w:r>
        <w:rPr>
          <w:rFonts w:hint="eastAsia" w:ascii="仿宋_GB2312" w:eastAsia="仿宋_GB2312"/>
          <w:color w:val="000000"/>
          <w:spacing w:val="0"/>
          <w:w w:val="100"/>
          <w:sz w:val="32"/>
          <w:szCs w:val="32"/>
          <w:u w:val="none"/>
          <w:lang w:val="en-US" w:eastAsia="zh-CN"/>
        </w:rPr>
        <w:t>以及在</w:t>
      </w:r>
      <w:r>
        <w:rPr>
          <w:rFonts w:hint="eastAsia" w:ascii="仿宋_GB2312" w:eastAsia="仿宋_GB2312"/>
          <w:color w:val="000000"/>
          <w:spacing w:val="0"/>
          <w:w w:val="100"/>
          <w:sz w:val="32"/>
          <w:szCs w:val="32"/>
          <w:u w:val="none"/>
        </w:rPr>
        <w:t>自然保护地、重点文物保护单位、传统村落</w:t>
      </w:r>
      <w:r>
        <w:rPr>
          <w:rFonts w:hint="eastAsia" w:ascii="仿宋_GB2312" w:eastAsia="仿宋_GB2312"/>
          <w:color w:val="000000"/>
          <w:spacing w:val="0"/>
          <w:w w:val="100"/>
          <w:sz w:val="32"/>
          <w:szCs w:val="32"/>
          <w:u w:val="none"/>
          <w:lang w:eastAsia="zh-CN"/>
        </w:rPr>
        <w:t>、</w:t>
      </w:r>
      <w:r>
        <w:rPr>
          <w:rFonts w:hint="eastAsia" w:ascii="仿宋_GB2312" w:eastAsia="仿宋_GB2312"/>
          <w:color w:val="000000"/>
          <w:spacing w:val="0"/>
          <w:w w:val="100"/>
          <w:sz w:val="32"/>
          <w:szCs w:val="32"/>
          <w:u w:val="none"/>
        </w:rPr>
        <w:t>民族特色村寨等区域内利用现有农房改建、扩建发展乡村民宿</w:t>
      </w:r>
      <w:r>
        <w:rPr>
          <w:rFonts w:hint="eastAsia" w:ascii="仿宋_GB2312" w:eastAsia="仿宋_GB2312"/>
          <w:color w:val="000000"/>
          <w:spacing w:val="0"/>
          <w:w w:val="100"/>
          <w:sz w:val="32"/>
          <w:szCs w:val="32"/>
          <w:u w:val="none"/>
          <w:lang w:val="en-US" w:eastAsia="zh-CN"/>
        </w:rPr>
        <w:t>的</w:t>
      </w:r>
      <w:r>
        <w:rPr>
          <w:rFonts w:hint="eastAsia" w:ascii="仿宋_GB2312" w:eastAsia="仿宋_GB2312"/>
          <w:color w:val="000000"/>
          <w:spacing w:val="0"/>
          <w:w w:val="100"/>
          <w:sz w:val="32"/>
          <w:szCs w:val="32"/>
          <w:u w:val="none"/>
        </w:rPr>
        <w:t>，应当</w:t>
      </w:r>
      <w:r>
        <w:rPr>
          <w:rFonts w:hint="eastAsia" w:ascii="仿宋_GB2312" w:eastAsia="仿宋_GB2312"/>
          <w:color w:val="000000"/>
          <w:spacing w:val="0"/>
          <w:w w:val="100"/>
          <w:sz w:val="32"/>
          <w:szCs w:val="32"/>
          <w:u w:val="none"/>
          <w:lang w:val="en-US" w:eastAsia="zh-CN"/>
        </w:rPr>
        <w:t>依法办理相关手续</w:t>
      </w:r>
      <w:r>
        <w:rPr>
          <w:rFonts w:hint="eastAsia" w:ascii="仿宋_GB2312" w:eastAsia="仿宋_GB2312"/>
          <w:color w:val="000000"/>
          <w:spacing w:val="0"/>
          <w:w w:val="100"/>
          <w:sz w:val="32"/>
          <w:szCs w:val="32"/>
          <w:u w:val="none"/>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lang w:val="en-US"/>
        </w:rPr>
      </w:pPr>
      <w:r>
        <w:rPr>
          <w:rFonts w:hint="eastAsia" w:ascii="黑体" w:eastAsia="黑体" w:cs="黑体"/>
          <w:b w:val="0"/>
          <w:bCs w:val="0"/>
          <w:color w:val="000000"/>
          <w:spacing w:val="0"/>
          <w:w w:val="100"/>
          <w:kern w:val="28"/>
          <w:sz w:val="32"/>
          <w:szCs w:val="32"/>
          <w:u w:val="none"/>
        </w:rPr>
        <w:t>第二十三</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bCs/>
          <w:color w:val="000000"/>
          <w:spacing w:val="0"/>
          <w:w w:val="100"/>
          <w:kern w:val="28"/>
          <w:sz w:val="32"/>
          <w:szCs w:val="32"/>
          <w:u w:val="none"/>
          <w:lang w:eastAsia="zh-CN"/>
        </w:rPr>
        <w:t>州和</w:t>
      </w:r>
      <w:r>
        <w:rPr>
          <w:rFonts w:hint="eastAsia" w:ascii="仿宋_GB2312" w:eastAsia="仿宋_GB2312" w:cs="仿宋"/>
          <w:bCs/>
          <w:color w:val="000000"/>
          <w:spacing w:val="0"/>
          <w:w w:val="100"/>
          <w:kern w:val="28"/>
          <w:sz w:val="32"/>
          <w:szCs w:val="32"/>
          <w:u w:val="none"/>
          <w:lang w:val="en-US" w:eastAsia="zh-CN"/>
        </w:rPr>
        <w:t>县级人民政府应当加强对乡村民宿管理工作的领导，建立协调机制，统筹协调公安、消防、住房和城乡建设、自然资源、卫生健康、市场监督管理、生态环境及其他有关部门按照各自职责，对民宿经营需要办理的行政许可事项，实行一窗受理、集成服务并简化程序、提高效率。</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
          <w:color w:val="000000"/>
          <w:spacing w:val="0"/>
          <w:w w:val="100"/>
          <w:kern w:val="28"/>
          <w:sz w:val="32"/>
          <w:szCs w:val="32"/>
          <w:u w:val="none"/>
        </w:rPr>
      </w:pPr>
      <w:r>
        <w:rPr>
          <w:rFonts w:hint="eastAsia" w:ascii="黑体" w:eastAsia="黑体" w:cs="黑体"/>
          <w:b w:val="0"/>
          <w:bCs w:val="0"/>
          <w:color w:val="000000"/>
          <w:spacing w:val="0"/>
          <w:w w:val="100"/>
          <w:kern w:val="28"/>
          <w:sz w:val="32"/>
          <w:szCs w:val="32"/>
          <w:u w:val="none"/>
        </w:rPr>
        <w:t>第二十四</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开展乡村民宿经营活动，应当建立各项安全管理制度，具备必要的治安、消防、食品安全条件，符合卫生要求和有关服务规范。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5"/>
          <w:w w:val="100"/>
          <w:sz w:val="32"/>
          <w:szCs w:val="32"/>
          <w:u w:val="none"/>
        </w:rPr>
      </w:pPr>
      <w:r>
        <w:rPr>
          <w:rFonts w:hint="eastAsia" w:ascii="仿宋_GB2312" w:eastAsia="仿宋_GB2312"/>
          <w:color w:val="000000"/>
          <w:spacing w:val="0"/>
          <w:w w:val="100"/>
          <w:sz w:val="32"/>
          <w:szCs w:val="32"/>
          <w:u w:val="none"/>
        </w:rPr>
        <w:t>商务</w:t>
      </w:r>
      <w:r>
        <w:rPr>
          <w:rFonts w:hint="eastAsia" w:ascii="仿宋_GB2312" w:eastAsia="仿宋_GB2312"/>
          <w:color w:val="000000"/>
          <w:spacing w:val="-5"/>
          <w:w w:val="100"/>
          <w:sz w:val="32"/>
          <w:szCs w:val="32"/>
          <w:u w:val="none"/>
          <w:lang w:eastAsia="zh-CN"/>
        </w:rPr>
        <w:t>主管</w:t>
      </w:r>
      <w:r>
        <w:rPr>
          <w:rFonts w:hint="eastAsia" w:ascii="仿宋_GB2312" w:eastAsia="仿宋_GB2312"/>
          <w:color w:val="000000"/>
          <w:spacing w:val="-5"/>
          <w:w w:val="100"/>
          <w:sz w:val="32"/>
          <w:szCs w:val="32"/>
          <w:u w:val="none"/>
        </w:rPr>
        <w:t>部门应当根据农村消防安全需要，会同公安、应急管理、消防、住房和城乡建设、市场监督管理、文化和旅游等部门对民宿进行消防安全指导，在符合国家相关规定和标准基础上，由州人民政府</w:t>
      </w:r>
      <w:r>
        <w:rPr>
          <w:rFonts w:hint="eastAsia" w:ascii="仿宋_GB2312" w:eastAsia="仿宋_GB2312"/>
          <w:color w:val="000000"/>
          <w:spacing w:val="-5"/>
          <w:w w:val="100"/>
          <w:sz w:val="32"/>
          <w:szCs w:val="32"/>
          <w:u w:val="none"/>
          <w:lang w:eastAsia="zh-CN"/>
        </w:rPr>
        <w:t>有关</w:t>
      </w:r>
      <w:r>
        <w:rPr>
          <w:rFonts w:hint="eastAsia" w:ascii="仿宋_GB2312" w:eastAsia="仿宋_GB2312"/>
          <w:color w:val="000000"/>
          <w:spacing w:val="-5"/>
          <w:w w:val="100"/>
          <w:sz w:val="32"/>
          <w:szCs w:val="32"/>
          <w:u w:val="none"/>
          <w:lang w:val="en-US" w:eastAsia="zh-CN"/>
        </w:rPr>
        <w:t>行政主管部门</w:t>
      </w:r>
      <w:r>
        <w:rPr>
          <w:rFonts w:hint="eastAsia" w:ascii="仿宋_GB2312" w:eastAsia="仿宋_GB2312"/>
          <w:color w:val="000000"/>
          <w:spacing w:val="-5"/>
          <w:w w:val="100"/>
          <w:sz w:val="32"/>
          <w:szCs w:val="32"/>
          <w:u w:val="none"/>
        </w:rPr>
        <w:t>制定乡村民宿消防地方标准。</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color w:val="000000"/>
          <w:spacing w:val="0"/>
          <w:w w:val="100"/>
          <w:u w:val="none"/>
        </w:rPr>
      </w:pPr>
      <w:r>
        <w:rPr>
          <w:rFonts w:hint="eastAsia" w:ascii="黑体" w:eastAsia="黑体" w:cs="黑体"/>
          <w:b w:val="0"/>
          <w:bCs w:val="0"/>
          <w:color w:val="000000"/>
          <w:spacing w:val="0"/>
          <w:w w:val="100"/>
          <w:u w:val="none"/>
        </w:rPr>
        <w:t>第二十五</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color w:val="000000"/>
          <w:spacing w:val="0"/>
          <w:w w:val="100"/>
          <w:u w:val="none"/>
        </w:rPr>
        <w:t>州和县级文化和旅游主管部门应当规范民宿等级评定，建立退出机制，推动民宿健康发展。</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color w:val="000000"/>
          <w:spacing w:val="0"/>
          <w:w w:val="100"/>
          <w:u w:val="none"/>
        </w:rPr>
      </w:pPr>
      <w:r>
        <w:rPr>
          <w:rFonts w:hint="eastAsia" w:ascii="仿宋_GB2312" w:eastAsia="仿宋_GB2312" w:cs="仿宋"/>
          <w:b w:val="0"/>
          <w:color w:val="000000"/>
          <w:spacing w:val="0"/>
          <w:w w:val="100"/>
          <w:u w:val="none"/>
        </w:rPr>
        <w:t>州人民政府可以依照法律、法规和有关规定，根据有利于促进民宿发展的原则，制定民宿管理办法。</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jc w:val="both"/>
        <w:textAlignment w:val="auto"/>
        <w:outlineLvl w:val="9"/>
        <w:rPr>
          <w:rFonts w:hint="eastAsia" w:ascii="宋体" w:hAnsi="宋体" w:eastAsia="宋体" w:cs="宋体"/>
          <w:bCs/>
          <w:color w:val="000000"/>
          <w:spacing w:val="0"/>
          <w:w w:val="100"/>
          <w:sz w:val="32"/>
          <w:szCs w:val="32"/>
          <w:u w:val="none"/>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bCs/>
          <w:color w:val="000000"/>
          <w:spacing w:val="0"/>
          <w:w w:val="100"/>
          <w:sz w:val="32"/>
          <w:szCs w:val="32"/>
          <w:u w:val="none"/>
        </w:rPr>
      </w:pPr>
      <w:r>
        <w:rPr>
          <w:rFonts w:hint="eastAsia" w:ascii="黑体" w:hAnsi="Times New Roman" w:eastAsia="黑体" w:cs="Times New Roman"/>
          <w:bCs/>
          <w:color w:val="000000"/>
          <w:spacing w:val="0"/>
          <w:w w:val="100"/>
          <w:kern w:val="2"/>
          <w:sz w:val="32"/>
          <w:szCs w:val="32"/>
          <w:lang w:val="en-US" w:eastAsia="zh-CN" w:bidi="ar-SA"/>
        </w:rPr>
        <w:t>第四</w:t>
      </w:r>
      <w:r>
        <w:rPr>
          <w:rFonts w:hint="eastAsia" w:ascii="黑体" w:hAnsi="Times New Roman" w:eastAsia="黑体" w:cs="Times New Roman"/>
          <w:bCs/>
          <w:spacing w:val="0"/>
          <w:w w:val="100"/>
          <w:kern w:val="2"/>
          <w:sz w:val="32"/>
          <w:szCs w:val="32"/>
          <w:lang w:val="en-US" w:eastAsia="zh-CN" w:bidi="ar-SA"/>
        </w:rPr>
        <w:t>章</w:t>
      </w:r>
      <w:r>
        <w:rPr>
          <w:rFonts w:hint="eastAsia" w:ascii="黑体" w:eastAsia="黑体"/>
          <w:bCs/>
          <w:spacing w:val="0"/>
          <w:w w:val="100"/>
          <w:sz w:val="32"/>
          <w:szCs w:val="32"/>
          <w:u w:val="none"/>
        </w:rPr>
        <w:t>　</w:t>
      </w:r>
      <w:r>
        <w:rPr>
          <w:rFonts w:hint="eastAsia" w:ascii="黑体" w:eastAsia="黑体"/>
          <w:bCs/>
          <w:color w:val="000000"/>
          <w:spacing w:val="0"/>
          <w:w w:val="100"/>
          <w:sz w:val="32"/>
          <w:szCs w:val="32"/>
          <w:u w:val="none"/>
        </w:rPr>
        <w:t>康养旅游发展</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黑体" w:eastAsia="黑体" w:cs="黑体"/>
          <w:b w:val="0"/>
          <w:bCs w:val="0"/>
          <w:color w:val="000000"/>
          <w:spacing w:val="0"/>
          <w:w w:val="100"/>
          <w:sz w:val="32"/>
          <w:szCs w:val="32"/>
          <w:u w:val="none"/>
        </w:rPr>
        <w:t>第二十六</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color w:val="000000"/>
          <w:spacing w:val="0"/>
          <w:w w:val="100"/>
          <w:kern w:val="0"/>
          <w:sz w:val="32"/>
          <w:szCs w:val="32"/>
          <w:u w:val="none"/>
          <w:shd w:val="clear" w:color="auto" w:fill="FFFFFF"/>
        </w:rPr>
        <w:t>州和县级人民政府应当结合地方资源禀赋、区位优势、历史文化、基础</w:t>
      </w:r>
      <w:r>
        <w:rPr>
          <w:rFonts w:hint="eastAsia" w:ascii="仿宋_GB2312" w:eastAsia="仿宋_GB2312"/>
          <w:color w:val="000000"/>
          <w:spacing w:val="0"/>
          <w:w w:val="100"/>
          <w:sz w:val="32"/>
          <w:szCs w:val="32"/>
          <w:u w:val="none"/>
        </w:rPr>
        <w:t>设施等情况，按照市场主导、绿色发展、突出特色</w:t>
      </w:r>
      <w:r>
        <w:rPr>
          <w:rFonts w:hint="eastAsia" w:ascii="仿宋_GB2312" w:eastAsia="仿宋_GB2312"/>
          <w:color w:val="000000"/>
          <w:spacing w:val="0"/>
          <w:w w:val="100"/>
          <w:sz w:val="32"/>
          <w:szCs w:val="32"/>
          <w:u w:val="none"/>
          <w:lang w:eastAsia="zh-CN"/>
        </w:rPr>
        <w:t>的</w:t>
      </w:r>
      <w:r>
        <w:rPr>
          <w:rFonts w:hint="eastAsia" w:ascii="仿宋_GB2312" w:eastAsia="仿宋_GB2312"/>
          <w:color w:val="000000"/>
          <w:spacing w:val="0"/>
          <w:w w:val="100"/>
          <w:sz w:val="32"/>
          <w:szCs w:val="32"/>
          <w:u w:val="none"/>
        </w:rPr>
        <w:t>原则，规划发展乡村康养旅游。</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color w:val="000000"/>
          <w:spacing w:val="0"/>
          <w:w w:val="100"/>
          <w:kern w:val="0"/>
          <w:sz w:val="32"/>
          <w:szCs w:val="32"/>
          <w:u w:val="none"/>
          <w:shd w:val="clear" w:color="auto" w:fill="FFFFFF"/>
        </w:rPr>
      </w:pPr>
      <w:r>
        <w:rPr>
          <w:rFonts w:hint="eastAsia" w:ascii="黑体" w:eastAsia="黑体" w:cs="黑体"/>
          <w:b w:val="0"/>
          <w:bCs w:val="0"/>
          <w:color w:val="000000"/>
          <w:spacing w:val="0"/>
          <w:w w:val="100"/>
          <w:kern w:val="0"/>
          <w:sz w:val="32"/>
          <w:szCs w:val="32"/>
          <w:u w:val="none"/>
          <w:shd w:val="clear" w:color="auto" w:fill="FFFFFF"/>
        </w:rPr>
        <w:t>第二十七</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color w:val="000000"/>
          <w:spacing w:val="0"/>
          <w:w w:val="100"/>
          <w:kern w:val="0"/>
          <w:sz w:val="32"/>
          <w:szCs w:val="32"/>
          <w:u w:val="none"/>
          <w:shd w:val="clear" w:color="auto" w:fill="FFFFFF"/>
        </w:rPr>
        <w:t>发展乡村康养旅游产业应当科学、合理利用森林生态资源、景观资源、温泉地热资源和民族文化资源并与医养有机结合，促进乡村旅游业态优势互补。</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黑体" w:eastAsia="黑体" w:cs="黑体"/>
          <w:b w:val="0"/>
          <w:bCs w:val="0"/>
          <w:color w:val="000000"/>
          <w:spacing w:val="0"/>
          <w:w w:val="100"/>
          <w:sz w:val="32"/>
          <w:szCs w:val="32"/>
          <w:u w:val="none"/>
        </w:rPr>
        <w:t>第二十八</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州和县级人民政府应当制定森林康养旅游发展规划，明确发展重点和区域布局，引导旅游经营者开发森林康养旅游产品。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color w:val="000000"/>
          <w:spacing w:val="0"/>
          <w:w w:val="100"/>
          <w:kern w:val="0"/>
          <w:sz w:val="32"/>
          <w:szCs w:val="32"/>
          <w:u w:val="none"/>
          <w:shd w:val="clear" w:color="auto" w:fill="FFFFFF"/>
        </w:rPr>
      </w:pPr>
      <w:r>
        <w:rPr>
          <w:rFonts w:hint="eastAsia" w:ascii="仿宋_GB2312" w:eastAsia="仿宋_GB2312" w:cs="仿宋"/>
          <w:color w:val="000000"/>
          <w:spacing w:val="0"/>
          <w:w w:val="100"/>
          <w:kern w:val="0"/>
          <w:sz w:val="32"/>
          <w:szCs w:val="32"/>
          <w:u w:val="none"/>
          <w:shd w:val="clear" w:color="auto" w:fill="FFFFFF"/>
        </w:rPr>
        <w:t>鼓励规划实施森林探险、森林科考、摄影写生、野营露宿等森林旅游项目。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color w:val="000000"/>
          <w:spacing w:val="0"/>
          <w:w w:val="100"/>
          <w:kern w:val="0"/>
          <w:sz w:val="32"/>
          <w:szCs w:val="32"/>
          <w:u w:val="none"/>
          <w:shd w:val="clear" w:color="auto" w:fill="FFFFFF"/>
        </w:rPr>
      </w:pPr>
      <w:r>
        <w:rPr>
          <w:rFonts w:hint="eastAsia" w:ascii="仿宋_GB2312" w:eastAsia="仿宋_GB2312" w:cs="仿宋"/>
          <w:color w:val="000000"/>
          <w:spacing w:val="0"/>
          <w:w w:val="100"/>
          <w:kern w:val="0"/>
          <w:sz w:val="32"/>
          <w:szCs w:val="32"/>
          <w:u w:val="none"/>
          <w:shd w:val="clear" w:color="auto" w:fill="FFFFFF"/>
        </w:rPr>
        <w:t>鼓励发展帐篷酒店、汽车露营、森林民宿等沉浸式体验康养产品。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color w:val="000000"/>
          <w:spacing w:val="0"/>
          <w:w w:val="100"/>
          <w:kern w:val="0"/>
          <w:sz w:val="32"/>
          <w:szCs w:val="32"/>
          <w:u w:val="none"/>
          <w:shd w:val="clear" w:color="auto" w:fill="FFFFFF"/>
        </w:rPr>
      </w:pPr>
      <w:r>
        <w:rPr>
          <w:rFonts w:hint="eastAsia" w:ascii="仿宋_GB2312" w:eastAsia="仿宋_GB2312" w:cs="仿宋"/>
          <w:color w:val="000000"/>
          <w:spacing w:val="0"/>
          <w:w w:val="100"/>
          <w:kern w:val="0"/>
          <w:sz w:val="32"/>
          <w:szCs w:val="32"/>
          <w:u w:val="none"/>
          <w:shd w:val="clear" w:color="auto" w:fill="FFFFFF"/>
        </w:rPr>
        <w:t>支持和培育发展康养食材，研发森林食品、饮品、保健品等，丰富康养旅游商品。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spacing w:val="0"/>
          <w:w w:val="100"/>
          <w:kern w:val="0"/>
          <w:sz w:val="32"/>
          <w:szCs w:val="32"/>
          <w:u w:val="none"/>
          <w:shd w:val="clear" w:color="auto" w:fill="FFFFFF"/>
        </w:rPr>
      </w:pPr>
      <w:r>
        <w:rPr>
          <w:rFonts w:hint="eastAsia" w:ascii="黑体" w:eastAsia="黑体" w:cs="黑体"/>
          <w:b w:val="0"/>
          <w:bCs w:val="0"/>
          <w:color w:val="000000"/>
          <w:spacing w:val="0"/>
          <w:w w:val="100"/>
          <w:kern w:val="0"/>
          <w:sz w:val="32"/>
          <w:szCs w:val="32"/>
          <w:u w:val="none"/>
          <w:shd w:val="clear" w:color="auto" w:fill="FFFFFF"/>
        </w:rPr>
        <w:t>第二十九</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color w:val="000000"/>
          <w:spacing w:val="0"/>
          <w:w w:val="100"/>
          <w:kern w:val="0"/>
          <w:sz w:val="32"/>
          <w:szCs w:val="32"/>
          <w:u w:val="none"/>
          <w:shd w:val="clear" w:color="auto" w:fill="FFFFFF"/>
        </w:rPr>
        <w:t>森林康养旅游的规划发展应当与国家森林步道规划建设相协调，州和县级人民政府应当统筹道路、景观、教育、服务等设施和功能，促</w:t>
      </w:r>
      <w:r>
        <w:rPr>
          <w:rFonts w:hint="eastAsia" w:ascii="仿宋_GB2312" w:eastAsia="仿宋_GB2312" w:cs="仿宋"/>
          <w:spacing w:val="0"/>
          <w:w w:val="100"/>
          <w:kern w:val="0"/>
          <w:sz w:val="32"/>
          <w:szCs w:val="32"/>
          <w:u w:val="none"/>
          <w:shd w:val="clear" w:color="auto" w:fill="FFFFFF"/>
        </w:rPr>
        <w:t>进康养旅游设施改造升级。</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spacing w:val="0"/>
          <w:w w:val="100"/>
          <w:kern w:val="0"/>
          <w:sz w:val="32"/>
          <w:szCs w:val="32"/>
          <w:u w:val="none"/>
          <w:shd w:val="clear" w:color="auto" w:fill="FFFFFF"/>
        </w:rPr>
      </w:pPr>
      <w:r>
        <w:rPr>
          <w:rFonts w:hint="eastAsia" w:ascii="黑体" w:eastAsia="黑体" w:cs="黑体"/>
          <w:b w:val="0"/>
          <w:bCs w:val="0"/>
          <w:spacing w:val="0"/>
          <w:w w:val="100"/>
          <w:sz w:val="32"/>
          <w:szCs w:val="32"/>
          <w:u w:val="none"/>
        </w:rPr>
        <w:t>第三十</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州和县级人民政府应当鼓励、支持温泉地热资源开发利用，支持建设温泉与自然山水相融合的乡村旅游体验型景区、温泉与生态农庄相结合的乡村旅游休闲型景点、温泉与康复疗养相结合的健康养生基地。</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val="0"/>
          <w:spacing w:val="0"/>
          <w:w w:val="100"/>
          <w:kern w:val="0"/>
          <w:sz w:val="32"/>
          <w:szCs w:val="32"/>
          <w:u w:val="none"/>
          <w:shd w:val="clear" w:color="auto" w:fill="FFFFFF"/>
        </w:rPr>
        <w:t>第三十一</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spacing w:val="0"/>
          <w:w w:val="100"/>
          <w:kern w:val="0"/>
          <w:sz w:val="32"/>
          <w:szCs w:val="32"/>
          <w:u w:val="none"/>
          <w:shd w:val="clear" w:color="auto" w:fill="FFFFFF"/>
        </w:rPr>
        <w:t>鼓励利用苗医药、侗医药、瑶医药等特色医药资源与康养产业融合</w:t>
      </w:r>
      <w:r>
        <w:rPr>
          <w:rFonts w:hint="eastAsia" w:ascii="仿宋_GB2312" w:eastAsia="仿宋_GB2312"/>
          <w:spacing w:val="0"/>
          <w:w w:val="100"/>
          <w:sz w:val="32"/>
          <w:szCs w:val="32"/>
          <w:u w:val="none"/>
        </w:rPr>
        <w:t>发展大健康旅游。</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spacing w:val="0"/>
          <w:w w:val="100"/>
          <w:kern w:val="0"/>
          <w:sz w:val="32"/>
          <w:szCs w:val="32"/>
          <w:u w:val="none"/>
          <w:shd w:val="clear" w:color="auto" w:fill="FFFFFF"/>
        </w:rPr>
      </w:pPr>
      <w:r>
        <w:rPr>
          <w:rFonts w:hint="eastAsia" w:ascii="仿宋_GB2312" w:eastAsia="仿宋_GB2312" w:cs="仿宋"/>
          <w:spacing w:val="0"/>
          <w:w w:val="100"/>
          <w:kern w:val="0"/>
          <w:sz w:val="32"/>
          <w:szCs w:val="32"/>
          <w:u w:val="none"/>
          <w:shd w:val="clear" w:color="auto" w:fill="FFFFFF"/>
        </w:rPr>
        <w:t>鼓励旅游经营者将特色农产品以及中药材与康养项目相融合，开发具有地方特色的药食同源产品。</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hint="eastAsia" w:ascii="仿宋_GB2312" w:eastAsia="仿宋_GB2312" w:cs="仿宋"/>
          <w:b w:val="0"/>
          <w:spacing w:val="0"/>
          <w:w w:val="100"/>
          <w:u w:val="none"/>
        </w:rPr>
      </w:pPr>
      <w:r>
        <w:rPr>
          <w:rFonts w:hint="eastAsia" w:ascii="黑体" w:eastAsia="黑体" w:cs="黑体"/>
          <w:b w:val="0"/>
          <w:bCs w:val="0"/>
          <w:spacing w:val="0"/>
          <w:w w:val="100"/>
          <w:kern w:val="0"/>
          <w:u w:val="none"/>
          <w:shd w:val="clear" w:color="auto" w:fill="FFFFFF"/>
        </w:rPr>
        <w:t>第三十二</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州和县级人民政府应当完善户外运动、房车营地、自驾游基地等公共服务配套设施建设和服务保障体系，为旅游者提供食品供应、水电通</w:t>
      </w:r>
      <w:r>
        <w:rPr>
          <w:rFonts w:hint="eastAsia" w:ascii="仿宋_GB2312" w:eastAsia="仿宋_GB2312" w:cs="仿宋"/>
          <w:b w:val="0"/>
          <w:spacing w:val="0"/>
          <w:w w:val="100"/>
          <w:u w:val="none"/>
          <w:lang w:eastAsia="zh-CN"/>
        </w:rPr>
        <w:t>信</w:t>
      </w:r>
      <w:r>
        <w:rPr>
          <w:rFonts w:hint="eastAsia" w:ascii="仿宋_GB2312" w:eastAsia="仿宋_GB2312" w:cs="仿宋"/>
          <w:b w:val="0"/>
          <w:spacing w:val="0"/>
          <w:w w:val="100"/>
          <w:u w:val="none"/>
        </w:rPr>
        <w:t>保障、道路指引、医疗救助、安全救援等方面的服务。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宋体" w:hAnsi="宋体" w:eastAsia="宋体" w:cs="宋体"/>
          <w:spacing w:val="0"/>
          <w:w w:val="100"/>
          <w:sz w:val="32"/>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bCs/>
          <w:spacing w:val="0"/>
          <w:w w:val="100"/>
          <w:sz w:val="32"/>
          <w:szCs w:val="32"/>
          <w:u w:val="none"/>
        </w:rPr>
      </w:pPr>
      <w:r>
        <w:rPr>
          <w:rFonts w:hint="eastAsia" w:ascii="黑体" w:hAnsi="Times New Roman" w:eastAsia="黑体" w:cs="Times New Roman"/>
          <w:bCs/>
          <w:spacing w:val="0"/>
          <w:w w:val="100"/>
          <w:kern w:val="2"/>
          <w:sz w:val="32"/>
          <w:szCs w:val="32"/>
          <w:lang w:val="en-US" w:eastAsia="zh-CN" w:bidi="ar-SA"/>
        </w:rPr>
        <w:t>第五章　</w:t>
      </w:r>
      <w:r>
        <w:rPr>
          <w:rFonts w:hint="eastAsia" w:ascii="黑体" w:eastAsia="黑体"/>
          <w:bCs/>
          <w:spacing w:val="0"/>
          <w:w w:val="100"/>
          <w:sz w:val="32"/>
          <w:szCs w:val="32"/>
          <w:u w:val="none"/>
        </w:rPr>
        <w:t>农文旅融合发展</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b/>
          <w:bCs/>
          <w:spacing w:val="0"/>
          <w:w w:val="100"/>
          <w:sz w:val="32"/>
          <w:szCs w:val="32"/>
          <w:u w:val="none"/>
        </w:rPr>
      </w:pPr>
      <w:r>
        <w:rPr>
          <w:rFonts w:hint="eastAsia" w:ascii="黑体" w:eastAsia="黑体" w:cs="黑体"/>
          <w:b w:val="0"/>
          <w:bCs w:val="0"/>
          <w:spacing w:val="0"/>
          <w:w w:val="100"/>
          <w:sz w:val="32"/>
          <w:szCs w:val="32"/>
          <w:u w:val="none"/>
        </w:rPr>
        <w:t>第三十三</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乡村旅游发展应当以乡村优势特色资源为依托，支持、促进、推动农文旅深度融合，培育乡村旅游新业态、新模式，促进农业增效、农民增收。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黑体" w:eastAsia="黑体" w:cs="黑体"/>
          <w:b w:val="0"/>
          <w:bCs w:val="0"/>
          <w:spacing w:val="0"/>
          <w:w w:val="100"/>
          <w:sz w:val="32"/>
          <w:szCs w:val="32"/>
          <w:u w:val="none"/>
        </w:rPr>
        <w:t>第三十四</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各级人民政府应当推动乡村旅游产品结构优化，丰富产品供给，培育有</w:t>
      </w:r>
      <w:r>
        <w:rPr>
          <w:rFonts w:hint="eastAsia" w:ascii="仿宋_GB2312" w:eastAsia="仿宋_GB2312"/>
          <w:color w:val="auto"/>
          <w:spacing w:val="0"/>
          <w:w w:val="100"/>
          <w:sz w:val="32"/>
          <w:szCs w:val="32"/>
          <w:u w:val="none"/>
        </w:rPr>
        <w:t>国家地理标志的绿色产品、农特产品和手工艺品等乡村旅游商品，构建乡村旅游产品品牌。</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auto"/>
          <w:spacing w:val="0"/>
          <w:w w:val="100"/>
          <w:sz w:val="32"/>
          <w:szCs w:val="32"/>
          <w:u w:val="none"/>
        </w:rPr>
      </w:pPr>
      <w:r>
        <w:rPr>
          <w:rFonts w:hint="eastAsia" w:ascii="仿宋_GB2312" w:eastAsia="仿宋_GB2312"/>
          <w:color w:val="auto"/>
          <w:spacing w:val="0"/>
          <w:w w:val="100"/>
          <w:sz w:val="32"/>
          <w:szCs w:val="32"/>
          <w:u w:val="none"/>
        </w:rPr>
        <w:t>支持茶叶、蓝莓、</w:t>
      </w:r>
      <w:r>
        <w:rPr>
          <w:rFonts w:hint="eastAsia" w:ascii="仿宋_GB2312" w:eastAsia="仿宋_GB2312"/>
          <w:color w:val="auto"/>
          <w:spacing w:val="0"/>
          <w:w w:val="100"/>
          <w:sz w:val="32"/>
          <w:szCs w:val="32"/>
          <w:u w:val="none"/>
          <w:lang w:val="en-US" w:eastAsia="zh-CN"/>
        </w:rPr>
        <w:t>百香果、</w:t>
      </w:r>
      <w:r>
        <w:rPr>
          <w:rFonts w:hint="eastAsia" w:ascii="仿宋_GB2312" w:eastAsia="仿宋_GB2312"/>
          <w:color w:val="auto"/>
          <w:spacing w:val="0"/>
          <w:w w:val="100"/>
          <w:sz w:val="32"/>
          <w:szCs w:val="32"/>
          <w:u w:val="none"/>
        </w:rPr>
        <w:t>茶油、香禾糯</w:t>
      </w:r>
      <w:r>
        <w:rPr>
          <w:rFonts w:hint="eastAsia" w:ascii="仿宋_GB2312" w:eastAsia="仿宋_GB2312"/>
          <w:color w:val="auto"/>
          <w:spacing w:val="0"/>
          <w:w w:val="100"/>
          <w:sz w:val="32"/>
          <w:szCs w:val="32"/>
          <w:u w:val="none"/>
          <w:lang w:eastAsia="zh-CN"/>
        </w:rPr>
        <w:t>、</w:t>
      </w:r>
      <w:r>
        <w:rPr>
          <w:rFonts w:hint="eastAsia" w:ascii="仿宋_GB2312" w:eastAsia="仿宋_GB2312"/>
          <w:color w:val="auto"/>
          <w:spacing w:val="0"/>
          <w:w w:val="100"/>
          <w:sz w:val="32"/>
          <w:szCs w:val="32"/>
          <w:u w:val="none"/>
          <w:lang w:val="en-US" w:eastAsia="zh-CN"/>
        </w:rPr>
        <w:t>天麻</w:t>
      </w:r>
      <w:r>
        <w:rPr>
          <w:rFonts w:hint="eastAsia" w:ascii="仿宋_GB2312" w:eastAsia="仿宋_GB2312"/>
          <w:color w:val="auto"/>
          <w:spacing w:val="0"/>
          <w:w w:val="100"/>
          <w:sz w:val="32"/>
          <w:szCs w:val="32"/>
          <w:u w:val="none"/>
        </w:rPr>
        <w:t>等绿色农林产品的产业化建设，发展优质绿色旅游商品。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仿宋_GB2312" w:eastAsia="仿宋_GB2312"/>
          <w:spacing w:val="0"/>
          <w:w w:val="100"/>
          <w:sz w:val="32"/>
          <w:szCs w:val="32"/>
          <w:u w:val="none"/>
        </w:rPr>
        <w:t>支持银饰、刺绣、蜡染等传统手工艺制作，发展特色旅游商品。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仿宋_GB2312" w:eastAsia="仿宋_GB2312"/>
          <w:spacing w:val="0"/>
          <w:w w:val="100"/>
          <w:sz w:val="32"/>
          <w:szCs w:val="32"/>
          <w:u w:val="none"/>
        </w:rPr>
        <w:t>支持侗族大歌、苗族飞歌、民族节日等非物质文化传承和利用，发展特色文化旅游商品。</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仿宋_GB2312" w:eastAsia="仿宋_GB2312"/>
          <w:spacing w:val="0"/>
          <w:w w:val="100"/>
          <w:sz w:val="32"/>
          <w:szCs w:val="32"/>
          <w:u w:val="none"/>
        </w:rPr>
        <w:t>支持依托龙舟赛、自行车赛、</w:t>
      </w:r>
      <w:r>
        <w:rPr>
          <w:rFonts w:hint="eastAsia" w:ascii="仿宋_GB2312" w:eastAsia="仿宋_GB2312"/>
          <w:spacing w:val="0"/>
          <w:w w:val="100"/>
          <w:sz w:val="32"/>
          <w:szCs w:val="32"/>
          <w:u w:val="none"/>
          <w:lang w:eastAsia="zh-CN"/>
        </w:rPr>
        <w:t>“</w:t>
      </w:r>
      <w:r>
        <w:rPr>
          <w:rFonts w:hint="eastAsia" w:ascii="仿宋_GB2312" w:eastAsia="仿宋_GB2312"/>
          <w:spacing w:val="0"/>
          <w:w w:val="100"/>
          <w:sz w:val="32"/>
          <w:szCs w:val="32"/>
          <w:u w:val="none"/>
          <w:lang w:val="en-US" w:eastAsia="zh-CN"/>
        </w:rPr>
        <w:t>村BA</w:t>
      </w:r>
      <w:r>
        <w:rPr>
          <w:rFonts w:hint="eastAsia" w:ascii="仿宋_GB2312" w:eastAsia="仿宋_GB2312"/>
          <w:spacing w:val="0"/>
          <w:w w:val="100"/>
          <w:sz w:val="32"/>
          <w:szCs w:val="32"/>
          <w:u w:val="none"/>
          <w:lang w:eastAsia="zh-CN"/>
        </w:rPr>
        <w:t>”</w:t>
      </w:r>
      <w:r>
        <w:rPr>
          <w:rFonts w:hint="eastAsia" w:ascii="仿宋_GB2312" w:eastAsia="仿宋_GB2312"/>
          <w:spacing w:val="0"/>
          <w:w w:val="100"/>
          <w:sz w:val="32"/>
          <w:szCs w:val="32"/>
          <w:u w:val="none"/>
        </w:rPr>
        <w:t>篮球联赛</w:t>
      </w:r>
      <w:r>
        <w:rPr>
          <w:rFonts w:hint="eastAsia" w:ascii="仿宋_GB2312" w:eastAsia="仿宋_GB2312"/>
          <w:spacing w:val="0"/>
          <w:w w:val="100"/>
          <w:sz w:val="32"/>
          <w:szCs w:val="32"/>
          <w:u w:val="none"/>
          <w:lang w:eastAsia="zh-CN"/>
        </w:rPr>
        <w:t>、</w:t>
      </w:r>
      <w:r>
        <w:rPr>
          <w:rFonts w:hint="eastAsia" w:ascii="仿宋_GB2312" w:eastAsia="仿宋_GB2312"/>
          <w:spacing w:val="0"/>
          <w:w w:val="100"/>
          <w:sz w:val="32"/>
          <w:szCs w:val="32"/>
          <w:u w:val="none"/>
        </w:rPr>
        <w:t>环雷公山马拉松等民间赛事活动发展乡村旅游。</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b/>
          <w:bCs/>
          <w:color w:val="000000"/>
          <w:spacing w:val="0"/>
          <w:w w:val="100"/>
          <w:sz w:val="32"/>
          <w:szCs w:val="32"/>
          <w:u w:val="none"/>
        </w:rPr>
      </w:pPr>
      <w:r>
        <w:rPr>
          <w:rFonts w:hint="eastAsia" w:ascii="仿宋_GB2312" w:eastAsia="仿宋_GB2312"/>
          <w:spacing w:val="0"/>
          <w:w w:val="100"/>
          <w:sz w:val="32"/>
          <w:szCs w:val="32"/>
          <w:u w:val="none"/>
        </w:rPr>
        <w:t>支持</w:t>
      </w:r>
      <w:r>
        <w:rPr>
          <w:rFonts w:hint="eastAsia" w:ascii="仿宋_GB2312" w:eastAsia="仿宋_GB2312"/>
          <w:color w:val="000000"/>
          <w:spacing w:val="0"/>
          <w:w w:val="100"/>
          <w:sz w:val="32"/>
          <w:szCs w:val="32"/>
          <w:u w:val="none"/>
        </w:rPr>
        <w:t>企业助力乡村旅游产品规划策划</w:t>
      </w:r>
      <w:r>
        <w:rPr>
          <w:rFonts w:hint="eastAsia" w:ascii="仿宋_GB2312" w:eastAsia="仿宋_GB2312"/>
          <w:color w:val="000000"/>
          <w:spacing w:val="0"/>
          <w:w w:val="100"/>
          <w:sz w:val="32"/>
          <w:szCs w:val="32"/>
          <w:u w:val="none"/>
          <w:lang w:eastAsia="zh-CN"/>
        </w:rPr>
        <w:t>、</w:t>
      </w:r>
      <w:r>
        <w:rPr>
          <w:rFonts w:hint="eastAsia" w:ascii="仿宋_GB2312" w:eastAsia="仿宋_GB2312"/>
          <w:color w:val="000000"/>
          <w:spacing w:val="0"/>
          <w:w w:val="100"/>
          <w:sz w:val="32"/>
          <w:szCs w:val="32"/>
          <w:u w:val="none"/>
        </w:rPr>
        <w:t>创意设计</w:t>
      </w:r>
      <w:r>
        <w:rPr>
          <w:rFonts w:hint="eastAsia" w:ascii="仿宋_GB2312" w:eastAsia="仿宋_GB2312"/>
          <w:color w:val="000000"/>
          <w:spacing w:val="0"/>
          <w:w w:val="100"/>
          <w:sz w:val="32"/>
          <w:szCs w:val="32"/>
          <w:u w:val="none"/>
          <w:lang w:eastAsia="zh-CN"/>
        </w:rPr>
        <w:t>、</w:t>
      </w:r>
      <w:r>
        <w:rPr>
          <w:rFonts w:hint="eastAsia" w:ascii="仿宋_GB2312" w:eastAsia="仿宋_GB2312"/>
          <w:color w:val="000000"/>
          <w:spacing w:val="0"/>
          <w:w w:val="100"/>
          <w:sz w:val="32"/>
          <w:szCs w:val="32"/>
          <w:u w:val="none"/>
        </w:rPr>
        <w:t>研发孵化，促进企业增效，农民增收。</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b/>
          <w:bCs/>
          <w:color w:val="000000"/>
          <w:spacing w:val="0"/>
          <w:w w:val="100"/>
          <w:sz w:val="32"/>
          <w:szCs w:val="32"/>
          <w:u w:val="none"/>
        </w:rPr>
      </w:pPr>
      <w:r>
        <w:rPr>
          <w:rFonts w:hint="eastAsia" w:ascii="黑体" w:eastAsia="黑体" w:cs="黑体"/>
          <w:b w:val="0"/>
          <w:bCs/>
          <w:color w:val="000000"/>
          <w:spacing w:val="0"/>
          <w:w w:val="100"/>
          <w:sz w:val="32"/>
          <w:szCs w:val="32"/>
          <w:u w:val="none"/>
        </w:rPr>
        <w:t>第三十五</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lang w:val="en-US" w:eastAsia="zh-CN"/>
        </w:rPr>
        <w:t>州和县级人民政府商务主管部门应当组织挖掘地方传统饮食文化，</w:t>
      </w:r>
      <w:r>
        <w:rPr>
          <w:rFonts w:hint="eastAsia" w:ascii="仿宋_GB2312" w:eastAsia="仿宋_GB2312"/>
          <w:color w:val="000000"/>
          <w:spacing w:val="0"/>
          <w:w w:val="100"/>
          <w:sz w:val="32"/>
          <w:szCs w:val="32"/>
          <w:u w:val="none"/>
        </w:rPr>
        <w:t>传承美食制作技艺</w:t>
      </w:r>
      <w:r>
        <w:rPr>
          <w:rFonts w:hint="eastAsia" w:ascii="仿宋_GB2312" w:eastAsia="仿宋_GB2312"/>
          <w:color w:val="000000"/>
          <w:spacing w:val="0"/>
          <w:w w:val="100"/>
          <w:sz w:val="32"/>
          <w:szCs w:val="32"/>
          <w:u w:val="none"/>
          <w:lang w:eastAsia="zh-CN"/>
        </w:rPr>
        <w:t>，</w:t>
      </w:r>
      <w:r>
        <w:rPr>
          <w:rFonts w:hint="eastAsia" w:ascii="仿宋_GB2312" w:eastAsia="仿宋_GB2312"/>
          <w:color w:val="000000"/>
          <w:spacing w:val="0"/>
          <w:w w:val="100"/>
          <w:sz w:val="32"/>
          <w:szCs w:val="32"/>
          <w:u w:val="none"/>
          <w:lang w:val="en-US" w:eastAsia="zh-CN"/>
        </w:rPr>
        <w:t>创新开发系列动漫代表形象，培育长桌宴、牛羊瘪、鱼酱、酸汤等有地方</w:t>
      </w:r>
      <w:r>
        <w:rPr>
          <w:rFonts w:hint="eastAsia" w:ascii="仿宋_GB2312" w:eastAsia="仿宋_GB2312"/>
          <w:color w:val="000000"/>
          <w:spacing w:val="0"/>
          <w:w w:val="100"/>
          <w:sz w:val="32"/>
          <w:szCs w:val="32"/>
          <w:u w:val="none"/>
        </w:rPr>
        <w:t>特色</w:t>
      </w:r>
      <w:r>
        <w:rPr>
          <w:rFonts w:hint="eastAsia" w:ascii="仿宋_GB2312" w:eastAsia="仿宋_GB2312"/>
          <w:color w:val="000000"/>
          <w:spacing w:val="0"/>
          <w:w w:val="100"/>
          <w:sz w:val="32"/>
          <w:szCs w:val="32"/>
          <w:u w:val="none"/>
          <w:lang w:eastAsia="zh-CN"/>
        </w:rPr>
        <w:t>的</w:t>
      </w:r>
      <w:r>
        <w:rPr>
          <w:rFonts w:hint="eastAsia" w:ascii="仿宋_GB2312" w:eastAsia="仿宋_GB2312"/>
          <w:color w:val="000000"/>
          <w:spacing w:val="0"/>
          <w:w w:val="100"/>
          <w:sz w:val="32"/>
          <w:szCs w:val="32"/>
          <w:u w:val="none"/>
        </w:rPr>
        <w:t>乡村旅游美食品牌</w:t>
      </w:r>
      <w:r>
        <w:rPr>
          <w:rFonts w:hint="eastAsia" w:ascii="仿宋_GB2312" w:eastAsia="仿宋_GB2312"/>
          <w:color w:val="000000"/>
          <w:spacing w:val="0"/>
          <w:w w:val="100"/>
          <w:sz w:val="32"/>
          <w:szCs w:val="32"/>
          <w:u w:val="none"/>
          <w:lang w:eastAsia="zh-CN"/>
        </w:rPr>
        <w:t>，</w:t>
      </w:r>
      <w:r>
        <w:rPr>
          <w:rFonts w:hint="eastAsia" w:ascii="仿宋_GB2312" w:eastAsia="仿宋_GB2312"/>
          <w:color w:val="000000"/>
          <w:spacing w:val="0"/>
          <w:w w:val="100"/>
          <w:sz w:val="32"/>
          <w:szCs w:val="32"/>
          <w:u w:val="none"/>
          <w:lang w:val="en-US" w:eastAsia="zh-CN"/>
        </w:rPr>
        <w:t>打造乡村旅游“苗侗山珍”美食目的地。</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黑体" w:eastAsia="黑体" w:cs="黑体"/>
          <w:b w:val="0"/>
          <w:bCs/>
          <w:color w:val="000000"/>
          <w:spacing w:val="0"/>
          <w:w w:val="100"/>
          <w:sz w:val="32"/>
          <w:szCs w:val="32"/>
          <w:u w:val="none"/>
        </w:rPr>
        <w:t>第三十</w:t>
      </w:r>
      <w:r>
        <w:rPr>
          <w:rFonts w:hint="eastAsia" w:ascii="黑体" w:eastAsia="黑体" w:cs="黑体"/>
          <w:b w:val="0"/>
          <w:bCs/>
          <w:color w:val="000000"/>
          <w:spacing w:val="0"/>
          <w:w w:val="100"/>
          <w:sz w:val="32"/>
          <w:szCs w:val="32"/>
          <w:u w:val="none"/>
          <w:lang w:val="en-US" w:eastAsia="zh-CN"/>
        </w:rPr>
        <w:t>六</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鼓励发展休闲农庄、休闲农场、田园综合体等乡村旅游项目，开展农事互动体验、农业科普、产学研结合等旅游活动，建设共享田园、花园、果园和共享农庄、民宿、民居。</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color w:val="000000"/>
          <w:spacing w:val="0"/>
          <w:w w:val="100"/>
          <w:sz w:val="32"/>
          <w:szCs w:val="32"/>
          <w:u w:val="none"/>
        </w:rPr>
        <w:t>第三十</w:t>
      </w:r>
      <w:r>
        <w:rPr>
          <w:rFonts w:hint="eastAsia" w:ascii="黑体" w:eastAsia="黑体" w:cs="黑体"/>
          <w:b w:val="0"/>
          <w:bCs/>
          <w:color w:val="000000"/>
          <w:spacing w:val="0"/>
          <w:w w:val="100"/>
          <w:sz w:val="32"/>
          <w:szCs w:val="32"/>
          <w:u w:val="none"/>
          <w:lang w:val="en-US" w:eastAsia="zh-CN"/>
        </w:rPr>
        <w:t>七</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各级人民政府应当引导建立多元化的农文旅融合产业体系，完善吃住行游购娱旅游要素产业链条</w:t>
      </w:r>
      <w:r>
        <w:rPr>
          <w:rFonts w:hint="eastAsia" w:ascii="仿宋_GB2312" w:eastAsia="仿宋_GB2312"/>
          <w:color w:val="000000"/>
          <w:spacing w:val="0"/>
          <w:w w:val="100"/>
          <w:sz w:val="32"/>
          <w:szCs w:val="32"/>
          <w:u w:val="none"/>
          <w:lang w:eastAsia="zh-CN"/>
        </w:rPr>
        <w:t>，</w:t>
      </w:r>
      <w:r>
        <w:rPr>
          <w:rFonts w:hint="eastAsia" w:ascii="仿宋_GB2312" w:eastAsia="仿宋_GB2312"/>
          <w:color w:val="000000"/>
          <w:spacing w:val="0"/>
          <w:w w:val="100"/>
          <w:sz w:val="32"/>
          <w:szCs w:val="32"/>
          <w:u w:val="none"/>
        </w:rPr>
        <w:t>在旅游集散地、景区</w:t>
      </w:r>
      <w:r>
        <w:rPr>
          <w:rFonts w:hint="eastAsia" w:ascii="仿宋_GB2312" w:eastAsia="仿宋_GB2312"/>
          <w:color w:val="000000"/>
          <w:spacing w:val="0"/>
          <w:w w:val="100"/>
          <w:sz w:val="32"/>
          <w:szCs w:val="32"/>
          <w:u w:val="none"/>
          <w:lang w:eastAsia="zh-CN"/>
        </w:rPr>
        <w:t>和</w:t>
      </w:r>
      <w:r>
        <w:rPr>
          <w:rFonts w:hint="eastAsia" w:ascii="仿宋_GB2312" w:eastAsia="仿宋_GB2312"/>
          <w:color w:val="000000"/>
          <w:spacing w:val="0"/>
          <w:w w:val="100"/>
          <w:sz w:val="32"/>
          <w:szCs w:val="32"/>
          <w:u w:val="none"/>
        </w:rPr>
        <w:t>旅游</w:t>
      </w:r>
      <w:r>
        <w:rPr>
          <w:rFonts w:hint="eastAsia" w:ascii="仿宋_GB2312" w:eastAsia="仿宋_GB2312"/>
          <w:spacing w:val="0"/>
          <w:w w:val="100"/>
          <w:sz w:val="32"/>
          <w:szCs w:val="32"/>
          <w:u w:val="none"/>
        </w:rPr>
        <w:t>村寨规划、设置购物和服务网点，培育特色旅游商品销售和特色餐饮服务示范点，建设乡村旅游休闲、娱乐、购物等功能相融合的空间载体。</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spacing w:val="0"/>
          <w:w w:val="100"/>
          <w:sz w:val="32"/>
          <w:szCs w:val="32"/>
          <w:u w:val="none"/>
        </w:rPr>
        <w:t>第三十</w:t>
      </w:r>
      <w:r>
        <w:rPr>
          <w:rFonts w:hint="eastAsia" w:ascii="黑体" w:eastAsia="黑体" w:cs="黑体"/>
          <w:b w:val="0"/>
          <w:bCs/>
          <w:spacing w:val="0"/>
          <w:w w:val="100"/>
          <w:sz w:val="32"/>
          <w:szCs w:val="32"/>
          <w:u w:val="none"/>
          <w:lang w:val="en-US" w:eastAsia="zh-CN"/>
        </w:rPr>
        <w:t>八</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州和县级人民政府应当鼓励和支持乡村民俗文化的研究、保护和利用</w:t>
      </w:r>
      <w:r>
        <w:rPr>
          <w:rFonts w:hint="eastAsia" w:ascii="仿宋_GB2312" w:eastAsia="仿宋_GB2312"/>
          <w:spacing w:val="0"/>
          <w:w w:val="100"/>
          <w:sz w:val="32"/>
          <w:szCs w:val="32"/>
          <w:u w:val="none"/>
          <w:lang w:eastAsia="zh-CN"/>
        </w:rPr>
        <w:t>，</w:t>
      </w:r>
      <w:r>
        <w:rPr>
          <w:rFonts w:hint="eastAsia" w:ascii="仿宋_GB2312" w:eastAsia="仿宋_GB2312"/>
          <w:spacing w:val="0"/>
          <w:w w:val="100"/>
          <w:sz w:val="32"/>
          <w:szCs w:val="32"/>
          <w:u w:val="none"/>
        </w:rPr>
        <w:t>鼓励具备历史记忆、地域特点、民族风情的村寨建设民俗博物馆，丰富乡村文化内涵。</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仿宋_GB2312" w:eastAsia="仿宋_GB2312"/>
          <w:spacing w:val="0"/>
          <w:w w:val="100"/>
          <w:sz w:val="32"/>
          <w:szCs w:val="32"/>
          <w:u w:val="none"/>
        </w:rPr>
        <w:t>各级人民政府应当对乡村旅游文化资源进行挖掘提炼，做好知识产权申报和保护工作。</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第三十</w:t>
      </w:r>
      <w:r>
        <w:rPr>
          <w:rFonts w:hint="eastAsia" w:ascii="黑体" w:eastAsia="黑体" w:cs="黑体"/>
          <w:b w:val="0"/>
          <w:bCs/>
          <w:spacing w:val="0"/>
          <w:w w:val="100"/>
          <w:u w:val="none"/>
          <w:lang w:val="en-US" w:eastAsia="zh-CN"/>
        </w:rPr>
        <w:t>九</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各级人民政府及各相关部门应当传承民族文化，营造特色鲜明、文明和谐的旅游氛围。</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hint="eastAsia" w:ascii="仿宋_GB2312" w:eastAsia="仿宋_GB2312" w:cs="仿宋"/>
          <w:b w:val="0"/>
          <w:spacing w:val="0"/>
          <w:w w:val="100"/>
          <w:u w:val="none"/>
        </w:rPr>
      </w:pPr>
      <w:r>
        <w:rPr>
          <w:rFonts w:hint="eastAsia" w:ascii="仿宋_GB2312" w:eastAsia="仿宋_GB2312" w:cs="仿宋"/>
          <w:b w:val="0"/>
          <w:spacing w:val="0"/>
          <w:w w:val="100"/>
          <w:u w:val="none"/>
        </w:rPr>
        <w:t>鼓励在旅游景区景点和车站、码头、运营车辆等人员集聚场所播放黔东南特色音乐。</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宋体" w:hAnsi="宋体" w:eastAsia="宋体" w:cs="宋体"/>
          <w:spacing w:val="0"/>
          <w:w w:val="100"/>
          <w:sz w:val="32"/>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bCs/>
          <w:spacing w:val="0"/>
          <w:w w:val="100"/>
          <w:sz w:val="32"/>
          <w:szCs w:val="32"/>
          <w:u w:val="none"/>
        </w:rPr>
      </w:pPr>
      <w:r>
        <w:rPr>
          <w:rFonts w:hint="eastAsia" w:ascii="黑体" w:hAnsi="Times New Roman" w:eastAsia="黑体" w:cs="Times New Roman"/>
          <w:bCs/>
          <w:spacing w:val="0"/>
          <w:w w:val="100"/>
          <w:kern w:val="2"/>
          <w:sz w:val="32"/>
          <w:szCs w:val="32"/>
          <w:lang w:val="en-US" w:eastAsia="zh-CN" w:bidi="ar-SA"/>
        </w:rPr>
        <w:t>第六</w:t>
      </w:r>
      <w:r>
        <w:rPr>
          <w:rFonts w:hint="eastAsia" w:ascii="黑体" w:hAnsi="Times New Roman" w:eastAsia="黑体" w:cs="Times New Roman"/>
          <w:bCs/>
          <w:spacing w:val="0"/>
          <w:w w:val="100"/>
          <w:kern w:val="2"/>
          <w:sz w:val="32"/>
          <w:szCs w:val="32"/>
          <w:lang w:val="en-US" w:eastAsia="zh-CN" w:bidi="ar-SA"/>
        </w:rPr>
        <w:t>章</w:t>
      </w:r>
      <w:r>
        <w:rPr>
          <w:rFonts w:hint="eastAsia" w:ascii="黑体" w:eastAsia="黑体"/>
          <w:bCs/>
          <w:spacing w:val="0"/>
          <w:w w:val="100"/>
          <w:sz w:val="32"/>
          <w:szCs w:val="32"/>
          <w:u w:val="none"/>
        </w:rPr>
        <w:t>　服务保障管理</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spacing w:val="0"/>
          <w:w w:val="100"/>
          <w:sz w:val="32"/>
          <w:szCs w:val="32"/>
          <w:u w:val="none"/>
        </w:rPr>
        <w:t>第</w:t>
      </w:r>
      <w:r>
        <w:rPr>
          <w:rFonts w:hint="eastAsia" w:ascii="黑体" w:eastAsia="黑体" w:cs="黑体"/>
          <w:b w:val="0"/>
          <w:bCs/>
          <w:spacing w:val="0"/>
          <w:w w:val="100"/>
          <w:sz w:val="32"/>
          <w:szCs w:val="32"/>
          <w:u w:val="none"/>
          <w:lang w:val="en-US" w:eastAsia="zh-CN"/>
        </w:rPr>
        <w:t>四十</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州和县级人民政府应当将乡村旅游产业作为乡村重点产业规划，制定并组织实施有利于乡村旅游发展的产业政策，推进乡村旅游产业体系建设，促进乡村旅游资源有效开发利用，实现资源向资产的有效转换，推动产品和市场的有效互动，增强乡村旅游发展活力。</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spacing w:val="0"/>
          <w:w w:val="100"/>
          <w:sz w:val="32"/>
          <w:szCs w:val="32"/>
          <w:u w:val="none"/>
        </w:rPr>
      </w:pPr>
      <w:r>
        <w:rPr>
          <w:rFonts w:hint="eastAsia" w:ascii="黑体" w:eastAsia="黑体" w:cs="黑体"/>
          <w:b w:val="0"/>
          <w:bCs/>
          <w:spacing w:val="0"/>
          <w:w w:val="100"/>
          <w:sz w:val="32"/>
          <w:szCs w:val="32"/>
          <w:u w:val="none"/>
        </w:rPr>
        <w:t>第四十</w:t>
      </w:r>
      <w:r>
        <w:rPr>
          <w:rFonts w:hint="eastAsia" w:ascii="黑体" w:eastAsia="黑体" w:cs="黑体"/>
          <w:b w:val="0"/>
          <w:bCs/>
          <w:spacing w:val="0"/>
          <w:w w:val="100"/>
          <w:sz w:val="32"/>
          <w:szCs w:val="32"/>
          <w:u w:val="none"/>
          <w:lang w:val="en-US" w:eastAsia="zh-CN"/>
        </w:rPr>
        <w:t>一</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spacing w:val="0"/>
          <w:w w:val="100"/>
          <w:sz w:val="32"/>
          <w:szCs w:val="32"/>
          <w:u w:val="none"/>
        </w:rPr>
        <w:t>鼓励社会资本发展有带动力的乡村旅游项目，支持非公有制经济投资乡村旅游业</w:t>
      </w:r>
      <w:r>
        <w:rPr>
          <w:rFonts w:hint="eastAsia" w:ascii="仿宋_GB2312" w:eastAsia="仿宋_GB2312"/>
          <w:spacing w:val="0"/>
          <w:w w:val="100"/>
          <w:sz w:val="32"/>
          <w:szCs w:val="32"/>
          <w:u w:val="none"/>
          <w:lang w:eastAsia="zh-CN"/>
        </w:rPr>
        <w:t>。</w:t>
      </w:r>
      <w:r>
        <w:rPr>
          <w:rFonts w:hint="eastAsia" w:ascii="仿宋_GB2312" w:eastAsia="仿宋_GB2312"/>
          <w:spacing w:val="0"/>
          <w:w w:val="100"/>
          <w:sz w:val="32"/>
          <w:szCs w:val="32"/>
          <w:u w:val="none"/>
        </w:rPr>
        <w:t>推动乡村旅游资源整合，优化资源配置，积极发展旅游项目资产证券化产品，支持乡村旅游经营企业上市。</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cs="仿宋"/>
          <w:bCs/>
          <w:spacing w:val="0"/>
          <w:w w:val="100"/>
          <w:kern w:val="28"/>
          <w:sz w:val="32"/>
          <w:szCs w:val="32"/>
          <w:u w:val="none"/>
        </w:rPr>
      </w:pPr>
      <w:r>
        <w:rPr>
          <w:rFonts w:hint="eastAsia" w:ascii="黑体" w:eastAsia="黑体" w:cs="黑体"/>
          <w:b w:val="0"/>
          <w:bCs/>
          <w:spacing w:val="0"/>
          <w:w w:val="100"/>
          <w:sz w:val="32"/>
          <w:szCs w:val="32"/>
          <w:u w:val="none"/>
        </w:rPr>
        <w:t>第四十</w:t>
      </w:r>
      <w:r>
        <w:rPr>
          <w:rFonts w:hint="eastAsia" w:ascii="黑体" w:eastAsia="黑体" w:cs="黑体"/>
          <w:b w:val="0"/>
          <w:bCs/>
          <w:spacing w:val="0"/>
          <w:w w:val="100"/>
          <w:sz w:val="32"/>
          <w:szCs w:val="32"/>
          <w:u w:val="none"/>
          <w:lang w:val="en-US" w:eastAsia="zh-CN"/>
        </w:rPr>
        <w:t>二</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spacing w:val="0"/>
          <w:w w:val="100"/>
          <w:kern w:val="28"/>
          <w:sz w:val="32"/>
          <w:szCs w:val="32"/>
          <w:u w:val="none"/>
        </w:rPr>
        <w:t>州和县级人民政府</w:t>
      </w:r>
      <w:r>
        <w:rPr>
          <w:rFonts w:hint="eastAsia" w:ascii="仿宋_GB2312" w:eastAsia="仿宋_GB2312" w:cs="仿宋"/>
          <w:bCs/>
          <w:spacing w:val="0"/>
          <w:w w:val="100"/>
          <w:kern w:val="28"/>
          <w:sz w:val="32"/>
          <w:szCs w:val="32"/>
          <w:u w:val="none"/>
          <w:lang w:val="en-US" w:eastAsia="zh-CN"/>
        </w:rPr>
        <w:t>应当</w:t>
      </w:r>
      <w:r>
        <w:rPr>
          <w:rFonts w:hint="eastAsia" w:ascii="仿宋_GB2312" w:eastAsia="仿宋_GB2312" w:cs="仿宋"/>
          <w:bCs/>
          <w:spacing w:val="0"/>
          <w:w w:val="100"/>
          <w:kern w:val="28"/>
          <w:sz w:val="32"/>
          <w:szCs w:val="32"/>
          <w:u w:val="none"/>
        </w:rPr>
        <w:t>建立健全政府性融资担保机制，完善乡村旅游产业的资产抵押担保权能，加强乡村旅游产业的金融支持和服务</w:t>
      </w:r>
      <w:r>
        <w:rPr>
          <w:rFonts w:hint="eastAsia" w:ascii="仿宋_GB2312" w:eastAsia="仿宋_GB2312" w:cs="仿宋"/>
          <w:bCs/>
          <w:spacing w:val="0"/>
          <w:w w:val="100"/>
          <w:kern w:val="28"/>
          <w:sz w:val="32"/>
          <w:szCs w:val="32"/>
          <w:u w:val="none"/>
          <w:lang w:eastAsia="zh-CN"/>
        </w:rPr>
        <w:t>，</w:t>
      </w:r>
      <w:r>
        <w:rPr>
          <w:rFonts w:hint="eastAsia" w:ascii="仿宋_GB2312" w:eastAsia="仿宋_GB2312" w:cs="仿宋"/>
          <w:bCs/>
          <w:spacing w:val="0"/>
          <w:w w:val="100"/>
          <w:kern w:val="28"/>
          <w:sz w:val="32"/>
          <w:szCs w:val="32"/>
          <w:u w:val="none"/>
          <w:lang w:val="en-US" w:eastAsia="zh-CN"/>
        </w:rPr>
        <w:t>引导各类产业基金投资乡村旅游产业。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cs="仿宋"/>
          <w:bCs/>
          <w:spacing w:val="0"/>
          <w:w w:val="100"/>
          <w:kern w:val="28"/>
          <w:sz w:val="32"/>
          <w:szCs w:val="32"/>
          <w:u w:val="none"/>
        </w:rPr>
      </w:pPr>
      <w:r>
        <w:rPr>
          <w:rFonts w:hint="eastAsia" w:ascii="仿宋_GB2312" w:eastAsia="仿宋_GB2312" w:cs="仿宋"/>
          <w:bCs/>
          <w:spacing w:val="0"/>
          <w:w w:val="100"/>
          <w:kern w:val="28"/>
          <w:sz w:val="32"/>
          <w:szCs w:val="32"/>
          <w:u w:val="none"/>
        </w:rPr>
        <w:t>鼓励和支持金融机构将更多资源配置到乡村旅游发展领域，依法创新乡村旅游金融产品和服务模式。</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仿宋_GB2312" w:eastAsia="仿宋_GB2312" w:cs="仿宋"/>
          <w:bCs/>
          <w:color w:val="000000"/>
          <w:spacing w:val="0"/>
          <w:w w:val="100"/>
          <w:kern w:val="28"/>
          <w:sz w:val="32"/>
          <w:szCs w:val="32"/>
          <w:u w:val="none"/>
        </w:rPr>
        <w:t>鼓励和支持保险机构为乡村旅游提供保险产品和服务。</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黑体" w:eastAsia="黑体" w:cs="黑体"/>
          <w:b w:val="0"/>
          <w:bCs/>
          <w:color w:val="000000"/>
          <w:spacing w:val="0"/>
          <w:w w:val="100"/>
          <w:sz w:val="32"/>
          <w:szCs w:val="32"/>
          <w:u w:val="none"/>
        </w:rPr>
        <w:t>第四十</w:t>
      </w:r>
      <w:r>
        <w:rPr>
          <w:rFonts w:hint="eastAsia" w:ascii="黑体" w:eastAsia="黑体" w:cs="黑体"/>
          <w:b w:val="0"/>
          <w:bCs/>
          <w:color w:val="000000"/>
          <w:spacing w:val="0"/>
          <w:w w:val="100"/>
          <w:sz w:val="32"/>
          <w:szCs w:val="32"/>
          <w:u w:val="none"/>
          <w:lang w:val="en-US" w:eastAsia="zh-CN"/>
        </w:rPr>
        <w:t>三</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州和县级人民政府应当根据乡村旅游发展规划的要求，依法保障乡村旅游项目用地供给：</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color w:val="000000"/>
          <w:spacing w:val="0"/>
          <w:w w:val="100"/>
          <w:u w:val="none"/>
        </w:rPr>
      </w:pPr>
      <w:r>
        <w:rPr>
          <w:rFonts w:hint="eastAsia" w:ascii="仿宋_GB2312" w:eastAsia="仿宋_GB2312" w:cs="仿宋"/>
          <w:b w:val="0"/>
          <w:color w:val="000000"/>
          <w:spacing w:val="0"/>
          <w:w w:val="100"/>
          <w:u w:val="none"/>
          <w:lang w:eastAsia="zh-CN"/>
        </w:rPr>
        <w:t>（</w:t>
      </w:r>
      <w:r>
        <w:rPr>
          <w:rFonts w:hint="eastAsia" w:ascii="仿宋_GB2312" w:eastAsia="仿宋_GB2312" w:cs="仿宋"/>
          <w:b w:val="0"/>
          <w:color w:val="000000"/>
          <w:spacing w:val="0"/>
          <w:w w:val="100"/>
          <w:u w:val="none"/>
        </w:rPr>
        <w:t>一）乡村建设用地中商业服务业设施用地向乡村旅游项目倾斜；</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仿宋_GB2312" w:eastAsia="仿宋_GB2312" w:cs="仿宋"/>
          <w:bCs/>
          <w:color w:val="000000"/>
          <w:spacing w:val="0"/>
          <w:w w:val="100"/>
          <w:kern w:val="28"/>
          <w:sz w:val="32"/>
          <w:szCs w:val="32"/>
          <w:u w:val="none"/>
          <w:lang w:eastAsia="zh-CN"/>
        </w:rPr>
        <w:t>（</w:t>
      </w:r>
      <w:r>
        <w:rPr>
          <w:rFonts w:hint="eastAsia" w:ascii="仿宋_GB2312" w:eastAsia="仿宋_GB2312" w:cs="仿宋"/>
          <w:bCs/>
          <w:color w:val="000000"/>
          <w:spacing w:val="0"/>
          <w:w w:val="100"/>
          <w:kern w:val="28"/>
          <w:sz w:val="32"/>
          <w:szCs w:val="32"/>
          <w:u w:val="none"/>
        </w:rPr>
        <w:t>二）在符合规划和用途管制前提下，鼓励乡村旅游产业和项目使用集体经营性建设用地；</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仿宋_GB2312" w:eastAsia="仿宋_GB2312" w:cs="仿宋"/>
          <w:bCs/>
          <w:color w:val="000000"/>
          <w:spacing w:val="0"/>
          <w:w w:val="100"/>
          <w:kern w:val="28"/>
          <w:sz w:val="32"/>
          <w:szCs w:val="32"/>
          <w:u w:val="none"/>
          <w:lang w:eastAsia="zh-CN"/>
        </w:rPr>
        <w:t>（</w:t>
      </w:r>
      <w:r>
        <w:rPr>
          <w:rFonts w:hint="eastAsia" w:ascii="仿宋_GB2312" w:eastAsia="仿宋_GB2312" w:cs="仿宋"/>
          <w:bCs/>
          <w:color w:val="000000"/>
          <w:spacing w:val="0"/>
          <w:w w:val="100"/>
          <w:kern w:val="28"/>
          <w:sz w:val="32"/>
          <w:szCs w:val="32"/>
          <w:u w:val="none"/>
        </w:rPr>
        <w:t>三）盘活农村存量建设用地，优先支持乡村旅游项目；</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仿宋_GB2312" w:eastAsia="仿宋_GB2312" w:cs="仿宋"/>
          <w:bCs/>
          <w:color w:val="000000"/>
          <w:spacing w:val="0"/>
          <w:w w:val="100"/>
          <w:kern w:val="28"/>
          <w:sz w:val="32"/>
          <w:szCs w:val="32"/>
          <w:u w:val="none"/>
          <w:lang w:eastAsia="zh-CN"/>
        </w:rPr>
        <w:t>（</w:t>
      </w:r>
      <w:r>
        <w:rPr>
          <w:rFonts w:hint="eastAsia" w:ascii="仿宋_GB2312" w:eastAsia="仿宋_GB2312" w:cs="仿宋"/>
          <w:bCs/>
          <w:color w:val="000000"/>
          <w:spacing w:val="0"/>
          <w:w w:val="100"/>
          <w:kern w:val="28"/>
          <w:sz w:val="32"/>
          <w:szCs w:val="32"/>
          <w:u w:val="none"/>
        </w:rPr>
        <w:t>四）鼓励农业、林业建设用地发挥旅游功能，实行综合利用。</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黑体" w:eastAsia="黑体" w:cs="黑体"/>
          <w:b w:val="0"/>
          <w:bCs/>
          <w:color w:val="000000"/>
          <w:spacing w:val="0"/>
          <w:w w:val="100"/>
          <w:sz w:val="32"/>
          <w:szCs w:val="32"/>
          <w:u w:val="none"/>
        </w:rPr>
        <w:t>第四十</w:t>
      </w:r>
      <w:r>
        <w:rPr>
          <w:rFonts w:hint="eastAsia" w:ascii="黑体" w:eastAsia="黑体" w:cs="黑体"/>
          <w:b w:val="0"/>
          <w:bCs/>
          <w:color w:val="000000"/>
          <w:spacing w:val="0"/>
          <w:w w:val="100"/>
          <w:sz w:val="32"/>
          <w:szCs w:val="32"/>
          <w:u w:val="none"/>
          <w:lang w:val="en-US" w:eastAsia="zh-CN"/>
        </w:rPr>
        <w:t>四</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鼓励旅游经营者利用乡村闲置公共设施、老旧厂房、废弃矿区等进行乡村旅游整体开发。</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bCs/>
          <w:color w:val="000000"/>
          <w:spacing w:val="0"/>
          <w:w w:val="100"/>
          <w:kern w:val="28"/>
          <w:sz w:val="32"/>
          <w:szCs w:val="32"/>
          <w:u w:val="none"/>
        </w:rPr>
      </w:pPr>
      <w:r>
        <w:rPr>
          <w:rFonts w:hint="eastAsia" w:ascii="仿宋_GB2312" w:eastAsia="仿宋_GB2312" w:cs="仿宋"/>
          <w:bCs/>
          <w:color w:val="000000"/>
          <w:spacing w:val="0"/>
          <w:w w:val="100"/>
          <w:kern w:val="28"/>
          <w:sz w:val="32"/>
          <w:szCs w:val="32"/>
          <w:u w:val="none"/>
        </w:rPr>
        <w:t>鼓励依法通过招标、拍卖、公开协商的方式利用农村荒地、荒沟、荒丘、荒滩等农村土地发展乡村旅游。</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b/>
          <w:color w:val="000000"/>
          <w:spacing w:val="0"/>
          <w:w w:val="100"/>
          <w:sz w:val="32"/>
          <w:szCs w:val="32"/>
          <w:u w:val="none"/>
        </w:rPr>
      </w:pPr>
      <w:r>
        <w:rPr>
          <w:rFonts w:hint="eastAsia" w:ascii="黑体" w:eastAsia="黑体" w:cs="黑体"/>
          <w:b w:val="0"/>
          <w:bCs/>
          <w:color w:val="000000"/>
          <w:spacing w:val="0"/>
          <w:w w:val="100"/>
          <w:sz w:val="32"/>
          <w:szCs w:val="32"/>
          <w:u w:val="none"/>
        </w:rPr>
        <w:t>第四十</w:t>
      </w:r>
      <w:r>
        <w:rPr>
          <w:rFonts w:hint="eastAsia" w:ascii="黑体" w:eastAsia="黑体" w:cs="黑体"/>
          <w:b w:val="0"/>
          <w:bCs/>
          <w:color w:val="000000"/>
          <w:spacing w:val="0"/>
          <w:w w:val="100"/>
          <w:sz w:val="32"/>
          <w:szCs w:val="32"/>
          <w:u w:val="none"/>
          <w:lang w:val="en-US" w:eastAsia="zh-CN"/>
        </w:rPr>
        <w:t>五</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lang w:val="en-US" w:eastAsia="zh-CN"/>
        </w:rPr>
        <w:t>国土空间规划确定为工业、商业等经营性用途，且已依法办理土地所有权登记的集体经营性建设用地</w:t>
      </w:r>
      <w:r>
        <w:rPr>
          <w:rFonts w:hint="eastAsia" w:ascii="仿宋_GB2312" w:eastAsia="仿宋_GB2312" w:cs="仿宋"/>
          <w:bCs/>
          <w:color w:val="000000"/>
          <w:spacing w:val="0"/>
          <w:w w:val="100"/>
          <w:kern w:val="28"/>
          <w:sz w:val="32"/>
          <w:szCs w:val="32"/>
          <w:u w:val="none"/>
        </w:rPr>
        <w:t>，土地所有权人可以</w:t>
      </w:r>
      <w:r>
        <w:rPr>
          <w:rFonts w:hint="eastAsia" w:ascii="仿宋_GB2312" w:eastAsia="仿宋_GB2312" w:cs="仿宋"/>
          <w:bCs/>
          <w:color w:val="000000"/>
          <w:spacing w:val="0"/>
          <w:w w:val="100"/>
          <w:kern w:val="28"/>
          <w:sz w:val="32"/>
          <w:szCs w:val="32"/>
          <w:u w:val="none"/>
          <w:lang w:val="en-US" w:eastAsia="zh-CN"/>
        </w:rPr>
        <w:t>依法</w:t>
      </w:r>
      <w:r>
        <w:rPr>
          <w:rFonts w:hint="eastAsia" w:ascii="仿宋_GB2312" w:eastAsia="仿宋_GB2312" w:cs="仿宋"/>
          <w:bCs/>
          <w:color w:val="000000"/>
          <w:spacing w:val="0"/>
          <w:w w:val="100"/>
          <w:kern w:val="28"/>
          <w:sz w:val="32"/>
          <w:szCs w:val="32"/>
          <w:u w:val="none"/>
        </w:rPr>
        <w:t>通过出让、出租等方式交由旅游经营者在一定年限内有偿使用，旅游经营者对集体经营性建设用地使用权及依法利用集体经营性建设用地建造的建筑物、构筑物及其附属设施的所有权，依法</w:t>
      </w:r>
      <w:r>
        <w:rPr>
          <w:rFonts w:hint="eastAsia" w:ascii="仿宋_GB2312" w:eastAsia="仿宋_GB2312" w:cs="仿宋"/>
          <w:bCs/>
          <w:color w:val="000000"/>
          <w:spacing w:val="0"/>
          <w:w w:val="100"/>
          <w:kern w:val="28"/>
          <w:sz w:val="32"/>
          <w:szCs w:val="32"/>
          <w:u w:val="none"/>
          <w:lang w:val="en-US" w:eastAsia="zh-CN"/>
        </w:rPr>
        <w:t>申请</w:t>
      </w:r>
      <w:r>
        <w:rPr>
          <w:rFonts w:hint="eastAsia" w:ascii="仿宋_GB2312" w:eastAsia="仿宋_GB2312" w:cs="仿宋"/>
          <w:bCs/>
          <w:color w:val="000000"/>
          <w:spacing w:val="0"/>
          <w:w w:val="100"/>
          <w:kern w:val="28"/>
          <w:sz w:val="32"/>
          <w:szCs w:val="32"/>
          <w:u w:val="none"/>
        </w:rPr>
        <w:t>办理不动产登记。</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黑体" w:eastAsia="黑体" w:cs="黑体"/>
          <w:b w:val="0"/>
          <w:bCs/>
          <w:color w:val="000000"/>
          <w:spacing w:val="0"/>
          <w:w w:val="100"/>
          <w:sz w:val="32"/>
          <w:szCs w:val="32"/>
          <w:u w:val="none"/>
        </w:rPr>
        <w:t>第四十</w:t>
      </w:r>
      <w:r>
        <w:rPr>
          <w:rFonts w:hint="eastAsia" w:ascii="黑体" w:eastAsia="黑体" w:cs="黑体"/>
          <w:b w:val="0"/>
          <w:bCs/>
          <w:color w:val="000000"/>
          <w:spacing w:val="0"/>
          <w:w w:val="100"/>
          <w:sz w:val="32"/>
          <w:szCs w:val="32"/>
          <w:u w:val="none"/>
          <w:lang w:val="en-US" w:eastAsia="zh-CN"/>
        </w:rPr>
        <w:t>六</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通过租赁、入股、合作等方式利用农村的存量建设用地、废弃矿山厂房、闲置宅基地和闲置农房发展乡村旅游项目</w:t>
      </w:r>
      <w:r>
        <w:rPr>
          <w:rFonts w:hint="eastAsia" w:ascii="仿宋_GB2312" w:eastAsia="仿宋_GB2312"/>
          <w:color w:val="000000"/>
          <w:spacing w:val="0"/>
          <w:w w:val="100"/>
          <w:sz w:val="32"/>
          <w:szCs w:val="32"/>
          <w:u w:val="none"/>
          <w:lang w:val="en-US" w:eastAsia="zh-CN"/>
        </w:rPr>
        <w:t>的</w:t>
      </w:r>
      <w:r>
        <w:rPr>
          <w:rFonts w:hint="eastAsia" w:ascii="仿宋_GB2312" w:eastAsia="仿宋_GB2312"/>
          <w:color w:val="000000"/>
          <w:spacing w:val="0"/>
          <w:w w:val="100"/>
          <w:sz w:val="32"/>
          <w:szCs w:val="32"/>
          <w:u w:val="none"/>
        </w:rPr>
        <w:t>，</w:t>
      </w:r>
      <w:r>
        <w:rPr>
          <w:rFonts w:hint="eastAsia" w:ascii="仿宋_GB2312" w:eastAsia="仿宋_GB2312"/>
          <w:color w:val="000000"/>
          <w:spacing w:val="0"/>
          <w:w w:val="100"/>
          <w:sz w:val="32"/>
          <w:szCs w:val="32"/>
          <w:u w:val="none"/>
          <w:lang w:val="en-US" w:eastAsia="zh-CN"/>
        </w:rPr>
        <w:t>应当签订书面合同。</w:t>
      </w:r>
      <w:r>
        <w:rPr>
          <w:rFonts w:hint="eastAsia" w:ascii="仿宋_GB2312" w:eastAsia="仿宋_GB2312"/>
          <w:color w:val="000000"/>
          <w:spacing w:val="0"/>
          <w:w w:val="100"/>
          <w:sz w:val="32"/>
          <w:szCs w:val="32"/>
          <w:u w:val="none"/>
        </w:rPr>
        <w:t>鼓励租赁合同签订十年以上</w:t>
      </w:r>
      <w:r>
        <w:rPr>
          <w:rFonts w:hint="eastAsia" w:ascii="仿宋_GB2312" w:eastAsia="仿宋_GB2312"/>
          <w:color w:val="000000"/>
          <w:spacing w:val="0"/>
          <w:w w:val="100"/>
          <w:sz w:val="32"/>
          <w:szCs w:val="32"/>
          <w:u w:val="none"/>
          <w:lang w:val="en-US" w:eastAsia="zh-CN"/>
        </w:rPr>
        <w:t>二十年以下</w:t>
      </w:r>
      <w:r>
        <w:rPr>
          <w:rFonts w:hint="eastAsia" w:ascii="仿宋_GB2312" w:eastAsia="仿宋_GB2312"/>
          <w:color w:val="000000"/>
          <w:spacing w:val="0"/>
          <w:w w:val="100"/>
          <w:sz w:val="32"/>
          <w:szCs w:val="32"/>
          <w:u w:val="none"/>
        </w:rPr>
        <w:t>期限，</w:t>
      </w:r>
      <w:r>
        <w:rPr>
          <w:rFonts w:hint="eastAsia" w:ascii="仿宋_GB2312" w:eastAsia="仿宋_GB2312"/>
          <w:color w:val="000000"/>
          <w:spacing w:val="0"/>
          <w:w w:val="100"/>
          <w:sz w:val="32"/>
          <w:szCs w:val="32"/>
          <w:u w:val="none"/>
          <w:lang w:val="en-US" w:eastAsia="zh-CN"/>
        </w:rPr>
        <w:t>合同</w:t>
      </w:r>
      <w:r>
        <w:rPr>
          <w:rFonts w:hint="eastAsia" w:ascii="仿宋_GB2312" w:eastAsia="仿宋_GB2312"/>
          <w:color w:val="000000"/>
          <w:spacing w:val="0"/>
          <w:w w:val="100"/>
          <w:sz w:val="32"/>
          <w:szCs w:val="32"/>
          <w:u w:val="none"/>
        </w:rPr>
        <w:t>到期后，同等条件下承租人有优先</w:t>
      </w:r>
      <w:r>
        <w:rPr>
          <w:rFonts w:hint="eastAsia" w:ascii="仿宋_GB2312" w:eastAsia="仿宋_GB2312"/>
          <w:color w:val="000000"/>
          <w:spacing w:val="0"/>
          <w:w w:val="100"/>
          <w:sz w:val="32"/>
          <w:szCs w:val="32"/>
          <w:u w:val="none"/>
          <w:lang w:val="en-US" w:eastAsia="zh-CN"/>
        </w:rPr>
        <w:t>承</w:t>
      </w:r>
      <w:r>
        <w:rPr>
          <w:rFonts w:hint="eastAsia" w:ascii="仿宋_GB2312" w:eastAsia="仿宋_GB2312"/>
          <w:color w:val="000000"/>
          <w:spacing w:val="0"/>
          <w:w w:val="100"/>
          <w:sz w:val="32"/>
          <w:szCs w:val="32"/>
          <w:u w:val="none"/>
        </w:rPr>
        <w:t>租权。</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olor w:val="000000"/>
          <w:spacing w:val="0"/>
          <w:w w:val="100"/>
          <w:sz w:val="32"/>
          <w:szCs w:val="32"/>
          <w:u w:val="none"/>
        </w:rPr>
      </w:pPr>
      <w:r>
        <w:rPr>
          <w:rFonts w:hint="eastAsia" w:ascii="黑体" w:eastAsia="黑体" w:cs="黑体"/>
          <w:b w:val="0"/>
          <w:bCs/>
          <w:color w:val="000000"/>
          <w:spacing w:val="0"/>
          <w:w w:val="100"/>
          <w:kern w:val="28"/>
          <w:sz w:val="32"/>
          <w:szCs w:val="32"/>
          <w:u w:val="none"/>
        </w:rPr>
        <w:t>第四十</w:t>
      </w:r>
      <w:r>
        <w:rPr>
          <w:rFonts w:hint="eastAsia" w:ascii="黑体" w:eastAsia="黑体" w:cs="黑体"/>
          <w:b w:val="0"/>
          <w:bCs/>
          <w:color w:val="000000"/>
          <w:spacing w:val="0"/>
          <w:w w:val="100"/>
          <w:kern w:val="28"/>
          <w:sz w:val="32"/>
          <w:szCs w:val="32"/>
          <w:u w:val="none"/>
          <w:lang w:val="en-US" w:eastAsia="zh-CN"/>
        </w:rPr>
        <w:t>七</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olor w:val="000000"/>
          <w:spacing w:val="0"/>
          <w:w w:val="100"/>
          <w:sz w:val="32"/>
          <w:szCs w:val="32"/>
          <w:u w:val="none"/>
        </w:rPr>
        <w:t>各级人民政府应当加强乡村旅游用地管理，提高乡村旅游用地效率和效益，禁止借发展旅游之名非法占用土地或</w:t>
      </w:r>
      <w:r>
        <w:rPr>
          <w:rFonts w:hint="eastAsia" w:ascii="仿宋_GB2312" w:eastAsia="仿宋_GB2312"/>
          <w:color w:val="000000"/>
          <w:spacing w:val="0"/>
          <w:w w:val="100"/>
          <w:sz w:val="32"/>
          <w:szCs w:val="32"/>
          <w:u w:val="none"/>
          <w:lang w:eastAsia="zh-CN"/>
        </w:rPr>
        <w:t>者</w:t>
      </w:r>
      <w:r>
        <w:rPr>
          <w:rFonts w:hint="eastAsia" w:ascii="仿宋_GB2312" w:eastAsia="仿宋_GB2312"/>
          <w:color w:val="000000"/>
          <w:spacing w:val="0"/>
          <w:w w:val="100"/>
          <w:sz w:val="32"/>
          <w:szCs w:val="32"/>
          <w:u w:val="none"/>
        </w:rPr>
        <w:t>变更土地性质和用途。</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仿宋_GB2312" w:eastAsia="仿宋_GB2312" w:cs="仿宋"/>
          <w:bCs w:val="0"/>
          <w:spacing w:val="0"/>
          <w:w w:val="100"/>
          <w:sz w:val="21"/>
          <w:szCs w:val="20"/>
          <w:u w:val="none"/>
        </w:rPr>
      </w:pPr>
      <w:r>
        <w:rPr>
          <w:rFonts w:hint="eastAsia" w:ascii="黑体" w:eastAsia="黑体" w:cs="黑体"/>
          <w:b w:val="0"/>
          <w:bCs/>
          <w:color w:val="000000"/>
          <w:spacing w:val="0"/>
          <w:w w:val="100"/>
          <w:kern w:val="28"/>
          <w:sz w:val="32"/>
          <w:szCs w:val="32"/>
          <w:u w:val="none"/>
        </w:rPr>
        <w:t>第四十</w:t>
      </w:r>
      <w:r>
        <w:rPr>
          <w:rFonts w:hint="eastAsia" w:ascii="黑体" w:eastAsia="黑体" w:cs="黑体"/>
          <w:b w:val="0"/>
          <w:bCs/>
          <w:color w:val="000000"/>
          <w:spacing w:val="0"/>
          <w:w w:val="100"/>
          <w:kern w:val="28"/>
          <w:sz w:val="32"/>
          <w:szCs w:val="32"/>
          <w:u w:val="none"/>
          <w:lang w:val="en-US" w:eastAsia="zh-CN"/>
        </w:rPr>
        <w:t>八</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color w:val="000000"/>
          <w:spacing w:val="0"/>
          <w:w w:val="100"/>
          <w:kern w:val="28"/>
          <w:sz w:val="32"/>
          <w:szCs w:val="32"/>
          <w:u w:val="none"/>
        </w:rPr>
        <w:t>建立和完善农村集体经</w:t>
      </w:r>
      <w:r>
        <w:rPr>
          <w:rFonts w:hint="eastAsia" w:ascii="仿宋_GB2312" w:eastAsia="仿宋_GB2312" w:cs="仿宋"/>
          <w:bCs/>
          <w:spacing w:val="0"/>
          <w:w w:val="100"/>
          <w:kern w:val="28"/>
          <w:sz w:val="32"/>
          <w:szCs w:val="32"/>
          <w:u w:val="none"/>
        </w:rPr>
        <w:t>济组织及</w:t>
      </w:r>
      <w:r>
        <w:rPr>
          <w:rFonts w:hint="eastAsia" w:ascii="仿宋_GB2312" w:eastAsia="仿宋_GB2312" w:cs="仿宋"/>
          <w:bCs/>
          <w:spacing w:val="0"/>
          <w:w w:val="100"/>
          <w:kern w:val="28"/>
          <w:sz w:val="32"/>
          <w:szCs w:val="32"/>
          <w:u w:val="none"/>
          <w:lang w:eastAsia="zh-CN"/>
        </w:rPr>
        <w:t>其</w:t>
      </w:r>
      <w:r>
        <w:rPr>
          <w:rFonts w:hint="eastAsia" w:ascii="仿宋_GB2312" w:eastAsia="仿宋_GB2312" w:cs="仿宋"/>
          <w:bCs/>
          <w:spacing w:val="0"/>
          <w:w w:val="100"/>
          <w:kern w:val="28"/>
          <w:sz w:val="32"/>
          <w:szCs w:val="32"/>
          <w:u w:val="none"/>
        </w:rPr>
        <w:t>成员充分参与的乡村旅游开发、管理和利益共享机制。鼓励成立乡村旅游合作社，采取以土地使用权、房屋、村落资源、非物质文化遗产等入股方式参与利益分配。</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第四十</w:t>
      </w:r>
      <w:r>
        <w:rPr>
          <w:rFonts w:hint="eastAsia" w:ascii="黑体" w:eastAsia="黑体" w:cs="黑体"/>
          <w:b w:val="0"/>
          <w:bCs/>
          <w:spacing w:val="0"/>
          <w:w w:val="100"/>
          <w:u w:val="none"/>
          <w:lang w:val="en-US" w:eastAsia="zh-CN"/>
        </w:rPr>
        <w:t>九</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州和县级人民政府组织建立综合监督管理和联合执法机制，对乡村旅游秩序和服务质量进行监督管理。设置统一的乡村旅游服务监督电话，及时受理消费者投诉，调解处理消费纠纷。</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w:t>
      </w:r>
      <w:r>
        <w:rPr>
          <w:rFonts w:hint="eastAsia" w:ascii="黑体" w:eastAsia="黑体" w:cs="黑体"/>
          <w:b w:val="0"/>
          <w:bCs/>
          <w:spacing w:val="0"/>
          <w:w w:val="100"/>
          <w:u w:val="none"/>
          <w:lang w:val="en-US" w:eastAsia="zh-CN"/>
        </w:rPr>
        <w:t>五十</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州和县级人民政府文化和旅游主管部门应当会同其他有关主管部门加强</w:t>
      </w:r>
      <w:r>
        <w:rPr>
          <w:rFonts w:hint="eastAsia" w:ascii="仿宋_GB2312" w:eastAsia="仿宋_GB2312" w:cs="仿宋"/>
          <w:b w:val="0"/>
          <w:spacing w:val="0"/>
          <w:w w:val="100"/>
          <w:u w:val="none"/>
          <w:lang w:val="en-US" w:eastAsia="zh-CN"/>
        </w:rPr>
        <w:t>旅游经营者</w:t>
      </w:r>
      <w:r>
        <w:rPr>
          <w:rFonts w:hint="eastAsia" w:ascii="仿宋_GB2312" w:eastAsia="仿宋_GB2312" w:cs="仿宋"/>
          <w:b w:val="0"/>
          <w:spacing w:val="0"/>
          <w:w w:val="100"/>
          <w:u w:val="none"/>
        </w:rPr>
        <w:t>诚信建设管理，维护公平竞争秩序。</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仿宋_GB2312" w:eastAsia="仿宋_GB2312" w:cs="仿宋"/>
          <w:b w:val="0"/>
          <w:spacing w:val="0"/>
          <w:w w:val="100"/>
          <w:u w:val="none"/>
        </w:rPr>
        <w:t>鼓励和支持乡村旅游行业协会对其会员实行诚信等级管理，建立行业诚信档案，公开监督管理情况，促进旅游经营者诚信经营。</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仿宋_GB2312" w:eastAsia="仿宋_GB2312" w:cs="仿宋"/>
          <w:b w:val="0"/>
          <w:spacing w:val="0"/>
          <w:w w:val="100"/>
          <w:u w:val="none"/>
        </w:rPr>
        <w:t>鼓励旅游经营者依法制定企业标准。旅游经营者和从业人员应当严格遵守相关标准和规范，提升管理能力和服务技能。</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第五十</w:t>
      </w:r>
      <w:r>
        <w:rPr>
          <w:rFonts w:hint="eastAsia" w:ascii="黑体" w:eastAsia="黑体" w:cs="黑体"/>
          <w:b w:val="0"/>
          <w:bCs/>
          <w:spacing w:val="0"/>
          <w:w w:val="100"/>
          <w:u w:val="none"/>
          <w:lang w:val="en-US" w:eastAsia="zh-CN"/>
        </w:rPr>
        <w:t>一</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旅游经营者应当诚信经营，实行明码标价，并对计价单位、方式等事先向旅游者作出说明。禁止经营者</w:t>
      </w:r>
      <w:r>
        <w:rPr>
          <w:rFonts w:hint="eastAsia" w:ascii="仿宋_GB2312" w:eastAsia="仿宋_GB2312" w:cs="仿宋"/>
          <w:b w:val="0"/>
          <w:spacing w:val="0"/>
          <w:w w:val="100"/>
          <w:u w:val="none"/>
          <w:lang w:val="en-US" w:eastAsia="zh-CN"/>
        </w:rPr>
        <w:t>高于</w:t>
      </w:r>
      <w:r>
        <w:rPr>
          <w:rFonts w:hint="eastAsia" w:ascii="仿宋_GB2312" w:eastAsia="仿宋_GB2312" w:cs="仿宋"/>
          <w:b w:val="0"/>
          <w:spacing w:val="0"/>
          <w:w w:val="100"/>
          <w:u w:val="none"/>
        </w:rPr>
        <w:t>标价出售商品。禁止以拦截车辆和纠缠、围堵、追逐等方式强行向旅游者提供信息咨询、介绍旅游服务项目、推销商品等行为。</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hint="eastAsia" w:ascii="仿宋_GB2312" w:eastAsia="仿宋_GB2312" w:cs="仿宋"/>
          <w:b w:val="0"/>
          <w:spacing w:val="0"/>
          <w:w w:val="100"/>
          <w:u w:val="none"/>
        </w:rPr>
      </w:pPr>
      <w:r>
        <w:rPr>
          <w:rFonts w:hint="eastAsia" w:ascii="黑体" w:eastAsia="黑体" w:cs="黑体"/>
          <w:b w:val="0"/>
          <w:bCs/>
          <w:spacing w:val="0"/>
          <w:w w:val="100"/>
          <w:u w:val="none"/>
        </w:rPr>
        <w:t>第五十</w:t>
      </w:r>
      <w:r>
        <w:rPr>
          <w:rFonts w:hint="eastAsia" w:ascii="黑体" w:eastAsia="黑体" w:cs="黑体"/>
          <w:b w:val="0"/>
          <w:bCs/>
          <w:spacing w:val="0"/>
          <w:w w:val="100"/>
          <w:u w:val="none"/>
          <w:lang w:val="en-US" w:eastAsia="zh-CN"/>
        </w:rPr>
        <w:t>二</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州和县级人民政府应当建立乡村旅游应急管理机制</w:t>
      </w:r>
      <w:r>
        <w:rPr>
          <w:rFonts w:hint="eastAsia" w:ascii="仿宋_GB2312" w:eastAsia="仿宋_GB2312" w:cs="仿宋"/>
          <w:b w:val="0"/>
          <w:spacing w:val="0"/>
          <w:w w:val="100"/>
          <w:u w:val="none"/>
          <w:lang w:eastAsia="zh-CN"/>
        </w:rPr>
        <w:t>，</w:t>
      </w:r>
      <w:r>
        <w:rPr>
          <w:rFonts w:hint="eastAsia" w:ascii="仿宋_GB2312" w:eastAsia="仿宋_GB2312" w:cs="仿宋"/>
          <w:b w:val="0"/>
          <w:spacing w:val="0"/>
          <w:w w:val="100"/>
          <w:u w:val="none"/>
        </w:rPr>
        <w:t>针对节假日、重大活动、传染病防控和乡村旅游高峰季节制定出台专项应急预案，及时发布有关信息。</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eastAsia" w:ascii="宋体" w:hAnsi="宋体" w:eastAsia="宋体" w:cs="宋体"/>
          <w:spacing w:val="0"/>
          <w:w w:val="100"/>
          <w:sz w:val="32"/>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bCs/>
          <w:spacing w:val="0"/>
          <w:w w:val="100"/>
          <w:sz w:val="32"/>
          <w:szCs w:val="32"/>
          <w:u w:val="none"/>
        </w:rPr>
      </w:pPr>
      <w:r>
        <w:rPr>
          <w:rFonts w:hint="eastAsia" w:ascii="黑体" w:hAnsi="Times New Roman" w:eastAsia="黑体" w:cs="Times New Roman"/>
          <w:bCs/>
          <w:spacing w:val="0"/>
          <w:w w:val="100"/>
          <w:kern w:val="2"/>
          <w:sz w:val="32"/>
          <w:szCs w:val="32"/>
          <w:lang w:val="en-US" w:eastAsia="zh-CN" w:bidi="ar-SA"/>
        </w:rPr>
        <w:t>第七</w:t>
      </w:r>
      <w:r>
        <w:rPr>
          <w:rFonts w:hint="eastAsia" w:ascii="黑体" w:hAnsi="Times New Roman" w:eastAsia="黑体" w:cs="Times New Roman"/>
          <w:bCs/>
          <w:spacing w:val="0"/>
          <w:w w:val="100"/>
          <w:kern w:val="2"/>
          <w:sz w:val="32"/>
          <w:szCs w:val="32"/>
          <w:lang w:val="en-US" w:eastAsia="zh-CN" w:bidi="ar-SA"/>
        </w:rPr>
        <w:t>章</w:t>
      </w:r>
      <w:r>
        <w:rPr>
          <w:rFonts w:hint="eastAsia" w:ascii="黑体" w:eastAsia="黑体"/>
          <w:bCs/>
          <w:spacing w:val="0"/>
          <w:w w:val="100"/>
          <w:sz w:val="32"/>
          <w:szCs w:val="32"/>
          <w:u w:val="none"/>
        </w:rPr>
        <w:t>　法律责任</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第五十</w:t>
      </w:r>
      <w:r>
        <w:rPr>
          <w:rFonts w:hint="eastAsia" w:ascii="黑体" w:eastAsia="黑体" w:cs="黑体"/>
          <w:b w:val="0"/>
          <w:bCs/>
          <w:spacing w:val="0"/>
          <w:w w:val="100"/>
          <w:u w:val="none"/>
          <w:lang w:val="en-US" w:eastAsia="zh-CN"/>
        </w:rPr>
        <w:t>三</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违反本条例第二十四条规定，商务、应急管理、消防、市场监督管理等有关主管部门在对民宿进行消防安全指导</w:t>
      </w:r>
      <w:r>
        <w:rPr>
          <w:rFonts w:hint="eastAsia" w:ascii="仿宋_GB2312" w:eastAsia="仿宋_GB2312" w:cs="仿宋"/>
          <w:b w:val="0"/>
          <w:spacing w:val="0"/>
          <w:w w:val="100"/>
          <w:u w:val="none"/>
          <w:lang w:eastAsia="zh-CN"/>
        </w:rPr>
        <w:t>工作中</w:t>
      </w:r>
      <w:r>
        <w:rPr>
          <w:rFonts w:hint="eastAsia" w:ascii="仿宋_GB2312" w:eastAsia="仿宋_GB2312" w:cs="仿宋"/>
          <w:b w:val="0"/>
          <w:spacing w:val="0"/>
          <w:w w:val="100"/>
          <w:u w:val="none"/>
        </w:rPr>
        <w:t>不履行职责、滥用职权、徇私舞弊，尚不构成犯罪的，依法给予处分。</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第五十</w:t>
      </w:r>
      <w:r>
        <w:rPr>
          <w:rFonts w:hint="eastAsia" w:ascii="黑体" w:eastAsia="黑体" w:cs="黑体"/>
          <w:b w:val="0"/>
          <w:bCs/>
          <w:spacing w:val="0"/>
          <w:w w:val="100"/>
          <w:u w:val="none"/>
          <w:lang w:val="en-US" w:eastAsia="zh-CN"/>
        </w:rPr>
        <w:t>四</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违反本条例第</w:t>
      </w:r>
      <w:r>
        <w:rPr>
          <w:rFonts w:hint="eastAsia" w:ascii="仿宋_GB2312" w:eastAsia="仿宋_GB2312" w:cs="仿宋"/>
          <w:b w:val="0"/>
          <w:spacing w:val="0"/>
          <w:w w:val="100"/>
          <w:u w:val="none"/>
          <w:lang w:val="en-US" w:eastAsia="zh-CN"/>
        </w:rPr>
        <w:t>五十</w:t>
      </w:r>
      <w:r>
        <w:rPr>
          <w:rFonts w:hint="eastAsia" w:ascii="仿宋_GB2312" w:eastAsia="仿宋_GB2312" w:cs="仿宋"/>
          <w:b w:val="0"/>
          <w:spacing w:val="0"/>
          <w:w w:val="100"/>
          <w:u w:val="none"/>
        </w:rPr>
        <w:t>条规定，旅游经营者及其从业人员失信</w:t>
      </w:r>
      <w:r>
        <w:rPr>
          <w:rFonts w:hint="eastAsia" w:ascii="仿宋_GB2312" w:eastAsia="仿宋_GB2312" w:cs="仿宋"/>
          <w:b w:val="0"/>
          <w:spacing w:val="0"/>
          <w:w w:val="100"/>
          <w:u w:val="none"/>
          <w:lang w:eastAsia="zh-CN"/>
        </w:rPr>
        <w:t>的</w:t>
      </w:r>
      <w:r>
        <w:rPr>
          <w:rFonts w:hint="eastAsia" w:ascii="仿宋_GB2312" w:eastAsia="仿宋_GB2312" w:cs="仿宋"/>
          <w:b w:val="0"/>
          <w:spacing w:val="0"/>
          <w:w w:val="100"/>
          <w:u w:val="none"/>
        </w:rPr>
        <w:t>，文化和旅游主管部门和有关部门应当记入信用档案，向社会公布。</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Cs w:val="0"/>
          <w:spacing w:val="0"/>
          <w:w w:val="100"/>
          <w:u w:val="none"/>
        </w:rPr>
      </w:pPr>
      <w:r>
        <w:rPr>
          <w:rFonts w:hint="eastAsia" w:ascii="黑体" w:eastAsia="黑体" w:cs="黑体"/>
          <w:b w:val="0"/>
          <w:bCs/>
          <w:spacing w:val="0"/>
          <w:w w:val="100"/>
          <w:u w:val="none"/>
        </w:rPr>
        <w:t>第五十</w:t>
      </w:r>
      <w:r>
        <w:rPr>
          <w:rFonts w:hint="eastAsia" w:ascii="黑体" w:eastAsia="黑体" w:cs="黑体"/>
          <w:b w:val="0"/>
          <w:bCs/>
          <w:spacing w:val="0"/>
          <w:w w:val="100"/>
          <w:u w:val="none"/>
          <w:lang w:val="en-US" w:eastAsia="zh-CN"/>
        </w:rPr>
        <w:t>五</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违反本条例第五十</w:t>
      </w:r>
      <w:r>
        <w:rPr>
          <w:rFonts w:hint="eastAsia" w:ascii="仿宋_GB2312" w:eastAsia="仿宋_GB2312" w:cs="仿宋"/>
          <w:b w:val="0"/>
          <w:spacing w:val="0"/>
          <w:w w:val="100"/>
          <w:u w:val="none"/>
          <w:lang w:val="en-US" w:eastAsia="zh-CN"/>
        </w:rPr>
        <w:t>一</w:t>
      </w:r>
      <w:r>
        <w:rPr>
          <w:rFonts w:hint="eastAsia" w:ascii="仿宋_GB2312" w:eastAsia="仿宋_GB2312" w:cs="仿宋"/>
          <w:b w:val="0"/>
          <w:spacing w:val="0"/>
          <w:w w:val="100"/>
          <w:u w:val="none"/>
        </w:rPr>
        <w:t>条规定，旅游经营者未实行明码标价或者未事</w:t>
      </w:r>
      <w:r>
        <w:rPr>
          <w:rFonts w:hint="default" w:ascii="Times New Roman" w:hAnsi="Times New Roman" w:eastAsia="仿宋_GB2312" w:cs="Times New Roman"/>
          <w:b w:val="0"/>
          <w:spacing w:val="0"/>
          <w:w w:val="100"/>
          <w:u w:val="none"/>
        </w:rPr>
        <w:t>先说明</w:t>
      </w:r>
      <w:r>
        <w:rPr>
          <w:rFonts w:hint="default" w:ascii="Times New Roman" w:hAnsi="Times New Roman" w:eastAsia="仿宋_GB2312" w:cs="Times New Roman"/>
          <w:b w:val="0"/>
          <w:spacing w:val="0"/>
          <w:w w:val="100"/>
          <w:u w:val="none"/>
          <w:lang w:eastAsia="zh-CN"/>
        </w:rPr>
        <w:t>的</w:t>
      </w:r>
      <w:r>
        <w:rPr>
          <w:rFonts w:hint="default" w:ascii="Times New Roman" w:hAnsi="Times New Roman" w:eastAsia="仿宋_GB2312" w:cs="Times New Roman"/>
          <w:b w:val="0"/>
          <w:spacing w:val="0"/>
          <w:w w:val="100"/>
          <w:u w:val="none"/>
        </w:rPr>
        <w:t>，由市场监督管理部门责令改正，没收违法所得，</w:t>
      </w:r>
      <w:r>
        <w:rPr>
          <w:rFonts w:hint="default" w:ascii="Times New Roman" w:hAnsi="Times New Roman" w:eastAsia="仿宋_GB2312" w:cs="Times New Roman"/>
          <w:b w:val="0"/>
          <w:spacing w:val="0"/>
          <w:w w:val="100"/>
          <w:u w:val="none"/>
          <w:lang w:eastAsia="zh-CN"/>
        </w:rPr>
        <w:t>并可处以</w:t>
      </w:r>
      <w:r>
        <w:rPr>
          <w:rFonts w:hint="default" w:ascii="Times New Roman" w:hAnsi="Times New Roman" w:eastAsia="仿宋_GB2312" w:cs="Times New Roman"/>
          <w:b w:val="0"/>
          <w:spacing w:val="0"/>
          <w:w w:val="100"/>
          <w:u w:val="none"/>
          <w:lang w:val="en-US" w:eastAsia="zh-CN"/>
        </w:rPr>
        <w:t>5000</w:t>
      </w:r>
      <w:r>
        <w:rPr>
          <w:rFonts w:hint="default" w:ascii="Times New Roman" w:hAnsi="Times New Roman" w:eastAsia="仿宋_GB2312" w:cs="Times New Roman"/>
          <w:b w:val="0"/>
          <w:spacing w:val="0"/>
          <w:w w:val="100"/>
          <w:u w:val="none"/>
        </w:rPr>
        <w:t>元以下罚款。</w:t>
      </w:r>
    </w:p>
    <w:p>
      <w:pPr>
        <w:pStyle w:val="5"/>
        <w:keepNext w:val="0"/>
        <w:keepLines w:val="0"/>
        <w:pageBreakBefore w:val="0"/>
        <w:widowControl w:val="0"/>
        <w:kinsoku/>
        <w:wordWrap/>
        <w:overflowPunct w:val="0"/>
        <w:topLinePunct w:val="0"/>
        <w:autoSpaceDE/>
        <w:autoSpaceDN/>
        <w:bidi w:val="0"/>
        <w:adjustRightInd/>
        <w:snapToGrid/>
        <w:spacing w:before="0" w:after="0" w:line="240" w:lineRule="auto"/>
        <w:ind w:left="0" w:leftChars="0" w:right="0" w:firstLine="632" w:firstLineChars="200"/>
        <w:jc w:val="both"/>
        <w:textAlignment w:val="auto"/>
        <w:outlineLvl w:val="9"/>
        <w:rPr>
          <w:rFonts w:ascii="仿宋_GB2312" w:eastAsia="仿宋_GB2312" w:cs="仿宋"/>
          <w:b w:val="0"/>
          <w:spacing w:val="0"/>
          <w:w w:val="100"/>
          <w:u w:val="none"/>
        </w:rPr>
      </w:pPr>
      <w:r>
        <w:rPr>
          <w:rFonts w:hint="eastAsia" w:ascii="黑体" w:eastAsia="黑体" w:cs="黑体"/>
          <w:b w:val="0"/>
          <w:bCs/>
          <w:spacing w:val="0"/>
          <w:w w:val="100"/>
          <w:u w:val="none"/>
        </w:rPr>
        <w:t>第五十</w:t>
      </w:r>
      <w:r>
        <w:rPr>
          <w:rFonts w:hint="eastAsia" w:ascii="黑体" w:eastAsia="黑体" w:cs="黑体"/>
          <w:b w:val="0"/>
          <w:bCs/>
          <w:spacing w:val="0"/>
          <w:w w:val="100"/>
          <w:u w:val="none"/>
          <w:lang w:val="en-US" w:eastAsia="zh-CN"/>
        </w:rPr>
        <w:t>六</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 w:val="0"/>
          <w:spacing w:val="0"/>
          <w:w w:val="100"/>
          <w:u w:val="none"/>
        </w:rPr>
        <w:t>违反本条例规定的其他行为，法律、法规有处罚规定的，从其规定。</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jc w:val="center"/>
        <w:textAlignment w:val="auto"/>
        <w:outlineLvl w:val="9"/>
        <w:rPr>
          <w:rFonts w:hint="eastAsia" w:ascii="宋体" w:hAnsi="宋体" w:eastAsia="宋体" w:cs="宋体"/>
          <w:bCs/>
          <w:spacing w:val="0"/>
          <w:w w:val="100"/>
          <w:sz w:val="32"/>
          <w:szCs w:val="32"/>
          <w:u w:val="none"/>
        </w:rPr>
      </w:pPr>
    </w:p>
    <w:p>
      <w:pPr>
        <w:keepNext w:val="0"/>
        <w:keepLines w:val="0"/>
        <w:pageBreakBefore w:val="0"/>
        <w:widowControl w:val="0"/>
        <w:numPr>
          <w:ilvl w:val="0"/>
          <w:numId w:val="0"/>
        </w:numPr>
        <w:kinsoku/>
        <w:wordWrap/>
        <w:overflowPunct w:val="0"/>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eastAsia="黑体"/>
          <w:bCs/>
          <w:spacing w:val="0"/>
          <w:w w:val="100"/>
          <w:sz w:val="32"/>
          <w:szCs w:val="32"/>
          <w:u w:val="none"/>
        </w:rPr>
      </w:pPr>
      <w:r>
        <w:rPr>
          <w:rFonts w:hint="eastAsia" w:ascii="黑体" w:hAnsi="Times New Roman" w:eastAsia="黑体" w:cs="Times New Roman"/>
          <w:bCs/>
          <w:spacing w:val="0"/>
          <w:w w:val="100"/>
          <w:kern w:val="2"/>
          <w:sz w:val="32"/>
          <w:szCs w:val="32"/>
          <w:lang w:val="en-US" w:eastAsia="zh-CN" w:bidi="ar-SA"/>
        </w:rPr>
        <w:t>第八章</w:t>
      </w:r>
      <w:r>
        <w:rPr>
          <w:rFonts w:hint="eastAsia" w:ascii="黑体" w:eastAsia="黑体"/>
          <w:bCs/>
          <w:spacing w:val="0"/>
          <w:w w:val="100"/>
          <w:sz w:val="32"/>
          <w:szCs w:val="32"/>
          <w:u w:val="none"/>
        </w:rPr>
        <w:t>　附则</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宋体" w:hAnsi="宋体" w:eastAsia="宋体" w:cs="宋体"/>
          <w:spacing w:val="0"/>
          <w:w w:val="100"/>
        </w:rPr>
      </w:pP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ascii="仿宋_GB2312" w:eastAsia="仿宋_GB2312" w:cs="仿宋"/>
          <w:spacing w:val="0"/>
          <w:w w:val="100"/>
          <w:sz w:val="32"/>
          <w:szCs w:val="20"/>
          <w:u w:val="none"/>
        </w:rPr>
      </w:pPr>
      <w:r>
        <w:rPr>
          <w:rFonts w:hint="eastAsia" w:ascii="黑体" w:eastAsia="黑体" w:cs="黑体"/>
          <w:b w:val="0"/>
          <w:bCs/>
          <w:spacing w:val="0"/>
          <w:w w:val="100"/>
          <w:kern w:val="28"/>
          <w:sz w:val="32"/>
          <w:szCs w:val="32"/>
          <w:u w:val="none"/>
        </w:rPr>
        <w:t>第五十</w:t>
      </w:r>
      <w:r>
        <w:rPr>
          <w:rFonts w:hint="eastAsia" w:ascii="黑体" w:eastAsia="黑体" w:cs="黑体"/>
          <w:b w:val="0"/>
          <w:bCs/>
          <w:spacing w:val="0"/>
          <w:w w:val="100"/>
          <w:kern w:val="28"/>
          <w:sz w:val="32"/>
          <w:szCs w:val="32"/>
          <w:u w:val="none"/>
          <w:lang w:val="en-US" w:eastAsia="zh-CN"/>
        </w:rPr>
        <w:t>七</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w:t>
      </w:r>
      <w:r>
        <w:rPr>
          <w:rFonts w:hint="eastAsia" w:ascii="仿宋_GB2312" w:eastAsia="仿宋_GB2312" w:cs="仿宋"/>
          <w:bCs/>
          <w:spacing w:val="0"/>
          <w:w w:val="100"/>
          <w:kern w:val="28"/>
          <w:sz w:val="32"/>
          <w:szCs w:val="32"/>
          <w:u w:val="none"/>
        </w:rPr>
        <w:t>本条例下列用语的含义：</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default" w:ascii="Times New Roman" w:hAnsi="Times New Roman" w:eastAsia="仿宋_GB2312" w:cs="Times New Roman"/>
          <w:b w:val="0"/>
          <w:bCs/>
          <w:spacing w:val="0"/>
          <w:w w:val="100"/>
          <w:sz w:val="32"/>
          <w:szCs w:val="20"/>
          <w:u w:val="none"/>
        </w:rPr>
      </w:pPr>
      <w:r>
        <w:rPr>
          <w:rFonts w:hint="eastAsia" w:ascii="仿宋_GB2312" w:eastAsia="仿宋_GB2312" w:cs="仿宋"/>
          <w:b w:val="0"/>
          <w:bCs/>
          <w:spacing w:val="0"/>
          <w:w w:val="100"/>
          <w:sz w:val="32"/>
          <w:szCs w:val="20"/>
          <w:u w:val="none"/>
          <w:lang w:eastAsia="zh-CN"/>
        </w:rPr>
        <w:t>（</w:t>
      </w:r>
      <w:r>
        <w:rPr>
          <w:rFonts w:hint="eastAsia" w:ascii="仿宋_GB2312" w:eastAsia="仿宋_GB2312" w:cs="仿宋"/>
          <w:b w:val="0"/>
          <w:bCs/>
          <w:spacing w:val="0"/>
          <w:w w:val="100"/>
          <w:sz w:val="32"/>
          <w:szCs w:val="20"/>
          <w:u w:val="none"/>
        </w:rPr>
        <w:t>一）</w:t>
      </w:r>
      <w:r>
        <w:rPr>
          <w:rFonts w:hint="eastAsia" w:ascii="仿宋_GB2312" w:eastAsia="仿宋_GB2312" w:cs="仿宋"/>
          <w:b w:val="0"/>
          <w:bCs/>
          <w:spacing w:val="0"/>
          <w:w w:val="100"/>
          <w:sz w:val="32"/>
          <w:szCs w:val="20"/>
          <w:u w:val="none"/>
          <w:lang w:val="en-US" w:eastAsia="zh-CN"/>
        </w:rPr>
        <w:t>全国</w:t>
      </w:r>
      <w:r>
        <w:rPr>
          <w:rFonts w:hint="eastAsia" w:ascii="仿宋_GB2312" w:eastAsia="仿宋_GB2312" w:cs="仿宋"/>
          <w:b w:val="0"/>
          <w:bCs/>
          <w:spacing w:val="0"/>
          <w:w w:val="100"/>
          <w:sz w:val="32"/>
          <w:szCs w:val="20"/>
          <w:u w:val="none"/>
        </w:rPr>
        <w:t>乡村旅游重点村</w:t>
      </w:r>
      <w:r>
        <w:rPr>
          <w:rFonts w:hint="eastAsia" w:ascii="仿宋_GB2312" w:eastAsia="仿宋_GB2312" w:cs="仿宋"/>
          <w:b w:val="0"/>
          <w:bCs/>
          <w:spacing w:val="0"/>
          <w:w w:val="100"/>
          <w:sz w:val="32"/>
          <w:szCs w:val="20"/>
          <w:u w:val="none"/>
          <w:lang w:val="en-US" w:eastAsia="zh-CN"/>
        </w:rPr>
        <w:t>镇</w:t>
      </w:r>
      <w:r>
        <w:rPr>
          <w:rFonts w:hint="eastAsia" w:ascii="仿宋_GB2312" w:eastAsia="仿宋_GB2312" w:cs="仿宋"/>
          <w:b w:val="0"/>
          <w:bCs/>
          <w:spacing w:val="0"/>
          <w:w w:val="100"/>
          <w:sz w:val="32"/>
          <w:szCs w:val="20"/>
          <w:u w:val="none"/>
        </w:rPr>
        <w:t>，是由文化和旅游部集中培育的符合文化和旅游发展方</w:t>
      </w:r>
      <w:r>
        <w:rPr>
          <w:rFonts w:hint="default" w:ascii="Times New Roman" w:hAnsi="Times New Roman" w:eastAsia="仿宋_GB2312" w:cs="Times New Roman"/>
          <w:b w:val="0"/>
          <w:bCs/>
          <w:spacing w:val="0"/>
          <w:w w:val="100"/>
          <w:sz w:val="32"/>
          <w:szCs w:val="20"/>
          <w:u w:val="none"/>
        </w:rPr>
        <w:t>向、资源开发和产品建设水平高、具有典型示范和带动引领作用的</w:t>
      </w:r>
      <w:r>
        <w:rPr>
          <w:rFonts w:hint="default" w:ascii="Times New Roman" w:hAnsi="Times New Roman" w:eastAsia="仿宋_GB2312" w:cs="Times New Roman"/>
          <w:b w:val="0"/>
          <w:bCs/>
          <w:spacing w:val="0"/>
          <w:w w:val="100"/>
          <w:sz w:val="32"/>
          <w:szCs w:val="20"/>
          <w:u w:val="none"/>
          <w:lang w:val="en-US" w:eastAsia="zh-CN"/>
        </w:rPr>
        <w:t>村镇</w:t>
      </w:r>
      <w:r>
        <w:rPr>
          <w:rFonts w:hint="default" w:ascii="Times New Roman" w:hAnsi="Times New Roman" w:eastAsia="仿宋_GB2312" w:cs="Times New Roman"/>
          <w:b w:val="0"/>
          <w:bCs/>
          <w:spacing w:val="0"/>
          <w:w w:val="100"/>
          <w:sz w:val="32"/>
          <w:szCs w:val="20"/>
          <w:u w:val="none"/>
        </w:rPr>
        <w:t>。</w:t>
      </w:r>
    </w:p>
    <w:p>
      <w:pPr>
        <w:keepNext w:val="0"/>
        <w:keepLines w:val="0"/>
        <w:pageBreakBefore w:val="0"/>
        <w:widowControl w:val="0"/>
        <w:kinsoku/>
        <w:wordWrap/>
        <w:overflowPunct w:val="0"/>
        <w:topLinePunct w:val="0"/>
        <w:autoSpaceDE/>
        <w:autoSpaceDN/>
        <w:bidi w:val="0"/>
        <w:adjustRightInd/>
        <w:snapToGrid/>
        <w:spacing w:line="240" w:lineRule="auto"/>
        <w:ind w:left="0" w:leftChars="0" w:right="0" w:firstLine="632" w:firstLineChars="200"/>
        <w:textAlignment w:val="auto"/>
        <w:outlineLvl w:val="9"/>
        <w:rPr>
          <w:rFonts w:hint="default" w:ascii="Times New Roman" w:hAnsi="Times New Roman" w:eastAsia="仿宋_GB2312" w:cs="Times New Roman"/>
          <w:spacing w:val="0"/>
          <w:w w:val="100"/>
          <w:sz w:val="32"/>
          <w:szCs w:val="20"/>
          <w:u w:val="none"/>
        </w:rPr>
      </w:pPr>
      <w:r>
        <w:rPr>
          <w:rFonts w:hint="default" w:ascii="Times New Roman" w:hAnsi="Times New Roman" w:eastAsia="仿宋_GB2312" w:cs="Times New Roman"/>
          <w:b w:val="0"/>
          <w:bCs/>
          <w:spacing w:val="0"/>
          <w:w w:val="100"/>
          <w:sz w:val="32"/>
          <w:szCs w:val="20"/>
          <w:u w:val="none"/>
          <w:lang w:eastAsia="zh-CN"/>
        </w:rPr>
        <w:t>（</w:t>
      </w:r>
      <w:r>
        <w:rPr>
          <w:rFonts w:hint="default" w:ascii="Times New Roman" w:hAnsi="Times New Roman" w:eastAsia="仿宋_GB2312" w:cs="Times New Roman"/>
          <w:b w:val="0"/>
          <w:bCs/>
          <w:spacing w:val="0"/>
          <w:w w:val="100"/>
          <w:sz w:val="32"/>
          <w:szCs w:val="20"/>
          <w:u w:val="none"/>
        </w:rPr>
        <w:t>二）国家森林步道，是</w:t>
      </w:r>
      <w:r>
        <w:rPr>
          <w:rFonts w:hint="default" w:ascii="Times New Roman" w:hAnsi="Times New Roman" w:eastAsia="仿宋_GB2312" w:cs="Times New Roman"/>
          <w:spacing w:val="0"/>
          <w:w w:val="100"/>
          <w:sz w:val="32"/>
          <w:szCs w:val="20"/>
          <w:u w:val="none"/>
        </w:rPr>
        <w:t>指穿越重要山脉和森林区域</w:t>
      </w:r>
      <w:r>
        <w:rPr>
          <w:rFonts w:hint="default" w:ascii="Times New Roman" w:hAnsi="Times New Roman" w:eastAsia="仿宋_GB2312" w:cs="Times New Roman"/>
          <w:spacing w:val="0"/>
          <w:w w:val="100"/>
          <w:sz w:val="32"/>
          <w:szCs w:val="20"/>
          <w:u w:val="none"/>
          <w:lang w:eastAsia="zh-CN"/>
        </w:rPr>
        <w:t>，</w:t>
      </w:r>
      <w:r>
        <w:rPr>
          <w:rFonts w:hint="default" w:ascii="Times New Roman" w:hAnsi="Times New Roman" w:eastAsia="仿宋_GB2312" w:cs="Times New Roman"/>
          <w:spacing w:val="0"/>
          <w:w w:val="100"/>
          <w:sz w:val="32"/>
          <w:szCs w:val="20"/>
          <w:u w:val="none"/>
        </w:rPr>
        <w:t>具有不同的自然风光和历史文化特征</w:t>
      </w:r>
      <w:r>
        <w:rPr>
          <w:rFonts w:hint="default" w:ascii="Times New Roman" w:hAnsi="Times New Roman" w:eastAsia="仿宋_GB2312" w:cs="Times New Roman"/>
          <w:spacing w:val="0"/>
          <w:w w:val="100"/>
          <w:sz w:val="32"/>
          <w:szCs w:val="20"/>
          <w:u w:val="none"/>
          <w:lang w:eastAsia="zh-CN"/>
        </w:rPr>
        <w:t>，</w:t>
      </w:r>
      <w:r>
        <w:rPr>
          <w:rFonts w:hint="default" w:ascii="Times New Roman" w:hAnsi="Times New Roman" w:eastAsia="仿宋_GB2312" w:cs="Times New Roman"/>
          <w:spacing w:val="0"/>
          <w:w w:val="100"/>
          <w:sz w:val="32"/>
          <w:szCs w:val="20"/>
          <w:u w:val="none"/>
        </w:rPr>
        <w:t>长度超过500公里</w:t>
      </w:r>
      <w:r>
        <w:rPr>
          <w:rFonts w:hint="default" w:ascii="Times New Roman" w:hAnsi="Times New Roman" w:eastAsia="仿宋_GB2312" w:cs="Times New Roman"/>
          <w:spacing w:val="0"/>
          <w:w w:val="100"/>
          <w:sz w:val="32"/>
          <w:szCs w:val="20"/>
          <w:u w:val="none"/>
          <w:lang w:eastAsia="zh-CN"/>
        </w:rPr>
        <w:t>，</w:t>
      </w:r>
      <w:r>
        <w:rPr>
          <w:rFonts w:hint="default" w:ascii="Times New Roman" w:hAnsi="Times New Roman" w:eastAsia="仿宋_GB2312" w:cs="Times New Roman"/>
          <w:spacing w:val="0"/>
          <w:w w:val="100"/>
          <w:sz w:val="32"/>
          <w:szCs w:val="20"/>
          <w:u w:val="none"/>
        </w:rPr>
        <w:t>主要供人们以徒步形式深入体验大自然的带状休闲空间。</w:t>
      </w:r>
    </w:p>
    <w:p>
      <w:pPr>
        <w:pStyle w:val="6"/>
        <w:keepNext w:val="0"/>
        <w:keepLines w:val="0"/>
        <w:pageBreakBefore w:val="0"/>
        <w:widowControl w:val="0"/>
        <w:kinsoku/>
        <w:wordWrap/>
        <w:overflowPunct w:val="0"/>
        <w:topLinePunct w:val="0"/>
        <w:autoSpaceDE/>
        <w:autoSpaceDN/>
        <w:bidi w:val="0"/>
        <w:adjustRightInd/>
        <w:snapToGrid/>
        <w:spacing w:after="0" w:line="240" w:lineRule="auto"/>
        <w:ind w:left="0" w:leftChars="0" w:right="0" w:firstLine="632" w:firstLineChars="200"/>
        <w:textAlignment w:val="auto"/>
        <w:outlineLvl w:val="9"/>
        <w:rPr>
          <w:rFonts w:hint="eastAsia" w:ascii="仿宋_GB2312" w:eastAsia="仿宋_GB2312" w:cs="仿宋"/>
          <w:spacing w:val="0"/>
          <w:w w:val="100"/>
          <w:sz w:val="32"/>
          <w:u w:val="none"/>
        </w:rPr>
      </w:pPr>
      <w:r>
        <w:rPr>
          <w:rFonts w:hint="eastAsia" w:ascii="黑体" w:eastAsia="黑体" w:cs="黑体"/>
          <w:b w:val="0"/>
          <w:bCs/>
          <w:spacing w:val="0"/>
          <w:w w:val="100"/>
          <w:kern w:val="28"/>
          <w:sz w:val="32"/>
          <w:szCs w:val="32"/>
          <w:u w:val="none"/>
        </w:rPr>
        <w:t>第五十</w:t>
      </w:r>
      <w:r>
        <w:rPr>
          <w:rFonts w:hint="eastAsia" w:ascii="黑体" w:eastAsia="黑体" w:cs="黑体"/>
          <w:b w:val="0"/>
          <w:bCs/>
          <w:spacing w:val="0"/>
          <w:w w:val="100"/>
          <w:kern w:val="28"/>
          <w:sz w:val="32"/>
          <w:szCs w:val="32"/>
          <w:u w:val="none"/>
          <w:lang w:val="en-US" w:eastAsia="zh-CN"/>
        </w:rPr>
        <w:t>八</w:t>
      </w:r>
      <w:r>
        <w:rPr>
          <w:rFonts w:hint="eastAsia" w:ascii="黑体" w:eastAsia="黑体" w:cs="黑体"/>
          <w:b w:val="0"/>
          <w:bCs/>
          <w:spacing w:val="0"/>
          <w:w w:val="100"/>
          <w:kern w:val="28"/>
          <w:sz w:val="32"/>
          <w:szCs w:val="32"/>
          <w:u w:val="none"/>
        </w:rPr>
        <w:t>条</w:t>
      </w:r>
      <w:r>
        <w:rPr>
          <w:rFonts w:hint="eastAsia" w:ascii="仿宋_GB2312" w:eastAsia="仿宋_GB2312" w:cs="仿宋"/>
          <w:spacing w:val="0"/>
          <w:w w:val="100"/>
          <w:sz w:val="32"/>
          <w:u w:val="none"/>
        </w:rPr>
        <w:t>　本条例</w:t>
      </w:r>
      <w:r>
        <w:rPr>
          <w:rFonts w:hint="default" w:ascii="Times New Roman" w:hAnsi="Times New Roman" w:eastAsia="仿宋_GB2312" w:cs="Times New Roman"/>
          <w:spacing w:val="0"/>
          <w:w w:val="100"/>
          <w:sz w:val="32"/>
          <w:u w:val="none"/>
        </w:rPr>
        <w:t>自</w:t>
      </w:r>
      <w:r>
        <w:rPr>
          <w:rFonts w:hint="default" w:ascii="Times New Roman" w:hAnsi="Times New Roman" w:eastAsia="仿宋_GB2312" w:cs="Times New Roman"/>
          <w:spacing w:val="0"/>
          <w:w w:val="100"/>
          <w:sz w:val="32"/>
          <w:u w:val="none"/>
          <w:lang w:val="en-US" w:eastAsia="zh-CN"/>
        </w:rPr>
        <w:t>2023</w:t>
      </w:r>
      <w:r>
        <w:rPr>
          <w:rFonts w:hint="default" w:ascii="Times New Roman" w:hAnsi="Times New Roman" w:eastAsia="仿宋_GB2312" w:cs="Times New Roman"/>
          <w:spacing w:val="0"/>
          <w:w w:val="100"/>
          <w:sz w:val="32"/>
          <w:u w:val="none"/>
        </w:rPr>
        <w:t>年</w:t>
      </w:r>
      <w:r>
        <w:rPr>
          <w:rFonts w:hint="default" w:ascii="Times New Roman" w:hAnsi="Times New Roman" w:eastAsia="仿宋_GB2312" w:cs="Times New Roman"/>
          <w:spacing w:val="0"/>
          <w:w w:val="100"/>
          <w:sz w:val="32"/>
          <w:u w:val="none"/>
          <w:lang w:val="en-US" w:eastAsia="zh-CN"/>
        </w:rPr>
        <w:t>5</w:t>
      </w:r>
      <w:r>
        <w:rPr>
          <w:rFonts w:hint="default" w:ascii="Times New Roman" w:hAnsi="Times New Roman" w:eastAsia="仿宋_GB2312" w:cs="Times New Roman"/>
          <w:spacing w:val="0"/>
          <w:w w:val="100"/>
          <w:sz w:val="32"/>
          <w:u w:val="none"/>
        </w:rPr>
        <w:t>月</w:t>
      </w:r>
      <w:r>
        <w:rPr>
          <w:rFonts w:hint="default" w:ascii="Times New Roman" w:hAnsi="Times New Roman" w:eastAsia="仿宋_GB2312" w:cs="Times New Roman"/>
          <w:spacing w:val="0"/>
          <w:w w:val="100"/>
          <w:sz w:val="32"/>
          <w:u w:val="none"/>
          <w:lang w:val="en-US" w:eastAsia="zh-CN"/>
        </w:rPr>
        <w:t>1</w:t>
      </w:r>
      <w:r>
        <w:rPr>
          <w:rFonts w:hint="default" w:ascii="Times New Roman" w:hAnsi="Times New Roman" w:eastAsia="仿宋_GB2312" w:cs="Times New Roman"/>
          <w:spacing w:val="0"/>
          <w:w w:val="100"/>
          <w:sz w:val="32"/>
          <w:u w:val="none"/>
        </w:rPr>
        <w:t>日</w:t>
      </w:r>
      <w:r>
        <w:rPr>
          <w:rFonts w:hint="eastAsia" w:ascii="仿宋_GB2312" w:eastAsia="仿宋_GB2312" w:cs="仿宋"/>
          <w:spacing w:val="0"/>
          <w:w w:val="100"/>
          <w:sz w:val="32"/>
          <w:u w:val="none"/>
        </w:rPr>
        <w:t>起施行。</w:t>
      </w:r>
    </w:p>
    <w:p>
      <w:pPr>
        <w:keepNext w:val="0"/>
        <w:keepLines w:val="0"/>
        <w:pageBreakBefore w:val="0"/>
        <w:widowControl w:val="0"/>
        <w:kinsoku/>
        <w:wordWrap/>
        <w:topLinePunct w:val="0"/>
        <w:autoSpaceDE/>
        <w:autoSpaceDN/>
        <w:bidi w:val="0"/>
        <w:adjustRightInd/>
        <w:snapToGrid/>
        <w:spacing w:line="240" w:lineRule="auto"/>
        <w:ind w:left="0" w:leftChars="0" w:right="0" w:firstLine="412" w:firstLineChars="200"/>
        <w:textAlignment w:val="auto"/>
        <w:rPr>
          <w:rFonts w:eastAsia="宋体"/>
          <w:sz w:val="21"/>
          <w:szCs w:val="20"/>
        </w:rPr>
      </w:pPr>
    </w:p>
    <w:p>
      <w:pPr>
        <w:keepNext w:val="0"/>
        <w:keepLines w:val="0"/>
        <w:pageBreakBefore w:val="0"/>
        <w:widowControl w:val="0"/>
        <w:kinsoku/>
        <w:wordWrap/>
        <w:topLinePunct w:val="0"/>
        <w:autoSpaceDE/>
        <w:autoSpaceDN/>
        <w:bidi w:val="0"/>
        <w:adjustRightInd/>
        <w:snapToGrid/>
        <w:spacing w:line="240" w:lineRule="auto"/>
        <w:ind w:left="0" w:leftChars="0" w:right="0"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F45FD4"/>
    <w:rsid w:val="09A34AE0"/>
    <w:rsid w:val="0D9804AC"/>
    <w:rsid w:val="0FDE1E81"/>
    <w:rsid w:val="15EE2139"/>
    <w:rsid w:val="3DE63740"/>
    <w:rsid w:val="481351D2"/>
    <w:rsid w:val="53543565"/>
    <w:rsid w:val="548A7A02"/>
    <w:rsid w:val="558A062C"/>
    <w:rsid w:val="5705494D"/>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table of authorities"/>
    <w:basedOn w:val="1"/>
    <w:next w:val="1"/>
    <w:qFormat/>
    <w:uiPriority w:val="0"/>
    <w:pPr>
      <w:widowControl w:val="0"/>
      <w:ind w:left="200" w:leftChars="200"/>
      <w:jc w:val="both"/>
    </w:pPr>
    <w:rPr>
      <w:rFonts w:ascii="Calibri" w:hAnsi="Calibri" w:eastAsia="宋体" w:cs="Arial"/>
      <w:kern w:val="2"/>
      <w:sz w:val="21"/>
      <w:szCs w:val="22"/>
      <w:lang w:val="en-US" w:eastAsia="zh-CN" w:bidi="ar-SA"/>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qFormat/>
    <w:uiPriority w:val="0"/>
    <w:pPr>
      <w:widowControl w:val="0"/>
      <w:spacing w:before="240" w:after="60" w:line="312" w:lineRule="auto"/>
      <w:jc w:val="center"/>
      <w:outlineLvl w:val="1"/>
    </w:pPr>
    <w:rPr>
      <w:rFonts w:ascii="Calibri Light" w:hAnsi="Calibri Light" w:eastAsia="宋体" w:cs="Times New Roman"/>
      <w:b/>
      <w:bCs/>
      <w:kern w:val="28"/>
      <w:sz w:val="32"/>
      <w:szCs w:val="32"/>
      <w:lang w:val="en-US" w:eastAsia="zh-CN" w:bidi="ar-SA"/>
    </w:rPr>
  </w:style>
  <w:style w:type="paragraph" w:styleId="6">
    <w:name w:val="Body Text First Indent 2"/>
    <w:basedOn w:val="1"/>
    <w:qFormat/>
    <w:uiPriority w:val="0"/>
    <w:pPr>
      <w:widowControl w:val="0"/>
      <w:spacing w:after="0" w:line="360" w:lineRule="auto"/>
      <w:ind w:left="200" w:leftChars="200" w:firstLine="200" w:firstLineChars="200"/>
      <w:jc w:val="both"/>
    </w:pPr>
    <w:rPr>
      <w:rFonts w:ascii="Calibri" w:hAnsi="Calibri" w:eastAsia="仿宋_GB2312" w:cs="Calibri"/>
      <w:kern w:val="2"/>
      <w:sz w:val="32"/>
      <w:szCs w:val="32"/>
      <w:lang w:val="en-US" w:eastAsia="zh-CN" w:bidi="ar-SA"/>
    </w:rPr>
  </w:style>
  <w:style w:type="character" w:styleId="9">
    <w:name w:val="page number"/>
    <w:basedOn w:val="8"/>
    <w:qFormat/>
    <w:uiPriority w:val="0"/>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3"/>
    <w:qFormat/>
    <w:uiPriority w:val="99"/>
    <w:rPr>
      <w:sz w:val="18"/>
      <w:szCs w:val="18"/>
    </w:rPr>
  </w:style>
  <w:style w:type="character" w:customStyle="1" w:styleId="13">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6437</Words>
  <Characters>6453</Characters>
  <Lines>1</Lines>
  <Paragraphs>1</Paragraphs>
  <TotalTime>9</TotalTime>
  <ScaleCrop>false</ScaleCrop>
  <LinksUpToDate>false</LinksUpToDate>
  <CharactersWithSpaces>6530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2023-07-21T02:20:38Z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