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9430C" w14:textId="0C2698F8" w:rsidR="00525E66" w:rsidRPr="00AE1B81" w:rsidRDefault="00AE1B81" w:rsidP="00AE1B81">
      <w:pPr>
        <w:jc w:val="center"/>
        <w:rPr>
          <w:sz w:val="44"/>
          <w:szCs w:val="44"/>
        </w:rPr>
      </w:pPr>
      <w:r w:rsidRPr="00AE1B81">
        <w:rPr>
          <w:sz w:val="44"/>
          <w:szCs w:val="44"/>
        </w:rPr>
        <w:t>TurtleMaster Paragraphs</w:t>
      </w:r>
    </w:p>
    <w:sectPr w:rsidR="00525E66" w:rsidRPr="00AE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81"/>
    <w:rsid w:val="008A6CD4"/>
    <w:rsid w:val="00AE1B81"/>
    <w:rsid w:val="00F6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3A06"/>
  <w15:chartTrackingRefBased/>
  <w15:docId w15:val="{5A1E7BEE-BDEE-41A6-8129-2E57ED80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Lingyuan Yan</dc:creator>
  <cp:keywords/>
  <dc:description/>
  <cp:lastModifiedBy>Lingyuan Yan</cp:lastModifiedBy>
  <cp:revision>1</cp:revision>
  <dcterms:created xsi:type="dcterms:W3CDTF">2020-09-27T02:43:00Z</dcterms:created>
  <dcterms:modified xsi:type="dcterms:W3CDTF">2020-09-27T02:44:00Z</dcterms:modified>
</cp:coreProperties>
</file>