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53A" w:rsidRDefault="00062382">
      <w:pPr>
        <w:rPr>
          <w:rFonts w:hint="eastAsia"/>
        </w:rPr>
      </w:pPr>
      <w:bookmarkStart w:id="0" w:name="_GoBack"/>
      <w:r>
        <w:rPr>
          <w:rFonts w:hint="eastAsia"/>
        </w:rPr>
        <w:t>问题二摘要：</w:t>
      </w:r>
    </w:p>
    <w:p w:rsidR="00062382" w:rsidRDefault="00062382">
      <w:r>
        <w:rPr>
          <w:rFonts w:hint="eastAsia"/>
        </w:rPr>
        <w:t>对于</w:t>
      </w:r>
      <w:r w:rsidRPr="00062382">
        <w:t>问题二，</w:t>
      </w:r>
      <w:r>
        <w:rPr>
          <w:rFonts w:hint="eastAsia"/>
        </w:rPr>
        <w:t>我们</w:t>
      </w:r>
      <w:r w:rsidRPr="00062382">
        <w:t>将车看作元胞，</w:t>
      </w:r>
      <w:r>
        <w:t>制定元胞</w:t>
      </w:r>
      <w:r>
        <w:rPr>
          <w:rFonts w:hint="eastAsia"/>
        </w:rPr>
        <w:t>模型</w:t>
      </w:r>
      <w:r w:rsidRPr="00062382">
        <w:t>规则</w:t>
      </w:r>
      <w:r>
        <w:rPr>
          <w:rFonts w:hint="eastAsia"/>
        </w:rPr>
        <w:t>和道路模型规则</w:t>
      </w:r>
      <w:r w:rsidRPr="00062382">
        <w:t>，构造基于元胞自动</w:t>
      </w:r>
      <w:r>
        <w:t>机的车辆通行模型。根据车辆所</w:t>
      </w:r>
      <w:r>
        <w:rPr>
          <w:rFonts w:hint="eastAsia"/>
        </w:rPr>
        <w:t>处</w:t>
      </w:r>
      <w:r>
        <w:t>位置可分为</w:t>
      </w:r>
      <w:r>
        <w:rPr>
          <w:rFonts w:hint="eastAsia"/>
        </w:rPr>
        <w:t>三</w:t>
      </w:r>
      <w:r w:rsidRPr="00062382">
        <w:t>个子模型</w:t>
      </w:r>
      <w:r>
        <w:rPr>
          <w:rFonts w:hint="eastAsia"/>
        </w:rPr>
        <w:t>：单车道直行模型，无</w:t>
      </w:r>
      <w:r>
        <w:t>信号灯</w:t>
      </w:r>
      <w:r w:rsidRPr="00062382">
        <w:t>交叉路口</w:t>
      </w:r>
      <w:r>
        <w:rPr>
          <w:rFonts w:hint="eastAsia"/>
        </w:rPr>
        <w:t>通行</w:t>
      </w:r>
      <w:r w:rsidRPr="00062382">
        <w:rPr>
          <w:rFonts w:hint="eastAsia"/>
        </w:rPr>
        <w:t>模</w:t>
      </w:r>
      <w:r>
        <w:t>型以及</w:t>
      </w:r>
      <w:r>
        <w:rPr>
          <w:rFonts w:hint="eastAsia"/>
        </w:rPr>
        <w:t>有</w:t>
      </w:r>
      <w:r>
        <w:t>信号灯</w:t>
      </w:r>
      <w:r w:rsidRPr="00062382">
        <w:t>交叉路口</w:t>
      </w:r>
      <w:r>
        <w:rPr>
          <w:rFonts w:hint="eastAsia"/>
        </w:rPr>
        <w:t>通行</w:t>
      </w:r>
      <w:r w:rsidRPr="00062382">
        <w:t>模型。在两个交叉路口模型中，根据路况信息的完全程度，制定了两种元胞路径选择规则</w:t>
      </w:r>
      <w:r>
        <w:rPr>
          <w:rFonts w:hint="eastAsia"/>
        </w:rPr>
        <w:t>：</w:t>
      </w:r>
      <w:r w:rsidRPr="00062382">
        <w:t>当路况信息不完全时，车辆等概率随机选择道路</w:t>
      </w:r>
      <w:r>
        <w:rPr>
          <w:rFonts w:hint="eastAsia"/>
        </w:rPr>
        <w:t>；当</w:t>
      </w:r>
      <w:r>
        <w:t>路况信息较为完全时，车辆利用优化路径选择函数来选择最优道路</w:t>
      </w:r>
      <w:r>
        <w:rPr>
          <w:rFonts w:hint="eastAsia"/>
        </w:rPr>
        <w:t>。然后我们以最简单的小区内仅一条主道路的1号模型（</w:t>
      </w:r>
      <w:r>
        <w:rPr>
          <w:rFonts w:hint="eastAsia"/>
        </w:rPr>
        <w:t>无锡市滨湖区糜巷桥家园</w:t>
      </w:r>
      <w:r>
        <w:rPr>
          <w:rFonts w:hint="eastAsia"/>
        </w:rPr>
        <w:t>）为例，</w:t>
      </w:r>
      <w:r w:rsidR="007E5604">
        <w:rPr>
          <w:rFonts w:hint="eastAsia"/>
        </w:rPr>
        <w:t>通过最后反馈的累积延迟时间调节</w:t>
      </w:r>
      <w:r>
        <w:rPr>
          <w:rFonts w:hint="eastAsia"/>
        </w:rPr>
        <w:t>初始参数</w:t>
      </w:r>
      <w:r w:rsidR="007E5604">
        <w:rPr>
          <w:rFonts w:hint="eastAsia"/>
        </w:rPr>
        <w:t>，使该车辆通行模型能够达到预期效果。</w:t>
      </w:r>
      <w:bookmarkEnd w:id="0"/>
    </w:p>
    <w:sectPr w:rsidR="00062382" w:rsidSect="007034F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82"/>
    <w:rsid w:val="00062382"/>
    <w:rsid w:val="000D753A"/>
    <w:rsid w:val="007034F9"/>
    <w:rsid w:val="007E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6D8CB"/>
  <w14:defaultImageDpi w14:val="32767"/>
  <w15:chartTrackingRefBased/>
  <w15:docId w15:val="{32145A2B-4F9D-3C4B-9319-6B60FD13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Tan</dc:creator>
  <cp:keywords/>
  <dc:description/>
  <cp:lastModifiedBy>Nick Tan</cp:lastModifiedBy>
  <cp:revision>1</cp:revision>
  <dcterms:created xsi:type="dcterms:W3CDTF">2018-08-30T12:45:00Z</dcterms:created>
  <dcterms:modified xsi:type="dcterms:W3CDTF">2018-08-30T13:21:00Z</dcterms:modified>
</cp:coreProperties>
</file>