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59FEC0" w14:textId="4F113D61" w:rsidR="00EC587C" w:rsidRPr="003C4B75" w:rsidRDefault="00EB5B60" w:rsidP="00EB5B60">
      <w:pPr>
        <w:jc w:val="center"/>
        <w:rPr>
          <w:rFonts w:ascii="Times New Roman" w:hAnsi="Times New Roman" w:cs="Times New Roman"/>
        </w:rPr>
      </w:pPr>
      <w:r w:rsidRPr="003C4B75">
        <w:rPr>
          <w:rFonts w:ascii="Times New Roman" w:hAnsi="Times New Roman" w:cs="Times New Roman"/>
        </w:rPr>
        <w:t>Nghiệp Vụ Bán Hàng</w:t>
      </w:r>
    </w:p>
    <w:p w14:paraId="1D9743D0" w14:textId="48B5A61E" w:rsidR="00EB5B60" w:rsidRPr="003C4B75" w:rsidRDefault="00EB5B60">
      <w:pPr>
        <w:rPr>
          <w:rFonts w:ascii="Times New Roman" w:hAnsi="Times New Roman" w:cs="Times New Roman"/>
        </w:rPr>
      </w:pPr>
      <w:r w:rsidRPr="003C4B75">
        <w:rPr>
          <w:rFonts w:ascii="Times New Roman" w:hAnsi="Times New Roman" w:cs="Times New Roman"/>
        </w:rPr>
        <w:t>Cách tính doanh thu bán hàng:</w:t>
      </w:r>
    </w:p>
    <w:p w14:paraId="7BB2A54F" w14:textId="0B31B6DE" w:rsidR="00EB5B60" w:rsidRPr="003C4B75" w:rsidRDefault="00EB5B60">
      <w:pPr>
        <w:rPr>
          <w:rFonts w:ascii="Times New Roman" w:hAnsi="Times New Roman" w:cs="Times New Roman"/>
        </w:rPr>
      </w:pPr>
      <w:r w:rsidRPr="003C4B75">
        <w:rPr>
          <w:rFonts w:ascii="Times New Roman" w:hAnsi="Times New Roman" w:cs="Times New Roman"/>
        </w:rPr>
        <w:t>1. Tổng doanh thu</w:t>
      </w:r>
      <w:r w:rsidR="004A28F2" w:rsidRPr="003C4B75">
        <w:rPr>
          <w:rFonts w:ascii="Times New Roman" w:hAnsi="Times New Roman" w:cs="Times New Roman"/>
        </w:rPr>
        <w:t>.</w:t>
      </w:r>
    </w:p>
    <w:p w14:paraId="78617910" w14:textId="70372EB8" w:rsidR="00EB5B60" w:rsidRPr="003C4B75" w:rsidRDefault="00EB5B60">
      <w:pPr>
        <w:rPr>
          <w:rFonts w:ascii="Times New Roman" w:hAnsi="Times New Roman" w:cs="Times New Roman"/>
        </w:rPr>
      </w:pPr>
      <w:r w:rsidRPr="003C4B75">
        <w:rPr>
          <w:rFonts w:ascii="Times New Roman" w:hAnsi="Times New Roman" w:cs="Times New Roman"/>
        </w:rPr>
        <w:t xml:space="preserve">- Toàn bộ số tiền thu được sau bán hàng. </w:t>
      </w:r>
    </w:p>
    <w:p w14:paraId="10083A5D" w14:textId="01DBB995" w:rsidR="00EB5B60" w:rsidRPr="003C4B75" w:rsidRDefault="00EB5B60">
      <w:pPr>
        <w:rPr>
          <w:rFonts w:ascii="Times New Roman" w:hAnsi="Times New Roman" w:cs="Times New Roman"/>
        </w:rPr>
      </w:pPr>
      <w:r w:rsidRPr="003C4B75">
        <w:rPr>
          <w:rFonts w:ascii="Times New Roman" w:hAnsi="Times New Roman" w:cs="Times New Roman"/>
        </w:rPr>
        <w:t xml:space="preserve">- Tổng doanh thu = sản lượng </w:t>
      </w:r>
      <w:r w:rsidR="004A28F2" w:rsidRPr="003C4B75">
        <w:rPr>
          <w:rFonts w:ascii="Times New Roman" w:hAnsi="Times New Roman" w:cs="Times New Roman"/>
        </w:rPr>
        <w:t xml:space="preserve">* giá bán </w:t>
      </w:r>
    </w:p>
    <w:p w14:paraId="169B688C" w14:textId="77777777" w:rsidR="004A28F2" w:rsidRPr="003C4B75" w:rsidRDefault="004A28F2">
      <w:pPr>
        <w:rPr>
          <w:rFonts w:ascii="Times New Roman" w:hAnsi="Times New Roman" w:cs="Times New Roman"/>
        </w:rPr>
      </w:pPr>
      <w:r w:rsidRPr="003C4B75">
        <w:rPr>
          <w:rFonts w:ascii="Times New Roman" w:hAnsi="Times New Roman" w:cs="Times New Roman"/>
        </w:rPr>
        <w:t>2. Doanh thu thuần.</w:t>
      </w:r>
    </w:p>
    <w:p w14:paraId="69A2EE2C" w14:textId="77777777" w:rsidR="004A28F2" w:rsidRPr="003C4B75" w:rsidRDefault="004A28F2">
      <w:pPr>
        <w:rPr>
          <w:rFonts w:ascii="Times New Roman" w:hAnsi="Times New Roman" w:cs="Times New Roman"/>
        </w:rPr>
      </w:pPr>
      <w:r w:rsidRPr="003C4B75">
        <w:rPr>
          <w:rFonts w:ascii="Times New Roman" w:hAnsi="Times New Roman" w:cs="Times New Roman"/>
        </w:rPr>
        <w:t xml:space="preserve">- Là doanh thu thực của doanh nghiệp, dùng để tính toán và đánh giá kết quả của hoạt động kinh doanh. Từ doanh thu thuần, doanh nghiệp có thể tính được lợi nhuận trước thuế, sau thuế, từ đó xác định được lỗ, </w:t>
      </w:r>
      <w:r w:rsidRPr="003C4B75">
        <w:rPr>
          <w:rFonts w:ascii="Times New Roman" w:hAnsi="Times New Roman" w:cs="Times New Roman"/>
        </w:rPr>
        <w:t>lãi</w:t>
      </w:r>
      <w:r w:rsidRPr="003C4B75">
        <w:rPr>
          <w:rFonts w:ascii="Times New Roman" w:hAnsi="Times New Roman" w:cs="Times New Roman"/>
        </w:rPr>
        <w:t xml:space="preserve"> trong kỳ.</w:t>
      </w:r>
    </w:p>
    <w:p w14:paraId="12914C53" w14:textId="77777777" w:rsidR="004A28F2" w:rsidRPr="003C4B75" w:rsidRDefault="004A28F2">
      <w:pPr>
        <w:rPr>
          <w:rFonts w:ascii="Times New Roman" w:hAnsi="Times New Roman" w:cs="Times New Roman"/>
        </w:rPr>
      </w:pPr>
      <w:r w:rsidRPr="003C4B75">
        <w:rPr>
          <w:rFonts w:ascii="Times New Roman" w:hAnsi="Times New Roman" w:cs="Times New Roman"/>
        </w:rPr>
        <w:t>- Doanh thu thuần = tổng doanh thu – các khoản giảm trừ.</w:t>
      </w:r>
    </w:p>
    <w:p w14:paraId="093ABDE1" w14:textId="77777777" w:rsidR="004A28F2" w:rsidRPr="003C4B75" w:rsidRDefault="004A28F2">
      <w:pPr>
        <w:rPr>
          <w:rFonts w:ascii="Times New Roman" w:hAnsi="Times New Roman" w:cs="Times New Roman"/>
        </w:rPr>
      </w:pPr>
      <w:r w:rsidRPr="003C4B75">
        <w:rPr>
          <w:rFonts w:ascii="Times New Roman" w:hAnsi="Times New Roman" w:cs="Times New Roman"/>
        </w:rPr>
        <w:t xml:space="preserve">- Khoản giảm trừ bao gồm: </w:t>
      </w:r>
    </w:p>
    <w:p w14:paraId="7DECF5A0" w14:textId="77777777" w:rsidR="004A28F2" w:rsidRPr="003C4B75" w:rsidRDefault="004A28F2" w:rsidP="004A28F2">
      <w:pPr>
        <w:rPr>
          <w:rFonts w:ascii="Times New Roman" w:hAnsi="Times New Roman" w:cs="Times New Roman"/>
        </w:rPr>
      </w:pPr>
      <w:r w:rsidRPr="003C4B75">
        <w:rPr>
          <w:rFonts w:ascii="Times New Roman" w:hAnsi="Times New Roman" w:cs="Times New Roman"/>
        </w:rPr>
        <w:t>+ Chiết khấu thương mại: Giảm giá bán so với giá niêm yết của doanh nghiệp dành cho khách hàng mua hàng số lượng lớn.</w:t>
      </w:r>
    </w:p>
    <w:p w14:paraId="6684D3DE" w14:textId="77777777" w:rsidR="004A28F2" w:rsidRPr="003C4B75" w:rsidRDefault="004A28F2" w:rsidP="004A28F2">
      <w:pPr>
        <w:rPr>
          <w:rFonts w:ascii="Times New Roman" w:hAnsi="Times New Roman" w:cs="Times New Roman"/>
        </w:rPr>
      </w:pPr>
      <w:r w:rsidRPr="003C4B75">
        <w:rPr>
          <w:rFonts w:ascii="Times New Roman" w:hAnsi="Times New Roman" w:cs="Times New Roman"/>
        </w:rPr>
        <w:t>+ Giảm giá hàng bán: Là khoản giảm trừ so với giá niêm yết của doanh nghiệp dành cho các khách hàng do hàng hóa sai quy cách, kém chất lượng hay lạc hậu…</w:t>
      </w:r>
    </w:p>
    <w:p w14:paraId="078E83F7" w14:textId="77777777" w:rsidR="004A28F2" w:rsidRPr="003C4B75" w:rsidRDefault="004A28F2" w:rsidP="004A28F2">
      <w:pPr>
        <w:rPr>
          <w:rFonts w:ascii="Times New Roman" w:hAnsi="Times New Roman" w:cs="Times New Roman"/>
        </w:rPr>
      </w:pPr>
      <w:r w:rsidRPr="003C4B75">
        <w:rPr>
          <w:rFonts w:ascii="Times New Roman" w:hAnsi="Times New Roman" w:cs="Times New Roman"/>
        </w:rPr>
        <w:t>+ Giá trị hàng hóa bị trả lại: Là giá trị lượng hàng bán đã được xác định  là tiêu thụ nhưng bị khách từ chối thanh toán và trả lại.</w:t>
      </w:r>
    </w:p>
    <w:p w14:paraId="72D06163" w14:textId="77777777" w:rsidR="004A28F2" w:rsidRPr="003C4B75" w:rsidRDefault="004A28F2" w:rsidP="004A28F2">
      <w:pPr>
        <w:rPr>
          <w:rFonts w:ascii="Times New Roman" w:hAnsi="Times New Roman" w:cs="Times New Roman"/>
        </w:rPr>
      </w:pPr>
      <w:r w:rsidRPr="003C4B75">
        <w:rPr>
          <w:rFonts w:ascii="Times New Roman" w:hAnsi="Times New Roman" w:cs="Times New Roman"/>
        </w:rPr>
        <w:t>3. Tốc độ tăng trưởng.</w:t>
      </w:r>
    </w:p>
    <w:p w14:paraId="7191E40C" w14:textId="77777777" w:rsidR="004A28F2" w:rsidRPr="003C4B75" w:rsidRDefault="004A28F2" w:rsidP="004A28F2">
      <w:pPr>
        <w:rPr>
          <w:rFonts w:ascii="Times New Roman" w:hAnsi="Times New Roman" w:cs="Times New Roman"/>
        </w:rPr>
      </w:pPr>
      <w:r w:rsidRPr="003C4B75">
        <w:rPr>
          <w:rFonts w:ascii="Times New Roman" w:hAnsi="Times New Roman" w:cs="Times New Roman"/>
        </w:rPr>
        <w:t>- Mức chênh lệch của năm n so với năm n -1</w:t>
      </w:r>
    </w:p>
    <w:p w14:paraId="656B2839" w14:textId="33BEBFDC" w:rsidR="004A28F2" w:rsidRPr="003C4B75" w:rsidRDefault="004A28F2" w:rsidP="004A28F2">
      <w:pPr>
        <w:rPr>
          <w:rFonts w:ascii="Times New Roman" w:hAnsi="Times New Roman" w:cs="Times New Roman"/>
        </w:rPr>
      </w:pPr>
      <w:r w:rsidRPr="003C4B75">
        <w:rPr>
          <w:rFonts w:ascii="Times New Roman" w:hAnsi="Times New Roman" w:cs="Times New Roman"/>
        </w:rPr>
        <w:t xml:space="preserve">- Tốc độ tăng trưởng năm n = (Doanh thu năm n – Doanh thu năm n -1) / (Doanh thu năm n -1) * 100%. </w:t>
      </w:r>
    </w:p>
    <w:p w14:paraId="37D338A8" w14:textId="501647F1" w:rsidR="00C91C98" w:rsidRPr="003C4B75" w:rsidRDefault="00C91C98" w:rsidP="004A28F2">
      <w:pPr>
        <w:rPr>
          <w:rFonts w:ascii="Times New Roman" w:hAnsi="Times New Roman" w:cs="Times New Roman"/>
        </w:rPr>
      </w:pPr>
      <w:r w:rsidRPr="003C4B75">
        <w:rPr>
          <w:rFonts w:ascii="Times New Roman" w:hAnsi="Times New Roman" w:cs="Times New Roman"/>
        </w:rPr>
        <w:t>4. Mức độ hoàn thành kế hoạch.</w:t>
      </w:r>
    </w:p>
    <w:p w14:paraId="01D2C158" w14:textId="0F12076F" w:rsidR="00C91C98" w:rsidRPr="003C4B75" w:rsidRDefault="00C91C98" w:rsidP="004A28F2">
      <w:pPr>
        <w:rPr>
          <w:rFonts w:ascii="Times New Roman" w:hAnsi="Times New Roman" w:cs="Times New Roman"/>
        </w:rPr>
      </w:pPr>
      <w:r w:rsidRPr="003C4B75">
        <w:rPr>
          <w:rFonts w:ascii="Times New Roman" w:hAnsi="Times New Roman" w:cs="Times New Roman"/>
        </w:rPr>
        <w:t>- Mức độ hoàn thành kế hoạch = (doanh thu thực tế / doanh thu kế hoạch ) * 100%</w:t>
      </w:r>
    </w:p>
    <w:p w14:paraId="41B3DEC7" w14:textId="5A81B4CD" w:rsidR="003C4B75" w:rsidRDefault="003C4B75" w:rsidP="004A28F2">
      <w:pPr>
        <w:rPr>
          <w:rFonts w:ascii="Times New Roman" w:hAnsi="Times New Roman" w:cs="Times New Roman"/>
          <w:color w:val="000000" w:themeColor="text1"/>
        </w:rPr>
      </w:pPr>
      <w:r w:rsidRPr="003C4B75">
        <w:rPr>
          <w:rFonts w:ascii="Times New Roman" w:hAnsi="Times New Roman" w:cs="Times New Roman"/>
          <w:color w:val="000000" w:themeColor="text1"/>
        </w:rPr>
        <w:t>Ví dụ: Công ty ABC đặt ra mục tiêu doanh thu cho năm 2018 là 150 tỷ đồng. Tuy nhiên tính tới quý 3 năm 2018 tổng mức doanh thu của công ty đã đạt được 145 tỷ đồng thì % đã đạt được so với mục tiêu đề ra là bao nhiêu?</w:t>
      </w:r>
    </w:p>
    <w:p w14:paraId="3D01FD5B" w14:textId="50EEEA3C" w:rsidR="003C4B75" w:rsidRPr="003C4B75" w:rsidRDefault="003C4B75" w:rsidP="003C4B75">
      <w:pPr>
        <w:rPr>
          <w:rFonts w:ascii="Times New Roman" w:hAnsi="Times New Roman" w:cs="Times New Roman"/>
          <w:color w:val="000000" w:themeColor="text1"/>
        </w:rPr>
      </w:pPr>
      <w:r w:rsidRPr="003C4B75">
        <w:rPr>
          <w:rFonts w:ascii="Times New Roman" w:hAnsi="Times New Roman" w:cs="Times New Roman"/>
          <w:color w:val="000000" w:themeColor="text1"/>
        </w:rPr>
        <w:t>Ta có: Số phần trăm đã đạt được = 145/150 * 100 = 96.66 (%)</w:t>
      </w:r>
      <w:r w:rsidRPr="003C4B75">
        <w:rPr>
          <w:rFonts w:ascii="Times New Roman" w:hAnsi="Times New Roman" w:cs="Times New Roman"/>
          <w:color w:val="000000" w:themeColor="text1"/>
        </w:rPr>
        <w:br/>
        <w:t>Như vậy chỉ sau 3 quý doanh thu đã đạt được 96.66 % mục tiêu đề ra, gần hoàn thành mục tiêu đã đề ra.</w:t>
      </w:r>
      <w:r w:rsidRPr="003C4B75">
        <w:rPr>
          <w:rFonts w:ascii="Times New Roman" w:hAnsi="Times New Roman" w:cs="Times New Roman"/>
          <w:color w:val="000000" w:themeColor="text1"/>
        </w:rPr>
        <w:br/>
        <w:t>Trong trường hợp mức độ hoàn thành kế hoạch đạt trên 100% thì tức là doanh nghiệp đã hoàn thành và vượt mục tiêu đề ra.</w:t>
      </w:r>
    </w:p>
    <w:sectPr w:rsidR="003C4B75" w:rsidRPr="003C4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F8F"/>
    <w:rsid w:val="003C4B75"/>
    <w:rsid w:val="004A28F2"/>
    <w:rsid w:val="006F5A15"/>
    <w:rsid w:val="00760BF2"/>
    <w:rsid w:val="007F2B6E"/>
    <w:rsid w:val="008E1F8F"/>
    <w:rsid w:val="00AF1BB9"/>
    <w:rsid w:val="00C5008D"/>
    <w:rsid w:val="00C91C98"/>
    <w:rsid w:val="00EB5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8B396"/>
  <w15:chartTrackingRefBased/>
  <w15:docId w15:val="{EF7D1651-E58A-4D6B-A19C-6D7709761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A15"/>
  </w:style>
  <w:style w:type="paragraph" w:styleId="Heading1">
    <w:name w:val="heading 1"/>
    <w:basedOn w:val="Normal"/>
    <w:next w:val="Normal"/>
    <w:link w:val="Heading1Char"/>
    <w:uiPriority w:val="9"/>
    <w:qFormat/>
    <w:rsid w:val="006F5A1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F5A1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6F5A1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6F5A1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F5A15"/>
    <w:pPr>
      <w:keepNext/>
      <w:keepLines/>
      <w:numPr>
        <w:ilvl w:val="4"/>
        <w:numId w:val="10"/>
      </w:numPr>
      <w:spacing w:before="200" w:after="0"/>
      <w:outlineLvl w:val="4"/>
    </w:pPr>
    <w:rPr>
      <w:rFonts w:asciiTheme="majorHAnsi" w:eastAsiaTheme="majorEastAsia" w:hAnsiTheme="majorHAnsi" w:cstheme="majorBidi"/>
      <w:color w:val="112F51" w:themeColor="text2" w:themeShade="BF"/>
    </w:rPr>
  </w:style>
  <w:style w:type="paragraph" w:styleId="Heading6">
    <w:name w:val="heading 6"/>
    <w:basedOn w:val="Normal"/>
    <w:next w:val="Normal"/>
    <w:link w:val="Heading6Char"/>
    <w:uiPriority w:val="9"/>
    <w:semiHidden/>
    <w:unhideWhenUsed/>
    <w:qFormat/>
    <w:rsid w:val="006F5A15"/>
    <w:pPr>
      <w:keepNext/>
      <w:keepLines/>
      <w:numPr>
        <w:ilvl w:val="5"/>
        <w:numId w:val="10"/>
      </w:numPr>
      <w:spacing w:before="200" w:after="0"/>
      <w:outlineLvl w:val="5"/>
    </w:pPr>
    <w:rPr>
      <w:rFonts w:asciiTheme="majorHAnsi" w:eastAsiaTheme="majorEastAsia" w:hAnsiTheme="majorHAnsi" w:cstheme="majorBidi"/>
      <w:i/>
      <w:iCs/>
      <w:color w:val="112F51" w:themeColor="text2" w:themeShade="BF"/>
    </w:rPr>
  </w:style>
  <w:style w:type="paragraph" w:styleId="Heading7">
    <w:name w:val="heading 7"/>
    <w:basedOn w:val="Normal"/>
    <w:next w:val="Normal"/>
    <w:link w:val="Heading7Char"/>
    <w:uiPriority w:val="9"/>
    <w:semiHidden/>
    <w:unhideWhenUsed/>
    <w:qFormat/>
    <w:rsid w:val="006F5A1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F5A1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F5A1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A1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F5A1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6F5A1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6F5A1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F5A15"/>
    <w:rPr>
      <w:rFonts w:asciiTheme="majorHAnsi" w:eastAsiaTheme="majorEastAsia" w:hAnsiTheme="majorHAnsi" w:cstheme="majorBidi"/>
      <w:color w:val="112F51" w:themeColor="text2" w:themeShade="BF"/>
    </w:rPr>
  </w:style>
  <w:style w:type="character" w:customStyle="1" w:styleId="Heading6Char">
    <w:name w:val="Heading 6 Char"/>
    <w:basedOn w:val="DefaultParagraphFont"/>
    <w:link w:val="Heading6"/>
    <w:uiPriority w:val="9"/>
    <w:semiHidden/>
    <w:rsid w:val="006F5A15"/>
    <w:rPr>
      <w:rFonts w:asciiTheme="majorHAnsi" w:eastAsiaTheme="majorEastAsia" w:hAnsiTheme="majorHAnsi" w:cstheme="majorBidi"/>
      <w:i/>
      <w:iCs/>
      <w:color w:val="112F51" w:themeColor="text2" w:themeShade="BF"/>
    </w:rPr>
  </w:style>
  <w:style w:type="character" w:customStyle="1" w:styleId="Heading7Char">
    <w:name w:val="Heading 7 Char"/>
    <w:basedOn w:val="DefaultParagraphFont"/>
    <w:link w:val="Heading7"/>
    <w:uiPriority w:val="9"/>
    <w:semiHidden/>
    <w:rsid w:val="006F5A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F5A1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F5A1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F5A15"/>
    <w:pPr>
      <w:spacing w:after="200" w:line="240" w:lineRule="auto"/>
    </w:pPr>
    <w:rPr>
      <w:i/>
      <w:iCs/>
      <w:color w:val="17406D" w:themeColor="text2"/>
      <w:sz w:val="18"/>
      <w:szCs w:val="18"/>
    </w:rPr>
  </w:style>
  <w:style w:type="paragraph" w:styleId="Title">
    <w:name w:val="Title"/>
    <w:basedOn w:val="Normal"/>
    <w:next w:val="Normal"/>
    <w:link w:val="TitleChar"/>
    <w:uiPriority w:val="10"/>
    <w:qFormat/>
    <w:rsid w:val="006F5A1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F5A1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F5A1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F5A15"/>
    <w:rPr>
      <w:color w:val="5A5A5A" w:themeColor="text1" w:themeTint="A5"/>
      <w:spacing w:val="10"/>
    </w:rPr>
  </w:style>
  <w:style w:type="character" w:styleId="Strong">
    <w:name w:val="Strong"/>
    <w:basedOn w:val="DefaultParagraphFont"/>
    <w:uiPriority w:val="22"/>
    <w:qFormat/>
    <w:rsid w:val="006F5A15"/>
    <w:rPr>
      <w:b/>
      <w:bCs/>
      <w:color w:val="000000" w:themeColor="text1"/>
    </w:rPr>
  </w:style>
  <w:style w:type="character" w:styleId="Emphasis">
    <w:name w:val="Emphasis"/>
    <w:basedOn w:val="DefaultParagraphFont"/>
    <w:uiPriority w:val="20"/>
    <w:qFormat/>
    <w:rsid w:val="006F5A15"/>
    <w:rPr>
      <w:i/>
      <w:iCs/>
      <w:color w:val="auto"/>
    </w:rPr>
  </w:style>
  <w:style w:type="paragraph" w:styleId="NoSpacing">
    <w:name w:val="No Spacing"/>
    <w:link w:val="NoSpacingChar"/>
    <w:uiPriority w:val="1"/>
    <w:qFormat/>
    <w:rsid w:val="006F5A15"/>
    <w:pPr>
      <w:spacing w:after="0" w:line="240" w:lineRule="auto"/>
    </w:pPr>
  </w:style>
  <w:style w:type="character" w:customStyle="1" w:styleId="NoSpacingChar">
    <w:name w:val="No Spacing Char"/>
    <w:basedOn w:val="DefaultParagraphFont"/>
    <w:link w:val="NoSpacing"/>
    <w:uiPriority w:val="1"/>
    <w:rsid w:val="006F5A15"/>
  </w:style>
  <w:style w:type="paragraph" w:styleId="ListParagraph">
    <w:name w:val="List Paragraph"/>
    <w:basedOn w:val="Normal"/>
    <w:uiPriority w:val="34"/>
    <w:qFormat/>
    <w:rsid w:val="006F5A15"/>
    <w:pPr>
      <w:ind w:left="720"/>
      <w:contextualSpacing/>
    </w:pPr>
  </w:style>
  <w:style w:type="paragraph" w:styleId="Quote">
    <w:name w:val="Quote"/>
    <w:basedOn w:val="Normal"/>
    <w:next w:val="Normal"/>
    <w:link w:val="QuoteChar"/>
    <w:uiPriority w:val="29"/>
    <w:qFormat/>
    <w:rsid w:val="006F5A15"/>
    <w:pPr>
      <w:spacing w:before="160"/>
      <w:ind w:left="720" w:right="720"/>
    </w:pPr>
    <w:rPr>
      <w:i/>
      <w:iCs/>
      <w:color w:val="000000" w:themeColor="text1"/>
    </w:rPr>
  </w:style>
  <w:style w:type="character" w:customStyle="1" w:styleId="QuoteChar">
    <w:name w:val="Quote Char"/>
    <w:basedOn w:val="DefaultParagraphFont"/>
    <w:link w:val="Quote"/>
    <w:uiPriority w:val="29"/>
    <w:rsid w:val="006F5A15"/>
    <w:rPr>
      <w:i/>
      <w:iCs/>
      <w:color w:val="000000" w:themeColor="text1"/>
    </w:rPr>
  </w:style>
  <w:style w:type="paragraph" w:styleId="IntenseQuote">
    <w:name w:val="Intense Quote"/>
    <w:basedOn w:val="Normal"/>
    <w:next w:val="Normal"/>
    <w:link w:val="IntenseQuoteChar"/>
    <w:uiPriority w:val="30"/>
    <w:qFormat/>
    <w:rsid w:val="006F5A1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F5A15"/>
    <w:rPr>
      <w:color w:val="000000" w:themeColor="text1"/>
      <w:shd w:val="clear" w:color="auto" w:fill="F2F2F2" w:themeFill="background1" w:themeFillShade="F2"/>
    </w:rPr>
  </w:style>
  <w:style w:type="character" w:styleId="SubtleEmphasis">
    <w:name w:val="Subtle Emphasis"/>
    <w:basedOn w:val="DefaultParagraphFont"/>
    <w:uiPriority w:val="19"/>
    <w:qFormat/>
    <w:rsid w:val="006F5A15"/>
    <w:rPr>
      <w:i/>
      <w:iCs/>
      <w:color w:val="404040" w:themeColor="text1" w:themeTint="BF"/>
    </w:rPr>
  </w:style>
  <w:style w:type="character" w:styleId="IntenseEmphasis">
    <w:name w:val="Intense Emphasis"/>
    <w:basedOn w:val="DefaultParagraphFont"/>
    <w:uiPriority w:val="21"/>
    <w:qFormat/>
    <w:rsid w:val="006F5A15"/>
    <w:rPr>
      <w:b/>
      <w:bCs/>
      <w:i/>
      <w:iCs/>
      <w:caps/>
    </w:rPr>
  </w:style>
  <w:style w:type="character" w:styleId="SubtleReference">
    <w:name w:val="Subtle Reference"/>
    <w:basedOn w:val="DefaultParagraphFont"/>
    <w:uiPriority w:val="31"/>
    <w:qFormat/>
    <w:rsid w:val="006F5A1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F5A15"/>
    <w:rPr>
      <w:b/>
      <w:bCs/>
      <w:smallCaps/>
      <w:u w:val="single"/>
    </w:rPr>
  </w:style>
  <w:style w:type="character" w:styleId="BookTitle">
    <w:name w:val="Book Title"/>
    <w:basedOn w:val="DefaultParagraphFont"/>
    <w:uiPriority w:val="33"/>
    <w:qFormat/>
    <w:rsid w:val="006F5A15"/>
    <w:rPr>
      <w:b w:val="0"/>
      <w:bCs w:val="0"/>
      <w:smallCaps/>
      <w:spacing w:val="5"/>
    </w:rPr>
  </w:style>
  <w:style w:type="paragraph" w:styleId="TOCHeading">
    <w:name w:val="TOC Heading"/>
    <w:basedOn w:val="Heading1"/>
    <w:next w:val="Normal"/>
    <w:uiPriority w:val="39"/>
    <w:semiHidden/>
    <w:unhideWhenUsed/>
    <w:qFormat/>
    <w:rsid w:val="006F5A1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dc:creator>
  <cp:keywords/>
  <dc:description/>
  <cp:lastModifiedBy>linh</cp:lastModifiedBy>
  <cp:revision>3</cp:revision>
  <dcterms:created xsi:type="dcterms:W3CDTF">2020-12-01T13:18:00Z</dcterms:created>
  <dcterms:modified xsi:type="dcterms:W3CDTF">2020-12-01T13:58:00Z</dcterms:modified>
</cp:coreProperties>
</file>