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2473" w14:textId="0F24D1D0" w:rsidR="00155530" w:rsidRDefault="0056508B">
      <w:r>
        <w:t>Username: linh_n565</w:t>
      </w:r>
    </w:p>
    <w:sectPr w:rsidR="0015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8B"/>
    <w:rsid w:val="00155530"/>
    <w:rsid w:val="002F64FA"/>
    <w:rsid w:val="0056508B"/>
    <w:rsid w:val="007E7FA3"/>
    <w:rsid w:val="00EB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504B8"/>
  <w15:chartTrackingRefBased/>
  <w15:docId w15:val="{7326B48B-3097-8F48-A185-B61070CA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Linh</dc:creator>
  <cp:keywords/>
  <dc:description/>
  <cp:lastModifiedBy>Nguyen, Linh</cp:lastModifiedBy>
  <cp:revision>1</cp:revision>
  <dcterms:created xsi:type="dcterms:W3CDTF">2023-04-23T00:55:00Z</dcterms:created>
  <dcterms:modified xsi:type="dcterms:W3CDTF">2023-04-23T00:56:00Z</dcterms:modified>
</cp:coreProperties>
</file>