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113" w:val="right" w:leader="none"/>
        </w:tabs>
      </w:pPr>
      <w:r>
        <w:rPr/>
        <w:t>3.9</w:t>
      </w:r>
      <w:r>
        <w:rPr>
          <w:spacing w:val="48"/>
        </w:rPr>
        <w:t> </w:t>
      </w:r>
      <w:r>
        <w:rPr/>
        <w:t>Exercises</w:t>
      </w:r>
      <w:r>
        <w:rPr/>
        <w:tab/>
      </w:r>
      <w:r>
        <w:rPr/>
        <w:t>179</w:t>
      </w:r>
    </w:p>
    <w:p>
      <w:pPr>
        <w:pStyle w:val="BodyText"/>
        <w:spacing w:before="0"/>
        <w:ind w:left="0" w:right="0" w:firstLine="0"/>
        <w:jc w:val="left"/>
        <w:rPr>
          <w:b/>
        </w:rPr>
      </w:pPr>
    </w:p>
    <w:p>
      <w:pPr>
        <w:pStyle w:val="BodyText"/>
        <w:spacing w:before="5"/>
        <w:ind w:left="0" w:right="0" w:firstLine="0"/>
        <w:jc w:val="lef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2162975</wp:posOffset>
            </wp:positionH>
            <wp:positionV relativeFrom="paragraph">
              <wp:posOffset>101002</wp:posOffset>
            </wp:positionV>
            <wp:extent cx="2859786" cy="19065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786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3" w:lineRule="auto" w:before="217"/>
        <w:ind w:left="113" w:right="0" w:firstLine="0"/>
        <w:jc w:val="left"/>
      </w:pPr>
      <w:r>
        <w:rPr>
          <w:b/>
          <w:color w:val="002966"/>
        </w:rPr>
        <w:t>Figure 3.66</w:t>
      </w:r>
      <w:r>
        <w:rPr>
          <w:b/>
          <w:color w:val="002966"/>
          <w:spacing w:val="1"/>
        </w:rPr>
        <w:t> </w:t>
      </w:r>
      <w:r>
        <w:rPr/>
        <w:t>There is a faint image of a rainbow visible in the right hand side of this picture. Can you think of a</w:t>
      </w:r>
      <w:r>
        <w:rPr>
          <w:spacing w:val="-47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(Exercise</w:t>
      </w:r>
      <w:r>
        <w:rPr>
          <w:spacing w:val="-1"/>
        </w:rPr>
        <w:t> </w:t>
      </w:r>
      <w:r>
        <w:rPr>
          <w:color w:val="002966"/>
        </w:rPr>
        <w:t>3.29</w:t>
      </w:r>
      <w:r>
        <w:rPr/>
        <w:t>)?</w:t>
      </w:r>
    </w:p>
    <w:p>
      <w:pPr>
        <w:pStyle w:val="BodyText"/>
        <w:spacing w:before="0"/>
        <w:ind w:left="0" w:right="0" w:firstLine="0"/>
        <w:jc w:val="lef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91" w:after="0"/>
        <w:ind w:left="611" w:right="1731" w:hanging="250"/>
        <w:jc w:val="both"/>
        <w:rPr>
          <w:sz w:val="20"/>
        </w:rPr>
      </w:pPr>
      <w:r>
        <w:rPr>
          <w:spacing w:val="-1"/>
          <w:sz w:val="20"/>
        </w:rPr>
        <w:t>Fit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> </w:t>
      </w:r>
      <w:r>
        <w:rPr>
          <w:i/>
          <w:spacing w:val="-1"/>
          <w:sz w:val="20"/>
        </w:rPr>
        <w:t>additive</w:t>
      </w:r>
      <w:r>
        <w:rPr>
          <w:i/>
          <w:spacing w:val="-12"/>
          <w:sz w:val="20"/>
        </w:rPr>
        <w:t> </w:t>
      </w:r>
      <w:r>
        <w:rPr>
          <w:spacing w:val="-1"/>
          <w:sz w:val="20"/>
        </w:rPr>
        <w:t>rainbow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function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(explain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why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it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additive)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arc</w:t>
      </w:r>
      <w:r>
        <w:rPr>
          <w:spacing w:val="-11"/>
          <w:sz w:val="20"/>
        </w:rPr>
        <w:t> </w:t>
      </w:r>
      <w:r>
        <w:rPr>
          <w:sz w:val="20"/>
        </w:rPr>
        <w:t>(it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best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work</w:t>
      </w:r>
      <w:r>
        <w:rPr>
          <w:spacing w:val="1"/>
          <w:sz w:val="20"/>
        </w:rPr>
        <w:t> </w:t>
      </w:r>
      <w:r>
        <w:rPr>
          <w:sz w:val="20"/>
        </w:rPr>
        <w:t>with linearized pixel values), using the spectrum as the cross section, and estimating</w:t>
      </w:r>
      <w:r>
        <w:rPr>
          <w:spacing w:val="1"/>
          <w:sz w:val="20"/>
        </w:rPr>
        <w:t> </w:t>
      </w:r>
      <w:r>
        <w:rPr>
          <w:sz w:val="20"/>
        </w:rPr>
        <w:t>the width of the arc and the amount of color being added. This is the trickiest part of</w:t>
      </w:r>
      <w:r>
        <w:rPr>
          <w:spacing w:val="1"/>
          <w:sz w:val="20"/>
        </w:rPr>
        <w:t> </w:t>
      </w:r>
      <w:r>
        <w:rPr>
          <w:sz w:val="20"/>
        </w:rPr>
        <w:t>the problem, as you need to tease apart the (low-frequency) rainbow pattern and the</w:t>
      </w:r>
      <w:r>
        <w:rPr>
          <w:spacing w:val="1"/>
          <w:sz w:val="20"/>
        </w:rPr>
        <w:t> </w:t>
      </w:r>
      <w:r>
        <w:rPr>
          <w:sz w:val="20"/>
        </w:rPr>
        <w:t>natural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1"/>
          <w:sz w:val="20"/>
        </w:rPr>
        <w:t> </w:t>
      </w:r>
      <w:r>
        <w:rPr>
          <w:sz w:val="20"/>
        </w:rPr>
        <w:t>hiding</w:t>
      </w:r>
      <w:r>
        <w:rPr>
          <w:spacing w:val="-1"/>
          <w:sz w:val="20"/>
        </w:rPr>
        <w:t> </w:t>
      </w:r>
      <w:r>
        <w:rPr>
          <w:sz w:val="20"/>
        </w:rPr>
        <w:t>behind</w:t>
      </w:r>
      <w:r>
        <w:rPr>
          <w:spacing w:val="-1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161" w:after="0"/>
        <w:ind w:left="611" w:right="1731" w:hanging="250"/>
        <w:jc w:val="both"/>
        <w:rPr>
          <w:sz w:val="20"/>
        </w:rPr>
      </w:pPr>
      <w:r>
        <w:rPr>
          <w:sz w:val="20"/>
        </w:rPr>
        <w:t>Amplify the rainbow signal and add it back into the image, re-applying the gamma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necessary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produce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ﬁnal</w:t>
      </w:r>
      <w:r>
        <w:rPr>
          <w:spacing w:val="-1"/>
          <w:sz w:val="20"/>
        </w:rPr>
        <w:t> </w:t>
      </w:r>
      <w:r>
        <w:rPr>
          <w:sz w:val="20"/>
        </w:rPr>
        <w:t>image.</w:t>
      </w:r>
    </w:p>
    <w:p>
      <w:pPr>
        <w:pStyle w:val="BodyText"/>
        <w:spacing w:line="273" w:lineRule="auto" w:before="196"/>
        <w:ind w:left="113" w:firstLine="0"/>
      </w:pPr>
      <w:r>
        <w:rPr>
          <w:b/>
        </w:rPr>
        <w:t>Ex 3.30: Image deblocking—challenging</w:t>
      </w:r>
      <w:r>
        <w:rPr>
          <w:b/>
          <w:spacing w:val="1"/>
        </w:rPr>
        <w:t> </w:t>
      </w:r>
      <w:r>
        <w:rPr/>
        <w:t>Now that you have some good techniques to</w:t>
      </w:r>
      <w:r>
        <w:rPr>
          <w:spacing w:val="1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signal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noise,</w:t>
      </w:r>
      <w:r>
        <w:rPr>
          <w:spacing w:val="-6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blocking</w:t>
      </w:r>
      <w:r>
        <w:rPr>
          <w:i/>
          <w:spacing w:val="-8"/>
        </w:rPr>
        <w:t> </w:t>
      </w:r>
      <w:r>
        <w:rPr>
          <w:i/>
        </w:rPr>
        <w:t>artifacts</w:t>
      </w:r>
      <w:r>
        <w:rPr>
          <w:i/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occur</w:t>
      </w:r>
      <w:r>
        <w:rPr>
          <w:spacing w:val="-48"/>
        </w:rPr>
        <w:t> </w:t>
      </w:r>
      <w:r>
        <w:rPr/>
        <w:t>with</w:t>
      </w:r>
      <w:r>
        <w:rPr>
          <w:spacing w:val="15"/>
        </w:rPr>
        <w:t> </w:t>
      </w:r>
      <w:r>
        <w:rPr/>
        <w:t>JPEG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high</w:t>
      </w:r>
      <w:r>
        <w:rPr>
          <w:spacing w:val="15"/>
        </w:rPr>
        <w:t> </w:t>
      </w:r>
      <w:r>
        <w:rPr/>
        <w:t>compression</w:t>
      </w:r>
      <w:r>
        <w:rPr>
          <w:spacing w:val="15"/>
        </w:rPr>
        <w:t> </w:t>
      </w:r>
      <w:r>
        <w:rPr/>
        <w:t>settings</w:t>
      </w:r>
      <w:r>
        <w:rPr>
          <w:spacing w:val="15"/>
        </w:rPr>
        <w:t> </w:t>
      </w:r>
      <w:r>
        <w:rPr/>
        <w:t>(Section</w:t>
      </w:r>
      <w:r>
        <w:rPr>
          <w:spacing w:val="15"/>
        </w:rPr>
        <w:t> </w:t>
      </w:r>
      <w:r>
        <w:rPr>
          <w:color w:val="002966"/>
        </w:rPr>
        <w:t>2.3.3</w:t>
      </w:r>
      <w:r>
        <w:rPr/>
        <w:t>).</w:t>
      </w:r>
      <w:r>
        <w:rPr>
          <w:spacing w:val="14"/>
        </w:rPr>
        <w:t> </w:t>
      </w:r>
      <w:r>
        <w:rPr/>
        <w:t>Your</w:t>
      </w:r>
      <w:r>
        <w:rPr>
          <w:spacing w:val="15"/>
        </w:rPr>
        <w:t> </w:t>
      </w:r>
      <w:r>
        <w:rPr/>
        <w:t>technique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simple</w:t>
      </w:r>
      <w:r>
        <w:rPr>
          <w:spacing w:val="-48"/>
        </w:rPr>
        <w:t> </w:t>
      </w:r>
      <w:r>
        <w:rPr/>
        <w:t>as looking for unexpected edges along block boundaries, to looking at the quantization step</w:t>
      </w:r>
      <w:r>
        <w:rPr>
          <w:spacing w:val="1"/>
        </w:rPr>
        <w:t> </w:t>
      </w:r>
      <w:r>
        <w:rPr/>
        <w:t>as a projection of a convex region of the transform coefﬁcient space onto the corresponding</w:t>
      </w:r>
      <w:r>
        <w:rPr>
          <w:spacing w:val="1"/>
        </w:rPr>
        <w:t> </w:t>
      </w:r>
      <w:r>
        <w:rPr/>
        <w:t>quantized</w:t>
      </w:r>
      <w:r>
        <w:rPr>
          <w:spacing w:val="-2"/>
        </w:rPr>
        <w:t> </w:t>
      </w:r>
      <w:r>
        <w:rPr/>
        <w:t>values.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61" w:after="0"/>
        <w:ind w:left="611" w:right="1731" w:hanging="250"/>
        <w:jc w:val="both"/>
        <w:rPr>
          <w:sz w:val="20"/>
        </w:rPr>
      </w:pPr>
      <w:r>
        <w:rPr>
          <w:sz w:val="20"/>
        </w:rPr>
        <w:t>Does the knowledge of the compression factor, which is available in the JPEG header</w:t>
      </w:r>
      <w:r>
        <w:rPr>
          <w:spacing w:val="-47"/>
          <w:sz w:val="20"/>
        </w:rPr>
        <w:t> </w:t>
      </w:r>
      <w:r>
        <w:rPr>
          <w:sz w:val="20"/>
        </w:rPr>
        <w:t>information,</w:t>
      </w:r>
      <w:r>
        <w:rPr>
          <w:spacing w:val="-2"/>
          <w:sz w:val="20"/>
        </w:rPr>
        <w:t> </w:t>
      </w:r>
      <w:r>
        <w:rPr>
          <w:sz w:val="20"/>
        </w:rPr>
        <w:t>help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perform</w:t>
      </w:r>
      <w:r>
        <w:rPr>
          <w:spacing w:val="-1"/>
          <w:sz w:val="20"/>
        </w:rPr>
        <w:t> </w:t>
      </w:r>
      <w:r>
        <w:rPr>
          <w:sz w:val="20"/>
        </w:rPr>
        <w:t>better</w:t>
      </w:r>
      <w:r>
        <w:rPr>
          <w:spacing w:val="-2"/>
          <w:sz w:val="20"/>
        </w:rPr>
        <w:t> </w:t>
      </w:r>
      <w:r>
        <w:rPr>
          <w:sz w:val="20"/>
        </w:rPr>
        <w:t>deblocking?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59" w:after="0"/>
        <w:ind w:left="611" w:right="1731" w:hanging="250"/>
        <w:jc w:val="both"/>
        <w:rPr>
          <w:sz w:val="20"/>
        </w:rPr>
      </w:pPr>
      <w:r>
        <w:rPr>
          <w:sz w:val="20"/>
        </w:rPr>
        <w:t>Because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quantization</w:t>
      </w:r>
      <w:r>
        <w:rPr>
          <w:spacing w:val="-2"/>
          <w:sz w:val="20"/>
        </w:rPr>
        <w:t> </w:t>
      </w:r>
      <w:r>
        <w:rPr>
          <w:sz w:val="20"/>
        </w:rPr>
        <w:t>occurs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DCT</w:t>
      </w:r>
      <w:r>
        <w:rPr>
          <w:spacing w:val="-2"/>
          <w:sz w:val="20"/>
        </w:rPr>
        <w:t> </w:t>
      </w:r>
      <w:r>
        <w:rPr>
          <w:sz w:val="20"/>
        </w:rPr>
        <w:t>transformed</w:t>
      </w:r>
      <w:r>
        <w:rPr>
          <w:spacing w:val="-1"/>
          <w:sz w:val="20"/>
        </w:rPr>
        <w:t> </w:t>
      </w:r>
      <w:r>
        <w:rPr>
          <w:sz w:val="20"/>
        </w:rPr>
        <w:t>YCbCr</w:t>
      </w:r>
      <w:r>
        <w:rPr>
          <w:spacing w:val="-2"/>
          <w:sz w:val="20"/>
        </w:rPr>
        <w:t> </w:t>
      </w:r>
      <w:r>
        <w:rPr>
          <w:sz w:val="20"/>
        </w:rPr>
        <w:t>space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color w:val="002966"/>
          <w:sz w:val="20"/>
        </w:rPr>
        <w:t>2.115</w:t>
      </w:r>
      <w:r>
        <w:rPr>
          <w:sz w:val="20"/>
        </w:rPr>
        <w:t>),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47"/>
          <w:sz w:val="20"/>
        </w:rPr>
        <w:t> </w:t>
      </w:r>
      <w:r>
        <w:rPr>
          <w:sz w:val="20"/>
        </w:rPr>
        <w:t>be preferable to perform the analysis in this space.</w:t>
      </w:r>
      <w:r>
        <w:rPr>
          <w:spacing w:val="1"/>
          <w:sz w:val="20"/>
        </w:rPr>
        <w:t> </w:t>
      </w:r>
      <w:r>
        <w:rPr>
          <w:sz w:val="20"/>
        </w:rPr>
        <w:t>On the other hand, image priors</w:t>
      </w:r>
      <w:r>
        <w:rPr>
          <w:spacing w:val="1"/>
          <w:sz w:val="20"/>
        </w:rPr>
        <w:t> </w:t>
      </w:r>
      <w:r>
        <w:rPr>
          <w:sz w:val="20"/>
        </w:rPr>
        <w:t>make more sense in an RGB space (or do they?). Decide how you will approach this</w:t>
      </w:r>
      <w:r>
        <w:rPr>
          <w:spacing w:val="1"/>
          <w:sz w:val="20"/>
        </w:rPr>
        <w:t> </w:t>
      </w:r>
      <w:r>
        <w:rPr>
          <w:sz w:val="20"/>
        </w:rPr>
        <w:t>dichotomy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discuss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choice.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60" w:after="0"/>
        <w:ind w:left="611" w:right="1731" w:hanging="250"/>
        <w:jc w:val="both"/>
        <w:rPr>
          <w:sz w:val="20"/>
        </w:rPr>
      </w:pPr>
      <w:r>
        <w:rPr>
          <w:sz w:val="20"/>
        </w:rPr>
        <w:t>While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it,</w:t>
      </w:r>
      <w:r>
        <w:rPr>
          <w:spacing w:val="-7"/>
          <w:sz w:val="20"/>
        </w:rPr>
        <w:t> </w:t>
      </w:r>
      <w:r>
        <w:rPr>
          <w:sz w:val="20"/>
        </w:rPr>
        <w:t>since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YCbCr</w:t>
      </w:r>
      <w:r>
        <w:rPr>
          <w:spacing w:val="-8"/>
          <w:sz w:val="20"/>
        </w:rPr>
        <w:t> </w:t>
      </w:r>
      <w:r>
        <w:rPr>
          <w:sz w:val="20"/>
        </w:rPr>
        <w:t>conversion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followed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chrominance</w:t>
      </w:r>
      <w:r>
        <w:rPr>
          <w:spacing w:val="-7"/>
          <w:sz w:val="20"/>
        </w:rPr>
        <w:t> </w:t>
      </w:r>
      <w:r>
        <w:rPr>
          <w:sz w:val="20"/>
        </w:rPr>
        <w:t>subsam-</w:t>
      </w:r>
      <w:r>
        <w:rPr>
          <w:spacing w:val="-48"/>
          <w:sz w:val="20"/>
        </w:rPr>
        <w:t> </w:t>
      </w:r>
      <w:r>
        <w:rPr>
          <w:sz w:val="20"/>
        </w:rPr>
        <w:t>pling stage (before the DCT), see if you can restore some of the lost high-frequency</w:t>
      </w:r>
      <w:r>
        <w:rPr>
          <w:spacing w:val="1"/>
          <w:sz w:val="20"/>
        </w:rPr>
        <w:t> </w:t>
      </w:r>
      <w:r>
        <w:rPr>
          <w:sz w:val="20"/>
        </w:rPr>
        <w:t>chrominance signal using one of the better restoration techniques discussed in this</w:t>
      </w:r>
      <w:r>
        <w:rPr>
          <w:spacing w:val="1"/>
          <w:sz w:val="20"/>
        </w:rPr>
        <w:t> </w:t>
      </w:r>
      <w:r>
        <w:rPr>
          <w:sz w:val="20"/>
        </w:rPr>
        <w:t>chapter.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61" w:after="0"/>
        <w:ind w:left="611" w:right="1731" w:hanging="250"/>
        <w:jc w:val="both"/>
        <w:rPr>
          <w:sz w:val="20"/>
        </w:rPr>
      </w:pPr>
      <w:r>
        <w:rPr>
          <w:sz w:val="20"/>
        </w:rPr>
        <w:t>If your camera has a RAW + JPEG mode, how close can you come to the noise-free</w:t>
      </w:r>
      <w:r>
        <w:rPr>
          <w:spacing w:val="1"/>
          <w:sz w:val="20"/>
        </w:rPr>
        <w:t> </w:t>
      </w:r>
      <w:r>
        <w:rPr>
          <w:sz w:val="20"/>
        </w:rPr>
        <w:t>true</w:t>
      </w:r>
      <w:r>
        <w:rPr>
          <w:spacing w:val="-7"/>
          <w:sz w:val="20"/>
        </w:rPr>
        <w:t> </w:t>
      </w:r>
      <w:r>
        <w:rPr>
          <w:sz w:val="20"/>
        </w:rPr>
        <w:t>pixel</w:t>
      </w:r>
      <w:r>
        <w:rPr>
          <w:spacing w:val="-6"/>
          <w:sz w:val="20"/>
        </w:rPr>
        <w:t> </w:t>
      </w:r>
      <w:r>
        <w:rPr>
          <w:sz w:val="20"/>
        </w:rPr>
        <w:t>values?</w:t>
      </w:r>
      <w:r>
        <w:rPr>
          <w:spacing w:val="7"/>
          <w:sz w:val="20"/>
        </w:rPr>
        <w:t> </w:t>
      </w:r>
      <w:r>
        <w:rPr>
          <w:sz w:val="20"/>
        </w:rPr>
        <w:t>(This</w:t>
      </w:r>
      <w:r>
        <w:rPr>
          <w:spacing w:val="-6"/>
          <w:sz w:val="20"/>
        </w:rPr>
        <w:t> </w:t>
      </w:r>
      <w:r>
        <w:rPr>
          <w:sz w:val="20"/>
        </w:rPr>
        <w:t>suggestion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useful,</w:t>
      </w:r>
      <w:r>
        <w:rPr>
          <w:spacing w:val="-6"/>
          <w:sz w:val="20"/>
        </w:rPr>
        <w:t> </w:t>
      </w:r>
      <w:r>
        <w:rPr>
          <w:sz w:val="20"/>
        </w:rPr>
        <w:t>since</w:t>
      </w:r>
      <w:r>
        <w:rPr>
          <w:spacing w:val="-6"/>
          <w:sz w:val="20"/>
        </w:rPr>
        <w:t> </w:t>
      </w:r>
      <w:r>
        <w:rPr>
          <w:sz w:val="20"/>
        </w:rPr>
        <w:t>cameras</w:t>
      </w:r>
      <w:r>
        <w:rPr>
          <w:spacing w:val="-6"/>
          <w:sz w:val="20"/>
        </w:rPr>
        <w:t> </w:t>
      </w:r>
      <w:r>
        <w:rPr>
          <w:sz w:val="20"/>
        </w:rPr>
        <w:t>generally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48"/>
          <w:sz w:val="20"/>
        </w:rPr>
        <w:t> </w:t>
      </w:r>
      <w:r>
        <w:rPr>
          <w:sz w:val="20"/>
        </w:rPr>
        <w:t>reasonably</w:t>
      </w:r>
      <w:r>
        <w:rPr>
          <w:spacing w:val="-2"/>
          <w:sz w:val="20"/>
        </w:rPr>
        <w:t> </w:t>
      </w:r>
      <w:r>
        <w:rPr>
          <w:sz w:val="20"/>
        </w:rPr>
        <w:t>high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2"/>
          <w:sz w:val="20"/>
        </w:rPr>
        <w:t> </w:t>
      </w:r>
      <w:r>
        <w:rPr>
          <w:sz w:val="20"/>
        </w:rPr>
        <w:t>settings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RAW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JPEG</w:t>
      </w:r>
      <w:r>
        <w:rPr>
          <w:spacing w:val="-2"/>
          <w:sz w:val="20"/>
        </w:rPr>
        <w:t> </w:t>
      </w:r>
      <w:r>
        <w:rPr>
          <w:sz w:val="20"/>
        </w:rPr>
        <w:t>models.)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611" w:right="1731" w:hanging="25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611" w:right="1731" w:hanging="2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2022-05-27T12:34:22Z</dcterms:created>
  <dcterms:modified xsi:type="dcterms:W3CDTF">2022-05-27T12:34:22Z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