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7DFC" w14:textId="61208EDC" w:rsidR="002A71D9" w:rsidRDefault="00D901EF">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w:t>
      </w:r>
      <w:r w:rsidR="00B707AD">
        <w:rPr>
          <w:rFonts w:ascii="Times New Roman" w:eastAsia="Times New Roman" w:hAnsi="Times New Roman" w:cs="Times New Roman"/>
          <w:b/>
          <w:sz w:val="36"/>
          <w:szCs w:val="36"/>
        </w:rPr>
        <w:t>2</w:t>
      </w:r>
      <w:r>
        <w:rPr>
          <w:rFonts w:ascii="Times New Roman" w:eastAsia="Times New Roman" w:hAnsi="Times New Roman" w:cs="Times New Roman"/>
          <w:b/>
          <w:sz w:val="36"/>
          <w:szCs w:val="36"/>
        </w:rPr>
        <w:t xml:space="preserve">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4777F800" w14:textId="77777777" w:rsidR="002A71D9" w:rsidRDefault="002A71D9">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2A71D9" w14:paraId="6EDF8C9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071EE77"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DD63C9A"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A31ECA" w14:paraId="119DDA22"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121D3AE" w14:textId="77777777" w:rsidR="00A31ECA" w:rsidRDefault="00A31ECA" w:rsidP="00A31E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C264B2" w14:textId="2AE38325" w:rsidR="00A31ECA" w:rsidRDefault="00A31ECA" w:rsidP="00A31ECA">
            <w:pPr>
              <w:rPr>
                <w:rFonts w:ascii="Times New Roman" w:eastAsia="Times New Roman" w:hAnsi="Times New Roman" w:cs="Times New Roman"/>
                <w:b/>
                <w:sz w:val="24"/>
                <w:szCs w:val="24"/>
              </w:rPr>
            </w:pPr>
            <w:r w:rsidRPr="00B6387E">
              <w:rPr>
                <w:rFonts w:ascii="Times New Roman" w:hAnsi="Times New Roman" w:cs="Times New Roman"/>
                <w:sz w:val="24"/>
                <w:szCs w:val="24"/>
              </w:rPr>
              <w:t>Unit 5: Security</w:t>
            </w:r>
          </w:p>
        </w:tc>
      </w:tr>
      <w:tr w:rsidR="002A71D9" w14:paraId="73A4ABE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5F92E"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8F547B5" w14:textId="73E58F22" w:rsidR="002A71D9" w:rsidRDefault="000E31C4">
            <w:pPr>
              <w:rPr>
                <w:rFonts w:ascii="Times New Roman" w:eastAsia="Times New Roman" w:hAnsi="Times New Roman" w:cs="Times New Roman"/>
                <w:sz w:val="24"/>
                <w:szCs w:val="24"/>
              </w:rPr>
            </w:pPr>
            <w:r>
              <w:rPr>
                <w:rFonts w:ascii="Times New Roman" w:eastAsia="Times New Roman" w:hAnsi="Times New Roman" w:cs="Times New Roman"/>
                <w:sz w:val="24"/>
                <w:szCs w:val="24"/>
              </w:rPr>
              <w:t>20/08/2022</w:t>
            </w:r>
          </w:p>
        </w:tc>
        <w:tc>
          <w:tcPr>
            <w:tcW w:w="3441" w:type="dxa"/>
            <w:tcBorders>
              <w:top w:val="single" w:sz="4" w:space="0" w:color="000080"/>
              <w:left w:val="single" w:sz="4" w:space="0" w:color="000080"/>
              <w:bottom w:val="single" w:sz="4" w:space="0" w:color="000080"/>
              <w:right w:val="single" w:sz="4" w:space="0" w:color="000080"/>
            </w:tcBorders>
            <w:vAlign w:val="center"/>
          </w:tcPr>
          <w:p w14:paraId="14CCB71C"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C99642C" w14:textId="52CBCB1B" w:rsidR="002A71D9" w:rsidRDefault="007C071F">
            <w:pPr>
              <w:rPr>
                <w:rFonts w:ascii="Times New Roman" w:eastAsia="Times New Roman" w:hAnsi="Times New Roman" w:cs="Times New Roman"/>
                <w:sz w:val="24"/>
                <w:szCs w:val="24"/>
              </w:rPr>
            </w:pPr>
            <w:r>
              <w:rPr>
                <w:rFonts w:ascii="Times New Roman" w:eastAsia="Times New Roman" w:hAnsi="Times New Roman" w:cs="Times New Roman"/>
                <w:sz w:val="24"/>
                <w:szCs w:val="24"/>
              </w:rPr>
              <w:t>19/08/2022</w:t>
            </w:r>
          </w:p>
        </w:tc>
      </w:tr>
      <w:tr w:rsidR="002A71D9" w14:paraId="1C675F7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636E13"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7482885F" w14:textId="6F3BBDAC" w:rsidR="002A71D9" w:rsidRDefault="007C071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441" w:type="dxa"/>
            <w:tcBorders>
              <w:top w:val="single" w:sz="4" w:space="0" w:color="000080"/>
              <w:left w:val="single" w:sz="4" w:space="0" w:color="000080"/>
              <w:bottom w:val="single" w:sz="4" w:space="0" w:color="000080"/>
              <w:right w:val="single" w:sz="4" w:space="0" w:color="000080"/>
            </w:tcBorders>
            <w:vAlign w:val="center"/>
          </w:tcPr>
          <w:p w14:paraId="4EB68A90"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BEE9F70" w14:textId="61E85AC8" w:rsidR="002A71D9" w:rsidRDefault="007C071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A71D9" w14:paraId="780DCB6E"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C5E831"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7696DB9" w14:textId="02D854B5" w:rsidR="002A71D9" w:rsidRPr="005B2120" w:rsidRDefault="005B2120">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Bùi Hương Linh</w:t>
            </w:r>
          </w:p>
        </w:tc>
        <w:tc>
          <w:tcPr>
            <w:tcW w:w="3441" w:type="dxa"/>
            <w:tcBorders>
              <w:top w:val="single" w:sz="4" w:space="0" w:color="000080"/>
              <w:left w:val="single" w:sz="4" w:space="0" w:color="000080"/>
              <w:bottom w:val="single" w:sz="4" w:space="0" w:color="000080"/>
              <w:right w:val="single" w:sz="4" w:space="0" w:color="000080"/>
            </w:tcBorders>
            <w:vAlign w:val="center"/>
          </w:tcPr>
          <w:p w14:paraId="22A34ED1"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E135E19" w14:textId="678B8DBA" w:rsidR="002A71D9" w:rsidRDefault="005B2120">
            <w:pPr>
              <w:rPr>
                <w:rFonts w:ascii="Times New Roman" w:eastAsia="Times New Roman" w:hAnsi="Times New Roman" w:cs="Times New Roman"/>
                <w:sz w:val="24"/>
                <w:szCs w:val="24"/>
              </w:rPr>
            </w:pPr>
            <w:r>
              <w:rPr>
                <w:rFonts w:ascii="Times New Roman" w:eastAsia="Times New Roman" w:hAnsi="Times New Roman" w:cs="Times New Roman"/>
                <w:sz w:val="24"/>
                <w:szCs w:val="24"/>
              </w:rPr>
              <w:t>GBH200662</w:t>
            </w:r>
          </w:p>
        </w:tc>
      </w:tr>
      <w:tr w:rsidR="002A71D9" w14:paraId="15F6A9CF"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423FF5"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C9C83BA" w14:textId="5D9F16C9" w:rsidR="002A71D9" w:rsidRDefault="005B2120">
            <w:pPr>
              <w:rPr>
                <w:rFonts w:ascii="Times New Roman" w:eastAsia="Times New Roman" w:hAnsi="Times New Roman" w:cs="Times New Roman"/>
                <w:sz w:val="24"/>
                <w:szCs w:val="24"/>
              </w:rPr>
            </w:pPr>
            <w:r>
              <w:rPr>
                <w:rFonts w:ascii="Times New Roman" w:eastAsia="Times New Roman" w:hAnsi="Times New Roman" w:cs="Times New Roman"/>
                <w:sz w:val="24"/>
                <w:szCs w:val="24"/>
              </w:rPr>
              <w:t>GCH1002</w:t>
            </w:r>
          </w:p>
        </w:tc>
        <w:tc>
          <w:tcPr>
            <w:tcW w:w="3441" w:type="dxa"/>
            <w:tcBorders>
              <w:top w:val="single" w:sz="4" w:space="0" w:color="000080"/>
              <w:left w:val="single" w:sz="4" w:space="0" w:color="000080"/>
              <w:bottom w:val="single" w:sz="4" w:space="0" w:color="000080"/>
              <w:right w:val="single" w:sz="4" w:space="0" w:color="000080"/>
            </w:tcBorders>
            <w:vAlign w:val="center"/>
          </w:tcPr>
          <w:p w14:paraId="5B765BB9"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6A9AA49" w14:textId="6E283098" w:rsidR="002A71D9" w:rsidRPr="005B2120" w:rsidRDefault="005B2120">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Michael</w:t>
            </w:r>
            <w:r>
              <w:rPr>
                <w:rFonts w:ascii="Times New Roman" w:eastAsia="Times New Roman" w:hAnsi="Times New Roman" w:cs="Times New Roman"/>
                <w:sz w:val="24"/>
                <w:szCs w:val="24"/>
                <w:lang w:val="vi-VN"/>
              </w:rPr>
              <w:t xml:space="preserve"> Omar</w:t>
            </w:r>
          </w:p>
        </w:tc>
      </w:tr>
      <w:tr w:rsidR="002A71D9" w14:paraId="71A0F915"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2DD2445"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68C53C23" w14:textId="77777777" w:rsidR="002A71D9" w:rsidRDefault="00D901E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2A71D9" w14:paraId="1B1F70D5" w14:textId="77777777">
        <w:trPr>
          <w:trHeight w:val="460"/>
        </w:trPr>
        <w:tc>
          <w:tcPr>
            <w:tcW w:w="2981" w:type="dxa"/>
            <w:tcBorders>
              <w:top w:val="nil"/>
              <w:left w:val="nil"/>
              <w:bottom w:val="nil"/>
              <w:right w:val="nil"/>
            </w:tcBorders>
            <w:tcMar>
              <w:top w:w="85" w:type="dxa"/>
              <w:bottom w:w="85" w:type="dxa"/>
            </w:tcMar>
            <w:vAlign w:val="center"/>
          </w:tcPr>
          <w:p w14:paraId="478089D3" w14:textId="77777777" w:rsidR="002A71D9" w:rsidRDefault="002A71D9">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29342C69" w14:textId="77777777" w:rsidR="002A71D9" w:rsidRDefault="002A71D9">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519879EE"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618A8BBB" w14:textId="3B0BC6CF" w:rsidR="002A71D9" w:rsidRDefault="008605F3" w:rsidP="008605F3">
            <w:pPr>
              <w:jc w:val="center"/>
              <w:rPr>
                <w:rFonts w:ascii="Times New Roman" w:eastAsia="Times New Roman" w:hAnsi="Times New Roman" w:cs="Times New Roman"/>
                <w:sz w:val="24"/>
                <w:szCs w:val="24"/>
              </w:rPr>
            </w:pPr>
            <w:r w:rsidRPr="006F6B4E">
              <w:rPr>
                <w:rFonts w:ascii="Baguet Script" w:eastAsia="Times New Roman" w:hAnsi="Baguet Script" w:cs="Times New Roman"/>
                <w:noProof/>
                <w:sz w:val="24"/>
                <w:szCs w:val="24"/>
              </w:rPr>
              <w:drawing>
                <wp:inline distT="0" distB="0" distL="0" distR="0" wp14:anchorId="4DD6C685" wp14:editId="438AB58E">
                  <wp:extent cx="387927" cy="2182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81" cy="225495"/>
                          </a:xfrm>
                          <a:prstGeom prst="rect">
                            <a:avLst/>
                          </a:prstGeom>
                        </pic:spPr>
                      </pic:pic>
                    </a:graphicData>
                  </a:graphic>
                </wp:inline>
              </w:drawing>
            </w:r>
          </w:p>
        </w:tc>
      </w:tr>
    </w:tbl>
    <w:p w14:paraId="20386470"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71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810"/>
        <w:gridCol w:w="720"/>
        <w:gridCol w:w="720"/>
        <w:gridCol w:w="810"/>
        <w:gridCol w:w="810"/>
        <w:gridCol w:w="810"/>
        <w:gridCol w:w="810"/>
        <w:gridCol w:w="810"/>
      </w:tblGrid>
      <w:tr w:rsidR="004B0F8C" w:rsidRPr="0053567B" w14:paraId="4EC85580" w14:textId="77777777" w:rsidTr="004B0F8C">
        <w:trPr>
          <w:trHeight w:val="220"/>
        </w:trPr>
        <w:tc>
          <w:tcPr>
            <w:tcW w:w="810" w:type="dxa"/>
          </w:tcPr>
          <w:p w14:paraId="399137A7" w14:textId="61C9A47E"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5</w:t>
            </w:r>
          </w:p>
        </w:tc>
        <w:tc>
          <w:tcPr>
            <w:tcW w:w="810" w:type="dxa"/>
          </w:tcPr>
          <w:p w14:paraId="1310E09B" w14:textId="2F9ECB82"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6</w:t>
            </w:r>
          </w:p>
        </w:tc>
        <w:tc>
          <w:tcPr>
            <w:tcW w:w="720" w:type="dxa"/>
          </w:tcPr>
          <w:p w14:paraId="0985531C" w14:textId="529A7428"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7</w:t>
            </w:r>
          </w:p>
        </w:tc>
        <w:tc>
          <w:tcPr>
            <w:tcW w:w="720" w:type="dxa"/>
          </w:tcPr>
          <w:p w14:paraId="5AD20082" w14:textId="2AA4E8EE"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8</w:t>
            </w:r>
          </w:p>
        </w:tc>
        <w:tc>
          <w:tcPr>
            <w:tcW w:w="810" w:type="dxa"/>
          </w:tcPr>
          <w:p w14:paraId="21393BD8" w14:textId="7DABAA56"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M</w:t>
            </w:r>
            <w:r>
              <w:rPr>
                <w:rFonts w:ascii="Times New Roman" w:eastAsia="Times New Roman" w:hAnsi="Times New Roman" w:cs="Times New Roman"/>
                <w:sz w:val="28"/>
                <w:szCs w:val="28"/>
              </w:rPr>
              <w:t>3</w:t>
            </w:r>
          </w:p>
        </w:tc>
        <w:tc>
          <w:tcPr>
            <w:tcW w:w="810" w:type="dxa"/>
          </w:tcPr>
          <w:p w14:paraId="767B09D3" w14:textId="5F16083B"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M</w:t>
            </w:r>
            <w:r>
              <w:rPr>
                <w:rFonts w:ascii="Times New Roman" w:eastAsia="Times New Roman" w:hAnsi="Times New Roman" w:cs="Times New Roman"/>
                <w:sz w:val="28"/>
                <w:szCs w:val="28"/>
              </w:rPr>
              <w:t>4</w:t>
            </w:r>
          </w:p>
        </w:tc>
        <w:tc>
          <w:tcPr>
            <w:tcW w:w="810" w:type="dxa"/>
          </w:tcPr>
          <w:p w14:paraId="2BB98B70" w14:textId="115882BD"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M</w:t>
            </w:r>
            <w:r>
              <w:rPr>
                <w:rFonts w:ascii="Times New Roman" w:eastAsia="Times New Roman" w:hAnsi="Times New Roman" w:cs="Times New Roman"/>
                <w:sz w:val="28"/>
                <w:szCs w:val="28"/>
              </w:rPr>
              <w:t>5</w:t>
            </w:r>
          </w:p>
        </w:tc>
        <w:tc>
          <w:tcPr>
            <w:tcW w:w="810" w:type="dxa"/>
          </w:tcPr>
          <w:p w14:paraId="449CEB63" w14:textId="032666C7"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D</w:t>
            </w:r>
            <w:r>
              <w:rPr>
                <w:rFonts w:ascii="Times New Roman" w:eastAsia="Times New Roman" w:hAnsi="Times New Roman" w:cs="Times New Roman"/>
                <w:sz w:val="28"/>
                <w:szCs w:val="28"/>
              </w:rPr>
              <w:t>2</w:t>
            </w:r>
          </w:p>
        </w:tc>
        <w:tc>
          <w:tcPr>
            <w:tcW w:w="810" w:type="dxa"/>
          </w:tcPr>
          <w:p w14:paraId="0ABBACB8" w14:textId="3678569C"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D</w:t>
            </w:r>
            <w:r>
              <w:rPr>
                <w:rFonts w:ascii="Times New Roman" w:eastAsia="Times New Roman" w:hAnsi="Times New Roman" w:cs="Times New Roman"/>
                <w:sz w:val="28"/>
                <w:szCs w:val="28"/>
              </w:rPr>
              <w:t>3</w:t>
            </w:r>
          </w:p>
        </w:tc>
      </w:tr>
      <w:tr w:rsidR="004B0F8C" w:rsidRPr="0053567B" w14:paraId="4A216AD1" w14:textId="77777777" w:rsidTr="004B0F8C">
        <w:trPr>
          <w:trHeight w:val="240"/>
        </w:trPr>
        <w:tc>
          <w:tcPr>
            <w:tcW w:w="810" w:type="dxa"/>
          </w:tcPr>
          <w:p w14:paraId="7685007D" w14:textId="77777777" w:rsidR="004B0F8C" w:rsidRPr="0053567B" w:rsidRDefault="004B0F8C" w:rsidP="004B0F8C">
            <w:pPr>
              <w:jc w:val="center"/>
              <w:rPr>
                <w:rFonts w:ascii="Times New Roman" w:eastAsia="Times New Roman" w:hAnsi="Times New Roman" w:cs="Times New Roman"/>
                <w:sz w:val="28"/>
                <w:szCs w:val="28"/>
              </w:rPr>
            </w:pPr>
          </w:p>
        </w:tc>
        <w:tc>
          <w:tcPr>
            <w:tcW w:w="810" w:type="dxa"/>
          </w:tcPr>
          <w:p w14:paraId="6770B850" w14:textId="77777777" w:rsidR="004B0F8C" w:rsidRPr="0053567B" w:rsidRDefault="004B0F8C" w:rsidP="004B0F8C">
            <w:pPr>
              <w:jc w:val="center"/>
              <w:rPr>
                <w:rFonts w:ascii="Times New Roman" w:eastAsia="Times New Roman" w:hAnsi="Times New Roman" w:cs="Times New Roman"/>
                <w:sz w:val="28"/>
                <w:szCs w:val="28"/>
              </w:rPr>
            </w:pPr>
          </w:p>
        </w:tc>
        <w:tc>
          <w:tcPr>
            <w:tcW w:w="720" w:type="dxa"/>
          </w:tcPr>
          <w:p w14:paraId="6A5BCD78" w14:textId="77777777" w:rsidR="004B0F8C" w:rsidRPr="0053567B" w:rsidRDefault="004B0F8C" w:rsidP="004B0F8C">
            <w:pPr>
              <w:jc w:val="center"/>
              <w:rPr>
                <w:rFonts w:ascii="Times New Roman" w:eastAsia="Times New Roman" w:hAnsi="Times New Roman" w:cs="Times New Roman"/>
                <w:sz w:val="28"/>
                <w:szCs w:val="28"/>
              </w:rPr>
            </w:pPr>
          </w:p>
        </w:tc>
        <w:tc>
          <w:tcPr>
            <w:tcW w:w="720" w:type="dxa"/>
          </w:tcPr>
          <w:p w14:paraId="5EE670D3" w14:textId="77777777" w:rsidR="004B0F8C" w:rsidRPr="0053567B" w:rsidRDefault="004B0F8C" w:rsidP="004B0F8C">
            <w:pPr>
              <w:rPr>
                <w:rFonts w:ascii="Times New Roman" w:eastAsia="Times New Roman" w:hAnsi="Times New Roman" w:cs="Times New Roman"/>
                <w:b/>
                <w:sz w:val="28"/>
                <w:szCs w:val="28"/>
              </w:rPr>
            </w:pPr>
          </w:p>
        </w:tc>
        <w:tc>
          <w:tcPr>
            <w:tcW w:w="810" w:type="dxa"/>
          </w:tcPr>
          <w:p w14:paraId="27F80BD3" w14:textId="77777777" w:rsidR="004B0F8C" w:rsidRPr="0053567B" w:rsidRDefault="004B0F8C" w:rsidP="004B0F8C">
            <w:pPr>
              <w:rPr>
                <w:rFonts w:ascii="Times New Roman" w:eastAsia="Times New Roman" w:hAnsi="Times New Roman" w:cs="Times New Roman"/>
                <w:b/>
                <w:sz w:val="28"/>
                <w:szCs w:val="28"/>
              </w:rPr>
            </w:pPr>
          </w:p>
        </w:tc>
        <w:tc>
          <w:tcPr>
            <w:tcW w:w="810" w:type="dxa"/>
          </w:tcPr>
          <w:p w14:paraId="2E386D2C" w14:textId="77777777" w:rsidR="004B0F8C" w:rsidRPr="0053567B" w:rsidRDefault="004B0F8C" w:rsidP="004B0F8C">
            <w:pPr>
              <w:rPr>
                <w:rFonts w:ascii="Times New Roman" w:eastAsia="Times New Roman" w:hAnsi="Times New Roman" w:cs="Times New Roman"/>
                <w:b/>
                <w:sz w:val="28"/>
                <w:szCs w:val="28"/>
              </w:rPr>
            </w:pPr>
          </w:p>
        </w:tc>
        <w:tc>
          <w:tcPr>
            <w:tcW w:w="810" w:type="dxa"/>
          </w:tcPr>
          <w:p w14:paraId="71EA67FA" w14:textId="6934EB6C" w:rsidR="004B0F8C" w:rsidRPr="0053567B" w:rsidRDefault="004B0F8C" w:rsidP="004B0F8C">
            <w:pPr>
              <w:rPr>
                <w:rFonts w:ascii="Times New Roman" w:eastAsia="Times New Roman" w:hAnsi="Times New Roman" w:cs="Times New Roman"/>
                <w:b/>
                <w:sz w:val="28"/>
                <w:szCs w:val="28"/>
              </w:rPr>
            </w:pPr>
          </w:p>
        </w:tc>
        <w:tc>
          <w:tcPr>
            <w:tcW w:w="810" w:type="dxa"/>
          </w:tcPr>
          <w:p w14:paraId="1FADF214" w14:textId="77777777" w:rsidR="004B0F8C" w:rsidRPr="0053567B" w:rsidRDefault="004B0F8C" w:rsidP="004B0F8C">
            <w:pPr>
              <w:rPr>
                <w:rFonts w:ascii="Times New Roman" w:eastAsia="Times New Roman" w:hAnsi="Times New Roman" w:cs="Times New Roman"/>
                <w:b/>
                <w:sz w:val="28"/>
                <w:szCs w:val="28"/>
              </w:rPr>
            </w:pPr>
          </w:p>
        </w:tc>
        <w:tc>
          <w:tcPr>
            <w:tcW w:w="810" w:type="dxa"/>
          </w:tcPr>
          <w:p w14:paraId="774406F5" w14:textId="52FF1AA4" w:rsidR="004B0F8C" w:rsidRPr="0053567B" w:rsidRDefault="004B0F8C" w:rsidP="004B0F8C">
            <w:pPr>
              <w:rPr>
                <w:rFonts w:ascii="Times New Roman" w:eastAsia="Times New Roman" w:hAnsi="Times New Roman" w:cs="Times New Roman"/>
                <w:b/>
                <w:sz w:val="28"/>
                <w:szCs w:val="28"/>
              </w:rPr>
            </w:pPr>
          </w:p>
        </w:tc>
      </w:tr>
    </w:tbl>
    <w:p w14:paraId="2D79ED4C" w14:textId="77777777" w:rsidR="0053567B" w:rsidRDefault="0053567B">
      <w:pPr>
        <w:rPr>
          <w:rFonts w:ascii="Times New Roman" w:eastAsia="Times New Roman" w:hAnsi="Times New Roman" w:cs="Times New Roman"/>
          <w:sz w:val="24"/>
          <w:szCs w:val="24"/>
        </w:rPr>
      </w:pPr>
    </w:p>
    <w:p w14:paraId="4DF88E08" w14:textId="3323D6C9" w:rsidR="00C96F04" w:rsidRDefault="00C96F04">
      <w:pPr>
        <w:widowControl w:val="0"/>
        <w:pBdr>
          <w:top w:val="nil"/>
          <w:left w:val="nil"/>
          <w:bottom w:val="nil"/>
          <w:right w:val="nil"/>
          <w:between w:val="nil"/>
        </w:pBdr>
        <w:spacing w:after="0"/>
        <w:sectPr w:rsidR="00C96F04">
          <w:headerReference w:type="default" r:id="rId9"/>
          <w:footerReference w:type="default" r:id="rId10"/>
          <w:pgSz w:w="15840" w:h="12240"/>
          <w:pgMar w:top="1170" w:right="1440" w:bottom="810" w:left="1440" w:header="720" w:footer="720" w:gutter="0"/>
          <w:pgNumType w:start="1"/>
          <w:cols w:space="720"/>
        </w:sectPr>
      </w:pPr>
    </w:p>
    <w:p w14:paraId="47C7E856" w14:textId="54C2BDCF" w:rsidR="002A71D9"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sectPr w:rsidR="002A71D9" w:rsidSect="00C96F04">
          <w:pgSz w:w="12240" w:h="15840" w:orient="landscape"/>
          <w:pgMar w:top="1800" w:right="1166" w:bottom="1800" w:left="806" w:header="720" w:footer="720" w:gutter="0"/>
          <w:pgNumType w:start="1"/>
          <w:cols w:space="720"/>
        </w:sectPr>
      </w:pPr>
    </w:p>
    <w:p w14:paraId="5B290588" w14:textId="77777777" w:rsidR="002A71D9"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2A71D9" w14:paraId="355231AE"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FC612FD" w14:textId="77777777" w:rsidR="002A71D9" w:rsidRDefault="00D901E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7CD352EA" w14:textId="77777777" w:rsidR="002A71D9" w:rsidRDefault="002A71D9">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5220E77F" w14:textId="77777777" w:rsidR="002A71D9" w:rsidRDefault="002A71D9">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535DE327"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3E03E36"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CBF7ECC"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9704881"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39A4206"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FE3ACC1"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C675A62"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4031539"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2A71D9" w14:paraId="6E71BF3C"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2D48B15C" w14:textId="77777777"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58C8E565" w14:textId="77777777"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2E153EC4" w14:textId="77777777"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0015AE56" w14:textId="77777777"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5ACDD782" w14:textId="77777777"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25D16DE5" w14:textId="77777777"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2A71D9" w14:paraId="633EE64D" w14:textId="77777777" w:rsidTr="00C96F04">
        <w:trPr>
          <w:trHeight w:val="6559"/>
        </w:trPr>
        <w:tc>
          <w:tcPr>
            <w:tcW w:w="10830" w:type="dxa"/>
            <w:gridSpan w:val="3"/>
            <w:tcBorders>
              <w:top w:val="single" w:sz="8" w:space="0" w:color="002756"/>
              <w:left w:val="single" w:sz="8" w:space="0" w:color="002756"/>
              <w:bottom w:val="single" w:sz="8" w:space="0" w:color="002756"/>
              <w:right w:val="single" w:sz="8" w:space="0" w:color="002756"/>
            </w:tcBorders>
          </w:tcPr>
          <w:p w14:paraId="1CC240DC" w14:textId="77777777" w:rsidR="002A71D9" w:rsidRDefault="00D901E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Lecturer Signature:</w:t>
            </w:r>
          </w:p>
        </w:tc>
      </w:tr>
    </w:tbl>
    <w:sdt>
      <w:sdtPr>
        <w:id w:val="1563523038"/>
        <w:docPartObj>
          <w:docPartGallery w:val="Table of Contents"/>
          <w:docPartUnique/>
        </w:docPartObj>
      </w:sdtPr>
      <w:sdtEndPr>
        <w:rPr>
          <w:rFonts w:ascii="Calibri" w:eastAsia="Calibri" w:hAnsi="Calibri" w:cs="Calibri"/>
          <w:b/>
          <w:bCs/>
          <w:noProof/>
          <w:color w:val="auto"/>
          <w:sz w:val="22"/>
          <w:szCs w:val="22"/>
        </w:rPr>
      </w:sdtEndPr>
      <w:sdtContent>
        <w:p w14:paraId="54230D4E" w14:textId="6D88A7C4" w:rsidR="007413C1" w:rsidRDefault="007413C1">
          <w:pPr>
            <w:pStyle w:val="TOCHeading"/>
          </w:pPr>
          <w:r>
            <w:t>Table of Contents</w:t>
          </w:r>
        </w:p>
        <w:p w14:paraId="24C51FDB" w14:textId="0FC47BC0" w:rsidR="008E2980" w:rsidRDefault="007413C1">
          <w:pPr>
            <w:pStyle w:val="TOC1"/>
            <w:tabs>
              <w:tab w:val="right" w:leader="dot" w:pos="1025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1818737" w:history="1">
            <w:r w:rsidR="008E2980" w:rsidRPr="004C667B">
              <w:rPr>
                <w:rStyle w:val="Hyperlink"/>
                <w:rFonts w:ascii="Times New Roman" w:eastAsia="Times New Roman" w:hAnsi="Times New Roman" w:cs="Times New Roman"/>
                <w:noProof/>
              </w:rPr>
              <w:t>Introduction</w:t>
            </w:r>
            <w:r w:rsidR="008E2980">
              <w:rPr>
                <w:noProof/>
                <w:webHidden/>
              </w:rPr>
              <w:tab/>
            </w:r>
            <w:r w:rsidR="008E2980">
              <w:rPr>
                <w:noProof/>
                <w:webHidden/>
              </w:rPr>
              <w:fldChar w:fldCharType="begin"/>
            </w:r>
            <w:r w:rsidR="008E2980">
              <w:rPr>
                <w:noProof/>
                <w:webHidden/>
              </w:rPr>
              <w:instrText xml:space="preserve"> PAGEREF _Toc111818737 \h </w:instrText>
            </w:r>
            <w:r w:rsidR="008E2980">
              <w:rPr>
                <w:noProof/>
                <w:webHidden/>
              </w:rPr>
            </w:r>
            <w:r w:rsidR="008E2980">
              <w:rPr>
                <w:noProof/>
                <w:webHidden/>
              </w:rPr>
              <w:fldChar w:fldCharType="separate"/>
            </w:r>
            <w:r w:rsidR="00526233">
              <w:rPr>
                <w:noProof/>
                <w:webHidden/>
              </w:rPr>
              <w:t>4</w:t>
            </w:r>
            <w:r w:rsidR="008E2980">
              <w:rPr>
                <w:noProof/>
                <w:webHidden/>
              </w:rPr>
              <w:fldChar w:fldCharType="end"/>
            </w:r>
          </w:hyperlink>
        </w:p>
        <w:p w14:paraId="3963ED59" w14:textId="34C6AC2B" w:rsidR="008E2980" w:rsidRDefault="008E2980">
          <w:pPr>
            <w:pStyle w:val="TOC1"/>
            <w:tabs>
              <w:tab w:val="right" w:leader="dot" w:pos="10258"/>
            </w:tabs>
            <w:rPr>
              <w:rFonts w:asciiTheme="minorHAnsi" w:eastAsiaTheme="minorEastAsia" w:hAnsiTheme="minorHAnsi" w:cstheme="minorBidi"/>
              <w:noProof/>
            </w:rPr>
          </w:pPr>
          <w:hyperlink w:anchor="_Toc111818738" w:history="1">
            <w:r w:rsidRPr="004C667B">
              <w:rPr>
                <w:rStyle w:val="Hyperlink"/>
                <w:rFonts w:ascii="Times New Roman" w:eastAsia="Times New Roman" w:hAnsi="Times New Roman" w:cs="Times New Roman"/>
                <w:noProof/>
              </w:rPr>
              <w:t>Task</w:t>
            </w:r>
            <w:r w:rsidRPr="004C667B">
              <w:rPr>
                <w:rStyle w:val="Hyperlink"/>
                <w:rFonts w:ascii="Times New Roman" w:eastAsia="Times New Roman" w:hAnsi="Times New Roman" w:cs="Times New Roman"/>
                <w:noProof/>
                <w:lang w:val="vi-VN"/>
              </w:rPr>
              <w:t xml:space="preserve"> 1 – </w:t>
            </w:r>
            <w:r w:rsidRPr="004C667B">
              <w:rPr>
                <w:rStyle w:val="Hyperlink"/>
                <w:rFonts w:ascii="Times New Roman" w:eastAsia="Times New Roman" w:hAnsi="Times New Roman" w:cs="Times New Roman"/>
                <w:noProof/>
              </w:rPr>
              <w:t>Discuss risk assessment procedures (P5)</w:t>
            </w:r>
            <w:r>
              <w:rPr>
                <w:noProof/>
                <w:webHidden/>
              </w:rPr>
              <w:tab/>
            </w:r>
            <w:r>
              <w:rPr>
                <w:noProof/>
                <w:webHidden/>
              </w:rPr>
              <w:fldChar w:fldCharType="begin"/>
            </w:r>
            <w:r>
              <w:rPr>
                <w:noProof/>
                <w:webHidden/>
              </w:rPr>
              <w:instrText xml:space="preserve"> PAGEREF _Toc111818738 \h </w:instrText>
            </w:r>
            <w:r>
              <w:rPr>
                <w:noProof/>
                <w:webHidden/>
              </w:rPr>
            </w:r>
            <w:r>
              <w:rPr>
                <w:noProof/>
                <w:webHidden/>
              </w:rPr>
              <w:fldChar w:fldCharType="separate"/>
            </w:r>
            <w:r w:rsidR="00526233">
              <w:rPr>
                <w:noProof/>
                <w:webHidden/>
              </w:rPr>
              <w:t>4</w:t>
            </w:r>
            <w:r>
              <w:rPr>
                <w:noProof/>
                <w:webHidden/>
              </w:rPr>
              <w:fldChar w:fldCharType="end"/>
            </w:r>
          </w:hyperlink>
        </w:p>
        <w:p w14:paraId="49955289" w14:textId="40723D92" w:rsidR="008E2980" w:rsidRDefault="008E2980">
          <w:pPr>
            <w:pStyle w:val="TOC2"/>
            <w:tabs>
              <w:tab w:val="left" w:pos="660"/>
              <w:tab w:val="right" w:leader="dot" w:pos="10258"/>
            </w:tabs>
            <w:rPr>
              <w:rFonts w:asciiTheme="minorHAnsi" w:eastAsiaTheme="minorEastAsia" w:hAnsiTheme="minorHAnsi" w:cstheme="minorBidi"/>
              <w:noProof/>
            </w:rPr>
          </w:pPr>
          <w:hyperlink w:anchor="_Toc111818739" w:history="1">
            <w:r w:rsidRPr="004C667B">
              <w:rPr>
                <w:rStyle w:val="Hyperlink"/>
                <w:rFonts w:ascii="Times New Roman" w:eastAsia="Times New Roman" w:hAnsi="Times New Roman" w:cs="Times New Roman"/>
                <w:noProof/>
              </w:rPr>
              <w:t>I.</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Define a security risk</w:t>
            </w:r>
            <w:r>
              <w:rPr>
                <w:noProof/>
                <w:webHidden/>
              </w:rPr>
              <w:tab/>
            </w:r>
            <w:r>
              <w:rPr>
                <w:noProof/>
                <w:webHidden/>
              </w:rPr>
              <w:fldChar w:fldCharType="begin"/>
            </w:r>
            <w:r>
              <w:rPr>
                <w:noProof/>
                <w:webHidden/>
              </w:rPr>
              <w:instrText xml:space="preserve"> PAGEREF _Toc111818739 \h </w:instrText>
            </w:r>
            <w:r>
              <w:rPr>
                <w:noProof/>
                <w:webHidden/>
              </w:rPr>
            </w:r>
            <w:r>
              <w:rPr>
                <w:noProof/>
                <w:webHidden/>
              </w:rPr>
              <w:fldChar w:fldCharType="separate"/>
            </w:r>
            <w:r w:rsidR="00526233">
              <w:rPr>
                <w:noProof/>
                <w:webHidden/>
              </w:rPr>
              <w:t>4</w:t>
            </w:r>
            <w:r>
              <w:rPr>
                <w:noProof/>
                <w:webHidden/>
              </w:rPr>
              <w:fldChar w:fldCharType="end"/>
            </w:r>
          </w:hyperlink>
        </w:p>
        <w:p w14:paraId="008C3E7F" w14:textId="145C26CE" w:rsidR="008E2980" w:rsidRDefault="008E2980">
          <w:pPr>
            <w:pStyle w:val="TOC2"/>
            <w:tabs>
              <w:tab w:val="left" w:pos="660"/>
              <w:tab w:val="right" w:leader="dot" w:pos="10258"/>
            </w:tabs>
            <w:rPr>
              <w:rFonts w:asciiTheme="minorHAnsi" w:eastAsiaTheme="minorEastAsia" w:hAnsiTheme="minorHAnsi" w:cstheme="minorBidi"/>
              <w:noProof/>
            </w:rPr>
          </w:pPr>
          <w:hyperlink w:anchor="_Toc111818740" w:history="1">
            <w:r w:rsidRPr="004C667B">
              <w:rPr>
                <w:rStyle w:val="Hyperlink"/>
                <w:rFonts w:ascii="Times New Roman" w:eastAsia="Times New Roman" w:hAnsi="Times New Roman" w:cs="Times New Roman"/>
                <w:noProof/>
              </w:rPr>
              <w:t>II.</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Risk assessment procedures</w:t>
            </w:r>
            <w:r>
              <w:rPr>
                <w:noProof/>
                <w:webHidden/>
              </w:rPr>
              <w:tab/>
            </w:r>
            <w:r>
              <w:rPr>
                <w:noProof/>
                <w:webHidden/>
              </w:rPr>
              <w:fldChar w:fldCharType="begin"/>
            </w:r>
            <w:r>
              <w:rPr>
                <w:noProof/>
                <w:webHidden/>
              </w:rPr>
              <w:instrText xml:space="preserve"> PAGEREF _Toc111818740 \h </w:instrText>
            </w:r>
            <w:r>
              <w:rPr>
                <w:noProof/>
                <w:webHidden/>
              </w:rPr>
            </w:r>
            <w:r>
              <w:rPr>
                <w:noProof/>
                <w:webHidden/>
              </w:rPr>
              <w:fldChar w:fldCharType="separate"/>
            </w:r>
            <w:r w:rsidR="00526233">
              <w:rPr>
                <w:noProof/>
                <w:webHidden/>
              </w:rPr>
              <w:t>4</w:t>
            </w:r>
            <w:r>
              <w:rPr>
                <w:noProof/>
                <w:webHidden/>
              </w:rPr>
              <w:fldChar w:fldCharType="end"/>
            </w:r>
          </w:hyperlink>
        </w:p>
        <w:p w14:paraId="1F4630C2" w14:textId="54227F24" w:rsidR="008E2980" w:rsidRDefault="008E2980">
          <w:pPr>
            <w:pStyle w:val="TOC2"/>
            <w:tabs>
              <w:tab w:val="left" w:pos="880"/>
              <w:tab w:val="right" w:leader="dot" w:pos="10258"/>
            </w:tabs>
            <w:rPr>
              <w:rFonts w:asciiTheme="minorHAnsi" w:eastAsiaTheme="minorEastAsia" w:hAnsiTheme="minorHAnsi" w:cstheme="minorBidi"/>
              <w:noProof/>
            </w:rPr>
          </w:pPr>
          <w:hyperlink w:anchor="_Toc111818741" w:history="1">
            <w:r w:rsidRPr="004C667B">
              <w:rPr>
                <w:rStyle w:val="Hyperlink"/>
                <w:rFonts w:ascii="Times New Roman" w:eastAsia="Times New Roman" w:hAnsi="Times New Roman" w:cs="Times New Roman"/>
                <w:noProof/>
              </w:rPr>
              <w:t>III.</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Define assets and threats</w:t>
            </w:r>
            <w:r>
              <w:rPr>
                <w:noProof/>
                <w:webHidden/>
              </w:rPr>
              <w:tab/>
            </w:r>
            <w:r>
              <w:rPr>
                <w:noProof/>
                <w:webHidden/>
              </w:rPr>
              <w:fldChar w:fldCharType="begin"/>
            </w:r>
            <w:r>
              <w:rPr>
                <w:noProof/>
                <w:webHidden/>
              </w:rPr>
              <w:instrText xml:space="preserve"> PAGEREF _Toc111818741 \h </w:instrText>
            </w:r>
            <w:r>
              <w:rPr>
                <w:noProof/>
                <w:webHidden/>
              </w:rPr>
            </w:r>
            <w:r>
              <w:rPr>
                <w:noProof/>
                <w:webHidden/>
              </w:rPr>
              <w:fldChar w:fldCharType="separate"/>
            </w:r>
            <w:r w:rsidR="00526233">
              <w:rPr>
                <w:noProof/>
                <w:webHidden/>
              </w:rPr>
              <w:t>6</w:t>
            </w:r>
            <w:r>
              <w:rPr>
                <w:noProof/>
                <w:webHidden/>
              </w:rPr>
              <w:fldChar w:fldCharType="end"/>
            </w:r>
          </w:hyperlink>
        </w:p>
        <w:p w14:paraId="62C932CE" w14:textId="707DE7C7" w:rsidR="008E2980" w:rsidRDefault="008E2980">
          <w:pPr>
            <w:pStyle w:val="TOC2"/>
            <w:tabs>
              <w:tab w:val="left" w:pos="880"/>
              <w:tab w:val="right" w:leader="dot" w:pos="10258"/>
            </w:tabs>
            <w:rPr>
              <w:rFonts w:asciiTheme="minorHAnsi" w:eastAsiaTheme="minorEastAsia" w:hAnsiTheme="minorHAnsi" w:cstheme="minorBidi"/>
              <w:noProof/>
            </w:rPr>
          </w:pPr>
          <w:hyperlink w:anchor="_Toc111818742" w:history="1">
            <w:r w:rsidRPr="004C667B">
              <w:rPr>
                <w:rStyle w:val="Hyperlink"/>
                <w:rFonts w:ascii="Times New Roman" w:eastAsia="Times New Roman" w:hAnsi="Times New Roman" w:cs="Times New Roman"/>
                <w:noProof/>
              </w:rPr>
              <w:t>IV.</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Threat identification procedures with examples</w:t>
            </w:r>
            <w:r>
              <w:rPr>
                <w:noProof/>
                <w:webHidden/>
              </w:rPr>
              <w:tab/>
            </w:r>
            <w:r>
              <w:rPr>
                <w:noProof/>
                <w:webHidden/>
              </w:rPr>
              <w:fldChar w:fldCharType="begin"/>
            </w:r>
            <w:r>
              <w:rPr>
                <w:noProof/>
                <w:webHidden/>
              </w:rPr>
              <w:instrText xml:space="preserve"> PAGEREF _Toc111818742 \h </w:instrText>
            </w:r>
            <w:r>
              <w:rPr>
                <w:noProof/>
                <w:webHidden/>
              </w:rPr>
            </w:r>
            <w:r>
              <w:rPr>
                <w:noProof/>
                <w:webHidden/>
              </w:rPr>
              <w:fldChar w:fldCharType="separate"/>
            </w:r>
            <w:r w:rsidR="00526233">
              <w:rPr>
                <w:noProof/>
                <w:webHidden/>
              </w:rPr>
              <w:t>6</w:t>
            </w:r>
            <w:r>
              <w:rPr>
                <w:noProof/>
                <w:webHidden/>
              </w:rPr>
              <w:fldChar w:fldCharType="end"/>
            </w:r>
          </w:hyperlink>
        </w:p>
        <w:p w14:paraId="5BAEF43F" w14:textId="73650CB6" w:rsidR="008E2980" w:rsidRDefault="008E2980">
          <w:pPr>
            <w:pStyle w:val="TOC2"/>
            <w:tabs>
              <w:tab w:val="left" w:pos="660"/>
              <w:tab w:val="right" w:leader="dot" w:pos="10258"/>
            </w:tabs>
            <w:rPr>
              <w:rFonts w:asciiTheme="minorHAnsi" w:eastAsiaTheme="minorEastAsia" w:hAnsiTheme="minorHAnsi" w:cstheme="minorBidi"/>
              <w:noProof/>
            </w:rPr>
          </w:pPr>
          <w:hyperlink w:anchor="_Toc111818743" w:history="1">
            <w:r w:rsidRPr="004C667B">
              <w:rPr>
                <w:rStyle w:val="Hyperlink"/>
                <w:rFonts w:ascii="Times New Roman" w:eastAsia="Times New Roman" w:hAnsi="Times New Roman" w:cs="Times New Roman"/>
                <w:noProof/>
              </w:rPr>
              <w:t>V.</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List risk identification steps</w:t>
            </w:r>
            <w:r>
              <w:rPr>
                <w:noProof/>
                <w:webHidden/>
              </w:rPr>
              <w:tab/>
            </w:r>
            <w:r>
              <w:rPr>
                <w:noProof/>
                <w:webHidden/>
              </w:rPr>
              <w:fldChar w:fldCharType="begin"/>
            </w:r>
            <w:r>
              <w:rPr>
                <w:noProof/>
                <w:webHidden/>
              </w:rPr>
              <w:instrText xml:space="preserve"> PAGEREF _Toc111818743 \h </w:instrText>
            </w:r>
            <w:r>
              <w:rPr>
                <w:noProof/>
                <w:webHidden/>
              </w:rPr>
            </w:r>
            <w:r>
              <w:rPr>
                <w:noProof/>
                <w:webHidden/>
              </w:rPr>
              <w:fldChar w:fldCharType="separate"/>
            </w:r>
            <w:r w:rsidR="00526233">
              <w:rPr>
                <w:noProof/>
                <w:webHidden/>
              </w:rPr>
              <w:t>7</w:t>
            </w:r>
            <w:r>
              <w:rPr>
                <w:noProof/>
                <w:webHidden/>
              </w:rPr>
              <w:fldChar w:fldCharType="end"/>
            </w:r>
          </w:hyperlink>
        </w:p>
        <w:p w14:paraId="61DCEA27" w14:textId="177CC1B7" w:rsidR="008E2980" w:rsidRDefault="008E2980">
          <w:pPr>
            <w:pStyle w:val="TOC1"/>
            <w:tabs>
              <w:tab w:val="right" w:leader="dot" w:pos="10258"/>
            </w:tabs>
            <w:rPr>
              <w:rFonts w:asciiTheme="minorHAnsi" w:eastAsiaTheme="minorEastAsia" w:hAnsiTheme="minorHAnsi" w:cstheme="minorBidi"/>
              <w:noProof/>
            </w:rPr>
          </w:pPr>
          <w:hyperlink w:anchor="_Toc111818744" w:history="1">
            <w:r w:rsidRPr="004C667B">
              <w:rPr>
                <w:rStyle w:val="Hyperlink"/>
                <w:rFonts w:ascii="Times New Roman" w:eastAsia="Times New Roman" w:hAnsi="Times New Roman" w:cs="Times New Roman"/>
                <w:noProof/>
              </w:rPr>
              <w:t>Task 2 – Explain data protection processes and regulations as applicable to an organization (P6)</w:t>
            </w:r>
            <w:r>
              <w:rPr>
                <w:noProof/>
                <w:webHidden/>
              </w:rPr>
              <w:tab/>
            </w:r>
            <w:r>
              <w:rPr>
                <w:noProof/>
                <w:webHidden/>
              </w:rPr>
              <w:fldChar w:fldCharType="begin"/>
            </w:r>
            <w:r>
              <w:rPr>
                <w:noProof/>
                <w:webHidden/>
              </w:rPr>
              <w:instrText xml:space="preserve"> PAGEREF _Toc111818744 \h </w:instrText>
            </w:r>
            <w:r>
              <w:rPr>
                <w:noProof/>
                <w:webHidden/>
              </w:rPr>
            </w:r>
            <w:r>
              <w:rPr>
                <w:noProof/>
                <w:webHidden/>
              </w:rPr>
              <w:fldChar w:fldCharType="separate"/>
            </w:r>
            <w:r w:rsidR="00526233">
              <w:rPr>
                <w:noProof/>
                <w:webHidden/>
              </w:rPr>
              <w:t>8</w:t>
            </w:r>
            <w:r>
              <w:rPr>
                <w:noProof/>
                <w:webHidden/>
              </w:rPr>
              <w:fldChar w:fldCharType="end"/>
            </w:r>
          </w:hyperlink>
        </w:p>
        <w:p w14:paraId="730FCF21" w14:textId="77B575D6" w:rsidR="008E2980" w:rsidRDefault="008E2980">
          <w:pPr>
            <w:pStyle w:val="TOC2"/>
            <w:tabs>
              <w:tab w:val="left" w:pos="660"/>
              <w:tab w:val="right" w:leader="dot" w:pos="10258"/>
            </w:tabs>
            <w:rPr>
              <w:rFonts w:asciiTheme="minorHAnsi" w:eastAsiaTheme="minorEastAsia" w:hAnsiTheme="minorHAnsi" w:cstheme="minorBidi"/>
              <w:noProof/>
            </w:rPr>
          </w:pPr>
          <w:hyperlink w:anchor="_Toc111818745" w:history="1">
            <w:r w:rsidRPr="004C667B">
              <w:rPr>
                <w:rStyle w:val="Hyperlink"/>
                <w:rFonts w:ascii="Times New Roman" w:eastAsia="Times New Roman" w:hAnsi="Times New Roman" w:cs="Times New Roman"/>
                <w:noProof/>
              </w:rPr>
              <w:t>I.</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Define data protection</w:t>
            </w:r>
            <w:r>
              <w:rPr>
                <w:noProof/>
                <w:webHidden/>
              </w:rPr>
              <w:tab/>
            </w:r>
            <w:r>
              <w:rPr>
                <w:noProof/>
                <w:webHidden/>
              </w:rPr>
              <w:fldChar w:fldCharType="begin"/>
            </w:r>
            <w:r>
              <w:rPr>
                <w:noProof/>
                <w:webHidden/>
              </w:rPr>
              <w:instrText xml:space="preserve"> PAGEREF _Toc111818745 \h </w:instrText>
            </w:r>
            <w:r>
              <w:rPr>
                <w:noProof/>
                <w:webHidden/>
              </w:rPr>
            </w:r>
            <w:r>
              <w:rPr>
                <w:noProof/>
                <w:webHidden/>
              </w:rPr>
              <w:fldChar w:fldCharType="separate"/>
            </w:r>
            <w:r w:rsidR="00526233">
              <w:rPr>
                <w:noProof/>
                <w:webHidden/>
              </w:rPr>
              <w:t>8</w:t>
            </w:r>
            <w:r>
              <w:rPr>
                <w:noProof/>
                <w:webHidden/>
              </w:rPr>
              <w:fldChar w:fldCharType="end"/>
            </w:r>
          </w:hyperlink>
        </w:p>
        <w:p w14:paraId="408A1395" w14:textId="6AAE028F" w:rsidR="008E2980" w:rsidRDefault="008E2980">
          <w:pPr>
            <w:pStyle w:val="TOC2"/>
            <w:tabs>
              <w:tab w:val="left" w:pos="660"/>
              <w:tab w:val="right" w:leader="dot" w:pos="10258"/>
            </w:tabs>
            <w:rPr>
              <w:rFonts w:asciiTheme="minorHAnsi" w:eastAsiaTheme="minorEastAsia" w:hAnsiTheme="minorHAnsi" w:cstheme="minorBidi"/>
              <w:noProof/>
            </w:rPr>
          </w:pPr>
          <w:hyperlink w:anchor="_Toc111818746" w:history="1">
            <w:r w:rsidRPr="004C667B">
              <w:rPr>
                <w:rStyle w:val="Hyperlink"/>
                <w:rFonts w:ascii="Times New Roman" w:eastAsia="Times New Roman" w:hAnsi="Times New Roman" w:cs="Times New Roman"/>
                <w:noProof/>
              </w:rPr>
              <w:t>II.</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Explain the data protection process in an organization</w:t>
            </w:r>
            <w:r>
              <w:rPr>
                <w:noProof/>
                <w:webHidden/>
              </w:rPr>
              <w:tab/>
            </w:r>
            <w:r>
              <w:rPr>
                <w:noProof/>
                <w:webHidden/>
              </w:rPr>
              <w:fldChar w:fldCharType="begin"/>
            </w:r>
            <w:r>
              <w:rPr>
                <w:noProof/>
                <w:webHidden/>
              </w:rPr>
              <w:instrText xml:space="preserve"> PAGEREF _Toc111818746 \h </w:instrText>
            </w:r>
            <w:r>
              <w:rPr>
                <w:noProof/>
                <w:webHidden/>
              </w:rPr>
            </w:r>
            <w:r>
              <w:rPr>
                <w:noProof/>
                <w:webHidden/>
              </w:rPr>
              <w:fldChar w:fldCharType="separate"/>
            </w:r>
            <w:r w:rsidR="00526233">
              <w:rPr>
                <w:noProof/>
                <w:webHidden/>
              </w:rPr>
              <w:t>8</w:t>
            </w:r>
            <w:r>
              <w:rPr>
                <w:noProof/>
                <w:webHidden/>
              </w:rPr>
              <w:fldChar w:fldCharType="end"/>
            </w:r>
          </w:hyperlink>
        </w:p>
        <w:p w14:paraId="0C1E18DE" w14:textId="47E5F5AA" w:rsidR="008E2980" w:rsidRDefault="008E2980">
          <w:pPr>
            <w:pStyle w:val="TOC3"/>
            <w:tabs>
              <w:tab w:val="left" w:pos="880"/>
              <w:tab w:val="right" w:leader="dot" w:pos="10258"/>
            </w:tabs>
            <w:rPr>
              <w:rFonts w:asciiTheme="minorHAnsi" w:eastAsiaTheme="minorEastAsia" w:hAnsiTheme="minorHAnsi" w:cstheme="minorBidi"/>
              <w:noProof/>
            </w:rPr>
          </w:pPr>
          <w:hyperlink w:anchor="_Toc111818747" w:history="1">
            <w:r w:rsidRPr="004C667B">
              <w:rPr>
                <w:rStyle w:val="Hyperlink"/>
                <w:rFonts w:ascii="Times New Roman" w:eastAsia="Times New Roman" w:hAnsi="Times New Roman" w:cs="Times New Roman"/>
                <w:noProof/>
              </w:rPr>
              <w:t>1.</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CIA triads</w:t>
            </w:r>
            <w:r>
              <w:rPr>
                <w:noProof/>
                <w:webHidden/>
              </w:rPr>
              <w:tab/>
            </w:r>
            <w:r>
              <w:rPr>
                <w:noProof/>
                <w:webHidden/>
              </w:rPr>
              <w:fldChar w:fldCharType="begin"/>
            </w:r>
            <w:r>
              <w:rPr>
                <w:noProof/>
                <w:webHidden/>
              </w:rPr>
              <w:instrText xml:space="preserve"> PAGEREF _Toc111818747 \h </w:instrText>
            </w:r>
            <w:r>
              <w:rPr>
                <w:noProof/>
                <w:webHidden/>
              </w:rPr>
            </w:r>
            <w:r>
              <w:rPr>
                <w:noProof/>
                <w:webHidden/>
              </w:rPr>
              <w:fldChar w:fldCharType="separate"/>
            </w:r>
            <w:r w:rsidR="00526233">
              <w:rPr>
                <w:noProof/>
                <w:webHidden/>
              </w:rPr>
              <w:t>8</w:t>
            </w:r>
            <w:r>
              <w:rPr>
                <w:noProof/>
                <w:webHidden/>
              </w:rPr>
              <w:fldChar w:fldCharType="end"/>
            </w:r>
          </w:hyperlink>
        </w:p>
        <w:p w14:paraId="79ACB90A" w14:textId="2B57B432" w:rsidR="008E2980" w:rsidRDefault="008E2980">
          <w:pPr>
            <w:pStyle w:val="TOC3"/>
            <w:tabs>
              <w:tab w:val="left" w:pos="880"/>
              <w:tab w:val="right" w:leader="dot" w:pos="10258"/>
            </w:tabs>
            <w:rPr>
              <w:rFonts w:asciiTheme="minorHAnsi" w:eastAsiaTheme="minorEastAsia" w:hAnsiTheme="minorHAnsi" w:cstheme="minorBidi"/>
              <w:noProof/>
            </w:rPr>
          </w:pPr>
          <w:hyperlink w:anchor="_Toc111818748" w:history="1">
            <w:r w:rsidRPr="004C667B">
              <w:rPr>
                <w:rStyle w:val="Hyperlink"/>
                <w:rFonts w:ascii="Times New Roman" w:eastAsia="Times New Roman" w:hAnsi="Times New Roman" w:cs="Times New Roman"/>
                <w:noProof/>
              </w:rPr>
              <w:t>2.</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AAA</w:t>
            </w:r>
            <w:r>
              <w:rPr>
                <w:noProof/>
                <w:webHidden/>
              </w:rPr>
              <w:tab/>
            </w:r>
            <w:r>
              <w:rPr>
                <w:noProof/>
                <w:webHidden/>
              </w:rPr>
              <w:fldChar w:fldCharType="begin"/>
            </w:r>
            <w:r>
              <w:rPr>
                <w:noProof/>
                <w:webHidden/>
              </w:rPr>
              <w:instrText xml:space="preserve"> PAGEREF _Toc111818748 \h </w:instrText>
            </w:r>
            <w:r>
              <w:rPr>
                <w:noProof/>
                <w:webHidden/>
              </w:rPr>
            </w:r>
            <w:r>
              <w:rPr>
                <w:noProof/>
                <w:webHidden/>
              </w:rPr>
              <w:fldChar w:fldCharType="separate"/>
            </w:r>
            <w:r w:rsidR="00526233">
              <w:rPr>
                <w:noProof/>
                <w:webHidden/>
              </w:rPr>
              <w:t>9</w:t>
            </w:r>
            <w:r>
              <w:rPr>
                <w:noProof/>
                <w:webHidden/>
              </w:rPr>
              <w:fldChar w:fldCharType="end"/>
            </w:r>
          </w:hyperlink>
        </w:p>
        <w:p w14:paraId="72439DE8" w14:textId="0A9A6008" w:rsidR="008E2980" w:rsidRDefault="008E2980">
          <w:pPr>
            <w:pStyle w:val="TOC3"/>
            <w:tabs>
              <w:tab w:val="left" w:pos="880"/>
              <w:tab w:val="right" w:leader="dot" w:pos="10258"/>
            </w:tabs>
            <w:rPr>
              <w:rFonts w:asciiTheme="minorHAnsi" w:eastAsiaTheme="minorEastAsia" w:hAnsiTheme="minorHAnsi" w:cstheme="minorBidi"/>
              <w:noProof/>
            </w:rPr>
          </w:pPr>
          <w:hyperlink w:anchor="_Toc111818749" w:history="1">
            <w:r w:rsidRPr="004C667B">
              <w:rPr>
                <w:rStyle w:val="Hyperlink"/>
                <w:rFonts w:ascii="Times New Roman" w:eastAsia="Times New Roman" w:hAnsi="Times New Roman" w:cs="Times New Roman"/>
                <w:noProof/>
              </w:rPr>
              <w:t>3.</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GDPR</w:t>
            </w:r>
            <w:r>
              <w:rPr>
                <w:noProof/>
                <w:webHidden/>
              </w:rPr>
              <w:tab/>
            </w:r>
            <w:r>
              <w:rPr>
                <w:noProof/>
                <w:webHidden/>
              </w:rPr>
              <w:fldChar w:fldCharType="begin"/>
            </w:r>
            <w:r>
              <w:rPr>
                <w:noProof/>
                <w:webHidden/>
              </w:rPr>
              <w:instrText xml:space="preserve"> PAGEREF _Toc111818749 \h </w:instrText>
            </w:r>
            <w:r>
              <w:rPr>
                <w:noProof/>
                <w:webHidden/>
              </w:rPr>
            </w:r>
            <w:r>
              <w:rPr>
                <w:noProof/>
                <w:webHidden/>
              </w:rPr>
              <w:fldChar w:fldCharType="separate"/>
            </w:r>
            <w:r w:rsidR="00526233">
              <w:rPr>
                <w:noProof/>
                <w:webHidden/>
              </w:rPr>
              <w:t>9</w:t>
            </w:r>
            <w:r>
              <w:rPr>
                <w:noProof/>
                <w:webHidden/>
              </w:rPr>
              <w:fldChar w:fldCharType="end"/>
            </w:r>
          </w:hyperlink>
        </w:p>
        <w:p w14:paraId="270DAF11" w14:textId="696A65E7" w:rsidR="008E2980" w:rsidRDefault="008E2980">
          <w:pPr>
            <w:pStyle w:val="TOC2"/>
            <w:tabs>
              <w:tab w:val="left" w:pos="880"/>
              <w:tab w:val="right" w:leader="dot" w:pos="10258"/>
            </w:tabs>
            <w:rPr>
              <w:rFonts w:asciiTheme="minorHAnsi" w:eastAsiaTheme="minorEastAsia" w:hAnsiTheme="minorHAnsi" w:cstheme="minorBidi"/>
              <w:noProof/>
            </w:rPr>
          </w:pPr>
          <w:hyperlink w:anchor="_Toc111818750" w:history="1">
            <w:r w:rsidRPr="004C667B">
              <w:rPr>
                <w:rStyle w:val="Hyperlink"/>
                <w:rFonts w:ascii="Times New Roman" w:eastAsia="Times New Roman" w:hAnsi="Times New Roman" w:cs="Times New Roman"/>
                <w:noProof/>
              </w:rPr>
              <w:t>III.</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Why are data protection and security regulations important?</w:t>
            </w:r>
            <w:r>
              <w:rPr>
                <w:noProof/>
                <w:webHidden/>
              </w:rPr>
              <w:tab/>
            </w:r>
            <w:r>
              <w:rPr>
                <w:noProof/>
                <w:webHidden/>
              </w:rPr>
              <w:fldChar w:fldCharType="begin"/>
            </w:r>
            <w:r>
              <w:rPr>
                <w:noProof/>
                <w:webHidden/>
              </w:rPr>
              <w:instrText xml:space="preserve"> PAGEREF _Toc111818750 \h </w:instrText>
            </w:r>
            <w:r>
              <w:rPr>
                <w:noProof/>
                <w:webHidden/>
              </w:rPr>
            </w:r>
            <w:r>
              <w:rPr>
                <w:noProof/>
                <w:webHidden/>
              </w:rPr>
              <w:fldChar w:fldCharType="separate"/>
            </w:r>
            <w:r w:rsidR="00526233">
              <w:rPr>
                <w:noProof/>
                <w:webHidden/>
              </w:rPr>
              <w:t>10</w:t>
            </w:r>
            <w:r>
              <w:rPr>
                <w:noProof/>
                <w:webHidden/>
              </w:rPr>
              <w:fldChar w:fldCharType="end"/>
            </w:r>
          </w:hyperlink>
        </w:p>
        <w:p w14:paraId="5301D44D" w14:textId="37B2D808" w:rsidR="008E2980" w:rsidRDefault="008E2980">
          <w:pPr>
            <w:pStyle w:val="TOC1"/>
            <w:tabs>
              <w:tab w:val="right" w:leader="dot" w:pos="10258"/>
            </w:tabs>
            <w:rPr>
              <w:rFonts w:asciiTheme="minorHAnsi" w:eastAsiaTheme="minorEastAsia" w:hAnsiTheme="minorHAnsi" w:cstheme="minorBidi"/>
              <w:noProof/>
            </w:rPr>
          </w:pPr>
          <w:hyperlink w:anchor="_Toc111818751" w:history="1">
            <w:r w:rsidRPr="004C667B">
              <w:rPr>
                <w:rStyle w:val="Hyperlink"/>
                <w:rFonts w:ascii="Times New Roman" w:eastAsia="Times New Roman" w:hAnsi="Times New Roman" w:cs="Times New Roman"/>
                <w:noProof/>
              </w:rPr>
              <w:t>Task 3 – Design and implement a security policy for an organization (P7)</w:t>
            </w:r>
            <w:r>
              <w:rPr>
                <w:noProof/>
                <w:webHidden/>
              </w:rPr>
              <w:tab/>
            </w:r>
            <w:r>
              <w:rPr>
                <w:noProof/>
                <w:webHidden/>
              </w:rPr>
              <w:fldChar w:fldCharType="begin"/>
            </w:r>
            <w:r>
              <w:rPr>
                <w:noProof/>
                <w:webHidden/>
              </w:rPr>
              <w:instrText xml:space="preserve"> PAGEREF _Toc111818751 \h </w:instrText>
            </w:r>
            <w:r>
              <w:rPr>
                <w:noProof/>
                <w:webHidden/>
              </w:rPr>
            </w:r>
            <w:r>
              <w:rPr>
                <w:noProof/>
                <w:webHidden/>
              </w:rPr>
              <w:fldChar w:fldCharType="separate"/>
            </w:r>
            <w:r w:rsidR="00526233">
              <w:rPr>
                <w:noProof/>
                <w:webHidden/>
              </w:rPr>
              <w:t>10</w:t>
            </w:r>
            <w:r>
              <w:rPr>
                <w:noProof/>
                <w:webHidden/>
              </w:rPr>
              <w:fldChar w:fldCharType="end"/>
            </w:r>
          </w:hyperlink>
        </w:p>
        <w:p w14:paraId="083A5F80" w14:textId="7031D91A" w:rsidR="008E2980" w:rsidRDefault="008E2980">
          <w:pPr>
            <w:pStyle w:val="TOC2"/>
            <w:tabs>
              <w:tab w:val="left" w:pos="660"/>
              <w:tab w:val="right" w:leader="dot" w:pos="10258"/>
            </w:tabs>
            <w:rPr>
              <w:rFonts w:asciiTheme="minorHAnsi" w:eastAsiaTheme="minorEastAsia" w:hAnsiTheme="minorHAnsi" w:cstheme="minorBidi"/>
              <w:noProof/>
            </w:rPr>
          </w:pPr>
          <w:hyperlink w:anchor="_Toc111818752" w:history="1">
            <w:r w:rsidRPr="004C667B">
              <w:rPr>
                <w:rStyle w:val="Hyperlink"/>
                <w:rFonts w:ascii="Times New Roman" w:eastAsia="Times New Roman" w:hAnsi="Times New Roman" w:cs="Times New Roman"/>
                <w:noProof/>
              </w:rPr>
              <w:t>I.</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Define security policy</w:t>
            </w:r>
            <w:r>
              <w:rPr>
                <w:noProof/>
                <w:webHidden/>
              </w:rPr>
              <w:tab/>
            </w:r>
            <w:r>
              <w:rPr>
                <w:noProof/>
                <w:webHidden/>
              </w:rPr>
              <w:fldChar w:fldCharType="begin"/>
            </w:r>
            <w:r>
              <w:rPr>
                <w:noProof/>
                <w:webHidden/>
              </w:rPr>
              <w:instrText xml:space="preserve"> PAGEREF _Toc111818752 \h </w:instrText>
            </w:r>
            <w:r>
              <w:rPr>
                <w:noProof/>
                <w:webHidden/>
              </w:rPr>
            </w:r>
            <w:r>
              <w:rPr>
                <w:noProof/>
                <w:webHidden/>
              </w:rPr>
              <w:fldChar w:fldCharType="separate"/>
            </w:r>
            <w:r w:rsidR="00526233">
              <w:rPr>
                <w:noProof/>
                <w:webHidden/>
              </w:rPr>
              <w:t>10</w:t>
            </w:r>
            <w:r>
              <w:rPr>
                <w:noProof/>
                <w:webHidden/>
              </w:rPr>
              <w:fldChar w:fldCharType="end"/>
            </w:r>
          </w:hyperlink>
        </w:p>
        <w:p w14:paraId="426E5697" w14:textId="3B8B7C0D" w:rsidR="008E2980" w:rsidRDefault="008E2980">
          <w:pPr>
            <w:pStyle w:val="TOC2"/>
            <w:tabs>
              <w:tab w:val="left" w:pos="660"/>
              <w:tab w:val="right" w:leader="dot" w:pos="10258"/>
            </w:tabs>
            <w:rPr>
              <w:rFonts w:asciiTheme="minorHAnsi" w:eastAsiaTheme="minorEastAsia" w:hAnsiTheme="minorHAnsi" w:cstheme="minorBidi"/>
              <w:noProof/>
            </w:rPr>
          </w:pPr>
          <w:hyperlink w:anchor="_Toc111818753" w:history="1">
            <w:r w:rsidRPr="004C667B">
              <w:rPr>
                <w:rStyle w:val="Hyperlink"/>
                <w:rFonts w:ascii="Times New Roman" w:eastAsia="Times New Roman" w:hAnsi="Times New Roman" w:cs="Times New Roman"/>
                <w:noProof/>
              </w:rPr>
              <w:t>II.</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Discussion on policies</w:t>
            </w:r>
            <w:r>
              <w:rPr>
                <w:noProof/>
                <w:webHidden/>
              </w:rPr>
              <w:tab/>
            </w:r>
            <w:r>
              <w:rPr>
                <w:noProof/>
                <w:webHidden/>
              </w:rPr>
              <w:fldChar w:fldCharType="begin"/>
            </w:r>
            <w:r>
              <w:rPr>
                <w:noProof/>
                <w:webHidden/>
              </w:rPr>
              <w:instrText xml:space="preserve"> PAGEREF _Toc111818753 \h </w:instrText>
            </w:r>
            <w:r>
              <w:rPr>
                <w:noProof/>
                <w:webHidden/>
              </w:rPr>
            </w:r>
            <w:r>
              <w:rPr>
                <w:noProof/>
                <w:webHidden/>
              </w:rPr>
              <w:fldChar w:fldCharType="separate"/>
            </w:r>
            <w:r w:rsidR="00526233">
              <w:rPr>
                <w:noProof/>
                <w:webHidden/>
              </w:rPr>
              <w:t>10</w:t>
            </w:r>
            <w:r>
              <w:rPr>
                <w:noProof/>
                <w:webHidden/>
              </w:rPr>
              <w:fldChar w:fldCharType="end"/>
            </w:r>
          </w:hyperlink>
        </w:p>
        <w:p w14:paraId="1DFCB553" w14:textId="62256F1C" w:rsidR="008E2980" w:rsidRDefault="008E2980">
          <w:pPr>
            <w:pStyle w:val="TOC3"/>
            <w:tabs>
              <w:tab w:val="left" w:pos="880"/>
              <w:tab w:val="right" w:leader="dot" w:pos="10258"/>
            </w:tabs>
            <w:rPr>
              <w:rFonts w:asciiTheme="minorHAnsi" w:eastAsiaTheme="minorEastAsia" w:hAnsiTheme="minorHAnsi" w:cstheme="minorBidi"/>
              <w:noProof/>
            </w:rPr>
          </w:pPr>
          <w:hyperlink w:anchor="_Toc111818754" w:history="1">
            <w:r w:rsidRPr="004C667B">
              <w:rPr>
                <w:rStyle w:val="Hyperlink"/>
                <w:rFonts w:ascii="Times New Roman" w:eastAsia="Times New Roman" w:hAnsi="Times New Roman" w:cs="Times New Roman"/>
                <w:noProof/>
              </w:rPr>
              <w:t>1.</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HR Policy</w:t>
            </w:r>
            <w:r>
              <w:rPr>
                <w:noProof/>
                <w:webHidden/>
              </w:rPr>
              <w:tab/>
            </w:r>
            <w:r>
              <w:rPr>
                <w:noProof/>
                <w:webHidden/>
              </w:rPr>
              <w:fldChar w:fldCharType="begin"/>
            </w:r>
            <w:r>
              <w:rPr>
                <w:noProof/>
                <w:webHidden/>
              </w:rPr>
              <w:instrText xml:space="preserve"> PAGEREF _Toc111818754 \h </w:instrText>
            </w:r>
            <w:r>
              <w:rPr>
                <w:noProof/>
                <w:webHidden/>
              </w:rPr>
            </w:r>
            <w:r>
              <w:rPr>
                <w:noProof/>
                <w:webHidden/>
              </w:rPr>
              <w:fldChar w:fldCharType="separate"/>
            </w:r>
            <w:r w:rsidR="00526233">
              <w:rPr>
                <w:noProof/>
                <w:webHidden/>
              </w:rPr>
              <w:t>10</w:t>
            </w:r>
            <w:r>
              <w:rPr>
                <w:noProof/>
                <w:webHidden/>
              </w:rPr>
              <w:fldChar w:fldCharType="end"/>
            </w:r>
          </w:hyperlink>
        </w:p>
        <w:p w14:paraId="02C4FC29" w14:textId="7F06DD99" w:rsidR="008E2980" w:rsidRDefault="008E2980">
          <w:pPr>
            <w:pStyle w:val="TOC3"/>
            <w:tabs>
              <w:tab w:val="left" w:pos="880"/>
              <w:tab w:val="right" w:leader="dot" w:pos="10258"/>
            </w:tabs>
            <w:rPr>
              <w:rFonts w:asciiTheme="minorHAnsi" w:eastAsiaTheme="minorEastAsia" w:hAnsiTheme="minorHAnsi" w:cstheme="minorBidi"/>
              <w:noProof/>
            </w:rPr>
          </w:pPr>
          <w:hyperlink w:anchor="_Toc111818755" w:history="1">
            <w:r w:rsidRPr="004C667B">
              <w:rPr>
                <w:rStyle w:val="Hyperlink"/>
                <w:rFonts w:ascii="Times New Roman" w:eastAsia="Times New Roman" w:hAnsi="Times New Roman" w:cs="Times New Roman"/>
                <w:noProof/>
              </w:rPr>
              <w:t>2.</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IR Policy (incidence response policy)</w:t>
            </w:r>
            <w:r>
              <w:rPr>
                <w:noProof/>
                <w:webHidden/>
              </w:rPr>
              <w:tab/>
            </w:r>
            <w:r>
              <w:rPr>
                <w:noProof/>
                <w:webHidden/>
              </w:rPr>
              <w:fldChar w:fldCharType="begin"/>
            </w:r>
            <w:r>
              <w:rPr>
                <w:noProof/>
                <w:webHidden/>
              </w:rPr>
              <w:instrText xml:space="preserve"> PAGEREF _Toc111818755 \h </w:instrText>
            </w:r>
            <w:r>
              <w:rPr>
                <w:noProof/>
                <w:webHidden/>
              </w:rPr>
            </w:r>
            <w:r>
              <w:rPr>
                <w:noProof/>
                <w:webHidden/>
              </w:rPr>
              <w:fldChar w:fldCharType="separate"/>
            </w:r>
            <w:r w:rsidR="00526233">
              <w:rPr>
                <w:noProof/>
                <w:webHidden/>
              </w:rPr>
              <w:t>11</w:t>
            </w:r>
            <w:r>
              <w:rPr>
                <w:noProof/>
                <w:webHidden/>
              </w:rPr>
              <w:fldChar w:fldCharType="end"/>
            </w:r>
          </w:hyperlink>
        </w:p>
        <w:p w14:paraId="5A0A5D8D" w14:textId="7CC490D5" w:rsidR="008E2980" w:rsidRDefault="008E2980">
          <w:pPr>
            <w:pStyle w:val="TOC3"/>
            <w:tabs>
              <w:tab w:val="left" w:pos="880"/>
              <w:tab w:val="right" w:leader="dot" w:pos="10258"/>
            </w:tabs>
            <w:rPr>
              <w:rFonts w:asciiTheme="minorHAnsi" w:eastAsiaTheme="minorEastAsia" w:hAnsiTheme="minorHAnsi" w:cstheme="minorBidi"/>
              <w:noProof/>
            </w:rPr>
          </w:pPr>
          <w:hyperlink w:anchor="_Toc111818756" w:history="1">
            <w:r w:rsidRPr="004C667B">
              <w:rPr>
                <w:rStyle w:val="Hyperlink"/>
                <w:rFonts w:ascii="Times New Roman" w:eastAsia="Times New Roman" w:hAnsi="Times New Roman" w:cs="Times New Roman"/>
                <w:noProof/>
                <w:lang w:val="vi-VN"/>
              </w:rPr>
              <w:t>3.</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AUP Policy (acceptable use policy)</w:t>
            </w:r>
            <w:r>
              <w:rPr>
                <w:noProof/>
                <w:webHidden/>
              </w:rPr>
              <w:tab/>
            </w:r>
            <w:r>
              <w:rPr>
                <w:noProof/>
                <w:webHidden/>
              </w:rPr>
              <w:fldChar w:fldCharType="begin"/>
            </w:r>
            <w:r>
              <w:rPr>
                <w:noProof/>
                <w:webHidden/>
              </w:rPr>
              <w:instrText xml:space="preserve"> PAGEREF _Toc111818756 \h </w:instrText>
            </w:r>
            <w:r>
              <w:rPr>
                <w:noProof/>
                <w:webHidden/>
              </w:rPr>
            </w:r>
            <w:r>
              <w:rPr>
                <w:noProof/>
                <w:webHidden/>
              </w:rPr>
              <w:fldChar w:fldCharType="separate"/>
            </w:r>
            <w:r w:rsidR="00526233">
              <w:rPr>
                <w:noProof/>
                <w:webHidden/>
              </w:rPr>
              <w:t>11</w:t>
            </w:r>
            <w:r>
              <w:rPr>
                <w:noProof/>
                <w:webHidden/>
              </w:rPr>
              <w:fldChar w:fldCharType="end"/>
            </w:r>
          </w:hyperlink>
        </w:p>
        <w:p w14:paraId="5AB3CDF4" w14:textId="2957BC53" w:rsidR="008E2980" w:rsidRDefault="008E2980">
          <w:pPr>
            <w:pStyle w:val="TOC2"/>
            <w:tabs>
              <w:tab w:val="left" w:pos="880"/>
              <w:tab w:val="right" w:leader="dot" w:pos="10258"/>
            </w:tabs>
            <w:rPr>
              <w:rFonts w:asciiTheme="minorHAnsi" w:eastAsiaTheme="minorEastAsia" w:hAnsiTheme="minorHAnsi" w:cstheme="minorBidi"/>
              <w:noProof/>
            </w:rPr>
          </w:pPr>
          <w:hyperlink w:anchor="_Toc111818757" w:history="1">
            <w:r w:rsidRPr="004C667B">
              <w:rPr>
                <w:rStyle w:val="Hyperlink"/>
                <w:rFonts w:ascii="Times New Roman" w:eastAsia="Times New Roman" w:hAnsi="Times New Roman" w:cs="Times New Roman"/>
                <w:noProof/>
              </w:rPr>
              <w:t>III.</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Give an example for each of the policies</w:t>
            </w:r>
            <w:r>
              <w:rPr>
                <w:noProof/>
                <w:webHidden/>
              </w:rPr>
              <w:tab/>
            </w:r>
            <w:r>
              <w:rPr>
                <w:noProof/>
                <w:webHidden/>
              </w:rPr>
              <w:fldChar w:fldCharType="begin"/>
            </w:r>
            <w:r>
              <w:rPr>
                <w:noProof/>
                <w:webHidden/>
              </w:rPr>
              <w:instrText xml:space="preserve"> PAGEREF _Toc111818757 \h </w:instrText>
            </w:r>
            <w:r>
              <w:rPr>
                <w:noProof/>
                <w:webHidden/>
              </w:rPr>
            </w:r>
            <w:r>
              <w:rPr>
                <w:noProof/>
                <w:webHidden/>
              </w:rPr>
              <w:fldChar w:fldCharType="separate"/>
            </w:r>
            <w:r w:rsidR="00526233">
              <w:rPr>
                <w:noProof/>
                <w:webHidden/>
              </w:rPr>
              <w:t>12</w:t>
            </w:r>
            <w:r>
              <w:rPr>
                <w:noProof/>
                <w:webHidden/>
              </w:rPr>
              <w:fldChar w:fldCharType="end"/>
            </w:r>
          </w:hyperlink>
        </w:p>
        <w:p w14:paraId="3EF0F16B" w14:textId="30E1C5BC" w:rsidR="008E2980" w:rsidRDefault="008E2980">
          <w:pPr>
            <w:pStyle w:val="TOC2"/>
            <w:tabs>
              <w:tab w:val="left" w:pos="880"/>
              <w:tab w:val="right" w:leader="dot" w:pos="10258"/>
            </w:tabs>
            <w:rPr>
              <w:rFonts w:asciiTheme="minorHAnsi" w:eastAsiaTheme="minorEastAsia" w:hAnsiTheme="minorHAnsi" w:cstheme="minorBidi"/>
              <w:noProof/>
            </w:rPr>
          </w:pPr>
          <w:hyperlink w:anchor="_Toc111818758" w:history="1">
            <w:r w:rsidRPr="004C667B">
              <w:rPr>
                <w:rStyle w:val="Hyperlink"/>
                <w:rFonts w:ascii="Times New Roman" w:eastAsia="Times New Roman" w:hAnsi="Times New Roman" w:cs="Times New Roman"/>
                <w:noProof/>
              </w:rPr>
              <w:t>IV.</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Give</w:t>
            </w:r>
            <w:r w:rsidRPr="004C667B">
              <w:rPr>
                <w:rStyle w:val="Hyperlink"/>
                <w:rFonts w:ascii="Times New Roman" w:eastAsia="Times New Roman" w:hAnsi="Times New Roman" w:cs="Times New Roman"/>
                <w:noProof/>
                <w:lang w:val="vi-VN"/>
              </w:rPr>
              <w:t xml:space="preserve"> the most </w:t>
            </w:r>
            <w:r w:rsidRPr="004C667B">
              <w:rPr>
                <w:rStyle w:val="Hyperlink"/>
                <w:rFonts w:ascii="Times New Roman" w:eastAsia="Times New Roman" w:hAnsi="Times New Roman" w:cs="Times New Roman"/>
                <w:noProof/>
              </w:rPr>
              <w:t>and should that must exist while creating a policy</w:t>
            </w:r>
            <w:r>
              <w:rPr>
                <w:noProof/>
                <w:webHidden/>
              </w:rPr>
              <w:tab/>
            </w:r>
            <w:r>
              <w:rPr>
                <w:noProof/>
                <w:webHidden/>
              </w:rPr>
              <w:fldChar w:fldCharType="begin"/>
            </w:r>
            <w:r>
              <w:rPr>
                <w:noProof/>
                <w:webHidden/>
              </w:rPr>
              <w:instrText xml:space="preserve"> PAGEREF _Toc111818758 \h </w:instrText>
            </w:r>
            <w:r>
              <w:rPr>
                <w:noProof/>
                <w:webHidden/>
              </w:rPr>
            </w:r>
            <w:r>
              <w:rPr>
                <w:noProof/>
                <w:webHidden/>
              </w:rPr>
              <w:fldChar w:fldCharType="separate"/>
            </w:r>
            <w:r w:rsidR="00526233">
              <w:rPr>
                <w:noProof/>
                <w:webHidden/>
              </w:rPr>
              <w:t>12</w:t>
            </w:r>
            <w:r>
              <w:rPr>
                <w:noProof/>
                <w:webHidden/>
              </w:rPr>
              <w:fldChar w:fldCharType="end"/>
            </w:r>
          </w:hyperlink>
        </w:p>
        <w:p w14:paraId="3C6A5F4D" w14:textId="19E85305" w:rsidR="008E2980" w:rsidRDefault="008E2980">
          <w:pPr>
            <w:pStyle w:val="TOC2"/>
            <w:tabs>
              <w:tab w:val="left" w:pos="660"/>
              <w:tab w:val="right" w:leader="dot" w:pos="10258"/>
            </w:tabs>
            <w:rPr>
              <w:rFonts w:asciiTheme="minorHAnsi" w:eastAsiaTheme="minorEastAsia" w:hAnsiTheme="minorHAnsi" w:cstheme="minorBidi"/>
              <w:noProof/>
            </w:rPr>
          </w:pPr>
          <w:hyperlink w:anchor="_Toc111818759" w:history="1">
            <w:r w:rsidRPr="004C667B">
              <w:rPr>
                <w:rStyle w:val="Hyperlink"/>
                <w:rFonts w:ascii="Times New Roman" w:eastAsia="Times New Roman" w:hAnsi="Times New Roman" w:cs="Times New Roman"/>
                <w:noProof/>
              </w:rPr>
              <w:t>V.</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Explain and write down elements of a security policy</w:t>
            </w:r>
            <w:r>
              <w:rPr>
                <w:noProof/>
                <w:webHidden/>
              </w:rPr>
              <w:tab/>
            </w:r>
            <w:r>
              <w:rPr>
                <w:noProof/>
                <w:webHidden/>
              </w:rPr>
              <w:fldChar w:fldCharType="begin"/>
            </w:r>
            <w:r>
              <w:rPr>
                <w:noProof/>
                <w:webHidden/>
              </w:rPr>
              <w:instrText xml:space="preserve"> PAGEREF _Toc111818759 \h </w:instrText>
            </w:r>
            <w:r>
              <w:rPr>
                <w:noProof/>
                <w:webHidden/>
              </w:rPr>
            </w:r>
            <w:r>
              <w:rPr>
                <w:noProof/>
                <w:webHidden/>
              </w:rPr>
              <w:fldChar w:fldCharType="separate"/>
            </w:r>
            <w:r w:rsidR="00526233">
              <w:rPr>
                <w:noProof/>
                <w:webHidden/>
              </w:rPr>
              <w:t>14</w:t>
            </w:r>
            <w:r>
              <w:rPr>
                <w:noProof/>
                <w:webHidden/>
              </w:rPr>
              <w:fldChar w:fldCharType="end"/>
            </w:r>
          </w:hyperlink>
        </w:p>
        <w:p w14:paraId="57D6E71C" w14:textId="399D0B52" w:rsidR="008E2980" w:rsidRDefault="008E2980">
          <w:pPr>
            <w:pStyle w:val="TOC2"/>
            <w:tabs>
              <w:tab w:val="left" w:pos="880"/>
              <w:tab w:val="right" w:leader="dot" w:pos="10258"/>
            </w:tabs>
            <w:rPr>
              <w:rFonts w:asciiTheme="minorHAnsi" w:eastAsiaTheme="minorEastAsia" w:hAnsiTheme="minorHAnsi" w:cstheme="minorBidi"/>
              <w:noProof/>
            </w:rPr>
          </w:pPr>
          <w:hyperlink w:anchor="_Toc111818760" w:history="1">
            <w:r w:rsidRPr="004C667B">
              <w:rPr>
                <w:rStyle w:val="Hyperlink"/>
                <w:rFonts w:ascii="Times New Roman" w:eastAsia="Times New Roman" w:hAnsi="Times New Roman" w:cs="Times New Roman"/>
                <w:noProof/>
              </w:rPr>
              <w:t>VI.</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Give the steps to design a policy</w:t>
            </w:r>
            <w:r>
              <w:rPr>
                <w:noProof/>
                <w:webHidden/>
              </w:rPr>
              <w:tab/>
            </w:r>
            <w:r>
              <w:rPr>
                <w:noProof/>
                <w:webHidden/>
              </w:rPr>
              <w:fldChar w:fldCharType="begin"/>
            </w:r>
            <w:r>
              <w:rPr>
                <w:noProof/>
                <w:webHidden/>
              </w:rPr>
              <w:instrText xml:space="preserve"> PAGEREF _Toc111818760 \h </w:instrText>
            </w:r>
            <w:r>
              <w:rPr>
                <w:noProof/>
                <w:webHidden/>
              </w:rPr>
            </w:r>
            <w:r>
              <w:rPr>
                <w:noProof/>
                <w:webHidden/>
              </w:rPr>
              <w:fldChar w:fldCharType="separate"/>
            </w:r>
            <w:r w:rsidR="00526233">
              <w:rPr>
                <w:noProof/>
                <w:webHidden/>
              </w:rPr>
              <w:t>17</w:t>
            </w:r>
            <w:r>
              <w:rPr>
                <w:noProof/>
                <w:webHidden/>
              </w:rPr>
              <w:fldChar w:fldCharType="end"/>
            </w:r>
          </w:hyperlink>
        </w:p>
        <w:p w14:paraId="6A6D0AB7" w14:textId="112D3465" w:rsidR="008E2980" w:rsidRDefault="008E2980">
          <w:pPr>
            <w:pStyle w:val="TOC1"/>
            <w:tabs>
              <w:tab w:val="right" w:leader="dot" w:pos="10258"/>
            </w:tabs>
            <w:rPr>
              <w:rFonts w:asciiTheme="minorHAnsi" w:eastAsiaTheme="minorEastAsia" w:hAnsiTheme="minorHAnsi" w:cstheme="minorBidi"/>
              <w:noProof/>
            </w:rPr>
          </w:pPr>
          <w:hyperlink w:anchor="_Toc111818761" w:history="1">
            <w:r w:rsidRPr="004C667B">
              <w:rPr>
                <w:rStyle w:val="Hyperlink"/>
                <w:rFonts w:ascii="Times New Roman" w:eastAsia="Times New Roman" w:hAnsi="Times New Roman" w:cs="Times New Roman"/>
                <w:noProof/>
              </w:rPr>
              <w:t>Task 4 – List the main components of an organizational disaster recovery plan, justifying the reasons for inclusion. (P8)</w:t>
            </w:r>
            <w:r>
              <w:rPr>
                <w:noProof/>
                <w:webHidden/>
              </w:rPr>
              <w:tab/>
            </w:r>
            <w:r>
              <w:rPr>
                <w:noProof/>
                <w:webHidden/>
              </w:rPr>
              <w:fldChar w:fldCharType="begin"/>
            </w:r>
            <w:r>
              <w:rPr>
                <w:noProof/>
                <w:webHidden/>
              </w:rPr>
              <w:instrText xml:space="preserve"> PAGEREF _Toc111818761 \h </w:instrText>
            </w:r>
            <w:r>
              <w:rPr>
                <w:noProof/>
                <w:webHidden/>
              </w:rPr>
            </w:r>
            <w:r>
              <w:rPr>
                <w:noProof/>
                <w:webHidden/>
              </w:rPr>
              <w:fldChar w:fldCharType="separate"/>
            </w:r>
            <w:r w:rsidR="00526233">
              <w:rPr>
                <w:noProof/>
                <w:webHidden/>
              </w:rPr>
              <w:t>19</w:t>
            </w:r>
            <w:r>
              <w:rPr>
                <w:noProof/>
                <w:webHidden/>
              </w:rPr>
              <w:fldChar w:fldCharType="end"/>
            </w:r>
          </w:hyperlink>
        </w:p>
        <w:p w14:paraId="7440FDBF" w14:textId="3E5FCF16" w:rsidR="008E2980" w:rsidRDefault="008E2980">
          <w:pPr>
            <w:pStyle w:val="TOC2"/>
            <w:tabs>
              <w:tab w:val="left" w:pos="660"/>
              <w:tab w:val="right" w:leader="dot" w:pos="10258"/>
            </w:tabs>
            <w:rPr>
              <w:rFonts w:asciiTheme="minorHAnsi" w:eastAsiaTheme="minorEastAsia" w:hAnsiTheme="minorHAnsi" w:cstheme="minorBidi"/>
              <w:noProof/>
            </w:rPr>
          </w:pPr>
          <w:hyperlink w:anchor="_Toc111818762" w:history="1">
            <w:r w:rsidRPr="004C667B">
              <w:rPr>
                <w:rStyle w:val="Hyperlink"/>
                <w:rFonts w:ascii="Times New Roman" w:eastAsia="Times New Roman" w:hAnsi="Times New Roman" w:cs="Times New Roman"/>
                <w:noProof/>
              </w:rPr>
              <w:t>I.</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Discuss with an explanation about business continuity</w:t>
            </w:r>
            <w:r>
              <w:rPr>
                <w:noProof/>
                <w:webHidden/>
              </w:rPr>
              <w:tab/>
            </w:r>
            <w:r>
              <w:rPr>
                <w:noProof/>
                <w:webHidden/>
              </w:rPr>
              <w:fldChar w:fldCharType="begin"/>
            </w:r>
            <w:r>
              <w:rPr>
                <w:noProof/>
                <w:webHidden/>
              </w:rPr>
              <w:instrText xml:space="preserve"> PAGEREF _Toc111818762 \h </w:instrText>
            </w:r>
            <w:r>
              <w:rPr>
                <w:noProof/>
                <w:webHidden/>
              </w:rPr>
            </w:r>
            <w:r>
              <w:rPr>
                <w:noProof/>
                <w:webHidden/>
              </w:rPr>
              <w:fldChar w:fldCharType="separate"/>
            </w:r>
            <w:r w:rsidR="00526233">
              <w:rPr>
                <w:noProof/>
                <w:webHidden/>
              </w:rPr>
              <w:t>19</w:t>
            </w:r>
            <w:r>
              <w:rPr>
                <w:noProof/>
                <w:webHidden/>
              </w:rPr>
              <w:fldChar w:fldCharType="end"/>
            </w:r>
          </w:hyperlink>
        </w:p>
        <w:p w14:paraId="7C537E78" w14:textId="7A9D802B" w:rsidR="008E2980" w:rsidRDefault="008E2980">
          <w:pPr>
            <w:pStyle w:val="TOC2"/>
            <w:tabs>
              <w:tab w:val="left" w:pos="660"/>
              <w:tab w:val="right" w:leader="dot" w:pos="10258"/>
            </w:tabs>
            <w:rPr>
              <w:rFonts w:asciiTheme="minorHAnsi" w:eastAsiaTheme="minorEastAsia" w:hAnsiTheme="minorHAnsi" w:cstheme="minorBidi"/>
              <w:noProof/>
            </w:rPr>
          </w:pPr>
          <w:hyperlink w:anchor="_Toc111818763" w:history="1">
            <w:r w:rsidRPr="004C667B">
              <w:rPr>
                <w:rStyle w:val="Hyperlink"/>
                <w:rFonts w:ascii="Times New Roman" w:eastAsia="Times New Roman" w:hAnsi="Times New Roman" w:cs="Times New Roman"/>
                <w:noProof/>
              </w:rPr>
              <w:t>II.</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List the components of the recovery plan</w:t>
            </w:r>
            <w:r>
              <w:rPr>
                <w:noProof/>
                <w:webHidden/>
              </w:rPr>
              <w:tab/>
            </w:r>
            <w:r>
              <w:rPr>
                <w:noProof/>
                <w:webHidden/>
              </w:rPr>
              <w:fldChar w:fldCharType="begin"/>
            </w:r>
            <w:r>
              <w:rPr>
                <w:noProof/>
                <w:webHidden/>
              </w:rPr>
              <w:instrText xml:space="preserve"> PAGEREF _Toc111818763 \h </w:instrText>
            </w:r>
            <w:r>
              <w:rPr>
                <w:noProof/>
                <w:webHidden/>
              </w:rPr>
            </w:r>
            <w:r>
              <w:rPr>
                <w:noProof/>
                <w:webHidden/>
              </w:rPr>
              <w:fldChar w:fldCharType="separate"/>
            </w:r>
            <w:r w:rsidR="00526233">
              <w:rPr>
                <w:noProof/>
                <w:webHidden/>
              </w:rPr>
              <w:t>19</w:t>
            </w:r>
            <w:r>
              <w:rPr>
                <w:noProof/>
                <w:webHidden/>
              </w:rPr>
              <w:fldChar w:fldCharType="end"/>
            </w:r>
          </w:hyperlink>
        </w:p>
        <w:p w14:paraId="2A27CBFD" w14:textId="62796E65" w:rsidR="008E2980" w:rsidRDefault="008E2980">
          <w:pPr>
            <w:pStyle w:val="TOC2"/>
            <w:tabs>
              <w:tab w:val="left" w:pos="880"/>
              <w:tab w:val="right" w:leader="dot" w:pos="10258"/>
            </w:tabs>
            <w:rPr>
              <w:rFonts w:asciiTheme="minorHAnsi" w:eastAsiaTheme="minorEastAsia" w:hAnsiTheme="minorHAnsi" w:cstheme="minorBidi"/>
              <w:noProof/>
            </w:rPr>
          </w:pPr>
          <w:hyperlink w:anchor="_Toc111818764" w:history="1">
            <w:r w:rsidRPr="004C667B">
              <w:rPr>
                <w:rStyle w:val="Hyperlink"/>
                <w:rFonts w:ascii="Times New Roman" w:eastAsia="Times New Roman" w:hAnsi="Times New Roman" w:cs="Times New Roman"/>
                <w:noProof/>
              </w:rPr>
              <w:t>III.</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Write down the steps required in the disaster recovery process</w:t>
            </w:r>
            <w:r>
              <w:rPr>
                <w:noProof/>
                <w:webHidden/>
              </w:rPr>
              <w:tab/>
            </w:r>
            <w:r>
              <w:rPr>
                <w:noProof/>
                <w:webHidden/>
              </w:rPr>
              <w:fldChar w:fldCharType="begin"/>
            </w:r>
            <w:r>
              <w:rPr>
                <w:noProof/>
                <w:webHidden/>
              </w:rPr>
              <w:instrText xml:space="preserve"> PAGEREF _Toc111818764 \h </w:instrText>
            </w:r>
            <w:r>
              <w:rPr>
                <w:noProof/>
                <w:webHidden/>
              </w:rPr>
            </w:r>
            <w:r>
              <w:rPr>
                <w:noProof/>
                <w:webHidden/>
              </w:rPr>
              <w:fldChar w:fldCharType="separate"/>
            </w:r>
            <w:r w:rsidR="00526233">
              <w:rPr>
                <w:noProof/>
                <w:webHidden/>
              </w:rPr>
              <w:t>20</w:t>
            </w:r>
            <w:r>
              <w:rPr>
                <w:noProof/>
                <w:webHidden/>
              </w:rPr>
              <w:fldChar w:fldCharType="end"/>
            </w:r>
          </w:hyperlink>
        </w:p>
        <w:p w14:paraId="53C96F44" w14:textId="29548E22" w:rsidR="008E2980" w:rsidRDefault="008E2980">
          <w:pPr>
            <w:pStyle w:val="TOC2"/>
            <w:tabs>
              <w:tab w:val="left" w:pos="880"/>
              <w:tab w:val="right" w:leader="dot" w:pos="10258"/>
            </w:tabs>
            <w:rPr>
              <w:rFonts w:asciiTheme="minorHAnsi" w:eastAsiaTheme="minorEastAsia" w:hAnsiTheme="minorHAnsi" w:cstheme="minorBidi"/>
              <w:noProof/>
            </w:rPr>
          </w:pPr>
          <w:hyperlink w:anchor="_Toc111818765" w:history="1">
            <w:r w:rsidRPr="004C667B">
              <w:rPr>
                <w:rStyle w:val="Hyperlink"/>
                <w:rFonts w:ascii="Times New Roman" w:eastAsia="Times New Roman" w:hAnsi="Times New Roman" w:cs="Times New Roman"/>
                <w:noProof/>
              </w:rPr>
              <w:t>IV.</w:t>
            </w:r>
            <w:r>
              <w:rPr>
                <w:rFonts w:asciiTheme="minorHAnsi" w:eastAsiaTheme="minorEastAsia" w:hAnsiTheme="minorHAnsi" w:cstheme="minorBidi"/>
                <w:noProof/>
              </w:rPr>
              <w:tab/>
            </w:r>
            <w:r w:rsidRPr="004C667B">
              <w:rPr>
                <w:rStyle w:val="Hyperlink"/>
                <w:rFonts w:ascii="Times New Roman" w:eastAsia="Times New Roman" w:hAnsi="Times New Roman" w:cs="Times New Roman"/>
                <w:noProof/>
              </w:rPr>
              <w:t>Explain some of the policies and procedures that are required for business continuity</w:t>
            </w:r>
            <w:r>
              <w:rPr>
                <w:noProof/>
                <w:webHidden/>
              </w:rPr>
              <w:tab/>
            </w:r>
            <w:r>
              <w:rPr>
                <w:noProof/>
                <w:webHidden/>
              </w:rPr>
              <w:fldChar w:fldCharType="begin"/>
            </w:r>
            <w:r>
              <w:rPr>
                <w:noProof/>
                <w:webHidden/>
              </w:rPr>
              <w:instrText xml:space="preserve"> PAGEREF _Toc111818765 \h </w:instrText>
            </w:r>
            <w:r>
              <w:rPr>
                <w:noProof/>
                <w:webHidden/>
              </w:rPr>
            </w:r>
            <w:r>
              <w:rPr>
                <w:noProof/>
                <w:webHidden/>
              </w:rPr>
              <w:fldChar w:fldCharType="separate"/>
            </w:r>
            <w:r w:rsidR="00526233">
              <w:rPr>
                <w:noProof/>
                <w:webHidden/>
              </w:rPr>
              <w:t>24</w:t>
            </w:r>
            <w:r>
              <w:rPr>
                <w:noProof/>
                <w:webHidden/>
              </w:rPr>
              <w:fldChar w:fldCharType="end"/>
            </w:r>
          </w:hyperlink>
        </w:p>
        <w:p w14:paraId="71BE730B" w14:textId="6CB5F1DC" w:rsidR="008E2980" w:rsidRDefault="008E2980">
          <w:pPr>
            <w:pStyle w:val="TOC1"/>
            <w:tabs>
              <w:tab w:val="right" w:leader="dot" w:pos="10258"/>
            </w:tabs>
            <w:rPr>
              <w:rFonts w:asciiTheme="minorHAnsi" w:eastAsiaTheme="minorEastAsia" w:hAnsiTheme="minorHAnsi" w:cstheme="minorBidi"/>
              <w:noProof/>
            </w:rPr>
          </w:pPr>
          <w:hyperlink w:anchor="_Toc111818766" w:history="1">
            <w:r w:rsidRPr="004C667B">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_Toc111818766 \h </w:instrText>
            </w:r>
            <w:r>
              <w:rPr>
                <w:noProof/>
                <w:webHidden/>
              </w:rPr>
            </w:r>
            <w:r>
              <w:rPr>
                <w:noProof/>
                <w:webHidden/>
              </w:rPr>
              <w:fldChar w:fldCharType="separate"/>
            </w:r>
            <w:r w:rsidR="00526233">
              <w:rPr>
                <w:noProof/>
                <w:webHidden/>
              </w:rPr>
              <w:t>24</w:t>
            </w:r>
            <w:r>
              <w:rPr>
                <w:noProof/>
                <w:webHidden/>
              </w:rPr>
              <w:fldChar w:fldCharType="end"/>
            </w:r>
          </w:hyperlink>
        </w:p>
        <w:p w14:paraId="32506A0D" w14:textId="46653C19" w:rsidR="008E2980" w:rsidRDefault="008E2980">
          <w:pPr>
            <w:pStyle w:val="TOC1"/>
            <w:tabs>
              <w:tab w:val="right" w:leader="dot" w:pos="10258"/>
            </w:tabs>
            <w:rPr>
              <w:rFonts w:asciiTheme="minorHAnsi" w:eastAsiaTheme="minorEastAsia" w:hAnsiTheme="minorHAnsi" w:cstheme="minorBidi"/>
              <w:noProof/>
            </w:rPr>
          </w:pPr>
          <w:hyperlink w:anchor="_Toc111818767" w:history="1">
            <w:r w:rsidRPr="004C667B">
              <w:rPr>
                <w:rStyle w:val="Hyperlink"/>
                <w:noProof/>
              </w:rPr>
              <w:t>References</w:t>
            </w:r>
            <w:r>
              <w:rPr>
                <w:noProof/>
                <w:webHidden/>
              </w:rPr>
              <w:tab/>
            </w:r>
            <w:r>
              <w:rPr>
                <w:noProof/>
                <w:webHidden/>
              </w:rPr>
              <w:fldChar w:fldCharType="begin"/>
            </w:r>
            <w:r>
              <w:rPr>
                <w:noProof/>
                <w:webHidden/>
              </w:rPr>
              <w:instrText xml:space="preserve"> PAGEREF _Toc111818767 \h </w:instrText>
            </w:r>
            <w:r>
              <w:rPr>
                <w:noProof/>
                <w:webHidden/>
              </w:rPr>
            </w:r>
            <w:r>
              <w:rPr>
                <w:noProof/>
                <w:webHidden/>
              </w:rPr>
              <w:fldChar w:fldCharType="separate"/>
            </w:r>
            <w:r w:rsidR="00526233">
              <w:rPr>
                <w:noProof/>
                <w:webHidden/>
              </w:rPr>
              <w:t>25</w:t>
            </w:r>
            <w:r>
              <w:rPr>
                <w:noProof/>
                <w:webHidden/>
              </w:rPr>
              <w:fldChar w:fldCharType="end"/>
            </w:r>
          </w:hyperlink>
        </w:p>
        <w:p w14:paraId="0C48A3EE" w14:textId="520154B4" w:rsidR="006D287E" w:rsidRDefault="007413C1">
          <w:pPr>
            <w:rPr>
              <w:b/>
              <w:bCs/>
              <w:noProof/>
            </w:rPr>
          </w:pPr>
          <w:r>
            <w:rPr>
              <w:b/>
              <w:bCs/>
              <w:noProof/>
            </w:rPr>
            <w:fldChar w:fldCharType="end"/>
          </w:r>
        </w:p>
        <w:p w14:paraId="5FC2443A" w14:textId="2B8E470E" w:rsidR="007413C1" w:rsidRDefault="007413C1"/>
      </w:sdtContent>
    </w:sdt>
    <w:p w14:paraId="0A8B1CE6" w14:textId="77777777" w:rsidR="006D287E" w:rsidRDefault="006D287E">
      <w:pPr>
        <w:pStyle w:val="TableofFigures"/>
        <w:tabs>
          <w:tab w:val="right" w:leader="dot" w:pos="10258"/>
        </w:tabs>
        <w:rPr>
          <w:rFonts w:ascii="Times New Roman" w:eastAsia="Times New Roman" w:hAnsi="Times New Roman" w:cs="Times New Roman"/>
          <w:sz w:val="24"/>
          <w:szCs w:val="24"/>
        </w:rPr>
      </w:pPr>
    </w:p>
    <w:p w14:paraId="5C3DCB25" w14:textId="77777777" w:rsidR="006D287E" w:rsidRDefault="006D287E">
      <w:pPr>
        <w:pStyle w:val="TableofFigures"/>
        <w:tabs>
          <w:tab w:val="right" w:leader="dot" w:pos="10258"/>
        </w:tabs>
        <w:rPr>
          <w:rFonts w:ascii="Times New Roman" w:eastAsia="Times New Roman" w:hAnsi="Times New Roman" w:cs="Times New Roman"/>
          <w:sz w:val="24"/>
          <w:szCs w:val="24"/>
        </w:rPr>
      </w:pPr>
    </w:p>
    <w:p w14:paraId="2C3EAECC" w14:textId="77777777" w:rsidR="006D287E" w:rsidRDefault="006D287E">
      <w:pPr>
        <w:pStyle w:val="TableofFigures"/>
        <w:tabs>
          <w:tab w:val="right" w:leader="dot" w:pos="10258"/>
        </w:tabs>
        <w:rPr>
          <w:rFonts w:ascii="Times New Roman" w:eastAsia="Times New Roman" w:hAnsi="Times New Roman" w:cs="Times New Roman"/>
          <w:sz w:val="24"/>
          <w:szCs w:val="24"/>
        </w:rPr>
      </w:pPr>
    </w:p>
    <w:p w14:paraId="3C83B2A1" w14:textId="77777777" w:rsidR="006D287E" w:rsidRDefault="006D287E">
      <w:pPr>
        <w:pStyle w:val="TableofFigures"/>
        <w:tabs>
          <w:tab w:val="right" w:leader="dot" w:pos="10258"/>
        </w:tabs>
        <w:rPr>
          <w:rFonts w:ascii="Times New Roman" w:eastAsia="Times New Roman" w:hAnsi="Times New Roman" w:cs="Times New Roman"/>
          <w:sz w:val="24"/>
          <w:szCs w:val="24"/>
        </w:rPr>
      </w:pPr>
    </w:p>
    <w:p w14:paraId="64F442CF" w14:textId="1DDAE0BB" w:rsidR="009C4E16" w:rsidRDefault="009C4E16">
      <w:pPr>
        <w:pStyle w:val="TableofFigures"/>
        <w:tabs>
          <w:tab w:val="right" w:leader="dot" w:pos="10258"/>
        </w:tabs>
        <w:rPr>
          <w:noProof/>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"Figure" </w:instrText>
      </w:r>
      <w:r>
        <w:rPr>
          <w:rFonts w:ascii="Times New Roman" w:eastAsia="Times New Roman" w:hAnsi="Times New Roman" w:cs="Times New Roman"/>
          <w:sz w:val="24"/>
          <w:szCs w:val="24"/>
        </w:rPr>
        <w:fldChar w:fldCharType="separate"/>
      </w:r>
      <w:hyperlink w:anchor="_Toc111818712" w:history="1">
        <w:r w:rsidRPr="009F1FFF">
          <w:rPr>
            <w:rStyle w:val="Hyperlink"/>
            <w:rFonts w:ascii="Times New Roman" w:hAnsi="Times New Roman" w:cs="Times New Roman"/>
            <w:noProof/>
          </w:rPr>
          <w:t>Figure 1</w:t>
        </w:r>
        <w:r w:rsidRPr="009F1FFF">
          <w:rPr>
            <w:rStyle w:val="Hyperlink"/>
            <w:rFonts w:ascii="Times New Roman" w:hAnsi="Times New Roman" w:cs="Times New Roman"/>
            <w:noProof/>
            <w:lang w:val="vi-VN"/>
          </w:rPr>
          <w:t>: Security risk (Sourse: Internet)</w:t>
        </w:r>
        <w:r>
          <w:rPr>
            <w:noProof/>
            <w:webHidden/>
          </w:rPr>
          <w:tab/>
        </w:r>
        <w:r>
          <w:rPr>
            <w:noProof/>
            <w:webHidden/>
          </w:rPr>
          <w:fldChar w:fldCharType="begin"/>
        </w:r>
        <w:r>
          <w:rPr>
            <w:noProof/>
            <w:webHidden/>
          </w:rPr>
          <w:instrText xml:space="preserve"> PAGEREF _Toc111818712 \h </w:instrText>
        </w:r>
        <w:r>
          <w:rPr>
            <w:noProof/>
            <w:webHidden/>
          </w:rPr>
        </w:r>
        <w:r>
          <w:rPr>
            <w:noProof/>
            <w:webHidden/>
          </w:rPr>
          <w:fldChar w:fldCharType="separate"/>
        </w:r>
        <w:r w:rsidR="00526233">
          <w:rPr>
            <w:noProof/>
            <w:webHidden/>
          </w:rPr>
          <w:t>4</w:t>
        </w:r>
        <w:r>
          <w:rPr>
            <w:noProof/>
            <w:webHidden/>
          </w:rPr>
          <w:fldChar w:fldCharType="end"/>
        </w:r>
      </w:hyperlink>
    </w:p>
    <w:p w14:paraId="09B3EE8C" w14:textId="2F88C0EF" w:rsidR="009C4E16" w:rsidRDefault="009C4E16">
      <w:pPr>
        <w:pStyle w:val="TableofFigures"/>
        <w:tabs>
          <w:tab w:val="right" w:leader="dot" w:pos="10258"/>
        </w:tabs>
        <w:rPr>
          <w:noProof/>
        </w:rPr>
      </w:pPr>
      <w:hyperlink w:anchor="_Toc111818713" w:history="1">
        <w:r w:rsidRPr="009F1FFF">
          <w:rPr>
            <w:rStyle w:val="Hyperlink"/>
            <w:rFonts w:ascii="Times New Roman" w:hAnsi="Times New Roman" w:cs="Times New Roman"/>
            <w:noProof/>
          </w:rPr>
          <w:t>Figure 2:Risk Assessment (Source: Internet)</w:t>
        </w:r>
        <w:r>
          <w:rPr>
            <w:noProof/>
            <w:webHidden/>
          </w:rPr>
          <w:tab/>
        </w:r>
        <w:r>
          <w:rPr>
            <w:noProof/>
            <w:webHidden/>
          </w:rPr>
          <w:fldChar w:fldCharType="begin"/>
        </w:r>
        <w:r>
          <w:rPr>
            <w:noProof/>
            <w:webHidden/>
          </w:rPr>
          <w:instrText xml:space="preserve"> PAGEREF _Toc111818713 \h </w:instrText>
        </w:r>
        <w:r>
          <w:rPr>
            <w:noProof/>
            <w:webHidden/>
          </w:rPr>
        </w:r>
        <w:r>
          <w:rPr>
            <w:noProof/>
            <w:webHidden/>
          </w:rPr>
          <w:fldChar w:fldCharType="separate"/>
        </w:r>
        <w:r w:rsidR="00526233">
          <w:rPr>
            <w:noProof/>
            <w:webHidden/>
          </w:rPr>
          <w:t>5</w:t>
        </w:r>
        <w:r>
          <w:rPr>
            <w:noProof/>
            <w:webHidden/>
          </w:rPr>
          <w:fldChar w:fldCharType="end"/>
        </w:r>
      </w:hyperlink>
    </w:p>
    <w:p w14:paraId="56D32130" w14:textId="3C48D7C7" w:rsidR="009C4E16" w:rsidRDefault="009C4E16">
      <w:pPr>
        <w:pStyle w:val="TableofFigures"/>
        <w:tabs>
          <w:tab w:val="right" w:leader="dot" w:pos="10258"/>
        </w:tabs>
        <w:rPr>
          <w:noProof/>
        </w:rPr>
      </w:pPr>
      <w:hyperlink w:anchor="_Toc111818714" w:history="1">
        <w:r w:rsidRPr="009F1FFF">
          <w:rPr>
            <w:rStyle w:val="Hyperlink"/>
            <w:rFonts w:ascii="Times New Roman" w:hAnsi="Times New Roman" w:cs="Times New Roman"/>
            <w:noProof/>
          </w:rPr>
          <w:t>Figure 3: Data Protection (Source: Internet)</w:t>
        </w:r>
        <w:r>
          <w:rPr>
            <w:noProof/>
            <w:webHidden/>
          </w:rPr>
          <w:tab/>
        </w:r>
        <w:r>
          <w:rPr>
            <w:noProof/>
            <w:webHidden/>
          </w:rPr>
          <w:fldChar w:fldCharType="begin"/>
        </w:r>
        <w:r>
          <w:rPr>
            <w:noProof/>
            <w:webHidden/>
          </w:rPr>
          <w:instrText xml:space="preserve"> PAGEREF _Toc111818714 \h </w:instrText>
        </w:r>
        <w:r>
          <w:rPr>
            <w:noProof/>
            <w:webHidden/>
          </w:rPr>
        </w:r>
        <w:r>
          <w:rPr>
            <w:noProof/>
            <w:webHidden/>
          </w:rPr>
          <w:fldChar w:fldCharType="separate"/>
        </w:r>
        <w:r w:rsidR="00526233">
          <w:rPr>
            <w:noProof/>
            <w:webHidden/>
          </w:rPr>
          <w:t>8</w:t>
        </w:r>
        <w:r>
          <w:rPr>
            <w:noProof/>
            <w:webHidden/>
          </w:rPr>
          <w:fldChar w:fldCharType="end"/>
        </w:r>
      </w:hyperlink>
    </w:p>
    <w:p w14:paraId="7CAD0E58" w14:textId="519F10B3" w:rsidR="009C4E16" w:rsidRDefault="009C4E16">
      <w:pPr>
        <w:pStyle w:val="TableofFigures"/>
        <w:tabs>
          <w:tab w:val="right" w:leader="dot" w:pos="10258"/>
        </w:tabs>
        <w:rPr>
          <w:noProof/>
        </w:rPr>
      </w:pPr>
      <w:hyperlink w:anchor="_Toc111818715" w:history="1">
        <w:r w:rsidRPr="009F1FFF">
          <w:rPr>
            <w:rStyle w:val="Hyperlink"/>
            <w:rFonts w:ascii="Times New Roman" w:hAnsi="Times New Roman" w:cs="Times New Roman"/>
            <w:noProof/>
          </w:rPr>
          <w:t>Figure 4: Security Policy (Source: Internet)</w:t>
        </w:r>
        <w:r>
          <w:rPr>
            <w:noProof/>
            <w:webHidden/>
          </w:rPr>
          <w:tab/>
        </w:r>
        <w:r>
          <w:rPr>
            <w:noProof/>
            <w:webHidden/>
          </w:rPr>
          <w:fldChar w:fldCharType="begin"/>
        </w:r>
        <w:r>
          <w:rPr>
            <w:noProof/>
            <w:webHidden/>
          </w:rPr>
          <w:instrText xml:space="preserve"> PAGEREF _Toc111818715 \h </w:instrText>
        </w:r>
        <w:r>
          <w:rPr>
            <w:noProof/>
            <w:webHidden/>
          </w:rPr>
        </w:r>
        <w:r>
          <w:rPr>
            <w:noProof/>
            <w:webHidden/>
          </w:rPr>
          <w:fldChar w:fldCharType="separate"/>
        </w:r>
        <w:r w:rsidR="00526233">
          <w:rPr>
            <w:noProof/>
            <w:webHidden/>
          </w:rPr>
          <w:t>10</w:t>
        </w:r>
        <w:r>
          <w:rPr>
            <w:noProof/>
            <w:webHidden/>
          </w:rPr>
          <w:fldChar w:fldCharType="end"/>
        </w:r>
      </w:hyperlink>
    </w:p>
    <w:p w14:paraId="26876536" w14:textId="0D2E25BD" w:rsidR="007413C1" w:rsidRDefault="009C4E16" w:rsidP="007413C1">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3E6A8B38" w14:textId="186BA8BB" w:rsidR="009C4E16" w:rsidRDefault="009C4E16" w:rsidP="007413C1">
      <w:pPr>
        <w:rPr>
          <w:rFonts w:ascii="Times New Roman" w:eastAsia="Times New Roman" w:hAnsi="Times New Roman" w:cs="Times New Roman"/>
          <w:sz w:val="24"/>
          <w:szCs w:val="24"/>
        </w:rPr>
      </w:pPr>
    </w:p>
    <w:p w14:paraId="7534C90D" w14:textId="7D41FF54" w:rsidR="009C4E16" w:rsidRDefault="009C4E16" w:rsidP="007413C1">
      <w:pPr>
        <w:rPr>
          <w:rFonts w:ascii="Times New Roman" w:eastAsia="Times New Roman" w:hAnsi="Times New Roman" w:cs="Times New Roman"/>
          <w:sz w:val="24"/>
          <w:szCs w:val="24"/>
        </w:rPr>
      </w:pPr>
    </w:p>
    <w:p w14:paraId="67ED440E" w14:textId="1AF8C212" w:rsidR="009C4E16" w:rsidRDefault="009C4E16" w:rsidP="007413C1">
      <w:pPr>
        <w:rPr>
          <w:rFonts w:ascii="Times New Roman" w:eastAsia="Times New Roman" w:hAnsi="Times New Roman" w:cs="Times New Roman"/>
          <w:sz w:val="24"/>
          <w:szCs w:val="24"/>
        </w:rPr>
      </w:pPr>
    </w:p>
    <w:p w14:paraId="5439DF0A" w14:textId="5ABDA90A" w:rsidR="009C4E16" w:rsidRDefault="009C4E16" w:rsidP="007413C1">
      <w:pPr>
        <w:rPr>
          <w:rFonts w:ascii="Times New Roman" w:eastAsia="Times New Roman" w:hAnsi="Times New Roman" w:cs="Times New Roman"/>
          <w:sz w:val="24"/>
          <w:szCs w:val="24"/>
        </w:rPr>
      </w:pPr>
    </w:p>
    <w:p w14:paraId="390ADE2B" w14:textId="750501BB" w:rsidR="009C4E16" w:rsidRDefault="009C4E16" w:rsidP="007413C1">
      <w:pPr>
        <w:rPr>
          <w:rFonts w:ascii="Times New Roman" w:eastAsia="Times New Roman" w:hAnsi="Times New Roman" w:cs="Times New Roman"/>
          <w:sz w:val="24"/>
          <w:szCs w:val="24"/>
        </w:rPr>
      </w:pPr>
    </w:p>
    <w:p w14:paraId="5C205B91" w14:textId="598CB296" w:rsidR="009C4E16" w:rsidRDefault="009C4E16" w:rsidP="007413C1">
      <w:pPr>
        <w:rPr>
          <w:rFonts w:ascii="Times New Roman" w:eastAsia="Times New Roman" w:hAnsi="Times New Roman" w:cs="Times New Roman"/>
          <w:sz w:val="24"/>
          <w:szCs w:val="24"/>
        </w:rPr>
      </w:pPr>
    </w:p>
    <w:p w14:paraId="05ABFB6A" w14:textId="6CAA635A" w:rsidR="009C4E16" w:rsidRDefault="009C4E16" w:rsidP="007413C1">
      <w:pPr>
        <w:rPr>
          <w:rFonts w:ascii="Times New Roman" w:eastAsia="Times New Roman" w:hAnsi="Times New Roman" w:cs="Times New Roman"/>
          <w:sz w:val="24"/>
          <w:szCs w:val="24"/>
        </w:rPr>
      </w:pPr>
    </w:p>
    <w:p w14:paraId="5FB255B3" w14:textId="3CA4ED61" w:rsidR="009C4E16" w:rsidRDefault="009C4E16" w:rsidP="007413C1">
      <w:pPr>
        <w:rPr>
          <w:rFonts w:ascii="Times New Roman" w:eastAsia="Times New Roman" w:hAnsi="Times New Roman" w:cs="Times New Roman"/>
          <w:sz w:val="24"/>
          <w:szCs w:val="24"/>
        </w:rPr>
      </w:pPr>
    </w:p>
    <w:p w14:paraId="1E336DC5" w14:textId="64AA7143" w:rsidR="009C4E16" w:rsidRDefault="009C4E16" w:rsidP="007413C1">
      <w:pPr>
        <w:rPr>
          <w:rFonts w:ascii="Times New Roman" w:eastAsia="Times New Roman" w:hAnsi="Times New Roman" w:cs="Times New Roman"/>
          <w:sz w:val="24"/>
          <w:szCs w:val="24"/>
        </w:rPr>
      </w:pPr>
    </w:p>
    <w:p w14:paraId="79C7F78B" w14:textId="74C4629A" w:rsidR="009C4E16" w:rsidRDefault="009C4E16" w:rsidP="007413C1">
      <w:pPr>
        <w:rPr>
          <w:rFonts w:ascii="Times New Roman" w:eastAsia="Times New Roman" w:hAnsi="Times New Roman" w:cs="Times New Roman"/>
          <w:sz w:val="24"/>
          <w:szCs w:val="24"/>
        </w:rPr>
      </w:pPr>
    </w:p>
    <w:p w14:paraId="2D07A382" w14:textId="22A53F71" w:rsidR="009C4E16" w:rsidRDefault="009C4E16" w:rsidP="007413C1">
      <w:pPr>
        <w:rPr>
          <w:rFonts w:ascii="Times New Roman" w:eastAsia="Times New Roman" w:hAnsi="Times New Roman" w:cs="Times New Roman"/>
          <w:sz w:val="24"/>
          <w:szCs w:val="24"/>
        </w:rPr>
      </w:pPr>
    </w:p>
    <w:p w14:paraId="387F9F87" w14:textId="6BB20598" w:rsidR="009C4E16" w:rsidRDefault="009C4E16" w:rsidP="007413C1">
      <w:pPr>
        <w:rPr>
          <w:rFonts w:ascii="Times New Roman" w:eastAsia="Times New Roman" w:hAnsi="Times New Roman" w:cs="Times New Roman"/>
          <w:sz w:val="24"/>
          <w:szCs w:val="24"/>
        </w:rPr>
      </w:pPr>
    </w:p>
    <w:p w14:paraId="3E2930DA" w14:textId="77777777" w:rsidR="009C4E16" w:rsidRDefault="009C4E16" w:rsidP="007413C1">
      <w:pPr>
        <w:rPr>
          <w:rFonts w:ascii="Times New Roman" w:eastAsia="Times New Roman" w:hAnsi="Times New Roman" w:cs="Times New Roman"/>
          <w:sz w:val="24"/>
          <w:szCs w:val="24"/>
        </w:rPr>
      </w:pPr>
    </w:p>
    <w:p w14:paraId="7F160284" w14:textId="09AF561E" w:rsidR="002A71D9" w:rsidRPr="007413C1" w:rsidRDefault="002540C9" w:rsidP="00BE7AC2">
      <w:pPr>
        <w:pStyle w:val="Heading1"/>
        <w:rPr>
          <w:rFonts w:ascii="Times New Roman" w:eastAsia="Times New Roman" w:hAnsi="Times New Roman" w:cs="Times New Roman"/>
          <w:sz w:val="24"/>
          <w:szCs w:val="24"/>
        </w:rPr>
      </w:pPr>
      <w:bookmarkStart w:id="0" w:name="_Toc111818737"/>
      <w:r w:rsidRPr="007413C1">
        <w:rPr>
          <w:rFonts w:ascii="Times New Roman" w:eastAsia="Times New Roman" w:hAnsi="Times New Roman" w:cs="Times New Roman"/>
          <w:sz w:val="24"/>
          <w:szCs w:val="24"/>
        </w:rPr>
        <w:lastRenderedPageBreak/>
        <w:t>Introduction</w:t>
      </w:r>
      <w:bookmarkEnd w:id="0"/>
    </w:p>
    <w:p w14:paraId="06D3BB3D" w14:textId="55FDEDFE" w:rsidR="00D52C45" w:rsidRPr="003C0534" w:rsidRDefault="003C0534" w:rsidP="00D52C45">
      <w:pPr>
        <w:rPr>
          <w:rFonts w:ascii="Times New Roman" w:hAnsi="Times New Roman" w:cs="Times New Roman"/>
          <w:sz w:val="24"/>
          <w:szCs w:val="24"/>
          <w:lang w:val="vi-VN"/>
        </w:rPr>
      </w:pPr>
      <w:r w:rsidRPr="003C0534">
        <w:rPr>
          <w:rFonts w:ascii="Times New Roman" w:hAnsi="Times New Roman" w:cs="Times New Roman"/>
          <w:sz w:val="24"/>
          <w:szCs w:val="24"/>
        </w:rPr>
        <w:t>Data routinely moves freely between individuals, organizations, and businesses in today's data</w:t>
      </w:r>
      <w:r>
        <w:rPr>
          <w:rFonts w:ascii="Times New Roman" w:hAnsi="Times New Roman" w:cs="Times New Roman"/>
          <w:sz w:val="24"/>
          <w:szCs w:val="24"/>
        </w:rPr>
        <w:t xml:space="preserve"> </w:t>
      </w:r>
      <w:r w:rsidRPr="003C0534">
        <w:rPr>
          <w:rFonts w:ascii="Times New Roman" w:hAnsi="Times New Roman" w:cs="Times New Roman"/>
          <w:sz w:val="24"/>
          <w:szCs w:val="24"/>
        </w:rPr>
        <w:t>-</w:t>
      </w:r>
      <w:r>
        <w:rPr>
          <w:rFonts w:ascii="Times New Roman" w:hAnsi="Times New Roman" w:cs="Times New Roman"/>
          <w:sz w:val="24"/>
          <w:szCs w:val="24"/>
        </w:rPr>
        <w:t xml:space="preserve"> </w:t>
      </w:r>
      <w:r w:rsidRPr="003C0534">
        <w:rPr>
          <w:rFonts w:ascii="Times New Roman" w:hAnsi="Times New Roman" w:cs="Times New Roman"/>
          <w:sz w:val="24"/>
          <w:szCs w:val="24"/>
        </w:rPr>
        <w:t xml:space="preserve">driven. Cybercriminals are </w:t>
      </w:r>
      <w:proofErr w:type="gramStart"/>
      <w:r w:rsidRPr="003C0534">
        <w:rPr>
          <w:rFonts w:ascii="Times New Roman" w:hAnsi="Times New Roman" w:cs="Times New Roman"/>
          <w:sz w:val="24"/>
          <w:szCs w:val="24"/>
        </w:rPr>
        <w:t>well aware</w:t>
      </w:r>
      <w:proofErr w:type="gramEnd"/>
      <w:r w:rsidRPr="003C0534">
        <w:rPr>
          <w:rFonts w:ascii="Times New Roman" w:hAnsi="Times New Roman" w:cs="Times New Roman"/>
          <w:sz w:val="24"/>
          <w:szCs w:val="24"/>
        </w:rPr>
        <w:t xml:space="preserve"> of the monetary value of data. As a result of the continuous growth in cybercrime, so does the demand for security professionals to protect and defend a business.</w:t>
      </w:r>
      <w:r>
        <w:rPr>
          <w:rFonts w:ascii="Times New Roman" w:hAnsi="Times New Roman" w:cs="Times New Roman"/>
          <w:sz w:val="24"/>
          <w:szCs w:val="24"/>
          <w:lang w:val="vi-VN"/>
        </w:rPr>
        <w:t xml:space="preserve"> </w:t>
      </w:r>
      <w:r w:rsidRPr="003C0534">
        <w:rPr>
          <w:rFonts w:ascii="Times New Roman" w:hAnsi="Times New Roman" w:cs="Times New Roman"/>
          <w:sz w:val="24"/>
          <w:szCs w:val="24"/>
          <w:lang w:val="vi-VN"/>
        </w:rPr>
        <w:t>This report will help you understand more about security including discussing Risk assessment procedures ; Explaining data protection processes and regulations as applicable to an organization and designing a security policy for an organization ...</w:t>
      </w:r>
    </w:p>
    <w:p w14:paraId="4F467E5D" w14:textId="0A88B9CF" w:rsidR="002540C9" w:rsidRPr="007413C1" w:rsidRDefault="002540C9" w:rsidP="00BE7AC2">
      <w:pPr>
        <w:pStyle w:val="Heading1"/>
        <w:rPr>
          <w:rFonts w:ascii="Times New Roman" w:eastAsia="Times New Roman" w:hAnsi="Times New Roman" w:cs="Times New Roman"/>
          <w:sz w:val="24"/>
          <w:szCs w:val="24"/>
        </w:rPr>
      </w:pPr>
      <w:bookmarkStart w:id="1" w:name="_Toc111818738"/>
      <w:r w:rsidRPr="007413C1">
        <w:rPr>
          <w:rFonts w:ascii="Times New Roman" w:eastAsia="Times New Roman" w:hAnsi="Times New Roman" w:cs="Times New Roman"/>
          <w:sz w:val="24"/>
          <w:szCs w:val="24"/>
        </w:rPr>
        <w:t>Task</w:t>
      </w:r>
      <w:r w:rsidRPr="007413C1">
        <w:rPr>
          <w:rFonts w:ascii="Times New Roman" w:eastAsia="Times New Roman" w:hAnsi="Times New Roman" w:cs="Times New Roman"/>
          <w:sz w:val="24"/>
          <w:szCs w:val="24"/>
          <w:lang w:val="vi-VN"/>
        </w:rPr>
        <w:t xml:space="preserve"> 1 </w:t>
      </w:r>
      <w:r w:rsidR="00815928" w:rsidRPr="007413C1">
        <w:rPr>
          <w:rFonts w:ascii="Times New Roman" w:eastAsia="Times New Roman" w:hAnsi="Times New Roman" w:cs="Times New Roman"/>
          <w:sz w:val="24"/>
          <w:szCs w:val="24"/>
          <w:lang w:val="vi-VN"/>
        </w:rPr>
        <w:t>–</w:t>
      </w:r>
      <w:r w:rsidRPr="007413C1">
        <w:rPr>
          <w:rFonts w:ascii="Times New Roman" w:eastAsia="Times New Roman" w:hAnsi="Times New Roman" w:cs="Times New Roman"/>
          <w:sz w:val="24"/>
          <w:szCs w:val="24"/>
          <w:lang w:val="vi-VN"/>
        </w:rPr>
        <w:t xml:space="preserve"> </w:t>
      </w:r>
      <w:r w:rsidR="00815928" w:rsidRPr="007413C1">
        <w:rPr>
          <w:rFonts w:ascii="Times New Roman" w:eastAsia="Times New Roman" w:hAnsi="Times New Roman" w:cs="Times New Roman"/>
          <w:sz w:val="24"/>
          <w:szCs w:val="24"/>
        </w:rPr>
        <w:t>Discuss risk assessment procedures (P5)</w:t>
      </w:r>
      <w:bookmarkEnd w:id="1"/>
    </w:p>
    <w:p w14:paraId="3A4CED4D" w14:textId="25B194A8" w:rsidR="00815928" w:rsidRPr="007413C1" w:rsidRDefault="00815928" w:rsidP="00BE7AC2">
      <w:pPr>
        <w:pStyle w:val="ListParagraph"/>
        <w:numPr>
          <w:ilvl w:val="0"/>
          <w:numId w:val="1"/>
        </w:numPr>
        <w:outlineLvl w:val="1"/>
        <w:rPr>
          <w:rFonts w:ascii="Times New Roman" w:eastAsia="Times New Roman" w:hAnsi="Times New Roman" w:cs="Times New Roman"/>
          <w:sz w:val="24"/>
          <w:szCs w:val="24"/>
        </w:rPr>
      </w:pPr>
      <w:bookmarkStart w:id="2" w:name="_Toc111818739"/>
      <w:r w:rsidRPr="007413C1">
        <w:rPr>
          <w:rFonts w:ascii="Times New Roman" w:eastAsia="Times New Roman" w:hAnsi="Times New Roman" w:cs="Times New Roman"/>
          <w:sz w:val="24"/>
          <w:szCs w:val="24"/>
        </w:rPr>
        <w:t>Define a security risk</w:t>
      </w:r>
      <w:bookmarkEnd w:id="2"/>
    </w:p>
    <w:p w14:paraId="28A0B811" w14:textId="233DA381" w:rsidR="00755859" w:rsidRDefault="00227683" w:rsidP="00755859">
      <w:pPr>
        <w:pStyle w:val="ListParagraph"/>
        <w:ind w:left="1080"/>
        <w:rPr>
          <w:rFonts w:ascii="Times New Roman" w:eastAsia="Times New Roman" w:hAnsi="Times New Roman" w:cs="Times New Roman"/>
          <w:sz w:val="24"/>
          <w:szCs w:val="24"/>
        </w:rPr>
      </w:pPr>
      <w:r w:rsidRPr="00227683">
        <w:rPr>
          <w:rFonts w:ascii="Times New Roman" w:eastAsia="Times New Roman" w:hAnsi="Times New Roman" w:cs="Times New Roman"/>
          <w:sz w:val="24"/>
          <w:szCs w:val="24"/>
        </w:rPr>
        <w:t xml:space="preserve">The likelihood of exposure, loss of key assets, and data damage or loss </w:t>
      </w:r>
      <w:proofErr w:type="gramStart"/>
      <w:r w:rsidRPr="00227683">
        <w:rPr>
          <w:rFonts w:ascii="Times New Roman" w:eastAsia="Times New Roman" w:hAnsi="Times New Roman" w:cs="Times New Roman"/>
          <w:sz w:val="24"/>
          <w:szCs w:val="24"/>
        </w:rPr>
        <w:t>as a result of</w:t>
      </w:r>
      <w:proofErr w:type="gramEnd"/>
      <w:r w:rsidRPr="00227683">
        <w:rPr>
          <w:rFonts w:ascii="Times New Roman" w:eastAsia="Times New Roman" w:hAnsi="Times New Roman" w:cs="Times New Roman"/>
          <w:sz w:val="24"/>
          <w:szCs w:val="24"/>
        </w:rPr>
        <w:t xml:space="preserve"> a cyber threat... Security risk must remain a top priority across industries, and businesses should work to develop a security risk management strategy to protect against ever-changing cyber threats.</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477218792"/>
          <w:citation/>
        </w:sdtPr>
        <w:sdtContent>
          <w:r w:rsidR="00981A4D">
            <w:rPr>
              <w:rFonts w:ascii="Times New Roman" w:eastAsia="Times New Roman" w:hAnsi="Times New Roman" w:cs="Times New Roman"/>
              <w:sz w:val="24"/>
              <w:szCs w:val="24"/>
            </w:rPr>
            <w:fldChar w:fldCharType="begin"/>
          </w:r>
          <w:r w:rsidR="00981A4D">
            <w:rPr>
              <w:rFonts w:ascii="Times New Roman" w:eastAsia="Times New Roman" w:hAnsi="Times New Roman" w:cs="Times New Roman"/>
              <w:sz w:val="24"/>
              <w:szCs w:val="24"/>
            </w:rPr>
            <w:instrText xml:space="preserve"> CITATION Thr22 \l 1033 </w:instrText>
          </w:r>
          <w:r w:rsidR="00981A4D">
            <w:rPr>
              <w:rFonts w:ascii="Times New Roman" w:eastAsia="Times New Roman" w:hAnsi="Times New Roman" w:cs="Times New Roman"/>
              <w:sz w:val="24"/>
              <w:szCs w:val="24"/>
            </w:rPr>
            <w:fldChar w:fldCharType="separate"/>
          </w:r>
          <w:r w:rsidR="00981A4D" w:rsidRPr="00981A4D">
            <w:rPr>
              <w:rFonts w:ascii="Times New Roman" w:eastAsia="Times New Roman" w:hAnsi="Times New Roman" w:cs="Times New Roman"/>
              <w:noProof/>
              <w:sz w:val="24"/>
              <w:szCs w:val="24"/>
            </w:rPr>
            <w:t>(Threatanalysis, 2022)</w:t>
          </w:r>
          <w:r w:rsidR="00981A4D">
            <w:rPr>
              <w:rFonts w:ascii="Times New Roman" w:eastAsia="Times New Roman" w:hAnsi="Times New Roman" w:cs="Times New Roman"/>
              <w:sz w:val="24"/>
              <w:szCs w:val="24"/>
            </w:rPr>
            <w:fldChar w:fldCharType="end"/>
          </w:r>
        </w:sdtContent>
      </w:sdt>
    </w:p>
    <w:p w14:paraId="6997EF36" w14:textId="41663079" w:rsidR="00227683" w:rsidRDefault="00227683" w:rsidP="00227683">
      <w:pPr>
        <w:pStyle w:val="ListParagraph"/>
        <w:ind w:left="1080"/>
        <w:jc w:val="center"/>
        <w:rPr>
          <w:rFonts w:ascii="Times New Roman" w:eastAsia="Times New Roman" w:hAnsi="Times New Roman" w:cs="Times New Roman"/>
          <w:sz w:val="24"/>
          <w:szCs w:val="24"/>
        </w:rPr>
      </w:pPr>
      <w:r>
        <w:rPr>
          <w:noProof/>
        </w:rPr>
        <w:drawing>
          <wp:inline distT="0" distB="0" distL="0" distR="0" wp14:anchorId="0027D0AD" wp14:editId="334EABEF">
            <wp:extent cx="3856041" cy="2567940"/>
            <wp:effectExtent l="0" t="0" r="0" b="3810"/>
            <wp:docPr id="3" name="Picture 3" descr="The Three Components of a Security Risk Assessment - Business Protection  Specia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hree Components of a Security Risk Assessment - Business Protection  Specialis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6300" cy="2574772"/>
                    </a:xfrm>
                    <a:prstGeom prst="rect">
                      <a:avLst/>
                    </a:prstGeom>
                    <a:noFill/>
                    <a:ln>
                      <a:noFill/>
                    </a:ln>
                  </pic:spPr>
                </pic:pic>
              </a:graphicData>
            </a:graphic>
          </wp:inline>
        </w:drawing>
      </w:r>
    </w:p>
    <w:p w14:paraId="085E5DCA" w14:textId="21AB73A7" w:rsidR="0035065C" w:rsidRPr="0035065C" w:rsidRDefault="0035065C" w:rsidP="0035065C">
      <w:pPr>
        <w:pStyle w:val="Caption"/>
        <w:jc w:val="center"/>
        <w:rPr>
          <w:rFonts w:ascii="Times New Roman" w:eastAsia="Times New Roman" w:hAnsi="Times New Roman" w:cs="Times New Roman"/>
          <w:sz w:val="24"/>
          <w:szCs w:val="24"/>
        </w:rPr>
      </w:pPr>
      <w:bookmarkStart w:id="3" w:name="_Toc111818712"/>
      <w:r w:rsidRPr="0035065C">
        <w:rPr>
          <w:rFonts w:ascii="Times New Roman" w:hAnsi="Times New Roman" w:cs="Times New Roman"/>
          <w:sz w:val="24"/>
          <w:szCs w:val="24"/>
        </w:rPr>
        <w:t xml:space="preserve">Figure </w:t>
      </w:r>
      <w:r w:rsidRPr="0035065C">
        <w:rPr>
          <w:rFonts w:ascii="Times New Roman" w:hAnsi="Times New Roman" w:cs="Times New Roman"/>
          <w:sz w:val="24"/>
          <w:szCs w:val="24"/>
        </w:rPr>
        <w:fldChar w:fldCharType="begin"/>
      </w:r>
      <w:r w:rsidRPr="0035065C">
        <w:rPr>
          <w:rFonts w:ascii="Times New Roman" w:hAnsi="Times New Roman" w:cs="Times New Roman"/>
          <w:sz w:val="24"/>
          <w:szCs w:val="24"/>
        </w:rPr>
        <w:instrText xml:space="preserve"> SEQ Figure \* ARABIC </w:instrText>
      </w:r>
      <w:r w:rsidRPr="0035065C">
        <w:rPr>
          <w:rFonts w:ascii="Times New Roman" w:hAnsi="Times New Roman" w:cs="Times New Roman"/>
          <w:sz w:val="24"/>
          <w:szCs w:val="24"/>
        </w:rPr>
        <w:fldChar w:fldCharType="separate"/>
      </w:r>
      <w:r w:rsidR="00526233">
        <w:rPr>
          <w:rFonts w:ascii="Times New Roman" w:hAnsi="Times New Roman" w:cs="Times New Roman"/>
          <w:noProof/>
          <w:sz w:val="24"/>
          <w:szCs w:val="24"/>
        </w:rPr>
        <w:t>1</w:t>
      </w:r>
      <w:r w:rsidRPr="0035065C">
        <w:rPr>
          <w:rFonts w:ascii="Times New Roman" w:hAnsi="Times New Roman" w:cs="Times New Roman"/>
          <w:sz w:val="24"/>
          <w:szCs w:val="24"/>
        </w:rPr>
        <w:fldChar w:fldCharType="end"/>
      </w:r>
      <w:r w:rsidRPr="0035065C">
        <w:rPr>
          <w:rFonts w:ascii="Times New Roman" w:hAnsi="Times New Roman" w:cs="Times New Roman"/>
          <w:sz w:val="24"/>
          <w:szCs w:val="24"/>
          <w:lang w:val="vi-VN"/>
        </w:rPr>
        <w:t>: Security risk (Sourse: Internet)</w:t>
      </w:r>
      <w:bookmarkEnd w:id="3"/>
    </w:p>
    <w:p w14:paraId="253625E6" w14:textId="77777777" w:rsidR="00227683" w:rsidRDefault="00227683" w:rsidP="00227683">
      <w:pPr>
        <w:pStyle w:val="ListParagraph"/>
        <w:ind w:left="1080"/>
        <w:jc w:val="center"/>
        <w:rPr>
          <w:rFonts w:ascii="Times New Roman" w:eastAsia="Times New Roman" w:hAnsi="Times New Roman" w:cs="Times New Roman"/>
          <w:sz w:val="24"/>
          <w:szCs w:val="24"/>
        </w:rPr>
      </w:pPr>
    </w:p>
    <w:p w14:paraId="2DC9C710" w14:textId="06D43971" w:rsidR="00755859" w:rsidRPr="007413C1" w:rsidRDefault="00815928" w:rsidP="00D94C4C">
      <w:pPr>
        <w:pStyle w:val="ListParagraph"/>
        <w:numPr>
          <w:ilvl w:val="0"/>
          <w:numId w:val="1"/>
        </w:numPr>
        <w:outlineLvl w:val="1"/>
        <w:rPr>
          <w:rFonts w:ascii="Times New Roman" w:eastAsia="Times New Roman" w:hAnsi="Times New Roman" w:cs="Times New Roman"/>
          <w:sz w:val="24"/>
          <w:szCs w:val="24"/>
        </w:rPr>
      </w:pPr>
      <w:bookmarkStart w:id="4" w:name="_Toc111818740"/>
      <w:r w:rsidRPr="007413C1">
        <w:rPr>
          <w:rFonts w:ascii="Times New Roman" w:eastAsia="Times New Roman" w:hAnsi="Times New Roman" w:cs="Times New Roman"/>
          <w:sz w:val="24"/>
          <w:szCs w:val="24"/>
        </w:rPr>
        <w:t>Risk assessment procedures</w:t>
      </w:r>
      <w:bookmarkEnd w:id="4"/>
    </w:p>
    <w:p w14:paraId="0A31A669" w14:textId="4EAD56E2" w:rsidR="00755859" w:rsidRPr="007413C1" w:rsidRDefault="00D94C4C" w:rsidP="00D94C4C">
      <w:pPr>
        <w:pStyle w:val="ListParagraph"/>
        <w:numPr>
          <w:ilvl w:val="0"/>
          <w:numId w:val="7"/>
        </w:numPr>
        <w:rPr>
          <w:rFonts w:ascii="Times New Roman" w:eastAsia="Times New Roman" w:hAnsi="Times New Roman" w:cs="Times New Roman"/>
          <w:sz w:val="24"/>
          <w:szCs w:val="24"/>
          <w:lang w:val="vi-VN"/>
        </w:rPr>
      </w:pPr>
      <w:r w:rsidRPr="007413C1">
        <w:rPr>
          <w:rFonts w:ascii="Times New Roman" w:eastAsia="Times New Roman" w:hAnsi="Times New Roman" w:cs="Times New Roman"/>
          <w:sz w:val="24"/>
          <w:szCs w:val="24"/>
          <w:lang w:val="vi-VN"/>
        </w:rPr>
        <w:t>Define a risk assessment</w:t>
      </w:r>
    </w:p>
    <w:p w14:paraId="6AEAEED2" w14:textId="4D2C8181" w:rsidR="00E075E2" w:rsidRPr="009B66C8" w:rsidRDefault="00E075E2" w:rsidP="00E075E2">
      <w:pPr>
        <w:pStyle w:val="ListParagraph"/>
        <w:ind w:left="1440"/>
        <w:rPr>
          <w:rFonts w:ascii="Times New Roman" w:eastAsia="Times New Roman" w:hAnsi="Times New Roman" w:cs="Times New Roman"/>
          <w:sz w:val="24"/>
          <w:szCs w:val="24"/>
        </w:rPr>
      </w:pPr>
      <w:r w:rsidRPr="00E075E2">
        <w:rPr>
          <w:rFonts w:ascii="Times New Roman" w:eastAsia="Times New Roman" w:hAnsi="Times New Roman" w:cs="Times New Roman"/>
          <w:sz w:val="24"/>
          <w:szCs w:val="24"/>
          <w:lang w:val="vi-VN"/>
        </w:rPr>
        <w:t xml:space="preserve">Key security controls in applications are found, evaluated, and put into place by a security risk assessment. Additionally, it emphasizes avoiding application security flaws and vulnerabilities. An enterprise can see the application portfolio holistically—from the viewpoint of an attacker—by conducting a risk assessment. It aids managers in deliberating wisely about the use of resources, tools, and security control implementation. Therefore, </w:t>
      </w:r>
      <w:r w:rsidRPr="00E075E2">
        <w:rPr>
          <w:rFonts w:ascii="Times New Roman" w:eastAsia="Times New Roman" w:hAnsi="Times New Roman" w:cs="Times New Roman"/>
          <w:sz w:val="24"/>
          <w:szCs w:val="24"/>
          <w:lang w:val="vi-VN"/>
        </w:rPr>
        <w:lastRenderedPageBreak/>
        <w:t>completing an assessment is a crucial step in the risk management process of a firm.</w:t>
      </w:r>
      <w:r w:rsidR="009B66C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843119258"/>
          <w:citation/>
        </w:sdtPr>
        <w:sdtContent>
          <w:r w:rsidR="009B66C8">
            <w:rPr>
              <w:rFonts w:ascii="Times New Roman" w:eastAsia="Times New Roman" w:hAnsi="Times New Roman" w:cs="Times New Roman"/>
              <w:sz w:val="24"/>
              <w:szCs w:val="24"/>
            </w:rPr>
            <w:fldChar w:fldCharType="begin"/>
          </w:r>
          <w:r w:rsidR="009B66C8">
            <w:rPr>
              <w:rFonts w:ascii="Times New Roman" w:eastAsia="Times New Roman" w:hAnsi="Times New Roman" w:cs="Times New Roman"/>
              <w:sz w:val="24"/>
              <w:szCs w:val="24"/>
            </w:rPr>
            <w:instrText xml:space="preserve"> CITATION Syn22 \l 1033 </w:instrText>
          </w:r>
          <w:r w:rsidR="009B66C8">
            <w:rPr>
              <w:rFonts w:ascii="Times New Roman" w:eastAsia="Times New Roman" w:hAnsi="Times New Roman" w:cs="Times New Roman"/>
              <w:sz w:val="24"/>
              <w:szCs w:val="24"/>
            </w:rPr>
            <w:fldChar w:fldCharType="separate"/>
          </w:r>
          <w:r w:rsidR="009B66C8" w:rsidRPr="009B66C8">
            <w:rPr>
              <w:rFonts w:ascii="Times New Roman" w:eastAsia="Times New Roman" w:hAnsi="Times New Roman" w:cs="Times New Roman"/>
              <w:noProof/>
              <w:sz w:val="24"/>
              <w:szCs w:val="24"/>
            </w:rPr>
            <w:t>(Synopsys , 2022)</w:t>
          </w:r>
          <w:r w:rsidR="009B66C8">
            <w:rPr>
              <w:rFonts w:ascii="Times New Roman" w:eastAsia="Times New Roman" w:hAnsi="Times New Roman" w:cs="Times New Roman"/>
              <w:sz w:val="24"/>
              <w:szCs w:val="24"/>
            </w:rPr>
            <w:fldChar w:fldCharType="end"/>
          </w:r>
        </w:sdtContent>
      </w:sdt>
    </w:p>
    <w:p w14:paraId="1B5E9C2C" w14:textId="1B3C4673" w:rsidR="00612E04" w:rsidRDefault="00612E04" w:rsidP="00612E04">
      <w:pPr>
        <w:pStyle w:val="ListParagraph"/>
        <w:ind w:left="1440"/>
        <w:jc w:val="center"/>
        <w:rPr>
          <w:rFonts w:ascii="Times New Roman" w:eastAsia="Times New Roman" w:hAnsi="Times New Roman" w:cs="Times New Roman"/>
          <w:sz w:val="24"/>
          <w:szCs w:val="24"/>
          <w:lang w:val="vi-VN"/>
        </w:rPr>
      </w:pPr>
      <w:r>
        <w:rPr>
          <w:noProof/>
        </w:rPr>
        <w:drawing>
          <wp:inline distT="0" distB="0" distL="0" distR="0" wp14:anchorId="057CD03F" wp14:editId="765AFA2B">
            <wp:extent cx="4191000" cy="2357539"/>
            <wp:effectExtent l="0" t="0" r="0" b="5080"/>
            <wp:docPr id="4" name="Picture 4" descr="Risk Assessment Framework: Explained - B2BSustain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k Assessment Framework: Explained - B2BSustain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1437" cy="2363410"/>
                    </a:xfrm>
                    <a:prstGeom prst="rect">
                      <a:avLst/>
                    </a:prstGeom>
                    <a:noFill/>
                    <a:ln>
                      <a:noFill/>
                    </a:ln>
                  </pic:spPr>
                </pic:pic>
              </a:graphicData>
            </a:graphic>
          </wp:inline>
        </w:drawing>
      </w:r>
    </w:p>
    <w:p w14:paraId="726762F2" w14:textId="28AD2970" w:rsidR="00612E04" w:rsidRPr="00612E04" w:rsidRDefault="00612E04" w:rsidP="00612E04">
      <w:pPr>
        <w:pStyle w:val="Caption"/>
        <w:jc w:val="center"/>
        <w:rPr>
          <w:rFonts w:ascii="Times New Roman" w:eastAsia="Times New Roman" w:hAnsi="Times New Roman" w:cs="Times New Roman"/>
          <w:sz w:val="24"/>
          <w:szCs w:val="24"/>
          <w:lang w:val="vi-VN"/>
        </w:rPr>
      </w:pPr>
      <w:bookmarkStart w:id="5" w:name="_Toc111818713"/>
      <w:r w:rsidRPr="00612E04">
        <w:rPr>
          <w:rFonts w:ascii="Times New Roman" w:hAnsi="Times New Roman" w:cs="Times New Roman"/>
          <w:sz w:val="24"/>
          <w:szCs w:val="24"/>
        </w:rPr>
        <w:t xml:space="preserve">Figure </w:t>
      </w:r>
      <w:r w:rsidRPr="00612E04">
        <w:rPr>
          <w:rFonts w:ascii="Times New Roman" w:hAnsi="Times New Roman" w:cs="Times New Roman"/>
          <w:sz w:val="24"/>
          <w:szCs w:val="24"/>
        </w:rPr>
        <w:fldChar w:fldCharType="begin"/>
      </w:r>
      <w:r w:rsidRPr="00612E04">
        <w:rPr>
          <w:rFonts w:ascii="Times New Roman" w:hAnsi="Times New Roman" w:cs="Times New Roman"/>
          <w:sz w:val="24"/>
          <w:szCs w:val="24"/>
        </w:rPr>
        <w:instrText xml:space="preserve"> SEQ Figure \* ARABIC </w:instrText>
      </w:r>
      <w:r w:rsidRPr="00612E04">
        <w:rPr>
          <w:rFonts w:ascii="Times New Roman" w:hAnsi="Times New Roman" w:cs="Times New Roman"/>
          <w:sz w:val="24"/>
          <w:szCs w:val="24"/>
        </w:rPr>
        <w:fldChar w:fldCharType="separate"/>
      </w:r>
      <w:r w:rsidR="00526233">
        <w:rPr>
          <w:rFonts w:ascii="Times New Roman" w:hAnsi="Times New Roman" w:cs="Times New Roman"/>
          <w:noProof/>
          <w:sz w:val="24"/>
          <w:szCs w:val="24"/>
        </w:rPr>
        <w:t>2</w:t>
      </w:r>
      <w:r w:rsidRPr="00612E04">
        <w:rPr>
          <w:rFonts w:ascii="Times New Roman" w:hAnsi="Times New Roman" w:cs="Times New Roman"/>
          <w:sz w:val="24"/>
          <w:szCs w:val="24"/>
        </w:rPr>
        <w:fldChar w:fldCharType="end"/>
      </w:r>
      <w:r w:rsidRPr="00612E04">
        <w:rPr>
          <w:rFonts w:ascii="Times New Roman" w:hAnsi="Times New Roman" w:cs="Times New Roman"/>
          <w:sz w:val="24"/>
          <w:szCs w:val="24"/>
        </w:rPr>
        <w:t>:Risk Assessment (Source: Internet)</w:t>
      </w:r>
      <w:bookmarkEnd w:id="5"/>
    </w:p>
    <w:p w14:paraId="7615E35B" w14:textId="49F3F3C5" w:rsidR="00D94C4C" w:rsidRPr="007413C1" w:rsidRDefault="00E075E2" w:rsidP="00D94C4C">
      <w:pPr>
        <w:pStyle w:val="ListParagraph"/>
        <w:numPr>
          <w:ilvl w:val="0"/>
          <w:numId w:val="7"/>
        </w:numPr>
        <w:rPr>
          <w:rFonts w:ascii="Times New Roman" w:eastAsia="Times New Roman" w:hAnsi="Times New Roman" w:cs="Times New Roman"/>
          <w:sz w:val="24"/>
          <w:szCs w:val="24"/>
          <w:lang w:val="vi-VN"/>
        </w:rPr>
      </w:pPr>
      <w:r w:rsidRPr="007413C1">
        <w:rPr>
          <w:rFonts w:ascii="Times New Roman" w:eastAsia="Times New Roman" w:hAnsi="Times New Roman" w:cs="Times New Roman"/>
          <w:sz w:val="24"/>
          <w:szCs w:val="24"/>
        </w:rPr>
        <w:t>How does a security risk assessment work?</w:t>
      </w:r>
    </w:p>
    <w:p w14:paraId="4B49883E" w14:textId="2339D5AC" w:rsidR="00E075E2" w:rsidRPr="00E075E2" w:rsidRDefault="00E075E2" w:rsidP="00E075E2">
      <w:pPr>
        <w:pStyle w:val="ListParagraph"/>
        <w:ind w:left="1440"/>
        <w:rPr>
          <w:rFonts w:ascii="Times New Roman" w:eastAsia="Times New Roman" w:hAnsi="Times New Roman" w:cs="Times New Roman"/>
          <w:sz w:val="24"/>
          <w:szCs w:val="24"/>
          <w:lang w:val="vi-VN"/>
        </w:rPr>
      </w:pPr>
      <w:r w:rsidRPr="00E075E2">
        <w:rPr>
          <w:rFonts w:ascii="Times New Roman" w:eastAsia="Times New Roman" w:hAnsi="Times New Roman" w:cs="Times New Roman"/>
          <w:sz w:val="24"/>
          <w:szCs w:val="24"/>
          <w:lang w:val="vi-VN"/>
        </w:rPr>
        <w:t>The depth of risk assessment models is influenced by variables including size, growth rate, resources, and asset portfolio. If an organization is limited by time or money, it can nonetheless conduct broad assessments. The specific mappings between assets, associated threats, identified risks, effects, and mitigation controls, however, may not always be provided by generalist assessments.</w:t>
      </w:r>
    </w:p>
    <w:p w14:paraId="2EDBA043" w14:textId="2F39AA84" w:rsidR="00E075E2" w:rsidRDefault="00E075E2" w:rsidP="00E075E2">
      <w:pPr>
        <w:pStyle w:val="ListParagraph"/>
        <w:ind w:left="1440"/>
        <w:rPr>
          <w:rFonts w:ascii="Times New Roman" w:eastAsia="Times New Roman" w:hAnsi="Times New Roman" w:cs="Times New Roman"/>
          <w:sz w:val="24"/>
          <w:szCs w:val="24"/>
          <w:lang w:val="vi-VN"/>
        </w:rPr>
      </w:pPr>
      <w:r w:rsidRPr="00E075E2">
        <w:rPr>
          <w:rFonts w:ascii="Times New Roman" w:eastAsia="Times New Roman" w:hAnsi="Times New Roman" w:cs="Times New Roman"/>
          <w:sz w:val="24"/>
          <w:szCs w:val="24"/>
          <w:lang w:val="vi-VN"/>
        </w:rPr>
        <w:t>A more thorough examination is required if the findings of the generalized assessment don't show a strong enough association between these areas.</w:t>
      </w:r>
    </w:p>
    <w:p w14:paraId="524F53C2" w14:textId="7A36BB2B" w:rsidR="009B66C8" w:rsidRDefault="009B66C8" w:rsidP="00E075E2">
      <w:pPr>
        <w:pStyle w:val="ListParagraph"/>
        <w:ind w:left="1440"/>
        <w:rPr>
          <w:rFonts w:ascii="Times New Roman" w:eastAsia="Times New Roman" w:hAnsi="Times New Roman" w:cs="Times New Roman"/>
          <w:sz w:val="24"/>
          <w:szCs w:val="24"/>
          <w:lang w:val="vi-VN"/>
        </w:rPr>
      </w:pPr>
      <w:sdt>
        <w:sdtPr>
          <w:rPr>
            <w:rFonts w:ascii="Times New Roman" w:eastAsia="Times New Roman" w:hAnsi="Times New Roman" w:cs="Times New Roman"/>
            <w:sz w:val="24"/>
            <w:szCs w:val="24"/>
          </w:rPr>
          <w:id w:val="-186898051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Syn22 \l 1033 </w:instrText>
          </w:r>
          <w:r>
            <w:rPr>
              <w:rFonts w:ascii="Times New Roman" w:eastAsia="Times New Roman" w:hAnsi="Times New Roman" w:cs="Times New Roman"/>
              <w:sz w:val="24"/>
              <w:szCs w:val="24"/>
            </w:rPr>
            <w:fldChar w:fldCharType="separate"/>
          </w:r>
          <w:r w:rsidRPr="009B66C8">
            <w:rPr>
              <w:rFonts w:ascii="Times New Roman" w:eastAsia="Times New Roman" w:hAnsi="Times New Roman" w:cs="Times New Roman"/>
              <w:noProof/>
              <w:sz w:val="24"/>
              <w:szCs w:val="24"/>
            </w:rPr>
            <w:t>(Synopsys , 2022)</w:t>
          </w:r>
          <w:r>
            <w:rPr>
              <w:rFonts w:ascii="Times New Roman" w:eastAsia="Times New Roman" w:hAnsi="Times New Roman" w:cs="Times New Roman"/>
              <w:sz w:val="24"/>
              <w:szCs w:val="24"/>
            </w:rPr>
            <w:fldChar w:fldCharType="end"/>
          </w:r>
        </w:sdtContent>
      </w:sdt>
    </w:p>
    <w:p w14:paraId="1255DBD6" w14:textId="53EABD92" w:rsidR="0054558F" w:rsidRPr="007413C1" w:rsidRDefault="0054558F" w:rsidP="00C345E6">
      <w:pPr>
        <w:pStyle w:val="ListParagraph"/>
        <w:numPr>
          <w:ilvl w:val="0"/>
          <w:numId w:val="7"/>
        </w:numPr>
        <w:rPr>
          <w:rFonts w:ascii="Times New Roman" w:eastAsia="Times New Roman" w:hAnsi="Times New Roman" w:cs="Times New Roman"/>
          <w:sz w:val="24"/>
          <w:szCs w:val="24"/>
        </w:rPr>
      </w:pPr>
      <w:r w:rsidRPr="007413C1">
        <w:rPr>
          <w:rFonts w:ascii="Times New Roman" w:eastAsia="Times New Roman" w:hAnsi="Times New Roman" w:cs="Times New Roman"/>
          <w:sz w:val="24"/>
          <w:szCs w:val="24"/>
        </w:rPr>
        <w:t>Risk assessment procedures</w:t>
      </w:r>
    </w:p>
    <w:p w14:paraId="6F777974" w14:textId="43A957B1" w:rsidR="0054558F" w:rsidRPr="00A93185" w:rsidRDefault="0054558F" w:rsidP="0054558F">
      <w:pPr>
        <w:pStyle w:val="ListParagraph"/>
        <w:numPr>
          <w:ilvl w:val="0"/>
          <w:numId w:val="9"/>
        </w:numPr>
        <w:rPr>
          <w:rFonts w:ascii="Times New Roman" w:eastAsia="Times New Roman" w:hAnsi="Times New Roman" w:cs="Times New Roman"/>
          <w:b/>
          <w:bCs/>
          <w:sz w:val="24"/>
          <w:szCs w:val="24"/>
        </w:rPr>
      </w:pPr>
      <w:r w:rsidRPr="00A93185">
        <w:rPr>
          <w:rFonts w:ascii="Times New Roman" w:eastAsia="Times New Roman" w:hAnsi="Times New Roman" w:cs="Times New Roman"/>
          <w:b/>
          <w:bCs/>
          <w:sz w:val="24"/>
          <w:szCs w:val="24"/>
        </w:rPr>
        <w:t>Identification:</w:t>
      </w:r>
    </w:p>
    <w:p w14:paraId="5295F24C" w14:textId="2767810B" w:rsidR="0054558F" w:rsidRDefault="0054558F" w:rsidP="0054558F">
      <w:pPr>
        <w:pStyle w:val="ListParagraph"/>
        <w:ind w:left="2160"/>
        <w:rPr>
          <w:rFonts w:ascii="Times New Roman" w:eastAsia="Times New Roman" w:hAnsi="Times New Roman" w:cs="Times New Roman"/>
          <w:sz w:val="24"/>
          <w:szCs w:val="24"/>
        </w:rPr>
      </w:pPr>
      <w:r w:rsidRPr="0054558F">
        <w:rPr>
          <w:rFonts w:ascii="Times New Roman" w:eastAsia="Times New Roman" w:hAnsi="Times New Roman" w:cs="Times New Roman"/>
          <w:sz w:val="24"/>
          <w:szCs w:val="24"/>
        </w:rPr>
        <w:t>Find out what the infrastructure's most important technological assets are. Next, determine whether these assets are producing, storing, or transmitting sensitive data. For each, create a risk profile.</w:t>
      </w:r>
    </w:p>
    <w:p w14:paraId="0DF51997" w14:textId="712BA089" w:rsidR="0054558F" w:rsidRPr="00A93185" w:rsidRDefault="0054558F" w:rsidP="0054558F">
      <w:pPr>
        <w:pStyle w:val="ListParagraph"/>
        <w:numPr>
          <w:ilvl w:val="0"/>
          <w:numId w:val="9"/>
        </w:numPr>
        <w:rPr>
          <w:rFonts w:ascii="Times New Roman" w:eastAsia="Times New Roman" w:hAnsi="Times New Roman" w:cs="Times New Roman"/>
          <w:b/>
          <w:bCs/>
          <w:sz w:val="24"/>
          <w:szCs w:val="24"/>
        </w:rPr>
      </w:pPr>
      <w:r w:rsidRPr="00A93185">
        <w:rPr>
          <w:rFonts w:ascii="Times New Roman" w:eastAsia="Times New Roman" w:hAnsi="Times New Roman" w:cs="Times New Roman"/>
          <w:b/>
          <w:bCs/>
          <w:sz w:val="24"/>
          <w:szCs w:val="24"/>
        </w:rPr>
        <w:t>Assessment:</w:t>
      </w:r>
    </w:p>
    <w:p w14:paraId="31BA8FFF" w14:textId="612BBA1B" w:rsidR="00622DBD" w:rsidRDefault="00622DBD" w:rsidP="00622DBD">
      <w:pPr>
        <w:pStyle w:val="ListParagraph"/>
        <w:ind w:left="2160"/>
        <w:rPr>
          <w:rFonts w:ascii="Times New Roman" w:eastAsia="Times New Roman" w:hAnsi="Times New Roman" w:cs="Times New Roman"/>
          <w:sz w:val="24"/>
          <w:szCs w:val="24"/>
        </w:rPr>
      </w:pPr>
      <w:r w:rsidRPr="00622DBD">
        <w:rPr>
          <w:rFonts w:ascii="Times New Roman" w:eastAsia="Times New Roman" w:hAnsi="Times New Roman" w:cs="Times New Roman"/>
          <w:sz w:val="24"/>
          <w:szCs w:val="24"/>
        </w:rPr>
        <w:t xml:space="preserve">Implement a strategy to evaluate the important assets' identified security threats. Determine ways to </w:t>
      </w:r>
      <w:proofErr w:type="gramStart"/>
      <w:r w:rsidRPr="00622DBD">
        <w:rPr>
          <w:rFonts w:ascii="Times New Roman" w:eastAsia="Times New Roman" w:hAnsi="Times New Roman" w:cs="Times New Roman"/>
          <w:sz w:val="24"/>
          <w:szCs w:val="24"/>
        </w:rPr>
        <w:t>effectively and efficiently deploy time and resources</w:t>
      </w:r>
      <w:proofErr w:type="gramEnd"/>
      <w:r w:rsidRPr="00622DBD">
        <w:rPr>
          <w:rFonts w:ascii="Times New Roman" w:eastAsia="Times New Roman" w:hAnsi="Times New Roman" w:cs="Times New Roman"/>
          <w:sz w:val="24"/>
          <w:szCs w:val="24"/>
        </w:rPr>
        <w:t xml:space="preserve"> toward risk mitigation after rigorous review and assessment. The methodology or assessment strategy must examine the relationships among assets, risks, vulnerabilities, and mitigating controls.</w:t>
      </w:r>
    </w:p>
    <w:p w14:paraId="2C48F65F" w14:textId="658F87D5" w:rsidR="0054558F" w:rsidRPr="00A93185" w:rsidRDefault="0054558F" w:rsidP="0054558F">
      <w:pPr>
        <w:pStyle w:val="ListParagraph"/>
        <w:numPr>
          <w:ilvl w:val="0"/>
          <w:numId w:val="9"/>
        </w:numPr>
        <w:rPr>
          <w:rFonts w:ascii="Times New Roman" w:eastAsia="Times New Roman" w:hAnsi="Times New Roman" w:cs="Times New Roman"/>
          <w:b/>
          <w:bCs/>
          <w:sz w:val="24"/>
          <w:szCs w:val="24"/>
        </w:rPr>
      </w:pPr>
      <w:r w:rsidRPr="00A93185">
        <w:rPr>
          <w:rFonts w:ascii="Times New Roman" w:eastAsia="Times New Roman" w:hAnsi="Times New Roman" w:cs="Times New Roman"/>
          <w:b/>
          <w:bCs/>
          <w:sz w:val="24"/>
          <w:szCs w:val="24"/>
        </w:rPr>
        <w:t>Mitigation:</w:t>
      </w:r>
    </w:p>
    <w:p w14:paraId="4E5AD10B" w14:textId="1B50F828" w:rsidR="00622DBD" w:rsidRPr="00622DBD" w:rsidRDefault="00622DBD" w:rsidP="00622DBD">
      <w:pPr>
        <w:pStyle w:val="ListParagraph"/>
        <w:ind w:left="2160"/>
        <w:rPr>
          <w:rFonts w:ascii="Times New Roman" w:eastAsia="Times New Roman" w:hAnsi="Times New Roman" w:cs="Times New Roman"/>
          <w:color w:val="000000" w:themeColor="text1"/>
          <w:sz w:val="24"/>
          <w:szCs w:val="24"/>
        </w:rPr>
      </w:pPr>
      <w:r w:rsidRPr="00622DBD">
        <w:rPr>
          <w:rFonts w:ascii="Times New Roman" w:hAnsi="Times New Roman" w:cs="Times New Roman"/>
          <w:color w:val="000000" w:themeColor="text1"/>
          <w:sz w:val="24"/>
          <w:szCs w:val="24"/>
          <w:shd w:val="clear" w:color="auto" w:fill="FFFFFF"/>
        </w:rPr>
        <w:t>Define a mitigation approach and enforce security controls for each risk.</w:t>
      </w:r>
    </w:p>
    <w:p w14:paraId="436471B9" w14:textId="7392F2F9" w:rsidR="0054558F" w:rsidRPr="00A93185" w:rsidRDefault="0054558F" w:rsidP="0054558F">
      <w:pPr>
        <w:pStyle w:val="ListParagraph"/>
        <w:numPr>
          <w:ilvl w:val="0"/>
          <w:numId w:val="9"/>
        </w:numPr>
        <w:rPr>
          <w:rFonts w:ascii="Times New Roman" w:eastAsia="Times New Roman" w:hAnsi="Times New Roman" w:cs="Times New Roman"/>
          <w:b/>
          <w:bCs/>
          <w:sz w:val="24"/>
          <w:szCs w:val="24"/>
        </w:rPr>
      </w:pPr>
      <w:r w:rsidRPr="00A93185">
        <w:rPr>
          <w:rFonts w:ascii="Times New Roman" w:eastAsia="Times New Roman" w:hAnsi="Times New Roman" w:cs="Times New Roman"/>
          <w:b/>
          <w:bCs/>
          <w:sz w:val="24"/>
          <w:szCs w:val="24"/>
        </w:rPr>
        <w:lastRenderedPageBreak/>
        <w:t>Prevention:</w:t>
      </w:r>
    </w:p>
    <w:p w14:paraId="67803FFA" w14:textId="7795BF99" w:rsidR="00622DBD" w:rsidRDefault="00622DBD" w:rsidP="00622DBD">
      <w:pPr>
        <w:pStyle w:val="ListParagraph"/>
        <w:ind w:left="2160"/>
        <w:rPr>
          <w:rFonts w:ascii="Times New Roman" w:eastAsia="Times New Roman" w:hAnsi="Times New Roman" w:cs="Times New Roman"/>
          <w:sz w:val="24"/>
          <w:szCs w:val="24"/>
        </w:rPr>
      </w:pPr>
      <w:r w:rsidRPr="00622DBD">
        <w:rPr>
          <w:rFonts w:ascii="Times New Roman" w:eastAsia="Times New Roman" w:hAnsi="Times New Roman" w:cs="Times New Roman"/>
          <w:sz w:val="24"/>
          <w:szCs w:val="24"/>
        </w:rPr>
        <w:t>Implement tools and processes to reduce the likelihood of threats and vulnerabilities occurring in your firm's resources.</w:t>
      </w:r>
    </w:p>
    <w:p w14:paraId="46E45A3A" w14:textId="6FC9F5E2" w:rsidR="0035065C" w:rsidRPr="0054558F" w:rsidRDefault="009B66C8" w:rsidP="00622DBD">
      <w:pPr>
        <w:pStyle w:val="ListParagraph"/>
        <w:ind w:left="216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97756484"/>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Syn22 \l 1033 </w:instrText>
          </w:r>
          <w:r>
            <w:rPr>
              <w:rFonts w:ascii="Times New Roman" w:eastAsia="Times New Roman" w:hAnsi="Times New Roman" w:cs="Times New Roman"/>
              <w:sz w:val="24"/>
              <w:szCs w:val="24"/>
            </w:rPr>
            <w:fldChar w:fldCharType="separate"/>
          </w:r>
          <w:r w:rsidRPr="009B66C8">
            <w:rPr>
              <w:rFonts w:ascii="Times New Roman" w:eastAsia="Times New Roman" w:hAnsi="Times New Roman" w:cs="Times New Roman"/>
              <w:noProof/>
              <w:sz w:val="24"/>
              <w:szCs w:val="24"/>
            </w:rPr>
            <w:t>(Synopsys , 2022)</w:t>
          </w:r>
          <w:r>
            <w:rPr>
              <w:rFonts w:ascii="Times New Roman" w:eastAsia="Times New Roman" w:hAnsi="Times New Roman" w:cs="Times New Roman"/>
              <w:sz w:val="24"/>
              <w:szCs w:val="24"/>
            </w:rPr>
            <w:fldChar w:fldCharType="end"/>
          </w:r>
        </w:sdtContent>
      </w:sdt>
    </w:p>
    <w:p w14:paraId="0917CD7A" w14:textId="5A69503C" w:rsidR="00815928" w:rsidRPr="007413C1" w:rsidRDefault="00815928" w:rsidP="00BE7AC2">
      <w:pPr>
        <w:pStyle w:val="ListParagraph"/>
        <w:numPr>
          <w:ilvl w:val="0"/>
          <w:numId w:val="1"/>
        </w:numPr>
        <w:outlineLvl w:val="1"/>
        <w:rPr>
          <w:rFonts w:ascii="Times New Roman" w:eastAsia="Times New Roman" w:hAnsi="Times New Roman" w:cs="Times New Roman"/>
          <w:sz w:val="24"/>
          <w:szCs w:val="24"/>
        </w:rPr>
      </w:pPr>
      <w:bookmarkStart w:id="6" w:name="_Toc111818741"/>
      <w:r w:rsidRPr="007413C1">
        <w:rPr>
          <w:rFonts w:ascii="Times New Roman" w:eastAsia="Times New Roman" w:hAnsi="Times New Roman" w:cs="Times New Roman"/>
          <w:sz w:val="24"/>
          <w:szCs w:val="24"/>
        </w:rPr>
        <w:t>Define assets and threats</w:t>
      </w:r>
      <w:bookmarkEnd w:id="6"/>
    </w:p>
    <w:p w14:paraId="1537E8C3" w14:textId="2FFDA87B" w:rsidR="00755859" w:rsidRDefault="008605F3" w:rsidP="008605F3">
      <w:pPr>
        <w:pStyle w:val="ListParagraph"/>
        <w:numPr>
          <w:ilvl w:val="0"/>
          <w:numId w:val="8"/>
        </w:numPr>
        <w:rPr>
          <w:rFonts w:ascii="Times New Roman" w:eastAsia="Times New Roman" w:hAnsi="Times New Roman" w:cs="Times New Roman"/>
          <w:sz w:val="24"/>
          <w:szCs w:val="24"/>
        </w:rPr>
      </w:pPr>
      <w:r w:rsidRPr="00A93185">
        <w:rPr>
          <w:rFonts w:ascii="Times New Roman" w:eastAsia="Times New Roman" w:hAnsi="Times New Roman" w:cs="Times New Roman"/>
          <w:b/>
          <w:bCs/>
          <w:sz w:val="24"/>
          <w:szCs w:val="24"/>
        </w:rPr>
        <w:t>Assets:</w:t>
      </w:r>
      <w:r>
        <w:rPr>
          <w:rFonts w:ascii="Times New Roman" w:eastAsia="Times New Roman" w:hAnsi="Times New Roman" w:cs="Times New Roman"/>
          <w:sz w:val="24"/>
          <w:szCs w:val="24"/>
        </w:rPr>
        <w:t xml:space="preserve"> </w:t>
      </w:r>
      <w:r w:rsidRPr="008605F3">
        <w:rPr>
          <w:rFonts w:ascii="Times New Roman" w:eastAsia="Times New Roman" w:hAnsi="Times New Roman" w:cs="Times New Roman"/>
          <w:sz w:val="24"/>
          <w:szCs w:val="24"/>
        </w:rPr>
        <w:t>Information, property, and people. Employees, clients, and other invited parties like contractors or guests may all be considered people. Both tangible and intangible elements that can be given a value make up property assets. Reputation and confidential information are examples of intangible assets. Databases, software code, important corporate records, and many other intangible objects can all be considered forms of information.</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7132516"/>
          <w:citation/>
        </w:sdtPr>
        <w:sdtContent>
          <w:r w:rsidR="00981A4D">
            <w:rPr>
              <w:rFonts w:ascii="Times New Roman" w:eastAsia="Times New Roman" w:hAnsi="Times New Roman" w:cs="Times New Roman"/>
              <w:sz w:val="24"/>
              <w:szCs w:val="24"/>
            </w:rPr>
            <w:fldChar w:fldCharType="begin"/>
          </w:r>
          <w:r w:rsidR="00981A4D">
            <w:rPr>
              <w:rFonts w:ascii="Times New Roman" w:eastAsia="Times New Roman" w:hAnsi="Times New Roman" w:cs="Times New Roman"/>
              <w:sz w:val="24"/>
              <w:szCs w:val="24"/>
            </w:rPr>
            <w:instrText xml:space="preserve"> CITATION Thr22 \l 1033 </w:instrText>
          </w:r>
          <w:r w:rsidR="00981A4D">
            <w:rPr>
              <w:rFonts w:ascii="Times New Roman" w:eastAsia="Times New Roman" w:hAnsi="Times New Roman" w:cs="Times New Roman"/>
              <w:sz w:val="24"/>
              <w:szCs w:val="24"/>
            </w:rPr>
            <w:fldChar w:fldCharType="separate"/>
          </w:r>
          <w:r w:rsidR="00981A4D" w:rsidRPr="00981A4D">
            <w:rPr>
              <w:rFonts w:ascii="Times New Roman" w:eastAsia="Times New Roman" w:hAnsi="Times New Roman" w:cs="Times New Roman"/>
              <w:noProof/>
              <w:sz w:val="24"/>
              <w:szCs w:val="24"/>
            </w:rPr>
            <w:t>(Threatanalysis, 2022)</w:t>
          </w:r>
          <w:r w:rsidR="00981A4D">
            <w:rPr>
              <w:rFonts w:ascii="Times New Roman" w:eastAsia="Times New Roman" w:hAnsi="Times New Roman" w:cs="Times New Roman"/>
              <w:sz w:val="24"/>
              <w:szCs w:val="24"/>
            </w:rPr>
            <w:fldChar w:fldCharType="end"/>
          </w:r>
        </w:sdtContent>
      </w:sdt>
    </w:p>
    <w:p w14:paraId="206859D6" w14:textId="43FD919C" w:rsidR="008605F3" w:rsidRDefault="008605F3" w:rsidP="008605F3">
      <w:pPr>
        <w:pStyle w:val="ListParagraph"/>
        <w:numPr>
          <w:ilvl w:val="0"/>
          <w:numId w:val="8"/>
        </w:numPr>
        <w:rPr>
          <w:rFonts w:ascii="Times New Roman" w:eastAsia="Times New Roman" w:hAnsi="Times New Roman" w:cs="Times New Roman"/>
          <w:sz w:val="24"/>
          <w:szCs w:val="24"/>
        </w:rPr>
      </w:pPr>
      <w:r w:rsidRPr="00A93185">
        <w:rPr>
          <w:rFonts w:ascii="Times New Roman" w:eastAsia="Times New Roman" w:hAnsi="Times New Roman" w:cs="Times New Roman"/>
          <w:b/>
          <w:bCs/>
          <w:sz w:val="24"/>
          <w:szCs w:val="24"/>
        </w:rPr>
        <w:t>Threats:</w:t>
      </w:r>
      <w:r>
        <w:rPr>
          <w:rFonts w:ascii="Times New Roman" w:eastAsia="Times New Roman" w:hAnsi="Times New Roman" w:cs="Times New Roman"/>
          <w:sz w:val="24"/>
          <w:szCs w:val="24"/>
        </w:rPr>
        <w:t xml:space="preserve"> </w:t>
      </w:r>
      <w:r w:rsidRPr="00E37F9D">
        <w:rPr>
          <w:rFonts w:ascii="Times New Roman" w:eastAsia="Times New Roman" w:hAnsi="Times New Roman" w:cs="Times New Roman"/>
          <w:sz w:val="24"/>
          <w:szCs w:val="24"/>
          <w:lang w:val="vi-VN"/>
        </w:rPr>
        <w:t>Threats are security conditions that could have negative effects on people's lives or property. It could take the form of physical or verbal warnings intended to frighten a specific demographic.</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976452300"/>
          <w:citation/>
        </w:sdtPr>
        <w:sdtContent>
          <w:r w:rsidR="00981A4D">
            <w:rPr>
              <w:rFonts w:ascii="Times New Roman" w:eastAsia="Times New Roman" w:hAnsi="Times New Roman" w:cs="Times New Roman"/>
              <w:sz w:val="24"/>
              <w:szCs w:val="24"/>
            </w:rPr>
            <w:fldChar w:fldCharType="begin"/>
          </w:r>
          <w:r w:rsidR="00981A4D">
            <w:rPr>
              <w:rFonts w:ascii="Times New Roman" w:eastAsia="Times New Roman" w:hAnsi="Times New Roman" w:cs="Times New Roman"/>
              <w:sz w:val="24"/>
              <w:szCs w:val="24"/>
            </w:rPr>
            <w:instrText xml:space="preserve"> CITATION Thr22 \l 1033 </w:instrText>
          </w:r>
          <w:r w:rsidR="00981A4D">
            <w:rPr>
              <w:rFonts w:ascii="Times New Roman" w:eastAsia="Times New Roman" w:hAnsi="Times New Roman" w:cs="Times New Roman"/>
              <w:sz w:val="24"/>
              <w:szCs w:val="24"/>
            </w:rPr>
            <w:fldChar w:fldCharType="separate"/>
          </w:r>
          <w:r w:rsidR="00981A4D" w:rsidRPr="00981A4D">
            <w:rPr>
              <w:rFonts w:ascii="Times New Roman" w:eastAsia="Times New Roman" w:hAnsi="Times New Roman" w:cs="Times New Roman"/>
              <w:noProof/>
              <w:sz w:val="24"/>
              <w:szCs w:val="24"/>
            </w:rPr>
            <w:t>(Threatanalysis, 2022)</w:t>
          </w:r>
          <w:r w:rsidR="00981A4D">
            <w:rPr>
              <w:rFonts w:ascii="Times New Roman" w:eastAsia="Times New Roman" w:hAnsi="Times New Roman" w:cs="Times New Roman"/>
              <w:sz w:val="24"/>
              <w:szCs w:val="24"/>
            </w:rPr>
            <w:fldChar w:fldCharType="end"/>
          </w:r>
        </w:sdtContent>
      </w:sdt>
    </w:p>
    <w:p w14:paraId="5B16AED4" w14:textId="77777777" w:rsidR="0035065C" w:rsidRDefault="0035065C" w:rsidP="0035065C">
      <w:pPr>
        <w:pStyle w:val="ListParagraph"/>
        <w:ind w:left="1800"/>
        <w:rPr>
          <w:rFonts w:ascii="Times New Roman" w:eastAsia="Times New Roman" w:hAnsi="Times New Roman" w:cs="Times New Roman"/>
          <w:sz w:val="24"/>
          <w:szCs w:val="24"/>
        </w:rPr>
      </w:pPr>
    </w:p>
    <w:p w14:paraId="0B9AF236" w14:textId="1CE947F3" w:rsidR="00815928" w:rsidRPr="007413C1" w:rsidRDefault="00BF4217" w:rsidP="00BE7AC2">
      <w:pPr>
        <w:pStyle w:val="ListParagraph"/>
        <w:numPr>
          <w:ilvl w:val="0"/>
          <w:numId w:val="1"/>
        </w:numPr>
        <w:outlineLvl w:val="1"/>
        <w:rPr>
          <w:rFonts w:ascii="Times New Roman" w:eastAsia="Times New Roman" w:hAnsi="Times New Roman" w:cs="Times New Roman"/>
          <w:sz w:val="24"/>
          <w:szCs w:val="24"/>
        </w:rPr>
      </w:pPr>
      <w:bookmarkStart w:id="7" w:name="_Toc111818742"/>
      <w:r w:rsidRPr="007413C1">
        <w:rPr>
          <w:rFonts w:ascii="Times New Roman" w:eastAsia="Times New Roman" w:hAnsi="Times New Roman" w:cs="Times New Roman"/>
          <w:sz w:val="24"/>
          <w:szCs w:val="24"/>
        </w:rPr>
        <w:t>Threat identification procedures with examples</w:t>
      </w:r>
      <w:bookmarkEnd w:id="7"/>
    </w:p>
    <w:p w14:paraId="2E0DCCD4" w14:textId="5BC338EE" w:rsidR="00755859" w:rsidRPr="007413C1" w:rsidRDefault="009E3A64" w:rsidP="009E3A64">
      <w:pPr>
        <w:pStyle w:val="ListParagraph"/>
        <w:numPr>
          <w:ilvl w:val="0"/>
          <w:numId w:val="11"/>
        </w:numPr>
        <w:rPr>
          <w:rFonts w:ascii="Times New Roman" w:eastAsia="Times New Roman" w:hAnsi="Times New Roman" w:cs="Times New Roman"/>
          <w:sz w:val="24"/>
          <w:szCs w:val="24"/>
        </w:rPr>
      </w:pPr>
      <w:r w:rsidRPr="007413C1">
        <w:rPr>
          <w:rFonts w:ascii="Times New Roman" w:eastAsia="Times New Roman" w:hAnsi="Times New Roman" w:cs="Times New Roman"/>
          <w:sz w:val="24"/>
          <w:szCs w:val="24"/>
        </w:rPr>
        <w:t>Threat identification procedures</w:t>
      </w:r>
    </w:p>
    <w:p w14:paraId="3A3BAC85" w14:textId="28E28B9A" w:rsidR="009E3A64" w:rsidRPr="009E3A64" w:rsidRDefault="009E3A64" w:rsidP="009E3A64">
      <w:pPr>
        <w:pStyle w:val="ListParagraph"/>
        <w:numPr>
          <w:ilvl w:val="0"/>
          <w:numId w:val="12"/>
        </w:numPr>
        <w:rPr>
          <w:rFonts w:ascii="Times New Roman" w:eastAsia="Times New Roman" w:hAnsi="Times New Roman" w:cs="Times New Roman"/>
          <w:sz w:val="24"/>
          <w:szCs w:val="24"/>
        </w:rPr>
      </w:pPr>
      <w:r w:rsidRPr="009E3A64">
        <w:rPr>
          <w:rFonts w:ascii="Times New Roman" w:eastAsia="Times New Roman" w:hAnsi="Times New Roman" w:cs="Times New Roman"/>
          <w:sz w:val="24"/>
          <w:szCs w:val="24"/>
        </w:rPr>
        <w:t>Analyzing and comprehending the threat portfolio unique to your organization and its operations.</w:t>
      </w:r>
    </w:p>
    <w:p w14:paraId="00825B7F" w14:textId="17C95121" w:rsidR="009E3A64" w:rsidRPr="009E3A64" w:rsidRDefault="009E3A64" w:rsidP="009E3A64">
      <w:pPr>
        <w:pStyle w:val="ListParagraph"/>
        <w:numPr>
          <w:ilvl w:val="0"/>
          <w:numId w:val="12"/>
        </w:numPr>
        <w:rPr>
          <w:rFonts w:ascii="Times New Roman" w:eastAsia="Times New Roman" w:hAnsi="Times New Roman" w:cs="Times New Roman"/>
          <w:sz w:val="24"/>
          <w:szCs w:val="24"/>
        </w:rPr>
      </w:pPr>
      <w:r w:rsidRPr="009E3A64">
        <w:rPr>
          <w:rFonts w:ascii="Times New Roman" w:eastAsia="Times New Roman" w:hAnsi="Times New Roman" w:cs="Times New Roman"/>
          <w:sz w:val="24"/>
          <w:szCs w:val="24"/>
        </w:rPr>
        <w:t>Prioritizing the assessment of your system's vulnerabilities.</w:t>
      </w:r>
    </w:p>
    <w:p w14:paraId="760F3913" w14:textId="759442C0" w:rsidR="009E3A64" w:rsidRPr="009E3A64" w:rsidRDefault="009E3A64" w:rsidP="009E3A64">
      <w:pPr>
        <w:pStyle w:val="ListParagraph"/>
        <w:numPr>
          <w:ilvl w:val="0"/>
          <w:numId w:val="12"/>
        </w:numPr>
        <w:rPr>
          <w:rFonts w:ascii="Times New Roman" w:eastAsia="Times New Roman" w:hAnsi="Times New Roman" w:cs="Times New Roman"/>
          <w:sz w:val="24"/>
          <w:szCs w:val="24"/>
        </w:rPr>
      </w:pPr>
      <w:r w:rsidRPr="009E3A64">
        <w:rPr>
          <w:rFonts w:ascii="Times New Roman" w:eastAsia="Times New Roman" w:hAnsi="Times New Roman" w:cs="Times New Roman"/>
          <w:sz w:val="24"/>
          <w:szCs w:val="24"/>
        </w:rPr>
        <w:t>Determining how specific threat actors or actions may exploit those vulnerabilities</w:t>
      </w:r>
      <w:r>
        <w:rPr>
          <w:rFonts w:ascii="Times New Roman" w:eastAsia="Times New Roman" w:hAnsi="Times New Roman" w:cs="Times New Roman"/>
          <w:sz w:val="24"/>
          <w:szCs w:val="24"/>
        </w:rPr>
        <w:t>.</w:t>
      </w:r>
    </w:p>
    <w:p w14:paraId="6B6BF553" w14:textId="2436A288" w:rsidR="009E3A64" w:rsidRDefault="009E3A64" w:rsidP="009E3A64">
      <w:pPr>
        <w:pStyle w:val="ListParagraph"/>
        <w:numPr>
          <w:ilvl w:val="0"/>
          <w:numId w:val="12"/>
        </w:numPr>
        <w:rPr>
          <w:rFonts w:ascii="Times New Roman" w:eastAsia="Times New Roman" w:hAnsi="Times New Roman" w:cs="Times New Roman"/>
          <w:sz w:val="24"/>
          <w:szCs w:val="24"/>
        </w:rPr>
      </w:pPr>
      <w:r w:rsidRPr="009E3A64">
        <w:rPr>
          <w:rFonts w:ascii="Times New Roman" w:eastAsia="Times New Roman" w:hAnsi="Times New Roman" w:cs="Times New Roman"/>
          <w:sz w:val="24"/>
          <w:szCs w:val="24"/>
        </w:rPr>
        <w:t>Providing a detailed report of findings that allows your organization to implement risk management actions in advance.</w:t>
      </w:r>
    </w:p>
    <w:p w14:paraId="5F05F5A0" w14:textId="4DE2A2D1" w:rsidR="008D1F87" w:rsidRDefault="008D1F87" w:rsidP="008D1F87">
      <w:pPr>
        <w:pStyle w:val="ListParagraph"/>
        <w:ind w:left="216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6901156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War22 \l 1033 </w:instrText>
          </w:r>
          <w:r>
            <w:rPr>
              <w:rFonts w:ascii="Times New Roman" w:eastAsia="Times New Roman" w:hAnsi="Times New Roman" w:cs="Times New Roman"/>
              <w:sz w:val="24"/>
              <w:szCs w:val="24"/>
            </w:rPr>
            <w:fldChar w:fldCharType="separate"/>
          </w:r>
          <w:r w:rsidRPr="008D1F87">
            <w:rPr>
              <w:rFonts w:ascii="Times New Roman" w:eastAsia="Times New Roman" w:hAnsi="Times New Roman" w:cs="Times New Roman"/>
              <w:noProof/>
              <w:sz w:val="24"/>
              <w:szCs w:val="24"/>
            </w:rPr>
            <w:t>(Warditsecurity, 2022)</w:t>
          </w:r>
          <w:r>
            <w:rPr>
              <w:rFonts w:ascii="Times New Roman" w:eastAsia="Times New Roman" w:hAnsi="Times New Roman" w:cs="Times New Roman"/>
              <w:sz w:val="24"/>
              <w:szCs w:val="24"/>
            </w:rPr>
            <w:fldChar w:fldCharType="end"/>
          </w:r>
        </w:sdtContent>
      </w:sdt>
    </w:p>
    <w:p w14:paraId="0C03DA60" w14:textId="074A0D12" w:rsidR="009E3A64" w:rsidRPr="007413C1" w:rsidRDefault="009E3A64" w:rsidP="009E3A64">
      <w:pPr>
        <w:pStyle w:val="ListParagraph"/>
        <w:numPr>
          <w:ilvl w:val="0"/>
          <w:numId w:val="11"/>
        </w:numPr>
        <w:rPr>
          <w:rFonts w:ascii="Times New Roman" w:eastAsia="Times New Roman" w:hAnsi="Times New Roman" w:cs="Times New Roman"/>
          <w:sz w:val="24"/>
          <w:szCs w:val="24"/>
        </w:rPr>
      </w:pPr>
      <w:r w:rsidRPr="007413C1">
        <w:rPr>
          <w:rFonts w:ascii="Times New Roman" w:eastAsia="Times New Roman" w:hAnsi="Times New Roman" w:cs="Times New Roman"/>
          <w:sz w:val="24"/>
          <w:szCs w:val="24"/>
        </w:rPr>
        <w:t>Examples</w:t>
      </w:r>
      <w:r w:rsidR="00465FD3" w:rsidRPr="007413C1">
        <w:rPr>
          <w:rFonts w:ascii="Times New Roman" w:eastAsia="Times New Roman" w:hAnsi="Times New Roman" w:cs="Times New Roman"/>
          <w:sz w:val="24"/>
          <w:szCs w:val="24"/>
          <w:lang w:val="vi-VN"/>
        </w:rPr>
        <w:t xml:space="preserve"> of </w:t>
      </w:r>
      <w:r w:rsidR="00465FD3" w:rsidRPr="007413C1">
        <w:rPr>
          <w:rFonts w:ascii="Times New Roman" w:eastAsia="Times New Roman" w:hAnsi="Times New Roman" w:cs="Times New Roman"/>
          <w:sz w:val="24"/>
          <w:szCs w:val="24"/>
        </w:rPr>
        <w:t>threat identification procedures</w:t>
      </w:r>
    </w:p>
    <w:p w14:paraId="2B3E5E04" w14:textId="49D4D808" w:rsidR="00A66ED2" w:rsidRPr="00A93185" w:rsidRDefault="001F4F5E" w:rsidP="001F4F5E">
      <w:pPr>
        <w:pStyle w:val="ListParagraph"/>
        <w:numPr>
          <w:ilvl w:val="0"/>
          <w:numId w:val="25"/>
        </w:numPr>
        <w:rPr>
          <w:rFonts w:ascii="Times New Roman" w:eastAsia="Times New Roman" w:hAnsi="Times New Roman" w:cs="Times New Roman"/>
          <w:b/>
          <w:bCs/>
          <w:sz w:val="24"/>
          <w:szCs w:val="24"/>
        </w:rPr>
      </w:pPr>
      <w:r w:rsidRPr="00A93185">
        <w:rPr>
          <w:rFonts w:ascii="Times New Roman" w:eastAsia="Times New Roman" w:hAnsi="Times New Roman" w:cs="Times New Roman"/>
          <w:b/>
          <w:bCs/>
          <w:sz w:val="24"/>
          <w:szCs w:val="24"/>
        </w:rPr>
        <w:t>Identification Threat in Asset: P</w:t>
      </w:r>
      <w:r w:rsidRPr="00A93185">
        <w:rPr>
          <w:rFonts w:ascii="Times New Roman" w:eastAsia="Times New Roman" w:hAnsi="Times New Roman" w:cs="Times New Roman"/>
          <w:b/>
          <w:bCs/>
          <w:sz w:val="24"/>
          <w:szCs w:val="24"/>
        </w:rPr>
        <w:t xml:space="preserve">hysical document </w:t>
      </w:r>
      <w:r w:rsidRPr="00A93185">
        <w:rPr>
          <w:rFonts w:ascii="Times New Roman" w:eastAsia="Times New Roman" w:hAnsi="Times New Roman" w:cs="Times New Roman"/>
          <w:b/>
          <w:bCs/>
          <w:sz w:val="24"/>
          <w:szCs w:val="24"/>
        </w:rPr>
        <w:t xml:space="preserve"> </w:t>
      </w:r>
    </w:p>
    <w:p w14:paraId="057075C3" w14:textId="6D073AA8" w:rsidR="001F4F5E" w:rsidRDefault="001F4F5E" w:rsidP="001F4F5E">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Threat identification:</w:t>
      </w:r>
    </w:p>
    <w:p w14:paraId="4962296E" w14:textId="5148614A" w:rsidR="001F4F5E" w:rsidRDefault="001F4F5E" w:rsidP="001F4F5E">
      <w:pPr>
        <w:pStyle w:val="ListParagraph"/>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32B8" w:rsidRPr="00E732B8">
        <w:rPr>
          <w:rFonts w:ascii="Times New Roman" w:eastAsia="Times New Roman" w:hAnsi="Times New Roman" w:cs="Times New Roman"/>
          <w:sz w:val="24"/>
          <w:szCs w:val="24"/>
        </w:rPr>
        <w:t>The vulnerability is that the document is not housed in a fire-proof safety box (the threat is that the document's availability will be lost).</w:t>
      </w:r>
    </w:p>
    <w:p w14:paraId="60C92255" w14:textId="2D69B7D6" w:rsidR="00E732B8" w:rsidRDefault="00E732B8" w:rsidP="001F4F5E">
      <w:pPr>
        <w:pStyle w:val="ListParagraph"/>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732B8">
        <w:rPr>
          <w:rFonts w:ascii="Times New Roman" w:eastAsia="Times New Roman" w:hAnsi="Times New Roman" w:cs="Times New Roman"/>
          <w:sz w:val="24"/>
          <w:szCs w:val="24"/>
        </w:rPr>
        <w:t>Unauthorized access, the important document is not locked and secured in a safe box (possible loss of confidentiality) is a flaw.</w:t>
      </w:r>
    </w:p>
    <w:p w14:paraId="4BBE5845" w14:textId="35C4F6CC" w:rsidR="00E732B8" w:rsidRDefault="00E732B8" w:rsidP="001F4F5E">
      <w:pPr>
        <w:pStyle w:val="ListParagraph"/>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732B8">
        <w:rPr>
          <w:rFonts w:ascii="Times New Roman" w:eastAsia="Times New Roman" w:hAnsi="Times New Roman" w:cs="Times New Roman"/>
          <w:sz w:val="24"/>
          <w:szCs w:val="24"/>
        </w:rPr>
        <w:t>Earthquakes, fires, and so on... and there is no backup of these paper documents (possible availability loss)</w:t>
      </w:r>
      <w:r>
        <w:rPr>
          <w:rFonts w:ascii="Times New Roman" w:eastAsia="Times New Roman" w:hAnsi="Times New Roman" w:cs="Times New Roman"/>
          <w:sz w:val="24"/>
          <w:szCs w:val="24"/>
        </w:rPr>
        <w:t xml:space="preserve"> ….</w:t>
      </w:r>
    </w:p>
    <w:p w14:paraId="64A2E6C0" w14:textId="7B0213CD" w:rsidR="00E732B8" w:rsidRPr="00A93185" w:rsidRDefault="00E732B8" w:rsidP="00E732B8">
      <w:pPr>
        <w:pStyle w:val="ListParagraph"/>
        <w:numPr>
          <w:ilvl w:val="0"/>
          <w:numId w:val="25"/>
        </w:numPr>
        <w:rPr>
          <w:rFonts w:ascii="Times New Roman" w:eastAsia="Times New Roman" w:hAnsi="Times New Roman" w:cs="Times New Roman"/>
          <w:b/>
          <w:bCs/>
          <w:sz w:val="24"/>
          <w:szCs w:val="24"/>
        </w:rPr>
      </w:pPr>
      <w:r w:rsidRPr="00A93185">
        <w:rPr>
          <w:rFonts w:ascii="Times New Roman" w:eastAsia="Times New Roman" w:hAnsi="Times New Roman" w:cs="Times New Roman"/>
          <w:b/>
          <w:bCs/>
          <w:sz w:val="24"/>
          <w:szCs w:val="24"/>
        </w:rPr>
        <w:t>Identification Threat in Asset: D</w:t>
      </w:r>
      <w:r w:rsidRPr="00A93185">
        <w:rPr>
          <w:rFonts w:ascii="Times New Roman" w:eastAsia="Times New Roman" w:hAnsi="Times New Roman" w:cs="Times New Roman"/>
          <w:b/>
          <w:bCs/>
          <w:sz w:val="24"/>
          <w:szCs w:val="24"/>
        </w:rPr>
        <w:t>igital document data</w:t>
      </w:r>
    </w:p>
    <w:p w14:paraId="19BE9231" w14:textId="07302406" w:rsidR="00E732B8" w:rsidRDefault="00E732B8" w:rsidP="00E732B8">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Threat identification:</w:t>
      </w:r>
    </w:p>
    <w:p w14:paraId="4A298D55" w14:textId="0EF167D1" w:rsidR="00A969A0" w:rsidRPr="00A969A0" w:rsidRDefault="00E732B8" w:rsidP="00A969A0">
      <w:pPr>
        <w:pStyle w:val="ListParagraph"/>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17343" w:rsidRPr="00117343">
        <w:rPr>
          <w:rFonts w:ascii="Times New Roman" w:eastAsia="Times New Roman" w:hAnsi="Times New Roman" w:cs="Times New Roman"/>
          <w:sz w:val="24"/>
          <w:szCs w:val="24"/>
        </w:rPr>
        <w:t xml:space="preserve">A virus-caused vulnerability occurs when anti-virus software is out of date or contains numerous security holes (possible confidentiality, </w:t>
      </w:r>
      <w:proofErr w:type="gramStart"/>
      <w:r w:rsidR="00117343" w:rsidRPr="00117343">
        <w:rPr>
          <w:rFonts w:ascii="Times New Roman" w:eastAsia="Times New Roman" w:hAnsi="Times New Roman" w:cs="Times New Roman"/>
          <w:sz w:val="24"/>
          <w:szCs w:val="24"/>
        </w:rPr>
        <w:t>integrity</w:t>
      </w:r>
      <w:proofErr w:type="gramEnd"/>
      <w:r w:rsidR="00117343" w:rsidRPr="00117343">
        <w:rPr>
          <w:rFonts w:ascii="Times New Roman" w:eastAsia="Times New Roman" w:hAnsi="Times New Roman" w:cs="Times New Roman"/>
          <w:sz w:val="24"/>
          <w:szCs w:val="24"/>
        </w:rPr>
        <w:t xml:space="preserve"> and availability loss)</w:t>
      </w:r>
    </w:p>
    <w:p w14:paraId="385B936F" w14:textId="66BAA511" w:rsidR="00117343" w:rsidRDefault="00117343" w:rsidP="00E732B8">
      <w:pPr>
        <w:pStyle w:val="ListParagraph"/>
        <w:ind w:left="252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lastRenderedPageBreak/>
        <w:t xml:space="preserve">+ </w:t>
      </w:r>
      <w:r w:rsidRPr="00117343">
        <w:rPr>
          <w:rFonts w:ascii="Times New Roman" w:eastAsia="Times New Roman" w:hAnsi="Times New Roman" w:cs="Times New Roman"/>
          <w:sz w:val="24"/>
          <w:szCs w:val="24"/>
          <w:lang w:val="vi-VN"/>
        </w:rPr>
        <w:t>Unauthorized access is a threat so many people were granted access that it created a vulnerability (potential loss of confidentiality, integrity, and availability).</w:t>
      </w:r>
    </w:p>
    <w:p w14:paraId="215B5AB0" w14:textId="187E8F35" w:rsidR="00117343" w:rsidRDefault="00117343" w:rsidP="00E732B8">
      <w:pPr>
        <w:pStyle w:val="ListParagraph"/>
        <w:ind w:left="252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Pr="00117343">
        <w:rPr>
          <w:rFonts w:ascii="Times New Roman" w:eastAsia="Times New Roman" w:hAnsi="Times New Roman" w:cs="Times New Roman"/>
          <w:sz w:val="24"/>
          <w:szCs w:val="24"/>
          <w:lang w:val="vi-VN"/>
        </w:rPr>
        <w:t>Unauthenticated access from unknown websites. Poorly established access control strategy Vulnerability, SQL injection from unknown persons (potential loss of confidentiality, integrity, and availability)</w:t>
      </w:r>
    </w:p>
    <w:p w14:paraId="4A48A5F7" w14:textId="5E2865E9" w:rsidR="00117343" w:rsidRDefault="00117343" w:rsidP="00E732B8">
      <w:pPr>
        <w:pStyle w:val="ListParagraph"/>
        <w:ind w:left="252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S</w:t>
      </w:r>
      <w:r w:rsidRPr="00117343">
        <w:rPr>
          <w:rFonts w:ascii="Times New Roman" w:eastAsia="Times New Roman" w:hAnsi="Times New Roman" w:cs="Times New Roman"/>
          <w:sz w:val="24"/>
          <w:szCs w:val="24"/>
          <w:lang w:val="vi-VN"/>
        </w:rPr>
        <w:t>torage data failure and  no document backup (potential loss of availability)</w:t>
      </w:r>
    </w:p>
    <w:p w14:paraId="4EDA8332" w14:textId="0E583543" w:rsidR="00A969A0" w:rsidRPr="00D15869" w:rsidRDefault="00A969A0" w:rsidP="00D15869">
      <w:pPr>
        <w:pStyle w:val="ListParagraph"/>
        <w:ind w:left="216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0745878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War22 \l 1033 </w:instrText>
          </w:r>
          <w:r>
            <w:rPr>
              <w:rFonts w:ascii="Times New Roman" w:eastAsia="Times New Roman" w:hAnsi="Times New Roman" w:cs="Times New Roman"/>
              <w:sz w:val="24"/>
              <w:szCs w:val="24"/>
            </w:rPr>
            <w:fldChar w:fldCharType="separate"/>
          </w:r>
          <w:r w:rsidRPr="008D1F87">
            <w:rPr>
              <w:rFonts w:ascii="Times New Roman" w:eastAsia="Times New Roman" w:hAnsi="Times New Roman" w:cs="Times New Roman"/>
              <w:noProof/>
              <w:sz w:val="24"/>
              <w:szCs w:val="24"/>
            </w:rPr>
            <w:t>(Warditsecurity, 2022)</w:t>
          </w:r>
          <w:r>
            <w:rPr>
              <w:rFonts w:ascii="Times New Roman" w:eastAsia="Times New Roman" w:hAnsi="Times New Roman" w:cs="Times New Roman"/>
              <w:sz w:val="24"/>
              <w:szCs w:val="24"/>
            </w:rPr>
            <w:fldChar w:fldCharType="end"/>
          </w:r>
        </w:sdtContent>
      </w:sdt>
    </w:p>
    <w:p w14:paraId="7B3B3CC8" w14:textId="77777777" w:rsidR="00755859" w:rsidRDefault="00755859" w:rsidP="00755859">
      <w:pPr>
        <w:pStyle w:val="ListParagraph"/>
        <w:ind w:left="1080"/>
        <w:rPr>
          <w:rFonts w:ascii="Times New Roman" w:eastAsia="Times New Roman" w:hAnsi="Times New Roman" w:cs="Times New Roman"/>
          <w:sz w:val="24"/>
          <w:szCs w:val="24"/>
        </w:rPr>
      </w:pPr>
    </w:p>
    <w:p w14:paraId="19E10F42" w14:textId="554E821C" w:rsidR="00755859" w:rsidRPr="007413C1" w:rsidRDefault="00BF4217" w:rsidP="000D28BB">
      <w:pPr>
        <w:pStyle w:val="ListParagraph"/>
        <w:numPr>
          <w:ilvl w:val="0"/>
          <w:numId w:val="1"/>
        </w:numPr>
        <w:outlineLvl w:val="1"/>
        <w:rPr>
          <w:rFonts w:ascii="Times New Roman" w:eastAsia="Times New Roman" w:hAnsi="Times New Roman" w:cs="Times New Roman"/>
          <w:sz w:val="24"/>
          <w:szCs w:val="24"/>
        </w:rPr>
      </w:pPr>
      <w:bookmarkStart w:id="8" w:name="_Toc111818743"/>
      <w:r w:rsidRPr="007413C1">
        <w:rPr>
          <w:rFonts w:ascii="Times New Roman" w:eastAsia="Times New Roman" w:hAnsi="Times New Roman" w:cs="Times New Roman"/>
          <w:sz w:val="24"/>
          <w:szCs w:val="24"/>
        </w:rPr>
        <w:t>List risk identification steps</w:t>
      </w:r>
      <w:bookmarkEnd w:id="8"/>
    </w:p>
    <w:p w14:paraId="61133417" w14:textId="77777777" w:rsidR="00797B0E" w:rsidRPr="00A93185" w:rsidRDefault="000D28BB" w:rsidP="000D28BB">
      <w:pPr>
        <w:pStyle w:val="ListParagraph"/>
        <w:numPr>
          <w:ilvl w:val="0"/>
          <w:numId w:val="22"/>
        </w:numPr>
        <w:rPr>
          <w:rFonts w:ascii="Times New Roman" w:eastAsia="Times New Roman" w:hAnsi="Times New Roman" w:cs="Times New Roman"/>
          <w:b/>
          <w:bCs/>
          <w:sz w:val="24"/>
          <w:szCs w:val="24"/>
        </w:rPr>
      </w:pPr>
      <w:r w:rsidRPr="00A93185">
        <w:rPr>
          <w:rFonts w:ascii="Times New Roman" w:eastAsia="Times New Roman" w:hAnsi="Times New Roman" w:cs="Times New Roman"/>
          <w:b/>
          <w:bCs/>
          <w:sz w:val="24"/>
          <w:szCs w:val="24"/>
        </w:rPr>
        <w:t>Step 1:</w:t>
      </w:r>
      <w:r w:rsidR="00797B0E" w:rsidRPr="00A93185">
        <w:rPr>
          <w:rFonts w:ascii="Times New Roman" w:eastAsia="Times New Roman" w:hAnsi="Times New Roman" w:cs="Times New Roman"/>
          <w:b/>
          <w:bCs/>
          <w:sz w:val="24"/>
          <w:szCs w:val="24"/>
        </w:rPr>
        <w:t xml:space="preserve"> </w:t>
      </w:r>
    </w:p>
    <w:p w14:paraId="26E062BE" w14:textId="4930AE10" w:rsidR="000D28BB" w:rsidRDefault="00797B0E" w:rsidP="00797B0E">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Identification: </w:t>
      </w:r>
      <w:r w:rsidRPr="00797B0E">
        <w:rPr>
          <w:rFonts w:ascii="Times New Roman" w:eastAsia="Times New Roman" w:hAnsi="Times New Roman" w:cs="Times New Roman"/>
          <w:sz w:val="24"/>
          <w:szCs w:val="24"/>
        </w:rPr>
        <w:t xml:space="preserve">The purpose of risk identification is to show what, where, </w:t>
      </w:r>
      <w:proofErr w:type="gramStart"/>
      <w:r w:rsidRPr="00797B0E">
        <w:rPr>
          <w:rFonts w:ascii="Times New Roman" w:eastAsia="Times New Roman" w:hAnsi="Times New Roman" w:cs="Times New Roman"/>
          <w:sz w:val="24"/>
          <w:szCs w:val="24"/>
        </w:rPr>
        <w:t>when,</w:t>
      </w:r>
      <w:proofErr w:type="gramEnd"/>
      <w:r w:rsidRPr="00797B0E">
        <w:rPr>
          <w:rFonts w:ascii="Times New Roman" w:eastAsia="Times New Roman" w:hAnsi="Times New Roman" w:cs="Times New Roman"/>
          <w:sz w:val="24"/>
          <w:szCs w:val="24"/>
        </w:rPr>
        <w:t xml:space="preserve"> why and how could affect a company's ability to operate. For example, a Central California company might include "potential wildfires" as an event that could disrupt business operations.</w:t>
      </w:r>
    </w:p>
    <w:p w14:paraId="191A8A5E" w14:textId="046FA424" w:rsidR="00797B0E" w:rsidRPr="00A93185" w:rsidRDefault="00797B0E" w:rsidP="00797B0E">
      <w:pPr>
        <w:pStyle w:val="ListParagraph"/>
        <w:numPr>
          <w:ilvl w:val="0"/>
          <w:numId w:val="22"/>
        </w:numPr>
        <w:rPr>
          <w:rFonts w:ascii="Times New Roman" w:eastAsia="Times New Roman" w:hAnsi="Times New Roman" w:cs="Times New Roman"/>
          <w:b/>
          <w:bCs/>
          <w:sz w:val="24"/>
          <w:szCs w:val="24"/>
        </w:rPr>
      </w:pPr>
      <w:r w:rsidRPr="00A93185">
        <w:rPr>
          <w:rFonts w:ascii="Times New Roman" w:eastAsia="Times New Roman" w:hAnsi="Times New Roman" w:cs="Times New Roman"/>
          <w:b/>
          <w:bCs/>
          <w:sz w:val="24"/>
          <w:szCs w:val="24"/>
        </w:rPr>
        <w:t>Step 2:</w:t>
      </w:r>
    </w:p>
    <w:p w14:paraId="49F8A895" w14:textId="0F4D0AB5" w:rsidR="00797B0E" w:rsidRDefault="00797B0E" w:rsidP="00797B0E">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Analysis: </w:t>
      </w:r>
      <w:r w:rsidRPr="00797B0E">
        <w:rPr>
          <w:rFonts w:ascii="Times New Roman" w:eastAsia="Times New Roman" w:hAnsi="Times New Roman" w:cs="Times New Roman"/>
          <w:sz w:val="24"/>
          <w:szCs w:val="24"/>
        </w:rPr>
        <w:t>This step entails determining the likelihood of a risk event occurring as well as the potential outcomes of each event. Using the California wildfire as an example, safety managers could assess how much rain fell in the previous 12 months and the extent of damage the company could face if a fire broke out.</w:t>
      </w:r>
    </w:p>
    <w:p w14:paraId="7655A1E8" w14:textId="5E1070FE" w:rsidR="00797B0E" w:rsidRPr="00A93185" w:rsidRDefault="00797B0E" w:rsidP="00797B0E">
      <w:pPr>
        <w:pStyle w:val="ListParagraph"/>
        <w:numPr>
          <w:ilvl w:val="0"/>
          <w:numId w:val="22"/>
        </w:numPr>
        <w:rPr>
          <w:rFonts w:ascii="Times New Roman" w:eastAsia="Times New Roman" w:hAnsi="Times New Roman" w:cs="Times New Roman"/>
          <w:b/>
          <w:bCs/>
          <w:sz w:val="24"/>
          <w:szCs w:val="24"/>
        </w:rPr>
      </w:pPr>
      <w:r w:rsidRPr="00A93185">
        <w:rPr>
          <w:rFonts w:ascii="Times New Roman" w:eastAsia="Times New Roman" w:hAnsi="Times New Roman" w:cs="Times New Roman"/>
          <w:b/>
          <w:bCs/>
          <w:sz w:val="24"/>
          <w:szCs w:val="24"/>
        </w:rPr>
        <w:t>Step 3:</w:t>
      </w:r>
    </w:p>
    <w:p w14:paraId="37CBB922" w14:textId="01BCBC8A" w:rsidR="00797B0E" w:rsidRDefault="00797B0E" w:rsidP="00797B0E">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Evaluation: </w:t>
      </w:r>
      <w:r w:rsidRPr="00797B0E">
        <w:rPr>
          <w:rFonts w:ascii="Times New Roman" w:eastAsia="Times New Roman" w:hAnsi="Times New Roman" w:cs="Times New Roman"/>
          <w:sz w:val="24"/>
          <w:szCs w:val="24"/>
        </w:rPr>
        <w:t>The magnitude of each risk is compared and ranked according to prominence and consequence. For example, the consequences of a potential wildfire may be weighed against the consequences of a potential mudslide. Whichever event is determined to have a higher likelihood of occurring and causing damage ranks higher.</w:t>
      </w:r>
    </w:p>
    <w:p w14:paraId="4F908804" w14:textId="60BD7768" w:rsidR="00797B0E" w:rsidRPr="00A93185" w:rsidRDefault="00797B0E" w:rsidP="00797B0E">
      <w:pPr>
        <w:pStyle w:val="ListParagraph"/>
        <w:numPr>
          <w:ilvl w:val="0"/>
          <w:numId w:val="22"/>
        </w:numPr>
        <w:rPr>
          <w:rFonts w:ascii="Times New Roman" w:eastAsia="Times New Roman" w:hAnsi="Times New Roman" w:cs="Times New Roman"/>
          <w:b/>
          <w:bCs/>
          <w:sz w:val="24"/>
          <w:szCs w:val="24"/>
        </w:rPr>
      </w:pPr>
      <w:r w:rsidRPr="00A93185">
        <w:rPr>
          <w:rFonts w:ascii="Times New Roman" w:eastAsia="Times New Roman" w:hAnsi="Times New Roman" w:cs="Times New Roman"/>
          <w:b/>
          <w:bCs/>
          <w:sz w:val="24"/>
          <w:szCs w:val="24"/>
        </w:rPr>
        <w:t>Step 4:</w:t>
      </w:r>
    </w:p>
    <w:p w14:paraId="5F9ACDFC" w14:textId="1335AF30" w:rsidR="00797B0E" w:rsidRDefault="00797B0E" w:rsidP="00797B0E">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Treatment: </w:t>
      </w:r>
      <w:r w:rsidR="00F9766A" w:rsidRPr="00F9766A">
        <w:rPr>
          <w:rFonts w:ascii="Times New Roman" w:eastAsia="Times New Roman" w:hAnsi="Times New Roman" w:cs="Times New Roman"/>
          <w:sz w:val="24"/>
          <w:szCs w:val="24"/>
        </w:rPr>
        <w:t>Risk treatment is also known as risk treatment planning. In this step, risk mitigation strategies, preparedness and contingency plans are developed based on each risk estimate. Using the Wildfire example, a risk manager could place an additional network of his servers offsite so that business can continue even if his server onsite is damaged. Risk managers can also develop employee evacuation plans.</w:t>
      </w:r>
    </w:p>
    <w:p w14:paraId="180044E1" w14:textId="4F0427C3" w:rsidR="00797B0E" w:rsidRPr="00A93185" w:rsidRDefault="00797B0E" w:rsidP="00797B0E">
      <w:pPr>
        <w:pStyle w:val="ListParagraph"/>
        <w:numPr>
          <w:ilvl w:val="0"/>
          <w:numId w:val="22"/>
        </w:numPr>
        <w:rPr>
          <w:rFonts w:ascii="Times New Roman" w:eastAsia="Times New Roman" w:hAnsi="Times New Roman" w:cs="Times New Roman"/>
          <w:b/>
          <w:bCs/>
          <w:sz w:val="24"/>
          <w:szCs w:val="24"/>
        </w:rPr>
      </w:pPr>
      <w:r w:rsidRPr="00A93185">
        <w:rPr>
          <w:rFonts w:ascii="Times New Roman" w:eastAsia="Times New Roman" w:hAnsi="Times New Roman" w:cs="Times New Roman"/>
          <w:b/>
          <w:bCs/>
          <w:sz w:val="24"/>
          <w:szCs w:val="24"/>
        </w:rPr>
        <w:t>Step 5:</w:t>
      </w:r>
    </w:p>
    <w:p w14:paraId="6D7640C0" w14:textId="6900101F" w:rsidR="00797B0E" w:rsidRDefault="00797B0E" w:rsidP="00797B0E">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Monitoring: </w:t>
      </w:r>
      <w:r w:rsidR="00F9766A" w:rsidRPr="00F9766A">
        <w:rPr>
          <w:rFonts w:ascii="Times New Roman" w:eastAsia="Times New Roman" w:hAnsi="Times New Roman" w:cs="Times New Roman"/>
          <w:sz w:val="24"/>
          <w:szCs w:val="24"/>
        </w:rPr>
        <w:t>Risk management is a never-ending process that evolves and changes over time. Repeating and continuously monitoring the processes can help ensure that all known and unknown risks are covered.</w:t>
      </w:r>
    </w:p>
    <w:p w14:paraId="42776BB9" w14:textId="0662A499" w:rsidR="00D15869" w:rsidRPr="000D28BB" w:rsidRDefault="00D15869" w:rsidP="00797B0E">
      <w:pPr>
        <w:pStyle w:val="ListParagraph"/>
        <w:ind w:left="144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63906470"/>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Saf20 \l 1033 </w:instrText>
          </w:r>
          <w:r>
            <w:rPr>
              <w:rFonts w:ascii="Times New Roman" w:eastAsia="Times New Roman" w:hAnsi="Times New Roman" w:cs="Times New Roman"/>
              <w:sz w:val="24"/>
              <w:szCs w:val="24"/>
            </w:rPr>
            <w:fldChar w:fldCharType="separate"/>
          </w:r>
          <w:r w:rsidRPr="00D15869">
            <w:rPr>
              <w:rFonts w:ascii="Times New Roman" w:eastAsia="Times New Roman" w:hAnsi="Times New Roman" w:cs="Times New Roman"/>
              <w:noProof/>
              <w:sz w:val="24"/>
              <w:szCs w:val="24"/>
            </w:rPr>
            <w:t>(Safetymanagement, 2020)</w:t>
          </w:r>
          <w:r>
            <w:rPr>
              <w:rFonts w:ascii="Times New Roman" w:eastAsia="Times New Roman" w:hAnsi="Times New Roman" w:cs="Times New Roman"/>
              <w:sz w:val="24"/>
              <w:szCs w:val="24"/>
            </w:rPr>
            <w:fldChar w:fldCharType="end"/>
          </w:r>
        </w:sdtContent>
      </w:sdt>
    </w:p>
    <w:p w14:paraId="5B3B0B34" w14:textId="400F96F0" w:rsidR="00BF4217" w:rsidRPr="007413C1" w:rsidRDefault="00BF4217" w:rsidP="00BE7AC2">
      <w:pPr>
        <w:pStyle w:val="Heading1"/>
        <w:rPr>
          <w:rFonts w:ascii="Times New Roman" w:eastAsia="Times New Roman" w:hAnsi="Times New Roman" w:cs="Times New Roman"/>
          <w:sz w:val="24"/>
          <w:szCs w:val="24"/>
        </w:rPr>
      </w:pPr>
      <w:bookmarkStart w:id="9" w:name="_Toc111818744"/>
      <w:r w:rsidRPr="007413C1">
        <w:rPr>
          <w:rFonts w:ascii="Times New Roman" w:eastAsia="Times New Roman" w:hAnsi="Times New Roman" w:cs="Times New Roman"/>
          <w:sz w:val="24"/>
          <w:szCs w:val="24"/>
        </w:rPr>
        <w:lastRenderedPageBreak/>
        <w:t>Task 2 – Explain data protection processes and regulations as applicable to an organization</w:t>
      </w:r>
      <w:r w:rsidR="000471E9" w:rsidRPr="007413C1">
        <w:rPr>
          <w:rFonts w:ascii="Times New Roman" w:eastAsia="Times New Roman" w:hAnsi="Times New Roman" w:cs="Times New Roman"/>
          <w:sz w:val="24"/>
          <w:szCs w:val="24"/>
        </w:rPr>
        <w:t xml:space="preserve"> (P6)</w:t>
      </w:r>
      <w:bookmarkEnd w:id="9"/>
    </w:p>
    <w:p w14:paraId="11C3CC61" w14:textId="6A132859" w:rsidR="00BF4217" w:rsidRPr="007413C1" w:rsidRDefault="00BF4217" w:rsidP="00BE7AC2">
      <w:pPr>
        <w:pStyle w:val="ListParagraph"/>
        <w:numPr>
          <w:ilvl w:val="0"/>
          <w:numId w:val="2"/>
        </w:numPr>
        <w:outlineLvl w:val="1"/>
        <w:rPr>
          <w:rFonts w:ascii="Times New Roman" w:eastAsia="Times New Roman" w:hAnsi="Times New Roman" w:cs="Times New Roman"/>
          <w:sz w:val="24"/>
          <w:szCs w:val="24"/>
        </w:rPr>
      </w:pPr>
      <w:bookmarkStart w:id="10" w:name="_Toc111818745"/>
      <w:r w:rsidRPr="007413C1">
        <w:rPr>
          <w:rFonts w:ascii="Times New Roman" w:eastAsia="Times New Roman" w:hAnsi="Times New Roman" w:cs="Times New Roman"/>
          <w:sz w:val="24"/>
          <w:szCs w:val="24"/>
        </w:rPr>
        <w:t>Define data protection</w:t>
      </w:r>
      <w:bookmarkEnd w:id="10"/>
    </w:p>
    <w:p w14:paraId="7BFFC235" w14:textId="281E8BF6" w:rsidR="00755859" w:rsidRDefault="008B58A8" w:rsidP="00755859">
      <w:pPr>
        <w:pStyle w:val="ListParagraph"/>
        <w:ind w:left="1080"/>
        <w:rPr>
          <w:rFonts w:ascii="Times New Roman" w:eastAsia="Times New Roman" w:hAnsi="Times New Roman" w:cs="Times New Roman"/>
          <w:sz w:val="24"/>
          <w:szCs w:val="24"/>
        </w:rPr>
      </w:pPr>
      <w:r w:rsidRPr="008B58A8">
        <w:rPr>
          <w:rFonts w:ascii="Times New Roman" w:eastAsia="Times New Roman" w:hAnsi="Times New Roman" w:cs="Times New Roman"/>
          <w:sz w:val="24"/>
          <w:szCs w:val="24"/>
        </w:rPr>
        <w:t>Data protection is the process of securing digital information while keeping it usable for business purposes without jeopardizing the privacy of customers or end users. As the number of devices to monitor and protect grows, data protection becomes more complicated. It now includes IoT devices and sensors, industrial machines, robotics, wearables, and other technologies. Data protection reduces risk and enables a company or government agency to respond quickly to threats.</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39697572"/>
          <w:citation/>
        </w:sdtPr>
        <w:sdtContent>
          <w:r w:rsidR="000C48E1">
            <w:rPr>
              <w:rFonts w:ascii="Times New Roman" w:eastAsia="Times New Roman" w:hAnsi="Times New Roman" w:cs="Times New Roman"/>
              <w:sz w:val="24"/>
              <w:szCs w:val="24"/>
            </w:rPr>
            <w:fldChar w:fldCharType="begin"/>
          </w:r>
          <w:r w:rsidR="000C48E1">
            <w:rPr>
              <w:rFonts w:ascii="Times New Roman" w:eastAsia="Times New Roman" w:hAnsi="Times New Roman" w:cs="Times New Roman"/>
              <w:sz w:val="24"/>
              <w:szCs w:val="24"/>
            </w:rPr>
            <w:instrText xml:space="preserve"> CITATION Sec22 \l 1033 </w:instrText>
          </w:r>
          <w:r w:rsidR="000C48E1">
            <w:rPr>
              <w:rFonts w:ascii="Times New Roman" w:eastAsia="Times New Roman" w:hAnsi="Times New Roman" w:cs="Times New Roman"/>
              <w:sz w:val="24"/>
              <w:szCs w:val="24"/>
            </w:rPr>
            <w:fldChar w:fldCharType="separate"/>
          </w:r>
          <w:r w:rsidR="000C48E1" w:rsidRPr="000C48E1">
            <w:rPr>
              <w:rFonts w:ascii="Times New Roman" w:eastAsia="Times New Roman" w:hAnsi="Times New Roman" w:cs="Times New Roman"/>
              <w:noProof/>
              <w:sz w:val="24"/>
              <w:szCs w:val="24"/>
            </w:rPr>
            <w:t>(Security Intelligence, 2022)</w:t>
          </w:r>
          <w:r w:rsidR="000C48E1">
            <w:rPr>
              <w:rFonts w:ascii="Times New Roman" w:eastAsia="Times New Roman" w:hAnsi="Times New Roman" w:cs="Times New Roman"/>
              <w:sz w:val="24"/>
              <w:szCs w:val="24"/>
            </w:rPr>
            <w:fldChar w:fldCharType="end"/>
          </w:r>
        </w:sdtContent>
      </w:sdt>
    </w:p>
    <w:p w14:paraId="1A655D11" w14:textId="65468025" w:rsidR="009D5779" w:rsidRDefault="009D5779" w:rsidP="009D5779">
      <w:pPr>
        <w:pStyle w:val="ListParagraph"/>
        <w:ind w:left="1080"/>
        <w:jc w:val="center"/>
        <w:rPr>
          <w:rFonts w:ascii="Times New Roman" w:eastAsia="Times New Roman" w:hAnsi="Times New Roman" w:cs="Times New Roman"/>
          <w:sz w:val="24"/>
          <w:szCs w:val="24"/>
          <w:lang w:val="vi-VN"/>
        </w:rPr>
      </w:pPr>
      <w:r>
        <w:rPr>
          <w:noProof/>
          <w:lang w:val="vi-VN"/>
        </w:rPr>
        <w:drawing>
          <wp:inline distT="0" distB="0" distL="0" distR="0" wp14:anchorId="424A9D10" wp14:editId="2E21E477">
            <wp:extent cx="3566160" cy="2062590"/>
            <wp:effectExtent l="0" t="0" r="0" b="0"/>
            <wp:docPr id="5" name="Picture 5"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logo&#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054" cy="2065999"/>
                    </a:xfrm>
                    <a:prstGeom prst="rect">
                      <a:avLst/>
                    </a:prstGeom>
                    <a:noFill/>
                    <a:ln>
                      <a:noFill/>
                    </a:ln>
                  </pic:spPr>
                </pic:pic>
              </a:graphicData>
            </a:graphic>
          </wp:inline>
        </w:drawing>
      </w:r>
    </w:p>
    <w:p w14:paraId="5CAF0041" w14:textId="1AEE9798" w:rsidR="009D5779" w:rsidRPr="009D5779" w:rsidRDefault="009D5779" w:rsidP="009D5779">
      <w:pPr>
        <w:pStyle w:val="Caption"/>
        <w:jc w:val="center"/>
        <w:rPr>
          <w:rFonts w:ascii="Times New Roman" w:eastAsia="Times New Roman" w:hAnsi="Times New Roman" w:cs="Times New Roman"/>
          <w:sz w:val="24"/>
          <w:szCs w:val="24"/>
          <w:lang w:val="vi-VN"/>
        </w:rPr>
      </w:pPr>
      <w:bookmarkStart w:id="11" w:name="_Toc111818714"/>
      <w:r w:rsidRPr="009D5779">
        <w:rPr>
          <w:rFonts w:ascii="Times New Roman" w:hAnsi="Times New Roman" w:cs="Times New Roman"/>
          <w:sz w:val="24"/>
          <w:szCs w:val="24"/>
        </w:rPr>
        <w:t xml:space="preserve">Figure </w:t>
      </w:r>
      <w:r w:rsidRPr="009D5779">
        <w:rPr>
          <w:rFonts w:ascii="Times New Roman" w:hAnsi="Times New Roman" w:cs="Times New Roman"/>
          <w:sz w:val="24"/>
          <w:szCs w:val="24"/>
        </w:rPr>
        <w:fldChar w:fldCharType="begin"/>
      </w:r>
      <w:r w:rsidRPr="009D5779">
        <w:rPr>
          <w:rFonts w:ascii="Times New Roman" w:hAnsi="Times New Roman" w:cs="Times New Roman"/>
          <w:sz w:val="24"/>
          <w:szCs w:val="24"/>
        </w:rPr>
        <w:instrText xml:space="preserve"> SEQ Figure \* ARABIC </w:instrText>
      </w:r>
      <w:r w:rsidRPr="009D5779">
        <w:rPr>
          <w:rFonts w:ascii="Times New Roman" w:hAnsi="Times New Roman" w:cs="Times New Roman"/>
          <w:sz w:val="24"/>
          <w:szCs w:val="24"/>
        </w:rPr>
        <w:fldChar w:fldCharType="separate"/>
      </w:r>
      <w:r w:rsidR="00526233">
        <w:rPr>
          <w:rFonts w:ascii="Times New Roman" w:hAnsi="Times New Roman" w:cs="Times New Roman"/>
          <w:noProof/>
          <w:sz w:val="24"/>
          <w:szCs w:val="24"/>
        </w:rPr>
        <w:t>3</w:t>
      </w:r>
      <w:r w:rsidRPr="009D5779">
        <w:rPr>
          <w:rFonts w:ascii="Times New Roman" w:hAnsi="Times New Roman" w:cs="Times New Roman"/>
          <w:sz w:val="24"/>
          <w:szCs w:val="24"/>
        </w:rPr>
        <w:fldChar w:fldCharType="end"/>
      </w:r>
      <w:r w:rsidRPr="009D5779">
        <w:rPr>
          <w:rFonts w:ascii="Times New Roman" w:hAnsi="Times New Roman" w:cs="Times New Roman"/>
          <w:sz w:val="24"/>
          <w:szCs w:val="24"/>
        </w:rPr>
        <w:t>: Data Protection (Source: Internet)</w:t>
      </w:r>
      <w:bookmarkEnd w:id="11"/>
    </w:p>
    <w:p w14:paraId="609CA4D3" w14:textId="1B783A1A" w:rsidR="00BF4217" w:rsidRPr="00CF25CB" w:rsidRDefault="00BF4217" w:rsidP="00BE7AC2">
      <w:pPr>
        <w:pStyle w:val="ListParagraph"/>
        <w:numPr>
          <w:ilvl w:val="0"/>
          <w:numId w:val="2"/>
        </w:numPr>
        <w:outlineLvl w:val="1"/>
        <w:rPr>
          <w:rFonts w:ascii="Times New Roman" w:eastAsia="Times New Roman" w:hAnsi="Times New Roman" w:cs="Times New Roman"/>
          <w:sz w:val="24"/>
          <w:szCs w:val="24"/>
        </w:rPr>
      </w:pPr>
      <w:bookmarkStart w:id="12" w:name="_Toc111818746"/>
      <w:r w:rsidRPr="00CF25CB">
        <w:rPr>
          <w:rFonts w:ascii="Times New Roman" w:eastAsia="Times New Roman" w:hAnsi="Times New Roman" w:cs="Times New Roman"/>
          <w:sz w:val="24"/>
          <w:szCs w:val="24"/>
        </w:rPr>
        <w:t>Explain the data protection process in an organization</w:t>
      </w:r>
      <w:bookmarkEnd w:id="12"/>
    </w:p>
    <w:p w14:paraId="6E59AB12" w14:textId="1DCA7054" w:rsidR="00BF4217" w:rsidRPr="00CF25CB" w:rsidRDefault="00BF4217" w:rsidP="00BE7AC2">
      <w:pPr>
        <w:pStyle w:val="ListParagraph"/>
        <w:numPr>
          <w:ilvl w:val="0"/>
          <w:numId w:val="3"/>
        </w:numPr>
        <w:outlineLvl w:val="2"/>
        <w:rPr>
          <w:rFonts w:ascii="Times New Roman" w:eastAsia="Times New Roman" w:hAnsi="Times New Roman" w:cs="Times New Roman"/>
          <w:sz w:val="24"/>
          <w:szCs w:val="24"/>
        </w:rPr>
      </w:pPr>
      <w:bookmarkStart w:id="13" w:name="_Toc111818747"/>
      <w:r w:rsidRPr="00CF25CB">
        <w:rPr>
          <w:rFonts w:ascii="Times New Roman" w:eastAsia="Times New Roman" w:hAnsi="Times New Roman" w:cs="Times New Roman"/>
          <w:sz w:val="24"/>
          <w:szCs w:val="24"/>
        </w:rPr>
        <w:t>CIA triads</w:t>
      </w:r>
      <w:bookmarkEnd w:id="13"/>
    </w:p>
    <w:p w14:paraId="7A4410C4" w14:textId="74751321" w:rsidR="00755859" w:rsidRDefault="00864DC5" w:rsidP="00864DC5">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CIA triads:</w:t>
      </w:r>
    </w:p>
    <w:p w14:paraId="76F073B9" w14:textId="07AA433A" w:rsidR="00864DC5" w:rsidRDefault="00864DC5" w:rsidP="00864DC5">
      <w:pPr>
        <w:pStyle w:val="ListParagraph"/>
        <w:ind w:left="2160"/>
        <w:rPr>
          <w:rFonts w:ascii="Times New Roman" w:eastAsia="Times New Roman" w:hAnsi="Times New Roman" w:cs="Times New Roman"/>
          <w:sz w:val="24"/>
          <w:szCs w:val="24"/>
        </w:rPr>
      </w:pPr>
      <w:r w:rsidRPr="00864DC5">
        <w:rPr>
          <w:rFonts w:ascii="Times New Roman" w:eastAsia="Times New Roman" w:hAnsi="Times New Roman" w:cs="Times New Roman"/>
          <w:sz w:val="24"/>
          <w:szCs w:val="24"/>
        </w:rPr>
        <w:t>"CIA triad" is an acronym that stands for Confidentiality, Integrity, and Availability. The CIA triad is a widely used model that serves as the foundation for the development of security systems. They are used to identify vulnerabilities as well as methods for developing solutions.</w:t>
      </w:r>
      <w:r w:rsidR="00432D2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048806036"/>
          <w:citation/>
        </w:sdtPr>
        <w:sdtContent>
          <w:r w:rsidR="00432D24">
            <w:rPr>
              <w:rFonts w:ascii="Times New Roman" w:eastAsia="Times New Roman" w:hAnsi="Times New Roman" w:cs="Times New Roman"/>
              <w:sz w:val="24"/>
              <w:szCs w:val="24"/>
            </w:rPr>
            <w:fldChar w:fldCharType="begin"/>
          </w:r>
          <w:r w:rsidR="00432D24">
            <w:rPr>
              <w:rFonts w:ascii="Times New Roman" w:eastAsia="Times New Roman" w:hAnsi="Times New Roman" w:cs="Times New Roman"/>
              <w:sz w:val="24"/>
              <w:szCs w:val="24"/>
            </w:rPr>
            <w:instrText xml:space="preserve"> CITATION For224 \l 1033 </w:instrText>
          </w:r>
          <w:r w:rsidR="00432D24">
            <w:rPr>
              <w:rFonts w:ascii="Times New Roman" w:eastAsia="Times New Roman" w:hAnsi="Times New Roman" w:cs="Times New Roman"/>
              <w:sz w:val="24"/>
              <w:szCs w:val="24"/>
            </w:rPr>
            <w:fldChar w:fldCharType="separate"/>
          </w:r>
          <w:r w:rsidR="00432D24" w:rsidRPr="00432D24">
            <w:rPr>
              <w:rFonts w:ascii="Times New Roman" w:eastAsia="Times New Roman" w:hAnsi="Times New Roman" w:cs="Times New Roman"/>
              <w:noProof/>
              <w:sz w:val="24"/>
              <w:szCs w:val="24"/>
            </w:rPr>
            <w:t>(Fortinet , 2022)</w:t>
          </w:r>
          <w:r w:rsidR="00432D24">
            <w:rPr>
              <w:rFonts w:ascii="Times New Roman" w:eastAsia="Times New Roman" w:hAnsi="Times New Roman" w:cs="Times New Roman"/>
              <w:sz w:val="24"/>
              <w:szCs w:val="24"/>
            </w:rPr>
            <w:fldChar w:fldCharType="end"/>
          </w:r>
        </w:sdtContent>
      </w:sdt>
    </w:p>
    <w:p w14:paraId="0DBF4DF1" w14:textId="2E54613F" w:rsidR="00864DC5" w:rsidRDefault="00864DC5" w:rsidP="00864DC5">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w:t>
      </w:r>
      <w:r w:rsidR="009E1341">
        <w:rPr>
          <w:rFonts w:ascii="Times New Roman" w:eastAsia="Times New Roman" w:hAnsi="Times New Roman" w:cs="Times New Roman"/>
          <w:sz w:val="24"/>
          <w:szCs w:val="24"/>
        </w:rPr>
        <w:t>should you use the CIA Triad?</w:t>
      </w:r>
    </w:p>
    <w:p w14:paraId="6D60AB2D" w14:textId="421F5A2A" w:rsidR="00432D24" w:rsidRPr="00432D24" w:rsidRDefault="00432D24" w:rsidP="00432D24">
      <w:pPr>
        <w:pStyle w:val="ListParagraph"/>
        <w:ind w:left="2160"/>
        <w:rPr>
          <w:rFonts w:ascii="Times New Roman" w:eastAsia="Times New Roman" w:hAnsi="Times New Roman" w:cs="Times New Roman"/>
          <w:sz w:val="24"/>
          <w:szCs w:val="24"/>
        </w:rPr>
      </w:pPr>
      <w:r w:rsidRPr="00432D24">
        <w:rPr>
          <w:rFonts w:ascii="Times New Roman" w:eastAsia="Times New Roman" w:hAnsi="Times New Roman" w:cs="Times New Roman"/>
          <w:sz w:val="24"/>
          <w:szCs w:val="24"/>
        </w:rPr>
        <w:t xml:space="preserve">The CIA triad provides a straightforward yet comprehensive high-level checklist for assessing your security procedures and tools. A successful system meets all three requirements: confidentiality, integrity, and availability. A lack of one of the three aspects of the CIA triad in an information security system </w:t>
      </w:r>
      <w:proofErr w:type="gramStart"/>
      <w:r w:rsidRPr="00432D24">
        <w:rPr>
          <w:rFonts w:ascii="Times New Roman" w:eastAsia="Times New Roman" w:hAnsi="Times New Roman" w:cs="Times New Roman"/>
          <w:sz w:val="24"/>
          <w:szCs w:val="24"/>
        </w:rPr>
        <w:t>is</w:t>
      </w:r>
      <w:proofErr w:type="gramEnd"/>
      <w:r w:rsidRPr="00432D24">
        <w:rPr>
          <w:rFonts w:ascii="Times New Roman" w:eastAsia="Times New Roman" w:hAnsi="Times New Roman" w:cs="Times New Roman"/>
          <w:sz w:val="24"/>
          <w:szCs w:val="24"/>
        </w:rPr>
        <w:t xml:space="preserve"> insufficient.</w:t>
      </w:r>
    </w:p>
    <w:p w14:paraId="33CE8AF2" w14:textId="3093CC2B" w:rsidR="00755859" w:rsidRPr="00755859" w:rsidRDefault="00432D24" w:rsidP="00432D24">
      <w:pPr>
        <w:pStyle w:val="ListParagraph"/>
        <w:ind w:left="2160"/>
        <w:rPr>
          <w:rFonts w:ascii="Times New Roman" w:eastAsia="Times New Roman" w:hAnsi="Times New Roman" w:cs="Times New Roman"/>
          <w:sz w:val="24"/>
          <w:szCs w:val="24"/>
        </w:rPr>
      </w:pPr>
      <w:r w:rsidRPr="00432D24">
        <w:rPr>
          <w:rFonts w:ascii="Times New Roman" w:eastAsia="Times New Roman" w:hAnsi="Times New Roman" w:cs="Times New Roman"/>
          <w:sz w:val="24"/>
          <w:szCs w:val="24"/>
        </w:rPr>
        <w:t xml:space="preserve">The CIA security triad is also useful in determining what went wrong—and what worked—following a negative incident. For example, perhaps availability was compromised </w:t>
      </w:r>
      <w:proofErr w:type="gramStart"/>
      <w:r w:rsidRPr="00432D24">
        <w:rPr>
          <w:rFonts w:ascii="Times New Roman" w:eastAsia="Times New Roman" w:hAnsi="Times New Roman" w:cs="Times New Roman"/>
          <w:sz w:val="24"/>
          <w:szCs w:val="24"/>
        </w:rPr>
        <w:t>as a result of</w:t>
      </w:r>
      <w:proofErr w:type="gramEnd"/>
      <w:r w:rsidRPr="00432D24">
        <w:rPr>
          <w:rFonts w:ascii="Times New Roman" w:eastAsia="Times New Roman" w:hAnsi="Times New Roman" w:cs="Times New Roman"/>
          <w:sz w:val="24"/>
          <w:szCs w:val="24"/>
        </w:rPr>
        <w:t xml:space="preserve"> a malware attack, such as ransomware, but the systems in place still maintained the confidentiality of critical information. This information can be used to correct flaws and replicate successful policies and implementations.</w:t>
      </w:r>
    </w:p>
    <w:p w14:paraId="72E41A36" w14:textId="4D6B2183" w:rsidR="00755859" w:rsidRDefault="00432D24" w:rsidP="00755859">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sdt>
        <w:sdtPr>
          <w:rPr>
            <w:rFonts w:ascii="Times New Roman" w:eastAsia="Times New Roman" w:hAnsi="Times New Roman" w:cs="Times New Roman"/>
            <w:sz w:val="24"/>
            <w:szCs w:val="24"/>
          </w:rPr>
          <w:id w:val="-101291360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For224 \l 1033 </w:instrText>
          </w:r>
          <w:r>
            <w:rPr>
              <w:rFonts w:ascii="Times New Roman" w:eastAsia="Times New Roman" w:hAnsi="Times New Roman" w:cs="Times New Roman"/>
              <w:sz w:val="24"/>
              <w:szCs w:val="24"/>
            </w:rPr>
            <w:fldChar w:fldCharType="separate"/>
          </w:r>
          <w:r w:rsidRPr="00432D24">
            <w:rPr>
              <w:rFonts w:ascii="Times New Roman" w:eastAsia="Times New Roman" w:hAnsi="Times New Roman" w:cs="Times New Roman"/>
              <w:noProof/>
              <w:sz w:val="24"/>
              <w:szCs w:val="24"/>
            </w:rPr>
            <w:t>(Fortinet , 2022)</w:t>
          </w:r>
          <w:r>
            <w:rPr>
              <w:rFonts w:ascii="Times New Roman" w:eastAsia="Times New Roman" w:hAnsi="Times New Roman" w:cs="Times New Roman"/>
              <w:sz w:val="24"/>
              <w:szCs w:val="24"/>
            </w:rPr>
            <w:fldChar w:fldCharType="end"/>
          </w:r>
        </w:sdtContent>
      </w:sdt>
    </w:p>
    <w:p w14:paraId="21F16E77" w14:textId="3EB5A9F3" w:rsidR="00F90E57" w:rsidRPr="00CF25CB" w:rsidRDefault="00F90E57" w:rsidP="00F90E57">
      <w:pPr>
        <w:pStyle w:val="ListParagraph"/>
        <w:numPr>
          <w:ilvl w:val="0"/>
          <w:numId w:val="3"/>
        </w:numPr>
        <w:outlineLvl w:val="2"/>
        <w:rPr>
          <w:rFonts w:ascii="Times New Roman" w:eastAsia="Times New Roman" w:hAnsi="Times New Roman" w:cs="Times New Roman"/>
          <w:sz w:val="24"/>
          <w:szCs w:val="24"/>
        </w:rPr>
      </w:pPr>
      <w:bookmarkStart w:id="14" w:name="_Toc111818748"/>
      <w:r w:rsidRPr="00CF25CB">
        <w:rPr>
          <w:rFonts w:ascii="Times New Roman" w:eastAsia="Times New Roman" w:hAnsi="Times New Roman" w:cs="Times New Roman"/>
          <w:sz w:val="24"/>
          <w:szCs w:val="24"/>
        </w:rPr>
        <w:t>AAA</w:t>
      </w:r>
      <w:bookmarkEnd w:id="14"/>
    </w:p>
    <w:p w14:paraId="5A459363" w14:textId="473B15EE" w:rsidR="00F90E57" w:rsidRDefault="00F90E57" w:rsidP="00F90E57">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AAA:</w:t>
      </w:r>
    </w:p>
    <w:p w14:paraId="40C53885" w14:textId="197EE3F7" w:rsidR="00901611" w:rsidRPr="00FE19E8" w:rsidRDefault="00901611" w:rsidP="00FE19E8">
      <w:pPr>
        <w:pStyle w:val="ListParagraph"/>
        <w:ind w:left="2520"/>
        <w:rPr>
          <w:rFonts w:ascii="Times New Roman" w:eastAsia="Times New Roman" w:hAnsi="Times New Roman" w:cs="Times New Roman"/>
          <w:sz w:val="24"/>
          <w:szCs w:val="24"/>
        </w:rPr>
      </w:pPr>
      <w:r w:rsidRPr="00901611">
        <w:rPr>
          <w:rFonts w:ascii="Times New Roman" w:eastAsia="Times New Roman" w:hAnsi="Times New Roman" w:cs="Times New Roman"/>
          <w:sz w:val="24"/>
          <w:szCs w:val="24"/>
        </w:rPr>
        <w:t>A security framework that controls access to computer resources, enforces policies, and audits usage is known as authentication, authorization, and accounting (AAA). AAA and its associated processes play an important role in network management and cybersecurity by screening users and monitoring their activity while connected.</w:t>
      </w:r>
      <w:r w:rsidR="00FE19E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085720434"/>
          <w:citation/>
        </w:sdtPr>
        <w:sdtContent>
          <w:r w:rsidR="00FE19E8">
            <w:rPr>
              <w:rFonts w:ascii="Times New Roman" w:eastAsia="Times New Roman" w:hAnsi="Times New Roman" w:cs="Times New Roman"/>
              <w:sz w:val="24"/>
              <w:szCs w:val="24"/>
            </w:rPr>
            <w:fldChar w:fldCharType="begin"/>
          </w:r>
          <w:r w:rsidR="00FE19E8">
            <w:rPr>
              <w:rFonts w:ascii="Times New Roman" w:eastAsia="Times New Roman" w:hAnsi="Times New Roman" w:cs="Times New Roman"/>
              <w:sz w:val="24"/>
              <w:szCs w:val="24"/>
            </w:rPr>
            <w:instrText xml:space="preserve"> CITATION For225 \l 1033 </w:instrText>
          </w:r>
          <w:r w:rsidR="00FE19E8">
            <w:rPr>
              <w:rFonts w:ascii="Times New Roman" w:eastAsia="Times New Roman" w:hAnsi="Times New Roman" w:cs="Times New Roman"/>
              <w:sz w:val="24"/>
              <w:szCs w:val="24"/>
            </w:rPr>
            <w:fldChar w:fldCharType="separate"/>
          </w:r>
          <w:r w:rsidR="00FE19E8" w:rsidRPr="00FE19E8">
            <w:rPr>
              <w:rFonts w:ascii="Times New Roman" w:eastAsia="Times New Roman" w:hAnsi="Times New Roman" w:cs="Times New Roman"/>
              <w:noProof/>
              <w:sz w:val="24"/>
              <w:szCs w:val="24"/>
            </w:rPr>
            <w:t>(Fortinet, 2022)</w:t>
          </w:r>
          <w:r w:rsidR="00FE19E8">
            <w:rPr>
              <w:rFonts w:ascii="Times New Roman" w:eastAsia="Times New Roman" w:hAnsi="Times New Roman" w:cs="Times New Roman"/>
              <w:sz w:val="24"/>
              <w:szCs w:val="24"/>
            </w:rPr>
            <w:fldChar w:fldCharType="end"/>
          </w:r>
        </w:sdtContent>
      </w:sdt>
    </w:p>
    <w:p w14:paraId="6935667F" w14:textId="05151923" w:rsidR="00F90E57" w:rsidRDefault="00901611" w:rsidP="00F90E57">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Why is the AAA framework important in network security?</w:t>
      </w:r>
    </w:p>
    <w:p w14:paraId="0580F64A" w14:textId="4472A2B0" w:rsidR="00901611" w:rsidRPr="00901611" w:rsidRDefault="00901611" w:rsidP="00901611">
      <w:pPr>
        <w:pStyle w:val="ListParagraph"/>
        <w:ind w:left="2160"/>
        <w:rPr>
          <w:rFonts w:ascii="Times New Roman" w:eastAsia="Times New Roman" w:hAnsi="Times New Roman" w:cs="Times New Roman"/>
          <w:sz w:val="24"/>
          <w:szCs w:val="24"/>
        </w:rPr>
      </w:pPr>
      <w:r w:rsidRPr="00901611">
        <w:rPr>
          <w:rFonts w:ascii="Times New Roman" w:eastAsia="Times New Roman" w:hAnsi="Times New Roman" w:cs="Times New Roman"/>
          <w:sz w:val="24"/>
          <w:szCs w:val="24"/>
        </w:rPr>
        <w:t>AAA is an important component of network security because it restricts who has access to a system and tracks their activity. Bad actors can thus be kept out, while a presumably good actor who abuses their privileges can have their activity tracked, providing administrators with valuable intelligence about their activities.</w:t>
      </w:r>
    </w:p>
    <w:p w14:paraId="1571F729" w14:textId="6A055062" w:rsidR="00901611" w:rsidRDefault="00901611" w:rsidP="00901611">
      <w:pPr>
        <w:pStyle w:val="ListParagraph"/>
        <w:ind w:left="2160"/>
        <w:rPr>
          <w:rFonts w:ascii="Times New Roman" w:eastAsia="Times New Roman" w:hAnsi="Times New Roman" w:cs="Times New Roman"/>
          <w:sz w:val="24"/>
          <w:szCs w:val="24"/>
        </w:rPr>
      </w:pPr>
      <w:r w:rsidRPr="00901611">
        <w:rPr>
          <w:rFonts w:ascii="Times New Roman" w:eastAsia="Times New Roman" w:hAnsi="Times New Roman" w:cs="Times New Roman"/>
          <w:sz w:val="24"/>
          <w:szCs w:val="24"/>
        </w:rPr>
        <w:t>For networking, there are two types of AAA: network access and device administration</w:t>
      </w:r>
      <w:r>
        <w:rPr>
          <w:rFonts w:ascii="Times New Roman" w:eastAsia="Times New Roman" w:hAnsi="Times New Roman" w:cs="Times New Roman"/>
          <w:sz w:val="24"/>
          <w:szCs w:val="24"/>
        </w:rPr>
        <w:t>:</w:t>
      </w:r>
    </w:p>
    <w:p w14:paraId="68E9A008" w14:textId="6292A187" w:rsidR="00901611" w:rsidRDefault="00901611" w:rsidP="00901611">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Access:</w:t>
      </w:r>
    </w:p>
    <w:p w14:paraId="2E4BAF68" w14:textId="53B87730" w:rsidR="00901611" w:rsidRDefault="00901611" w:rsidP="00901611">
      <w:pPr>
        <w:pStyle w:val="ListParagraph"/>
        <w:ind w:left="2520"/>
        <w:rPr>
          <w:rFonts w:ascii="Times New Roman" w:eastAsia="Times New Roman" w:hAnsi="Times New Roman" w:cs="Times New Roman"/>
          <w:sz w:val="24"/>
          <w:szCs w:val="24"/>
        </w:rPr>
      </w:pPr>
      <w:r w:rsidRPr="00901611">
        <w:rPr>
          <w:rFonts w:ascii="Times New Roman" w:eastAsia="Times New Roman" w:hAnsi="Times New Roman" w:cs="Times New Roman"/>
          <w:sz w:val="24"/>
          <w:szCs w:val="24"/>
        </w:rPr>
        <w:t>Network access entails blocking, granting, or limiting access based on a user's credentials. AAA validates a device's or user's identity by comparing the information presented or entered against a database of approved credentials. Access to the network is granted if the information matches.</w:t>
      </w:r>
    </w:p>
    <w:p w14:paraId="6483CDBD" w14:textId="5E1F1614" w:rsidR="00901611" w:rsidRDefault="00901611" w:rsidP="00901611">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Device Administration:</w:t>
      </w:r>
    </w:p>
    <w:p w14:paraId="1004DD95" w14:textId="0DFEDA0C" w:rsidR="00901611" w:rsidRDefault="00901611" w:rsidP="00901611">
      <w:pPr>
        <w:pStyle w:val="ListParagraph"/>
        <w:ind w:left="2520"/>
        <w:rPr>
          <w:rFonts w:ascii="Times New Roman" w:eastAsia="Times New Roman" w:hAnsi="Times New Roman" w:cs="Times New Roman"/>
          <w:sz w:val="24"/>
          <w:szCs w:val="24"/>
        </w:rPr>
      </w:pPr>
      <w:r w:rsidRPr="00901611">
        <w:rPr>
          <w:rFonts w:ascii="Times New Roman" w:eastAsia="Times New Roman" w:hAnsi="Times New Roman" w:cs="Times New Roman"/>
          <w:sz w:val="24"/>
          <w:szCs w:val="24"/>
        </w:rPr>
        <w:t>Device administration entails controlling access to sessions, network device consoles, secure shell (SSH), and other resources. This type of access differs from network access in that it does not restrict who can enter the network but rather which devices they can access.</w:t>
      </w:r>
    </w:p>
    <w:p w14:paraId="699EE6B0" w14:textId="1444E655" w:rsidR="00901611" w:rsidRPr="00CF25CB" w:rsidRDefault="00FE19E8" w:rsidP="00CF25CB">
      <w:pPr>
        <w:pStyle w:val="ListParagraph"/>
        <w:ind w:left="252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067683708"/>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For225 \l 1033 </w:instrText>
          </w:r>
          <w:r>
            <w:rPr>
              <w:rFonts w:ascii="Times New Roman" w:eastAsia="Times New Roman" w:hAnsi="Times New Roman" w:cs="Times New Roman"/>
              <w:sz w:val="24"/>
              <w:szCs w:val="24"/>
            </w:rPr>
            <w:fldChar w:fldCharType="separate"/>
          </w:r>
          <w:r w:rsidRPr="00FE19E8">
            <w:rPr>
              <w:rFonts w:ascii="Times New Roman" w:eastAsia="Times New Roman" w:hAnsi="Times New Roman" w:cs="Times New Roman"/>
              <w:noProof/>
              <w:sz w:val="24"/>
              <w:szCs w:val="24"/>
            </w:rPr>
            <w:t>(Fortinet, 2022)</w:t>
          </w:r>
          <w:r>
            <w:rPr>
              <w:rFonts w:ascii="Times New Roman" w:eastAsia="Times New Roman" w:hAnsi="Times New Roman" w:cs="Times New Roman"/>
              <w:sz w:val="24"/>
              <w:szCs w:val="24"/>
            </w:rPr>
            <w:fldChar w:fldCharType="end"/>
          </w:r>
        </w:sdtContent>
      </w:sdt>
    </w:p>
    <w:p w14:paraId="2CFB83B2" w14:textId="4416E5E2" w:rsidR="00BF4217" w:rsidRPr="00CF25CB" w:rsidRDefault="00BF4217" w:rsidP="00BE7AC2">
      <w:pPr>
        <w:pStyle w:val="ListParagraph"/>
        <w:numPr>
          <w:ilvl w:val="0"/>
          <w:numId w:val="3"/>
        </w:numPr>
        <w:outlineLvl w:val="2"/>
        <w:rPr>
          <w:rFonts w:ascii="Times New Roman" w:eastAsia="Times New Roman" w:hAnsi="Times New Roman" w:cs="Times New Roman"/>
          <w:sz w:val="24"/>
          <w:szCs w:val="24"/>
        </w:rPr>
      </w:pPr>
      <w:bookmarkStart w:id="15" w:name="_Toc111818749"/>
      <w:r w:rsidRPr="00CF25CB">
        <w:rPr>
          <w:rFonts w:ascii="Times New Roman" w:eastAsia="Times New Roman" w:hAnsi="Times New Roman" w:cs="Times New Roman"/>
          <w:sz w:val="24"/>
          <w:szCs w:val="24"/>
        </w:rPr>
        <w:t>GDPR</w:t>
      </w:r>
      <w:bookmarkEnd w:id="15"/>
    </w:p>
    <w:p w14:paraId="3D7DEBCA" w14:textId="52572535" w:rsidR="00755859" w:rsidRDefault="00F90E57" w:rsidP="00F90E57">
      <w:pPr>
        <w:pStyle w:val="ListParagraph"/>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GDPR:</w:t>
      </w:r>
    </w:p>
    <w:p w14:paraId="743B5411" w14:textId="2F413CB7" w:rsidR="00FA2B78" w:rsidRPr="00FA2B78" w:rsidRDefault="00FA2B78" w:rsidP="00FA2B78">
      <w:pPr>
        <w:pStyle w:val="ListParagraph"/>
        <w:ind w:left="2520"/>
        <w:rPr>
          <w:rFonts w:ascii="Times New Roman" w:eastAsia="Times New Roman" w:hAnsi="Times New Roman" w:cs="Times New Roman"/>
          <w:sz w:val="24"/>
          <w:szCs w:val="24"/>
        </w:rPr>
      </w:pPr>
      <w:r w:rsidRPr="00FA2B78">
        <w:rPr>
          <w:rFonts w:ascii="Times New Roman" w:eastAsia="Times New Roman" w:hAnsi="Times New Roman" w:cs="Times New Roman"/>
          <w:sz w:val="24"/>
          <w:szCs w:val="24"/>
        </w:rPr>
        <w:t>The General Data Protection Regulation (GDPR) is a legal framework that establishes guidelines for the collection and processing of personal information from European Union residents (EU). Because the Regulation applies regardless of where websites are hosted, all sites that attract European visitors must comply, even if they do not specifically market goods or services to EU residents.</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22487919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Mic20 \l 1033 </w:instrText>
          </w:r>
          <w:r>
            <w:rPr>
              <w:rFonts w:ascii="Times New Roman" w:eastAsia="Times New Roman" w:hAnsi="Times New Roman" w:cs="Times New Roman"/>
              <w:sz w:val="24"/>
              <w:szCs w:val="24"/>
            </w:rPr>
            <w:fldChar w:fldCharType="separate"/>
          </w:r>
          <w:r w:rsidRPr="00FA2B78">
            <w:rPr>
              <w:rFonts w:ascii="Times New Roman" w:eastAsia="Times New Roman" w:hAnsi="Times New Roman" w:cs="Times New Roman"/>
              <w:noProof/>
              <w:sz w:val="24"/>
              <w:szCs w:val="24"/>
            </w:rPr>
            <w:t>(Nadeau, 2020)</w:t>
          </w:r>
          <w:r>
            <w:rPr>
              <w:rFonts w:ascii="Times New Roman" w:eastAsia="Times New Roman" w:hAnsi="Times New Roman" w:cs="Times New Roman"/>
              <w:sz w:val="24"/>
              <w:szCs w:val="24"/>
            </w:rPr>
            <w:fldChar w:fldCharType="end"/>
          </w:r>
        </w:sdtContent>
      </w:sdt>
    </w:p>
    <w:p w14:paraId="41075AE0" w14:textId="77777777" w:rsidR="00FA2B78" w:rsidRDefault="00F90E57" w:rsidP="00F90E57">
      <w:pPr>
        <w:pStyle w:val="ListParagraph"/>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type of privacy data does the GDPR protect?</w:t>
      </w:r>
    </w:p>
    <w:p w14:paraId="3188EA12" w14:textId="77777777" w:rsidR="00FA2B78" w:rsidRPr="00FA2B78" w:rsidRDefault="00FA2B78" w:rsidP="00FA2B78">
      <w:pPr>
        <w:pStyle w:val="ListParagraph"/>
        <w:numPr>
          <w:ilvl w:val="0"/>
          <w:numId w:val="26"/>
        </w:numPr>
        <w:rPr>
          <w:rFonts w:ascii="Times New Roman" w:eastAsia="Times New Roman" w:hAnsi="Times New Roman" w:cs="Times New Roman"/>
          <w:sz w:val="24"/>
          <w:szCs w:val="24"/>
        </w:rPr>
      </w:pPr>
      <w:r w:rsidRPr="00FA2B78">
        <w:rPr>
          <w:rFonts w:ascii="Times New Roman" w:eastAsia="Times New Roman" w:hAnsi="Times New Roman" w:cs="Times New Roman"/>
          <w:sz w:val="24"/>
          <w:szCs w:val="24"/>
        </w:rPr>
        <w:t xml:space="preserve">Basic identity information such as name, </w:t>
      </w:r>
      <w:proofErr w:type="gramStart"/>
      <w:r w:rsidRPr="00FA2B78">
        <w:rPr>
          <w:rFonts w:ascii="Times New Roman" w:eastAsia="Times New Roman" w:hAnsi="Times New Roman" w:cs="Times New Roman"/>
          <w:sz w:val="24"/>
          <w:szCs w:val="24"/>
        </w:rPr>
        <w:t>address</w:t>
      </w:r>
      <w:proofErr w:type="gramEnd"/>
      <w:r w:rsidRPr="00FA2B78">
        <w:rPr>
          <w:rFonts w:ascii="Times New Roman" w:eastAsia="Times New Roman" w:hAnsi="Times New Roman" w:cs="Times New Roman"/>
          <w:sz w:val="24"/>
          <w:szCs w:val="24"/>
        </w:rPr>
        <w:t xml:space="preserve"> and ID numbers</w:t>
      </w:r>
    </w:p>
    <w:p w14:paraId="6C8876B3" w14:textId="77777777" w:rsidR="00FA2B78" w:rsidRPr="00FA2B78" w:rsidRDefault="00FA2B78" w:rsidP="00FA2B78">
      <w:pPr>
        <w:pStyle w:val="ListParagraph"/>
        <w:numPr>
          <w:ilvl w:val="0"/>
          <w:numId w:val="26"/>
        </w:numPr>
        <w:rPr>
          <w:rFonts w:ascii="Times New Roman" w:eastAsia="Times New Roman" w:hAnsi="Times New Roman" w:cs="Times New Roman"/>
          <w:sz w:val="24"/>
          <w:szCs w:val="24"/>
        </w:rPr>
      </w:pPr>
      <w:r w:rsidRPr="00FA2B78">
        <w:rPr>
          <w:rFonts w:ascii="Times New Roman" w:eastAsia="Times New Roman" w:hAnsi="Times New Roman" w:cs="Times New Roman"/>
          <w:sz w:val="24"/>
          <w:szCs w:val="24"/>
        </w:rPr>
        <w:t>Web data such as location, IP address, cookie data and RFID tags</w:t>
      </w:r>
    </w:p>
    <w:p w14:paraId="4A3E99C7" w14:textId="77777777" w:rsidR="00FA2B78" w:rsidRPr="00FA2B78" w:rsidRDefault="00FA2B78" w:rsidP="00FA2B78">
      <w:pPr>
        <w:pStyle w:val="ListParagraph"/>
        <w:numPr>
          <w:ilvl w:val="0"/>
          <w:numId w:val="26"/>
        </w:numPr>
        <w:rPr>
          <w:rFonts w:ascii="Times New Roman" w:eastAsia="Times New Roman" w:hAnsi="Times New Roman" w:cs="Times New Roman"/>
          <w:sz w:val="24"/>
          <w:szCs w:val="24"/>
        </w:rPr>
      </w:pPr>
      <w:r w:rsidRPr="00FA2B78">
        <w:rPr>
          <w:rFonts w:ascii="Times New Roman" w:eastAsia="Times New Roman" w:hAnsi="Times New Roman" w:cs="Times New Roman"/>
          <w:sz w:val="24"/>
          <w:szCs w:val="24"/>
        </w:rPr>
        <w:t>Health and genetic data</w:t>
      </w:r>
    </w:p>
    <w:p w14:paraId="5E9E3EBC" w14:textId="77777777" w:rsidR="00FA2B78" w:rsidRPr="00FA2B78" w:rsidRDefault="00FA2B78" w:rsidP="00FA2B78">
      <w:pPr>
        <w:pStyle w:val="ListParagraph"/>
        <w:numPr>
          <w:ilvl w:val="0"/>
          <w:numId w:val="26"/>
        </w:numPr>
        <w:rPr>
          <w:rFonts w:ascii="Times New Roman" w:eastAsia="Times New Roman" w:hAnsi="Times New Roman" w:cs="Times New Roman"/>
          <w:sz w:val="24"/>
          <w:szCs w:val="24"/>
        </w:rPr>
      </w:pPr>
      <w:r w:rsidRPr="00FA2B78">
        <w:rPr>
          <w:rFonts w:ascii="Times New Roman" w:eastAsia="Times New Roman" w:hAnsi="Times New Roman" w:cs="Times New Roman"/>
          <w:sz w:val="24"/>
          <w:szCs w:val="24"/>
        </w:rPr>
        <w:lastRenderedPageBreak/>
        <w:t>Biometric data</w:t>
      </w:r>
    </w:p>
    <w:p w14:paraId="77D98B29" w14:textId="77777777" w:rsidR="00FA2B78" w:rsidRPr="00FA2B78" w:rsidRDefault="00FA2B78" w:rsidP="00FA2B78">
      <w:pPr>
        <w:pStyle w:val="ListParagraph"/>
        <w:numPr>
          <w:ilvl w:val="0"/>
          <w:numId w:val="26"/>
        </w:numPr>
        <w:rPr>
          <w:rFonts w:ascii="Times New Roman" w:eastAsia="Times New Roman" w:hAnsi="Times New Roman" w:cs="Times New Roman"/>
          <w:sz w:val="24"/>
          <w:szCs w:val="24"/>
        </w:rPr>
      </w:pPr>
      <w:r w:rsidRPr="00FA2B78">
        <w:rPr>
          <w:rFonts w:ascii="Times New Roman" w:eastAsia="Times New Roman" w:hAnsi="Times New Roman" w:cs="Times New Roman"/>
          <w:sz w:val="24"/>
          <w:szCs w:val="24"/>
        </w:rPr>
        <w:t>Racial or ethnic data</w:t>
      </w:r>
    </w:p>
    <w:p w14:paraId="6FBC8E11" w14:textId="77777777" w:rsidR="00FA2B78" w:rsidRPr="00FA2B78" w:rsidRDefault="00FA2B78" w:rsidP="00FA2B78">
      <w:pPr>
        <w:pStyle w:val="ListParagraph"/>
        <w:numPr>
          <w:ilvl w:val="0"/>
          <w:numId w:val="26"/>
        </w:numPr>
        <w:rPr>
          <w:rFonts w:ascii="Times New Roman" w:eastAsia="Times New Roman" w:hAnsi="Times New Roman" w:cs="Times New Roman"/>
          <w:sz w:val="24"/>
          <w:szCs w:val="24"/>
        </w:rPr>
      </w:pPr>
      <w:r w:rsidRPr="00FA2B78">
        <w:rPr>
          <w:rFonts w:ascii="Times New Roman" w:eastAsia="Times New Roman" w:hAnsi="Times New Roman" w:cs="Times New Roman"/>
          <w:sz w:val="24"/>
          <w:szCs w:val="24"/>
        </w:rPr>
        <w:t>Political opinions</w:t>
      </w:r>
    </w:p>
    <w:p w14:paraId="3D151C44" w14:textId="23150D02" w:rsidR="00F90E57" w:rsidRDefault="00FA2B78" w:rsidP="00FA2B78">
      <w:pPr>
        <w:pStyle w:val="ListParagraph"/>
        <w:numPr>
          <w:ilvl w:val="0"/>
          <w:numId w:val="26"/>
        </w:numPr>
        <w:rPr>
          <w:rFonts w:ascii="Times New Roman" w:eastAsia="Times New Roman" w:hAnsi="Times New Roman" w:cs="Times New Roman"/>
          <w:sz w:val="24"/>
          <w:szCs w:val="24"/>
        </w:rPr>
      </w:pPr>
      <w:r w:rsidRPr="00FA2B78">
        <w:rPr>
          <w:rFonts w:ascii="Times New Roman" w:eastAsia="Times New Roman" w:hAnsi="Times New Roman" w:cs="Times New Roman"/>
          <w:sz w:val="24"/>
          <w:szCs w:val="24"/>
        </w:rPr>
        <w:t>Sexual orientation</w:t>
      </w:r>
      <w:r w:rsidR="00F90E57" w:rsidRPr="00FA2B78">
        <w:rPr>
          <w:rFonts w:ascii="Times New Roman" w:eastAsia="Times New Roman" w:hAnsi="Times New Roman" w:cs="Times New Roman"/>
          <w:sz w:val="24"/>
          <w:szCs w:val="24"/>
        </w:rPr>
        <w:t xml:space="preserve"> </w:t>
      </w:r>
    </w:p>
    <w:p w14:paraId="79A0D0E0" w14:textId="7C5922A7" w:rsidR="00FA2B78" w:rsidRPr="00FA2B78" w:rsidRDefault="00FA2B78" w:rsidP="00FA2B78">
      <w:pPr>
        <w:pStyle w:val="ListParagraph"/>
        <w:ind w:left="252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67573173"/>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Mic20 \l 1033 </w:instrText>
          </w:r>
          <w:r>
            <w:rPr>
              <w:rFonts w:ascii="Times New Roman" w:eastAsia="Times New Roman" w:hAnsi="Times New Roman" w:cs="Times New Roman"/>
              <w:sz w:val="24"/>
              <w:szCs w:val="24"/>
            </w:rPr>
            <w:fldChar w:fldCharType="separate"/>
          </w:r>
          <w:r w:rsidRPr="00FA2B78">
            <w:rPr>
              <w:rFonts w:ascii="Times New Roman" w:eastAsia="Times New Roman" w:hAnsi="Times New Roman" w:cs="Times New Roman"/>
              <w:noProof/>
              <w:sz w:val="24"/>
              <w:szCs w:val="24"/>
            </w:rPr>
            <w:t>(Nadeau, 2020)</w:t>
          </w:r>
          <w:r>
            <w:rPr>
              <w:rFonts w:ascii="Times New Roman" w:eastAsia="Times New Roman" w:hAnsi="Times New Roman" w:cs="Times New Roman"/>
              <w:sz w:val="24"/>
              <w:szCs w:val="24"/>
            </w:rPr>
            <w:fldChar w:fldCharType="end"/>
          </w:r>
        </w:sdtContent>
      </w:sdt>
    </w:p>
    <w:p w14:paraId="7AA61DE7" w14:textId="22CB724F" w:rsidR="00BF4217" w:rsidRPr="00CF25CB" w:rsidRDefault="00BF4217" w:rsidP="00BE7AC2">
      <w:pPr>
        <w:pStyle w:val="ListParagraph"/>
        <w:numPr>
          <w:ilvl w:val="0"/>
          <w:numId w:val="2"/>
        </w:numPr>
        <w:outlineLvl w:val="1"/>
        <w:rPr>
          <w:rFonts w:ascii="Times New Roman" w:eastAsia="Times New Roman" w:hAnsi="Times New Roman" w:cs="Times New Roman"/>
          <w:sz w:val="24"/>
          <w:szCs w:val="24"/>
        </w:rPr>
      </w:pPr>
      <w:bookmarkStart w:id="16" w:name="_Toc111818750"/>
      <w:r w:rsidRPr="00CF25CB">
        <w:rPr>
          <w:rFonts w:ascii="Times New Roman" w:eastAsia="Times New Roman" w:hAnsi="Times New Roman" w:cs="Times New Roman"/>
          <w:sz w:val="24"/>
          <w:szCs w:val="24"/>
        </w:rPr>
        <w:t>Why are data protection and security regulations important?</w:t>
      </w:r>
      <w:bookmarkEnd w:id="16"/>
    </w:p>
    <w:p w14:paraId="31C345CD" w14:textId="330F0D44" w:rsidR="00BF775B" w:rsidRPr="00BF775B" w:rsidRDefault="00BF775B" w:rsidP="00BF775B">
      <w:pPr>
        <w:pStyle w:val="ListParagraph"/>
        <w:ind w:left="1080"/>
        <w:rPr>
          <w:rFonts w:ascii="Times New Roman" w:eastAsia="Times New Roman" w:hAnsi="Times New Roman" w:cs="Times New Roman"/>
          <w:sz w:val="24"/>
          <w:szCs w:val="24"/>
        </w:rPr>
      </w:pPr>
      <w:r w:rsidRPr="00BF775B">
        <w:rPr>
          <w:rFonts w:ascii="Times New Roman" w:eastAsia="Times New Roman" w:hAnsi="Times New Roman" w:cs="Times New Roman"/>
          <w:sz w:val="24"/>
          <w:szCs w:val="24"/>
        </w:rPr>
        <w:t xml:space="preserve">In less than a year, the General Data Protection Regulation (GDPR) law will change. This represents the most significant data protection regulation change in 20 years. As a set of rules governing the use of personal data within the EU, it is of great importance to most businesses in the region. </w:t>
      </w:r>
    </w:p>
    <w:p w14:paraId="280F45EE" w14:textId="3E29B3FF" w:rsidR="00226B7F" w:rsidRPr="00CF25CB" w:rsidRDefault="00BF775B" w:rsidP="00CF25CB">
      <w:pPr>
        <w:pStyle w:val="ListParagraph"/>
        <w:ind w:left="1080"/>
        <w:rPr>
          <w:rFonts w:ascii="Times New Roman" w:eastAsia="Times New Roman" w:hAnsi="Times New Roman" w:cs="Times New Roman"/>
          <w:sz w:val="24"/>
          <w:szCs w:val="24"/>
        </w:rPr>
      </w:pPr>
      <w:r w:rsidRPr="00BF775B">
        <w:rPr>
          <w:rFonts w:ascii="Times New Roman" w:eastAsia="Times New Roman" w:hAnsi="Times New Roman" w:cs="Times New Roman"/>
          <w:sz w:val="24"/>
          <w:szCs w:val="24"/>
        </w:rPr>
        <w:t xml:space="preserve">All companies and organizations that handle data of EU citizens must comply with the new GDPR. The UK has announced that it will implement the EU GDPR despite Brexit. It is </w:t>
      </w:r>
      <w:proofErr w:type="gramStart"/>
      <w:r w:rsidRPr="00BF775B">
        <w:rPr>
          <w:rFonts w:ascii="Times New Roman" w:eastAsia="Times New Roman" w:hAnsi="Times New Roman" w:cs="Times New Roman"/>
          <w:sz w:val="24"/>
          <w:szCs w:val="24"/>
        </w:rPr>
        <w:t>all the more</w:t>
      </w:r>
      <w:proofErr w:type="gramEnd"/>
      <w:r w:rsidRPr="00BF775B">
        <w:rPr>
          <w:rFonts w:ascii="Times New Roman" w:eastAsia="Times New Roman" w:hAnsi="Times New Roman" w:cs="Times New Roman"/>
          <w:sz w:val="24"/>
          <w:szCs w:val="24"/>
        </w:rPr>
        <w:t xml:space="preserve"> important that your company is familiar with the new regulations.</w:t>
      </w:r>
    </w:p>
    <w:p w14:paraId="79AE89A9" w14:textId="12EB55AE" w:rsidR="00BF4217" w:rsidRPr="00CF25CB" w:rsidRDefault="000471E9" w:rsidP="00BE7AC2">
      <w:pPr>
        <w:pStyle w:val="Heading1"/>
        <w:rPr>
          <w:rFonts w:ascii="Times New Roman" w:eastAsia="Times New Roman" w:hAnsi="Times New Roman" w:cs="Times New Roman"/>
          <w:sz w:val="24"/>
          <w:szCs w:val="24"/>
        </w:rPr>
      </w:pPr>
      <w:bookmarkStart w:id="17" w:name="_Toc111818751"/>
      <w:r w:rsidRPr="00CF25CB">
        <w:rPr>
          <w:rFonts w:ascii="Times New Roman" w:eastAsia="Times New Roman" w:hAnsi="Times New Roman" w:cs="Times New Roman"/>
          <w:sz w:val="24"/>
          <w:szCs w:val="24"/>
        </w:rPr>
        <w:t>Task 3 – Design and implement a security policy for an organization (P7)</w:t>
      </w:r>
      <w:bookmarkEnd w:id="17"/>
    </w:p>
    <w:p w14:paraId="6942A3F0" w14:textId="2F95F803" w:rsidR="000471E9" w:rsidRPr="00CF25CB" w:rsidRDefault="000471E9" w:rsidP="00BE7AC2">
      <w:pPr>
        <w:pStyle w:val="ListParagraph"/>
        <w:numPr>
          <w:ilvl w:val="0"/>
          <w:numId w:val="4"/>
        </w:numPr>
        <w:outlineLvl w:val="1"/>
        <w:rPr>
          <w:rFonts w:ascii="Times New Roman" w:eastAsia="Times New Roman" w:hAnsi="Times New Roman" w:cs="Times New Roman"/>
          <w:sz w:val="24"/>
          <w:szCs w:val="24"/>
        </w:rPr>
      </w:pPr>
      <w:bookmarkStart w:id="18" w:name="_Toc111818752"/>
      <w:r w:rsidRPr="00CF25CB">
        <w:rPr>
          <w:rFonts w:ascii="Times New Roman" w:eastAsia="Times New Roman" w:hAnsi="Times New Roman" w:cs="Times New Roman"/>
          <w:sz w:val="24"/>
          <w:szCs w:val="24"/>
        </w:rPr>
        <w:t xml:space="preserve">Define </w:t>
      </w:r>
      <w:r w:rsidR="005155DD" w:rsidRPr="00CF25CB">
        <w:rPr>
          <w:rFonts w:ascii="Times New Roman" w:eastAsia="Times New Roman" w:hAnsi="Times New Roman" w:cs="Times New Roman"/>
          <w:sz w:val="24"/>
          <w:szCs w:val="24"/>
        </w:rPr>
        <w:t>security policy</w:t>
      </w:r>
      <w:bookmarkEnd w:id="18"/>
    </w:p>
    <w:p w14:paraId="27586AA0" w14:textId="0282A20D" w:rsidR="00755859" w:rsidRDefault="00772036" w:rsidP="00755859">
      <w:pPr>
        <w:pStyle w:val="ListParagraph"/>
        <w:ind w:left="1080"/>
        <w:rPr>
          <w:rFonts w:ascii="Times New Roman" w:eastAsia="Times New Roman" w:hAnsi="Times New Roman" w:cs="Times New Roman"/>
          <w:sz w:val="24"/>
          <w:szCs w:val="24"/>
        </w:rPr>
      </w:pPr>
      <w:r w:rsidRPr="00772036">
        <w:rPr>
          <w:rFonts w:ascii="Times New Roman" w:eastAsia="Times New Roman" w:hAnsi="Times New Roman" w:cs="Times New Roman"/>
          <w:sz w:val="24"/>
          <w:szCs w:val="24"/>
        </w:rPr>
        <w:t>A security policy is a documented set of controls and statements. It specifies how the company will achieve a secure position. More importantly, it defines business systems' Confidentiality, Integrity, and Availability (CIA triad).</w:t>
      </w:r>
      <w:r w:rsidR="00EA0D39">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294517827"/>
          <w:citation/>
        </w:sdtPr>
        <w:sdtContent>
          <w:r w:rsidR="00EA0D39">
            <w:rPr>
              <w:rFonts w:ascii="Times New Roman" w:eastAsia="Times New Roman" w:hAnsi="Times New Roman" w:cs="Times New Roman"/>
              <w:sz w:val="24"/>
              <w:szCs w:val="24"/>
            </w:rPr>
            <w:fldChar w:fldCharType="begin"/>
          </w:r>
          <w:r w:rsidR="00EA0D39">
            <w:rPr>
              <w:rFonts w:ascii="Times New Roman" w:eastAsia="Times New Roman" w:hAnsi="Times New Roman" w:cs="Times New Roman"/>
              <w:sz w:val="24"/>
              <w:szCs w:val="24"/>
            </w:rPr>
            <w:instrText xml:space="preserve"> CITATION Isg22 \l 1033 </w:instrText>
          </w:r>
          <w:r w:rsidR="00EA0D39">
            <w:rPr>
              <w:rFonts w:ascii="Times New Roman" w:eastAsia="Times New Roman" w:hAnsi="Times New Roman" w:cs="Times New Roman"/>
              <w:sz w:val="24"/>
              <w:szCs w:val="24"/>
            </w:rPr>
            <w:fldChar w:fldCharType="separate"/>
          </w:r>
          <w:r w:rsidR="00EA0D39" w:rsidRPr="00EA0D39">
            <w:rPr>
              <w:rFonts w:ascii="Times New Roman" w:eastAsia="Times New Roman" w:hAnsi="Times New Roman" w:cs="Times New Roman"/>
              <w:noProof/>
              <w:sz w:val="24"/>
              <w:szCs w:val="24"/>
            </w:rPr>
            <w:t>(Isgovern, 2022)</w:t>
          </w:r>
          <w:r w:rsidR="00EA0D39">
            <w:rPr>
              <w:rFonts w:ascii="Times New Roman" w:eastAsia="Times New Roman" w:hAnsi="Times New Roman" w:cs="Times New Roman"/>
              <w:sz w:val="24"/>
              <w:szCs w:val="24"/>
            </w:rPr>
            <w:fldChar w:fldCharType="end"/>
          </w:r>
        </w:sdtContent>
      </w:sdt>
    </w:p>
    <w:p w14:paraId="7F4C7514" w14:textId="486398AA" w:rsidR="00133B58" w:rsidRDefault="00133B58" w:rsidP="00133B58">
      <w:pPr>
        <w:pStyle w:val="ListParagraph"/>
        <w:ind w:left="1080"/>
        <w:jc w:val="center"/>
        <w:rPr>
          <w:rFonts w:ascii="Times New Roman" w:eastAsia="Times New Roman" w:hAnsi="Times New Roman" w:cs="Times New Roman"/>
          <w:sz w:val="24"/>
          <w:szCs w:val="24"/>
        </w:rPr>
      </w:pPr>
      <w:r>
        <w:rPr>
          <w:noProof/>
        </w:rPr>
        <w:drawing>
          <wp:inline distT="0" distB="0" distL="0" distR="0" wp14:anchorId="2FB1E15F" wp14:editId="003D3D41">
            <wp:extent cx="4750678" cy="2639060"/>
            <wp:effectExtent l="0" t="0" r="0" b="8890"/>
            <wp:docPr id="6" name="Picture 6" descr="Security Policies | List of 6 Most Useful Security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curity Policies | List of 6 Most Useful Security Polic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4692" cy="2646845"/>
                    </a:xfrm>
                    <a:prstGeom prst="rect">
                      <a:avLst/>
                    </a:prstGeom>
                    <a:noFill/>
                    <a:ln>
                      <a:noFill/>
                    </a:ln>
                  </pic:spPr>
                </pic:pic>
              </a:graphicData>
            </a:graphic>
          </wp:inline>
        </w:drawing>
      </w:r>
    </w:p>
    <w:p w14:paraId="2FE4987D" w14:textId="04453C7E" w:rsidR="00133B58" w:rsidRPr="00133B58" w:rsidRDefault="00133B58" w:rsidP="00133B58">
      <w:pPr>
        <w:pStyle w:val="Caption"/>
        <w:jc w:val="center"/>
        <w:rPr>
          <w:rFonts w:ascii="Times New Roman" w:eastAsia="Times New Roman" w:hAnsi="Times New Roman" w:cs="Times New Roman"/>
          <w:sz w:val="24"/>
          <w:szCs w:val="24"/>
        </w:rPr>
      </w:pPr>
      <w:bookmarkStart w:id="19" w:name="_Toc111818715"/>
      <w:r w:rsidRPr="00133B58">
        <w:rPr>
          <w:rFonts w:ascii="Times New Roman" w:hAnsi="Times New Roman" w:cs="Times New Roman"/>
          <w:sz w:val="24"/>
          <w:szCs w:val="24"/>
        </w:rPr>
        <w:t xml:space="preserve">Figure </w:t>
      </w:r>
      <w:r w:rsidRPr="00133B58">
        <w:rPr>
          <w:rFonts w:ascii="Times New Roman" w:hAnsi="Times New Roman" w:cs="Times New Roman"/>
          <w:sz w:val="24"/>
          <w:szCs w:val="24"/>
        </w:rPr>
        <w:fldChar w:fldCharType="begin"/>
      </w:r>
      <w:r w:rsidRPr="00133B58">
        <w:rPr>
          <w:rFonts w:ascii="Times New Roman" w:hAnsi="Times New Roman" w:cs="Times New Roman"/>
          <w:sz w:val="24"/>
          <w:szCs w:val="24"/>
        </w:rPr>
        <w:instrText xml:space="preserve"> SEQ Figure \* ARABIC </w:instrText>
      </w:r>
      <w:r w:rsidRPr="00133B58">
        <w:rPr>
          <w:rFonts w:ascii="Times New Roman" w:hAnsi="Times New Roman" w:cs="Times New Roman"/>
          <w:sz w:val="24"/>
          <w:szCs w:val="24"/>
        </w:rPr>
        <w:fldChar w:fldCharType="separate"/>
      </w:r>
      <w:r w:rsidR="00526233">
        <w:rPr>
          <w:rFonts w:ascii="Times New Roman" w:hAnsi="Times New Roman" w:cs="Times New Roman"/>
          <w:noProof/>
          <w:sz w:val="24"/>
          <w:szCs w:val="24"/>
        </w:rPr>
        <w:t>4</w:t>
      </w:r>
      <w:r w:rsidRPr="00133B58">
        <w:rPr>
          <w:rFonts w:ascii="Times New Roman" w:hAnsi="Times New Roman" w:cs="Times New Roman"/>
          <w:sz w:val="24"/>
          <w:szCs w:val="24"/>
        </w:rPr>
        <w:fldChar w:fldCharType="end"/>
      </w:r>
      <w:r w:rsidRPr="00133B58">
        <w:rPr>
          <w:rFonts w:ascii="Times New Roman" w:hAnsi="Times New Roman" w:cs="Times New Roman"/>
          <w:sz w:val="24"/>
          <w:szCs w:val="24"/>
        </w:rPr>
        <w:t>: Security Policy (Source: Internet)</w:t>
      </w:r>
      <w:bookmarkEnd w:id="19"/>
    </w:p>
    <w:p w14:paraId="0CBF3FC2" w14:textId="5955684D" w:rsidR="005155DD" w:rsidRPr="00CF25CB" w:rsidRDefault="005155DD" w:rsidP="00BE7AC2">
      <w:pPr>
        <w:pStyle w:val="ListParagraph"/>
        <w:numPr>
          <w:ilvl w:val="0"/>
          <w:numId w:val="4"/>
        </w:numPr>
        <w:outlineLvl w:val="1"/>
        <w:rPr>
          <w:rFonts w:ascii="Times New Roman" w:eastAsia="Times New Roman" w:hAnsi="Times New Roman" w:cs="Times New Roman"/>
          <w:sz w:val="24"/>
          <w:szCs w:val="24"/>
        </w:rPr>
      </w:pPr>
      <w:bookmarkStart w:id="20" w:name="_Toc111818753"/>
      <w:r w:rsidRPr="00CF25CB">
        <w:rPr>
          <w:rFonts w:ascii="Times New Roman" w:eastAsia="Times New Roman" w:hAnsi="Times New Roman" w:cs="Times New Roman"/>
          <w:sz w:val="24"/>
          <w:szCs w:val="24"/>
        </w:rPr>
        <w:t>Discussion on policies</w:t>
      </w:r>
      <w:bookmarkEnd w:id="20"/>
    </w:p>
    <w:p w14:paraId="4979985F" w14:textId="05FF464F" w:rsidR="005155DD" w:rsidRPr="00CF25CB" w:rsidRDefault="005155DD" w:rsidP="00BE7AC2">
      <w:pPr>
        <w:pStyle w:val="ListParagraph"/>
        <w:numPr>
          <w:ilvl w:val="0"/>
          <w:numId w:val="5"/>
        </w:numPr>
        <w:outlineLvl w:val="2"/>
        <w:rPr>
          <w:rFonts w:ascii="Times New Roman" w:eastAsia="Times New Roman" w:hAnsi="Times New Roman" w:cs="Times New Roman"/>
          <w:sz w:val="24"/>
          <w:szCs w:val="24"/>
        </w:rPr>
      </w:pPr>
      <w:bookmarkStart w:id="21" w:name="_Toc111818754"/>
      <w:r w:rsidRPr="00CF25CB">
        <w:rPr>
          <w:rFonts w:ascii="Times New Roman" w:eastAsia="Times New Roman" w:hAnsi="Times New Roman" w:cs="Times New Roman"/>
          <w:sz w:val="24"/>
          <w:szCs w:val="24"/>
        </w:rPr>
        <w:t>HR Policy</w:t>
      </w:r>
      <w:bookmarkEnd w:id="21"/>
    </w:p>
    <w:p w14:paraId="2D38F16F" w14:textId="31ECD356" w:rsidR="00755859" w:rsidRPr="006652D6" w:rsidRDefault="006652D6" w:rsidP="00E65EDA">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r>
        <w:rPr>
          <w:rFonts w:ascii="Times New Roman" w:eastAsia="Times New Roman" w:hAnsi="Times New Roman" w:cs="Times New Roman"/>
          <w:sz w:val="24"/>
          <w:szCs w:val="24"/>
          <w:lang w:val="vi-VN"/>
        </w:rPr>
        <w:t xml:space="preserve">: </w:t>
      </w:r>
    </w:p>
    <w:p w14:paraId="65745FCF" w14:textId="51554AFD" w:rsidR="006652D6" w:rsidRDefault="006652D6" w:rsidP="006652D6">
      <w:pPr>
        <w:pStyle w:val="ListParagraph"/>
        <w:ind w:left="2160"/>
        <w:rPr>
          <w:rFonts w:ascii="Times New Roman" w:eastAsia="Times New Roman" w:hAnsi="Times New Roman" w:cs="Times New Roman"/>
          <w:sz w:val="24"/>
          <w:szCs w:val="24"/>
        </w:rPr>
      </w:pPr>
      <w:r w:rsidRPr="006652D6">
        <w:rPr>
          <w:rFonts w:ascii="Times New Roman" w:eastAsia="Times New Roman" w:hAnsi="Times New Roman" w:cs="Times New Roman"/>
          <w:sz w:val="24"/>
          <w:szCs w:val="24"/>
        </w:rPr>
        <w:lastRenderedPageBreak/>
        <w:t>HR policies are an important part of any organization because they help to establish clear guidelines for how the company operates. It is a way to safeguard your company and avoid future misunderstandings.</w:t>
      </w:r>
      <w:r w:rsidR="00226B7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102801035"/>
          <w:citation/>
        </w:sdtPr>
        <w:sdtContent>
          <w:r w:rsidR="00226B7F">
            <w:rPr>
              <w:rFonts w:ascii="Times New Roman" w:eastAsia="Times New Roman" w:hAnsi="Times New Roman" w:cs="Times New Roman"/>
              <w:sz w:val="24"/>
              <w:szCs w:val="24"/>
            </w:rPr>
            <w:fldChar w:fldCharType="begin"/>
          </w:r>
          <w:r w:rsidR="00226B7F">
            <w:rPr>
              <w:rFonts w:ascii="Times New Roman" w:eastAsia="Times New Roman" w:hAnsi="Times New Roman" w:cs="Times New Roman"/>
              <w:sz w:val="24"/>
              <w:szCs w:val="24"/>
            </w:rPr>
            <w:instrText xml:space="preserve"> CITATION Hit211 \l 1033 </w:instrText>
          </w:r>
          <w:r w:rsidR="00226B7F">
            <w:rPr>
              <w:rFonts w:ascii="Times New Roman" w:eastAsia="Times New Roman" w:hAnsi="Times New Roman" w:cs="Times New Roman"/>
              <w:sz w:val="24"/>
              <w:szCs w:val="24"/>
            </w:rPr>
            <w:fldChar w:fldCharType="separate"/>
          </w:r>
          <w:r w:rsidR="00226B7F" w:rsidRPr="00226B7F">
            <w:rPr>
              <w:rFonts w:ascii="Times New Roman" w:eastAsia="Times New Roman" w:hAnsi="Times New Roman" w:cs="Times New Roman"/>
              <w:noProof/>
              <w:sz w:val="24"/>
              <w:szCs w:val="24"/>
            </w:rPr>
            <w:t>(Bhasin, 2021)</w:t>
          </w:r>
          <w:r w:rsidR="00226B7F">
            <w:rPr>
              <w:rFonts w:ascii="Times New Roman" w:eastAsia="Times New Roman" w:hAnsi="Times New Roman" w:cs="Times New Roman"/>
              <w:sz w:val="24"/>
              <w:szCs w:val="24"/>
            </w:rPr>
            <w:fldChar w:fldCharType="end"/>
          </w:r>
        </w:sdtContent>
      </w:sdt>
    </w:p>
    <w:p w14:paraId="676B5907" w14:textId="58E05A16" w:rsidR="00E65EDA" w:rsidRPr="00E65EDA" w:rsidRDefault="00E65EDA" w:rsidP="00E65EDA">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z w:val="24"/>
          <w:szCs w:val="24"/>
          <w:lang w:val="vi-VN"/>
        </w:rPr>
        <w:t xml:space="preserve"> importance </w:t>
      </w:r>
      <w:r w:rsidR="006652D6">
        <w:rPr>
          <w:rFonts w:ascii="Times New Roman" w:eastAsia="Times New Roman" w:hAnsi="Times New Roman" w:cs="Times New Roman"/>
          <w:sz w:val="24"/>
          <w:szCs w:val="24"/>
          <w:lang w:val="vi-VN"/>
        </w:rPr>
        <w:t xml:space="preserve">of HR Policy: </w:t>
      </w:r>
    </w:p>
    <w:p w14:paraId="331B2D76" w14:textId="175F4C62" w:rsidR="00E65EDA" w:rsidRDefault="00E65EDA" w:rsidP="00E65EDA">
      <w:pPr>
        <w:pStyle w:val="ListParagraph"/>
        <w:numPr>
          <w:ilvl w:val="0"/>
          <w:numId w:val="15"/>
        </w:numPr>
        <w:rPr>
          <w:rFonts w:ascii="Times New Roman" w:eastAsia="Times New Roman" w:hAnsi="Times New Roman" w:cs="Times New Roman"/>
          <w:sz w:val="24"/>
          <w:szCs w:val="24"/>
        </w:rPr>
      </w:pPr>
      <w:r w:rsidRPr="00E65EDA">
        <w:rPr>
          <w:rFonts w:ascii="Times New Roman" w:eastAsia="Times New Roman" w:hAnsi="Times New Roman" w:cs="Times New Roman"/>
          <w:sz w:val="24"/>
          <w:szCs w:val="24"/>
        </w:rPr>
        <w:t xml:space="preserve">It ensures that employees are </w:t>
      </w:r>
      <w:proofErr w:type="gramStart"/>
      <w:r w:rsidRPr="00E65EDA">
        <w:rPr>
          <w:rFonts w:ascii="Times New Roman" w:eastAsia="Times New Roman" w:hAnsi="Times New Roman" w:cs="Times New Roman"/>
          <w:sz w:val="24"/>
          <w:szCs w:val="24"/>
        </w:rPr>
        <w:t>fairly compensated</w:t>
      </w:r>
      <w:proofErr w:type="gramEnd"/>
      <w:r w:rsidRPr="00E65EDA">
        <w:rPr>
          <w:rFonts w:ascii="Times New Roman" w:eastAsia="Times New Roman" w:hAnsi="Times New Roman" w:cs="Times New Roman"/>
          <w:sz w:val="24"/>
          <w:szCs w:val="24"/>
        </w:rPr>
        <w:t>.</w:t>
      </w:r>
    </w:p>
    <w:p w14:paraId="3E0217BB" w14:textId="1DAEF1EB" w:rsidR="00E65EDA" w:rsidRDefault="00B15EC4" w:rsidP="00E65EDA">
      <w:pPr>
        <w:pStyle w:val="ListParagraph"/>
        <w:numPr>
          <w:ilvl w:val="0"/>
          <w:numId w:val="15"/>
        </w:numPr>
        <w:rPr>
          <w:rFonts w:ascii="Times New Roman" w:eastAsia="Times New Roman" w:hAnsi="Times New Roman" w:cs="Times New Roman"/>
          <w:sz w:val="24"/>
          <w:szCs w:val="24"/>
        </w:rPr>
      </w:pPr>
      <w:r w:rsidRPr="00B15EC4">
        <w:rPr>
          <w:rFonts w:ascii="Times New Roman" w:eastAsia="Times New Roman" w:hAnsi="Times New Roman" w:cs="Times New Roman"/>
          <w:sz w:val="24"/>
          <w:szCs w:val="24"/>
        </w:rPr>
        <w:t>They are necessary because they ensure that eligible employees receive their allotted holidays and paid vacations on time.</w:t>
      </w:r>
    </w:p>
    <w:p w14:paraId="5B8394C5" w14:textId="7A063249" w:rsidR="00B15EC4" w:rsidRDefault="00B15EC4" w:rsidP="00E65EDA">
      <w:pPr>
        <w:pStyle w:val="ListParagraph"/>
        <w:numPr>
          <w:ilvl w:val="0"/>
          <w:numId w:val="15"/>
        </w:numPr>
        <w:rPr>
          <w:rFonts w:ascii="Times New Roman" w:eastAsia="Times New Roman" w:hAnsi="Times New Roman" w:cs="Times New Roman"/>
          <w:sz w:val="24"/>
          <w:szCs w:val="24"/>
        </w:rPr>
      </w:pPr>
      <w:r w:rsidRPr="00B15EC4">
        <w:rPr>
          <w:rFonts w:ascii="Times New Roman" w:eastAsia="Times New Roman" w:hAnsi="Times New Roman" w:cs="Times New Roman"/>
          <w:sz w:val="24"/>
          <w:szCs w:val="24"/>
        </w:rPr>
        <w:t>It is regarded as critical because it aids in the maintenance of organizational discipline.</w:t>
      </w:r>
    </w:p>
    <w:p w14:paraId="5AC426C9" w14:textId="57F60124" w:rsidR="00B15EC4" w:rsidRDefault="00B15EC4" w:rsidP="00E65EDA">
      <w:pPr>
        <w:pStyle w:val="ListParagraph"/>
        <w:numPr>
          <w:ilvl w:val="0"/>
          <w:numId w:val="15"/>
        </w:numPr>
        <w:rPr>
          <w:rFonts w:ascii="Times New Roman" w:eastAsia="Times New Roman" w:hAnsi="Times New Roman" w:cs="Times New Roman"/>
          <w:sz w:val="24"/>
          <w:szCs w:val="24"/>
        </w:rPr>
      </w:pPr>
      <w:r w:rsidRPr="00B15EC4">
        <w:rPr>
          <w:rFonts w:ascii="Times New Roman" w:eastAsia="Times New Roman" w:hAnsi="Times New Roman" w:cs="Times New Roman"/>
          <w:sz w:val="24"/>
          <w:szCs w:val="24"/>
        </w:rPr>
        <w:t>It ensures that the organization's employees' needs are respected and met.</w:t>
      </w:r>
    </w:p>
    <w:p w14:paraId="1396A237" w14:textId="5EABD18D" w:rsidR="00B15EC4" w:rsidRDefault="00B15EC4" w:rsidP="00E65EDA">
      <w:pPr>
        <w:pStyle w:val="ListParagraph"/>
        <w:numPr>
          <w:ilvl w:val="0"/>
          <w:numId w:val="15"/>
        </w:numPr>
        <w:rPr>
          <w:rFonts w:ascii="Times New Roman" w:eastAsia="Times New Roman" w:hAnsi="Times New Roman" w:cs="Times New Roman"/>
          <w:sz w:val="24"/>
          <w:szCs w:val="24"/>
        </w:rPr>
      </w:pPr>
      <w:r w:rsidRPr="00B15EC4">
        <w:rPr>
          <w:rFonts w:ascii="Times New Roman" w:eastAsia="Times New Roman" w:hAnsi="Times New Roman" w:cs="Times New Roman"/>
          <w:sz w:val="24"/>
          <w:szCs w:val="24"/>
        </w:rPr>
        <w:t>It ensures that employees receive appropriate training and development opportunities to meet the needs of the organization.</w:t>
      </w:r>
    </w:p>
    <w:p w14:paraId="0092ECB6" w14:textId="5A4F98BF" w:rsidR="00B15EC4" w:rsidRDefault="00B15EC4" w:rsidP="00E65EDA">
      <w:pPr>
        <w:pStyle w:val="ListParagraph"/>
        <w:numPr>
          <w:ilvl w:val="0"/>
          <w:numId w:val="15"/>
        </w:numPr>
        <w:rPr>
          <w:rFonts w:ascii="Times New Roman" w:eastAsia="Times New Roman" w:hAnsi="Times New Roman" w:cs="Times New Roman"/>
          <w:sz w:val="24"/>
          <w:szCs w:val="24"/>
        </w:rPr>
      </w:pPr>
      <w:r w:rsidRPr="00B15EC4">
        <w:rPr>
          <w:rFonts w:ascii="Times New Roman" w:eastAsia="Times New Roman" w:hAnsi="Times New Roman" w:cs="Times New Roman"/>
          <w:sz w:val="24"/>
          <w:szCs w:val="24"/>
        </w:rPr>
        <w:t>It assists in addressing employee issues, complaints, and grievances and even provides a means of resolving them.</w:t>
      </w:r>
    </w:p>
    <w:p w14:paraId="3AA3CE4C" w14:textId="1C4CC039" w:rsidR="00B15EC4" w:rsidRDefault="00B15EC4" w:rsidP="00E65EDA">
      <w:pPr>
        <w:pStyle w:val="ListParagraph"/>
        <w:numPr>
          <w:ilvl w:val="0"/>
          <w:numId w:val="15"/>
        </w:numPr>
        <w:rPr>
          <w:rFonts w:ascii="Times New Roman" w:eastAsia="Times New Roman" w:hAnsi="Times New Roman" w:cs="Times New Roman"/>
          <w:sz w:val="24"/>
          <w:szCs w:val="24"/>
        </w:rPr>
      </w:pPr>
      <w:r w:rsidRPr="00B15EC4">
        <w:rPr>
          <w:rFonts w:ascii="Times New Roman" w:eastAsia="Times New Roman" w:hAnsi="Times New Roman" w:cs="Times New Roman"/>
          <w:sz w:val="24"/>
          <w:szCs w:val="24"/>
        </w:rPr>
        <w:t>It protects employees from anyone within the organization.</w:t>
      </w:r>
    </w:p>
    <w:p w14:paraId="6543F028" w14:textId="0FA122DD" w:rsidR="00B15EC4" w:rsidRDefault="00B15EC4" w:rsidP="00B15EC4">
      <w:pPr>
        <w:pStyle w:val="ListParagraph"/>
        <w:numPr>
          <w:ilvl w:val="0"/>
          <w:numId w:val="15"/>
        </w:numPr>
        <w:rPr>
          <w:rFonts w:ascii="Times New Roman" w:eastAsia="Times New Roman" w:hAnsi="Times New Roman" w:cs="Times New Roman"/>
          <w:sz w:val="24"/>
          <w:szCs w:val="24"/>
        </w:rPr>
      </w:pPr>
      <w:r w:rsidRPr="00B15EC4">
        <w:rPr>
          <w:rFonts w:ascii="Times New Roman" w:eastAsia="Times New Roman" w:hAnsi="Times New Roman" w:cs="Times New Roman"/>
          <w:sz w:val="24"/>
          <w:szCs w:val="24"/>
        </w:rPr>
        <w:t>It ensures that employees receive adequate compensation for their efforts.</w:t>
      </w:r>
    </w:p>
    <w:p w14:paraId="33C339EC" w14:textId="783DA4BA" w:rsidR="00226B7F" w:rsidRPr="00B15EC4" w:rsidRDefault="00226B7F" w:rsidP="00226B7F">
      <w:pPr>
        <w:pStyle w:val="ListParagraph"/>
        <w:ind w:left="252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53949773"/>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Hit211 \l 1033 </w:instrText>
          </w:r>
          <w:r>
            <w:rPr>
              <w:rFonts w:ascii="Times New Roman" w:eastAsia="Times New Roman" w:hAnsi="Times New Roman" w:cs="Times New Roman"/>
              <w:sz w:val="24"/>
              <w:szCs w:val="24"/>
            </w:rPr>
            <w:fldChar w:fldCharType="separate"/>
          </w:r>
          <w:r w:rsidRPr="00226B7F">
            <w:rPr>
              <w:rFonts w:ascii="Times New Roman" w:eastAsia="Times New Roman" w:hAnsi="Times New Roman" w:cs="Times New Roman"/>
              <w:noProof/>
              <w:sz w:val="24"/>
              <w:szCs w:val="24"/>
            </w:rPr>
            <w:t>(Bhasin, 2021)</w:t>
          </w:r>
          <w:r>
            <w:rPr>
              <w:rFonts w:ascii="Times New Roman" w:eastAsia="Times New Roman" w:hAnsi="Times New Roman" w:cs="Times New Roman"/>
              <w:sz w:val="24"/>
              <w:szCs w:val="24"/>
            </w:rPr>
            <w:fldChar w:fldCharType="end"/>
          </w:r>
        </w:sdtContent>
      </w:sdt>
    </w:p>
    <w:p w14:paraId="3A700A4E" w14:textId="4409146A" w:rsidR="00755859" w:rsidRPr="00CF25CB" w:rsidRDefault="005155DD" w:rsidP="00385C5C">
      <w:pPr>
        <w:pStyle w:val="ListParagraph"/>
        <w:numPr>
          <w:ilvl w:val="0"/>
          <w:numId w:val="5"/>
        </w:numPr>
        <w:outlineLvl w:val="2"/>
        <w:rPr>
          <w:rFonts w:ascii="Times New Roman" w:eastAsia="Times New Roman" w:hAnsi="Times New Roman" w:cs="Times New Roman"/>
          <w:sz w:val="24"/>
          <w:szCs w:val="24"/>
        </w:rPr>
      </w:pPr>
      <w:bookmarkStart w:id="22" w:name="_Toc111818755"/>
      <w:r w:rsidRPr="00CF25CB">
        <w:rPr>
          <w:rFonts w:ascii="Times New Roman" w:eastAsia="Times New Roman" w:hAnsi="Times New Roman" w:cs="Times New Roman"/>
          <w:sz w:val="24"/>
          <w:szCs w:val="24"/>
        </w:rPr>
        <w:t>IR Policy (incidence response policy)</w:t>
      </w:r>
      <w:bookmarkEnd w:id="22"/>
    </w:p>
    <w:p w14:paraId="5D4955AE" w14:textId="311CADB0" w:rsidR="00385C5C" w:rsidRPr="003D488B" w:rsidRDefault="00385C5C" w:rsidP="00385C5C">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r>
        <w:rPr>
          <w:rFonts w:ascii="Times New Roman" w:eastAsia="Times New Roman" w:hAnsi="Times New Roman" w:cs="Times New Roman"/>
          <w:sz w:val="24"/>
          <w:szCs w:val="24"/>
          <w:lang w:val="vi-VN"/>
        </w:rPr>
        <w:t>:</w:t>
      </w:r>
    </w:p>
    <w:p w14:paraId="34400750" w14:textId="7E70FCB4" w:rsidR="003D488B" w:rsidRDefault="003D488B" w:rsidP="003D488B">
      <w:pPr>
        <w:pStyle w:val="ListParagraph"/>
        <w:ind w:left="2160"/>
        <w:rPr>
          <w:rFonts w:ascii="Times New Roman" w:eastAsia="Times New Roman" w:hAnsi="Times New Roman" w:cs="Times New Roman"/>
          <w:sz w:val="24"/>
          <w:szCs w:val="24"/>
        </w:rPr>
      </w:pPr>
      <w:r w:rsidRPr="003D488B">
        <w:rPr>
          <w:rFonts w:ascii="Times New Roman" w:eastAsia="Times New Roman" w:hAnsi="Times New Roman" w:cs="Times New Roman"/>
          <w:sz w:val="24"/>
          <w:szCs w:val="24"/>
        </w:rPr>
        <w:t>Industrial relations are a set of procedures and systems used by employers and employees to determine the following:</w:t>
      </w:r>
    </w:p>
    <w:p w14:paraId="4F9B7E8D" w14:textId="530D9278" w:rsidR="003D488B" w:rsidRDefault="003D488B" w:rsidP="003D488B">
      <w:pPr>
        <w:pStyle w:val="ListParagraph"/>
        <w:numPr>
          <w:ilvl w:val="0"/>
          <w:numId w:val="15"/>
        </w:numPr>
        <w:rPr>
          <w:rFonts w:ascii="Times New Roman" w:eastAsia="Times New Roman" w:hAnsi="Times New Roman" w:cs="Times New Roman"/>
          <w:sz w:val="24"/>
          <w:szCs w:val="24"/>
        </w:rPr>
      </w:pPr>
      <w:r w:rsidRPr="003D488B">
        <w:rPr>
          <w:rFonts w:ascii="Times New Roman" w:eastAsia="Times New Roman" w:hAnsi="Times New Roman" w:cs="Times New Roman"/>
          <w:sz w:val="24"/>
          <w:szCs w:val="24"/>
        </w:rPr>
        <w:t>Workplace conditions and employee treatment</w:t>
      </w:r>
      <w:r>
        <w:rPr>
          <w:rFonts w:ascii="Times New Roman" w:eastAsia="Times New Roman" w:hAnsi="Times New Roman" w:cs="Times New Roman"/>
          <w:sz w:val="24"/>
          <w:szCs w:val="24"/>
        </w:rPr>
        <w:t>.</w:t>
      </w:r>
    </w:p>
    <w:p w14:paraId="4AB8E307" w14:textId="01973449" w:rsidR="003D488B" w:rsidRDefault="003D488B" w:rsidP="003D488B">
      <w:pPr>
        <w:pStyle w:val="ListParagraph"/>
        <w:numPr>
          <w:ilvl w:val="0"/>
          <w:numId w:val="15"/>
        </w:numPr>
        <w:rPr>
          <w:rFonts w:ascii="Times New Roman" w:eastAsia="Times New Roman" w:hAnsi="Times New Roman" w:cs="Times New Roman"/>
          <w:sz w:val="24"/>
          <w:szCs w:val="24"/>
        </w:rPr>
      </w:pPr>
      <w:r w:rsidRPr="003D488B">
        <w:rPr>
          <w:rFonts w:ascii="Times New Roman" w:eastAsia="Times New Roman" w:hAnsi="Times New Roman" w:cs="Times New Roman"/>
          <w:sz w:val="24"/>
          <w:szCs w:val="24"/>
        </w:rPr>
        <w:t>Employment terms and conditions: Terms are intended to ensure and protect the interests of both employees and employers. It ensures that neither employers nor employees are exploited.</w:t>
      </w:r>
      <w:r w:rsidR="00EA0D39">
        <w:rPr>
          <w:rFonts w:ascii="Times New Roman" w:eastAsia="Times New Roman" w:hAnsi="Times New Roman" w:cs="Times New Roman"/>
          <w:sz w:val="24"/>
          <w:szCs w:val="24"/>
        </w:rPr>
        <w:t xml:space="preserve"> </w:t>
      </w:r>
    </w:p>
    <w:p w14:paraId="20BD8647" w14:textId="77777777" w:rsidR="00EA0D39" w:rsidRPr="00385C5C" w:rsidRDefault="00EA0D39" w:rsidP="00EA0D39">
      <w:pPr>
        <w:pStyle w:val="ListParagraph"/>
        <w:ind w:left="2520"/>
        <w:rPr>
          <w:rFonts w:ascii="Times New Roman" w:eastAsia="Times New Roman" w:hAnsi="Times New Roman" w:cs="Times New Roman"/>
          <w:sz w:val="24"/>
          <w:szCs w:val="24"/>
        </w:rPr>
      </w:pPr>
    </w:p>
    <w:p w14:paraId="4944A0A3" w14:textId="4E300490" w:rsidR="00385C5C" w:rsidRDefault="00385C5C" w:rsidP="00385C5C">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The importance of IR Policy:</w:t>
      </w:r>
    </w:p>
    <w:p w14:paraId="232BDD22" w14:textId="79D1A0A3" w:rsidR="00385C5C" w:rsidRDefault="003D488B" w:rsidP="00385C5C">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Accountability and optimum use of scarce resources</w:t>
      </w:r>
    </w:p>
    <w:p w14:paraId="7A0C7417" w14:textId="07BF9429" w:rsidR="003D488B" w:rsidRDefault="003D488B" w:rsidP="00385C5C">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Initiates an environment for change</w:t>
      </w:r>
    </w:p>
    <w:p w14:paraId="5BA39853" w14:textId="78F733E8" w:rsidR="003D488B" w:rsidRDefault="003D488B" w:rsidP="00385C5C">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Promotes democracy</w:t>
      </w:r>
    </w:p>
    <w:p w14:paraId="30FFC717" w14:textId="77777777" w:rsidR="003D488B" w:rsidRDefault="003D488B" w:rsidP="00385C5C">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Avoids conflicts between management and unions</w:t>
      </w:r>
    </w:p>
    <w:p w14:paraId="5AA19CD6" w14:textId="77777777" w:rsidR="003D488B" w:rsidRDefault="003D488B" w:rsidP="00385C5C">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growth and development</w:t>
      </w:r>
    </w:p>
    <w:p w14:paraId="0F0233AD" w14:textId="77777777" w:rsidR="003D488B" w:rsidRDefault="003D488B" w:rsidP="00385C5C">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prompts the depiction of sound labor legislation</w:t>
      </w:r>
    </w:p>
    <w:p w14:paraId="3E8F542D" w14:textId="7605665E" w:rsidR="003D488B" w:rsidRPr="00385C5C" w:rsidRDefault="003D488B" w:rsidP="00385C5C">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Boosts employee morale </w:t>
      </w:r>
    </w:p>
    <w:p w14:paraId="2C9A670C" w14:textId="18A5F63B" w:rsidR="00755859" w:rsidRPr="00CF25CB" w:rsidRDefault="005D76FD" w:rsidP="00677F08">
      <w:pPr>
        <w:pStyle w:val="ListParagraph"/>
        <w:numPr>
          <w:ilvl w:val="0"/>
          <w:numId w:val="5"/>
        </w:numPr>
        <w:outlineLvl w:val="2"/>
        <w:rPr>
          <w:rFonts w:ascii="Times New Roman" w:eastAsia="Times New Roman" w:hAnsi="Times New Roman" w:cs="Times New Roman"/>
          <w:sz w:val="24"/>
          <w:szCs w:val="24"/>
          <w:lang w:val="vi-VN"/>
        </w:rPr>
      </w:pPr>
      <w:bookmarkStart w:id="23" w:name="_Toc111818756"/>
      <w:r w:rsidRPr="00CF25CB">
        <w:rPr>
          <w:rFonts w:ascii="Times New Roman" w:eastAsia="Times New Roman" w:hAnsi="Times New Roman" w:cs="Times New Roman"/>
          <w:sz w:val="24"/>
          <w:szCs w:val="24"/>
        </w:rPr>
        <w:t>AUP Policy (acceptable use policy)</w:t>
      </w:r>
      <w:bookmarkEnd w:id="23"/>
    </w:p>
    <w:p w14:paraId="31E3F74C" w14:textId="4B083E77" w:rsidR="00677F08" w:rsidRDefault="00677F08" w:rsidP="00677F08">
      <w:pPr>
        <w:pStyle w:val="ListParagraph"/>
        <w:numPr>
          <w:ilvl w:val="0"/>
          <w:numId w:val="14"/>
        </w:num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Definition:</w:t>
      </w:r>
    </w:p>
    <w:p w14:paraId="165136F2" w14:textId="38DBA8F3" w:rsidR="007B2A09" w:rsidRPr="000D5B8E" w:rsidRDefault="007B2A09" w:rsidP="007B2A09">
      <w:pPr>
        <w:pStyle w:val="ListParagraph"/>
        <w:ind w:left="2160"/>
        <w:rPr>
          <w:rFonts w:ascii="Times New Roman" w:eastAsia="Times New Roman" w:hAnsi="Times New Roman" w:cs="Times New Roman"/>
          <w:sz w:val="24"/>
          <w:szCs w:val="24"/>
        </w:rPr>
      </w:pPr>
      <w:r w:rsidRPr="007B2A09">
        <w:rPr>
          <w:rFonts w:ascii="Times New Roman" w:eastAsia="Times New Roman" w:hAnsi="Times New Roman" w:cs="Times New Roman"/>
          <w:sz w:val="24"/>
          <w:szCs w:val="24"/>
          <w:lang w:val="vi-VN"/>
        </w:rPr>
        <w:lastRenderedPageBreak/>
        <w:t>Acceptable use policy is defined as the set of rules that the creators, owners, or administrators of various resources (e.g., services, systems, and networks) use to limit the authorized use of those resources by users.</w:t>
      </w:r>
      <w:r w:rsidR="000D5B8E">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040794729"/>
          <w:citation/>
        </w:sdtPr>
        <w:sdtContent>
          <w:r w:rsidR="000D5B8E">
            <w:rPr>
              <w:rFonts w:ascii="Times New Roman" w:eastAsia="Times New Roman" w:hAnsi="Times New Roman" w:cs="Times New Roman"/>
              <w:sz w:val="24"/>
              <w:szCs w:val="24"/>
            </w:rPr>
            <w:fldChar w:fldCharType="begin"/>
          </w:r>
          <w:r w:rsidR="00E04C94">
            <w:rPr>
              <w:rFonts w:ascii="Times New Roman" w:eastAsia="Times New Roman" w:hAnsi="Times New Roman" w:cs="Times New Roman"/>
              <w:sz w:val="24"/>
              <w:szCs w:val="24"/>
            </w:rPr>
            <w:instrText xml:space="preserve">CITATION Hit21 \l 1033 </w:instrText>
          </w:r>
          <w:r w:rsidR="000D5B8E">
            <w:rPr>
              <w:rFonts w:ascii="Times New Roman" w:eastAsia="Times New Roman" w:hAnsi="Times New Roman" w:cs="Times New Roman"/>
              <w:sz w:val="24"/>
              <w:szCs w:val="24"/>
            </w:rPr>
            <w:fldChar w:fldCharType="separate"/>
          </w:r>
          <w:r w:rsidR="00E04C94" w:rsidRPr="00E04C94">
            <w:rPr>
              <w:rFonts w:ascii="Times New Roman" w:eastAsia="Times New Roman" w:hAnsi="Times New Roman" w:cs="Times New Roman"/>
              <w:noProof/>
              <w:sz w:val="24"/>
              <w:szCs w:val="24"/>
            </w:rPr>
            <w:t>(Bhasin, 2021)</w:t>
          </w:r>
          <w:r w:rsidR="000D5B8E">
            <w:rPr>
              <w:rFonts w:ascii="Times New Roman" w:eastAsia="Times New Roman" w:hAnsi="Times New Roman" w:cs="Times New Roman"/>
              <w:sz w:val="24"/>
              <w:szCs w:val="24"/>
            </w:rPr>
            <w:fldChar w:fldCharType="end"/>
          </w:r>
        </w:sdtContent>
      </w:sdt>
    </w:p>
    <w:p w14:paraId="260D226D" w14:textId="3CA519F2" w:rsidR="00677F08" w:rsidRPr="005C6B34" w:rsidRDefault="005C6B34" w:rsidP="005C6B34">
      <w:pPr>
        <w:pStyle w:val="ListParagraph"/>
        <w:numPr>
          <w:ilvl w:val="0"/>
          <w:numId w:val="14"/>
        </w:num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General AUP Stipulations used by ISPs:</w:t>
      </w:r>
    </w:p>
    <w:p w14:paraId="24E129D7" w14:textId="278C8503" w:rsidR="005C6B34" w:rsidRDefault="005C6B34" w:rsidP="005C6B34">
      <w:pPr>
        <w:pStyle w:val="ListParagraph"/>
        <w:numPr>
          <w:ilvl w:val="0"/>
          <w:numId w:val="15"/>
        </w:numPr>
        <w:rPr>
          <w:rFonts w:ascii="Times New Roman" w:eastAsia="Times New Roman" w:hAnsi="Times New Roman" w:cs="Times New Roman"/>
          <w:sz w:val="24"/>
          <w:szCs w:val="24"/>
          <w:lang w:val="vi-VN"/>
        </w:rPr>
      </w:pPr>
      <w:r w:rsidRPr="005C6B34">
        <w:rPr>
          <w:rFonts w:ascii="Times New Roman" w:eastAsia="Times New Roman" w:hAnsi="Times New Roman" w:cs="Times New Roman"/>
          <w:sz w:val="24"/>
          <w:szCs w:val="24"/>
          <w:lang w:val="vi-VN"/>
        </w:rPr>
        <w:t>To prevent misuse of their services, Internet service providers typically enforce various types of AUPs. Such requirements may include:</w:t>
      </w:r>
    </w:p>
    <w:p w14:paraId="257AD2FE" w14:textId="77777777" w:rsidR="005C6B34" w:rsidRPr="005C6B34" w:rsidRDefault="005C6B34" w:rsidP="005C6B34">
      <w:pPr>
        <w:pStyle w:val="ListParagraph"/>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C6B34">
        <w:rPr>
          <w:rFonts w:ascii="Times New Roman" w:eastAsia="Times New Roman" w:hAnsi="Times New Roman" w:cs="Times New Roman"/>
          <w:sz w:val="24"/>
          <w:szCs w:val="24"/>
        </w:rPr>
        <w:t>Not using the service in any way that violates any laws.</w:t>
      </w:r>
    </w:p>
    <w:p w14:paraId="73FD1E15" w14:textId="544FA96F" w:rsidR="005C6B34" w:rsidRPr="005C6B34" w:rsidRDefault="005C6B34" w:rsidP="005C6B34">
      <w:pPr>
        <w:pStyle w:val="ListParagraph"/>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C6B34">
        <w:rPr>
          <w:rFonts w:ascii="Times New Roman" w:eastAsia="Times New Roman" w:hAnsi="Times New Roman" w:cs="Times New Roman"/>
          <w:sz w:val="24"/>
          <w:szCs w:val="24"/>
        </w:rPr>
        <w:t>Avoiding any firms or individuals from hacking or breaking into any servers or network owners.</w:t>
      </w:r>
    </w:p>
    <w:p w14:paraId="5077F43A" w14:textId="6E903948" w:rsidR="005C6B34" w:rsidRPr="005C6B34" w:rsidRDefault="005C6B34" w:rsidP="005C6B34">
      <w:pPr>
        <w:pStyle w:val="ListParagraph"/>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C6B34">
        <w:rPr>
          <w:rFonts w:ascii="Times New Roman" w:eastAsia="Times New Roman" w:hAnsi="Times New Roman" w:cs="Times New Roman"/>
          <w:sz w:val="24"/>
          <w:szCs w:val="24"/>
        </w:rPr>
        <w:t>Using the "unlimited" internet bandwidth in accordance with the stated FUP (fair usage policy).</w:t>
      </w:r>
    </w:p>
    <w:p w14:paraId="24E144CA" w14:textId="47E50295" w:rsidR="005C6B34" w:rsidRPr="005C6B34" w:rsidRDefault="005C6B34" w:rsidP="005C6B34">
      <w:pPr>
        <w:pStyle w:val="ListParagraph"/>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C6B34">
        <w:rPr>
          <w:rFonts w:ascii="Times New Roman" w:eastAsia="Times New Roman" w:hAnsi="Times New Roman" w:cs="Times New Roman"/>
          <w:sz w:val="24"/>
          <w:szCs w:val="24"/>
        </w:rPr>
        <w:t>Accepting the risk of broadband internet suspension or termination for violating the above-mentioned FUPs.</w:t>
      </w:r>
    </w:p>
    <w:p w14:paraId="54D78354" w14:textId="2E188687" w:rsidR="005C6B34" w:rsidRDefault="005C6B34" w:rsidP="005C6B34">
      <w:pPr>
        <w:pStyle w:val="ListParagraph"/>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C6B34">
        <w:rPr>
          <w:rFonts w:ascii="Times New Roman" w:eastAsia="Times New Roman" w:hAnsi="Times New Roman" w:cs="Times New Roman"/>
          <w:sz w:val="24"/>
          <w:szCs w:val="24"/>
        </w:rPr>
        <w:t>Not engaging in DDoS attacks to bring down any website's server.</w:t>
      </w:r>
    </w:p>
    <w:p w14:paraId="01C9BFC2" w14:textId="6484381F" w:rsidR="000D5B8E" w:rsidRPr="000D5B8E" w:rsidRDefault="000D5B8E" w:rsidP="000D5B8E">
      <w:pPr>
        <w:pStyle w:val="ListParagraph"/>
        <w:ind w:left="216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3518546"/>
          <w:citation/>
        </w:sdtPr>
        <w:sdtContent>
          <w:r>
            <w:rPr>
              <w:rFonts w:ascii="Times New Roman" w:eastAsia="Times New Roman" w:hAnsi="Times New Roman" w:cs="Times New Roman"/>
              <w:sz w:val="24"/>
              <w:szCs w:val="24"/>
            </w:rPr>
            <w:fldChar w:fldCharType="begin"/>
          </w:r>
          <w:r w:rsidR="00E04C94">
            <w:rPr>
              <w:rFonts w:ascii="Times New Roman" w:eastAsia="Times New Roman" w:hAnsi="Times New Roman" w:cs="Times New Roman"/>
              <w:sz w:val="24"/>
              <w:szCs w:val="24"/>
            </w:rPr>
            <w:instrText xml:space="preserve">CITATION Hit21 \l 1033 </w:instrText>
          </w:r>
          <w:r>
            <w:rPr>
              <w:rFonts w:ascii="Times New Roman" w:eastAsia="Times New Roman" w:hAnsi="Times New Roman" w:cs="Times New Roman"/>
              <w:sz w:val="24"/>
              <w:szCs w:val="24"/>
            </w:rPr>
            <w:fldChar w:fldCharType="separate"/>
          </w:r>
          <w:r w:rsidR="00E04C94" w:rsidRPr="00E04C94">
            <w:rPr>
              <w:rFonts w:ascii="Times New Roman" w:eastAsia="Times New Roman" w:hAnsi="Times New Roman" w:cs="Times New Roman"/>
              <w:noProof/>
              <w:sz w:val="24"/>
              <w:szCs w:val="24"/>
            </w:rPr>
            <w:t>(Bhasin, 2021)</w:t>
          </w:r>
          <w:r>
            <w:rPr>
              <w:rFonts w:ascii="Times New Roman" w:eastAsia="Times New Roman" w:hAnsi="Times New Roman" w:cs="Times New Roman"/>
              <w:sz w:val="24"/>
              <w:szCs w:val="24"/>
            </w:rPr>
            <w:fldChar w:fldCharType="end"/>
          </w:r>
        </w:sdtContent>
      </w:sdt>
    </w:p>
    <w:p w14:paraId="7DEDAB34" w14:textId="77777777" w:rsidR="005C6B34" w:rsidRPr="005C6B34" w:rsidRDefault="005C6B34" w:rsidP="005C6B34">
      <w:pPr>
        <w:pStyle w:val="ListParagraph"/>
        <w:ind w:left="2520"/>
        <w:rPr>
          <w:rFonts w:ascii="Times New Roman" w:eastAsia="Times New Roman" w:hAnsi="Times New Roman" w:cs="Times New Roman"/>
          <w:sz w:val="24"/>
          <w:szCs w:val="24"/>
          <w:lang w:val="vi-VN"/>
        </w:rPr>
      </w:pPr>
    </w:p>
    <w:p w14:paraId="54697915" w14:textId="4A146838" w:rsidR="005155DD" w:rsidRPr="00CF25CB" w:rsidRDefault="005155DD" w:rsidP="00BE7AC2">
      <w:pPr>
        <w:pStyle w:val="ListParagraph"/>
        <w:numPr>
          <w:ilvl w:val="0"/>
          <w:numId w:val="4"/>
        </w:numPr>
        <w:outlineLvl w:val="1"/>
        <w:rPr>
          <w:rFonts w:ascii="Times New Roman" w:eastAsia="Times New Roman" w:hAnsi="Times New Roman" w:cs="Times New Roman"/>
          <w:sz w:val="24"/>
          <w:szCs w:val="24"/>
        </w:rPr>
      </w:pPr>
      <w:bookmarkStart w:id="24" w:name="_Toc111818757"/>
      <w:r w:rsidRPr="00CF25CB">
        <w:rPr>
          <w:rFonts w:ascii="Times New Roman" w:eastAsia="Times New Roman" w:hAnsi="Times New Roman" w:cs="Times New Roman"/>
          <w:sz w:val="24"/>
          <w:szCs w:val="24"/>
        </w:rPr>
        <w:t xml:space="preserve">Give an example for each of the </w:t>
      </w:r>
      <w:r w:rsidR="00785665" w:rsidRPr="00CF25CB">
        <w:rPr>
          <w:rFonts w:ascii="Times New Roman" w:eastAsia="Times New Roman" w:hAnsi="Times New Roman" w:cs="Times New Roman"/>
          <w:sz w:val="24"/>
          <w:szCs w:val="24"/>
        </w:rPr>
        <w:t>policies</w:t>
      </w:r>
      <w:bookmarkEnd w:id="24"/>
    </w:p>
    <w:p w14:paraId="0BEF0609" w14:textId="1097138E" w:rsidR="00755859" w:rsidRPr="00E5439E" w:rsidRDefault="00E5439E" w:rsidP="00E132AC">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r>
        <w:rPr>
          <w:rFonts w:ascii="Times New Roman" w:eastAsia="Times New Roman" w:hAnsi="Times New Roman" w:cs="Times New Roman"/>
          <w:sz w:val="24"/>
          <w:szCs w:val="24"/>
          <w:lang w:val="vi-VN"/>
        </w:rPr>
        <w:t xml:space="preserve"> of AUP Policy:</w:t>
      </w:r>
    </w:p>
    <w:p w14:paraId="0ED5EC55" w14:textId="1EF268E0" w:rsidR="00E5439E" w:rsidRDefault="00E5439E" w:rsidP="000B36BB">
      <w:pPr>
        <w:pStyle w:val="ListParagraph"/>
        <w:numPr>
          <w:ilvl w:val="0"/>
          <w:numId w:val="15"/>
        </w:numPr>
        <w:rPr>
          <w:rFonts w:ascii="Times New Roman" w:eastAsia="Times New Roman" w:hAnsi="Times New Roman" w:cs="Times New Roman"/>
          <w:sz w:val="24"/>
          <w:szCs w:val="24"/>
        </w:rPr>
      </w:pPr>
      <w:r w:rsidRPr="00E5439E">
        <w:rPr>
          <w:rFonts w:ascii="Times New Roman" w:eastAsia="Times New Roman" w:hAnsi="Times New Roman" w:cs="Times New Roman"/>
          <w:sz w:val="24"/>
          <w:szCs w:val="24"/>
        </w:rPr>
        <w:t>Personnel should not download, install, or run security programs or utilities that reveal or exploit weakness in the security of a system. For example, (Company) personnel should not run password cracking programs, packet sniffers, port scanners, or any other non-approved programs on any (Company) Information Resource.</w:t>
      </w:r>
      <w:r w:rsidR="002D37D3">
        <w:rPr>
          <w:rFonts w:ascii="Times New Roman" w:eastAsia="Times New Roman" w:hAnsi="Times New Roman" w:cs="Times New Roman"/>
          <w:sz w:val="24"/>
          <w:szCs w:val="24"/>
        </w:rPr>
        <w:t xml:space="preserve"> </w:t>
      </w:r>
    </w:p>
    <w:p w14:paraId="5945C70A" w14:textId="24F09735" w:rsidR="000B36BB" w:rsidRDefault="000B36BB" w:rsidP="000B36BB">
      <w:pPr>
        <w:pStyle w:val="ListParagraph"/>
        <w:numPr>
          <w:ilvl w:val="0"/>
          <w:numId w:val="15"/>
        </w:numPr>
        <w:rPr>
          <w:rFonts w:ascii="Times New Roman" w:eastAsia="Times New Roman" w:hAnsi="Times New Roman" w:cs="Times New Roman"/>
          <w:sz w:val="24"/>
          <w:szCs w:val="24"/>
        </w:rPr>
      </w:pPr>
      <w:r w:rsidRPr="000B36BB">
        <w:rPr>
          <w:rFonts w:ascii="Times New Roman" w:eastAsia="Times New Roman" w:hAnsi="Times New Roman" w:cs="Times New Roman"/>
          <w:sz w:val="24"/>
          <w:szCs w:val="24"/>
        </w:rPr>
        <w:t>Access control policy (ACP): An ACP establishes the guidelines for user access, network access controls, and system software controls. Techniques for monitoring how systems are accessed and used, removing access when an employee leaves the organization, and securing unattended workstations are frequently included as supplemental items.</w:t>
      </w:r>
    </w:p>
    <w:p w14:paraId="3CE580C7" w14:textId="54AE13AB" w:rsidR="000B36BB" w:rsidRDefault="000B36BB" w:rsidP="000B36BB">
      <w:pPr>
        <w:pStyle w:val="ListParagraph"/>
        <w:numPr>
          <w:ilvl w:val="0"/>
          <w:numId w:val="15"/>
        </w:numPr>
        <w:rPr>
          <w:rFonts w:ascii="Times New Roman" w:eastAsia="Times New Roman" w:hAnsi="Times New Roman" w:cs="Times New Roman"/>
          <w:sz w:val="24"/>
          <w:szCs w:val="24"/>
        </w:rPr>
      </w:pPr>
      <w:r w:rsidRPr="000B36BB">
        <w:rPr>
          <w:rFonts w:ascii="Times New Roman" w:eastAsia="Times New Roman" w:hAnsi="Times New Roman" w:cs="Times New Roman"/>
          <w:sz w:val="24"/>
          <w:szCs w:val="24"/>
        </w:rPr>
        <w:t>Remote access policy: According to an IBM study, remote work during COVID-19 increased the cost of a data breach in the United States. An overseas access policy that outlines and defines procedures for remotely accessing the organization's internal networks can be implemented by organizations. When there are dispersed networks with the ability to expand into unsecured network locations, such as home networks or coffee shops, organizations must implement this policy.</w:t>
      </w:r>
    </w:p>
    <w:p w14:paraId="35356D19" w14:textId="1D051141" w:rsidR="00E132AC" w:rsidRPr="002D37D3" w:rsidRDefault="00E132AC" w:rsidP="00E132AC">
      <w:pPr>
        <w:pStyle w:val="ListParagraph"/>
        <w:ind w:left="252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414901957"/>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CITATION Hit21 \l 1033 </w:instrText>
          </w:r>
          <w:r>
            <w:rPr>
              <w:rFonts w:ascii="Times New Roman" w:eastAsia="Times New Roman" w:hAnsi="Times New Roman" w:cs="Times New Roman"/>
              <w:sz w:val="24"/>
              <w:szCs w:val="24"/>
            </w:rPr>
            <w:fldChar w:fldCharType="separate"/>
          </w:r>
          <w:r w:rsidRPr="00E04C94">
            <w:rPr>
              <w:rFonts w:ascii="Times New Roman" w:eastAsia="Times New Roman" w:hAnsi="Times New Roman" w:cs="Times New Roman"/>
              <w:noProof/>
              <w:sz w:val="24"/>
              <w:szCs w:val="24"/>
            </w:rPr>
            <w:t>(Bhasin, 2021)</w:t>
          </w:r>
          <w:r>
            <w:rPr>
              <w:rFonts w:ascii="Times New Roman" w:eastAsia="Times New Roman" w:hAnsi="Times New Roman" w:cs="Times New Roman"/>
              <w:sz w:val="24"/>
              <w:szCs w:val="24"/>
            </w:rPr>
            <w:fldChar w:fldCharType="end"/>
          </w:r>
        </w:sdtContent>
      </w:sdt>
    </w:p>
    <w:p w14:paraId="0916BE34" w14:textId="77777777" w:rsidR="00E5439E" w:rsidRPr="00E5439E" w:rsidRDefault="00E5439E" w:rsidP="00E5439E">
      <w:pPr>
        <w:pStyle w:val="ListParagraph"/>
        <w:ind w:left="1440"/>
        <w:rPr>
          <w:rFonts w:ascii="Times New Roman" w:eastAsia="Times New Roman" w:hAnsi="Times New Roman" w:cs="Times New Roman"/>
          <w:sz w:val="24"/>
          <w:szCs w:val="24"/>
        </w:rPr>
      </w:pPr>
    </w:p>
    <w:p w14:paraId="43EA74E6" w14:textId="6BC74B01" w:rsidR="00785665" w:rsidRPr="00CF25CB" w:rsidRDefault="00785665" w:rsidP="00BE7AC2">
      <w:pPr>
        <w:pStyle w:val="ListParagraph"/>
        <w:numPr>
          <w:ilvl w:val="0"/>
          <w:numId w:val="4"/>
        </w:numPr>
        <w:outlineLvl w:val="1"/>
        <w:rPr>
          <w:rFonts w:ascii="Times New Roman" w:eastAsia="Times New Roman" w:hAnsi="Times New Roman" w:cs="Times New Roman"/>
          <w:sz w:val="24"/>
          <w:szCs w:val="24"/>
        </w:rPr>
      </w:pPr>
      <w:bookmarkStart w:id="25" w:name="_Toc111818758"/>
      <w:r w:rsidRPr="00CF25CB">
        <w:rPr>
          <w:rFonts w:ascii="Times New Roman" w:eastAsia="Times New Roman" w:hAnsi="Times New Roman" w:cs="Times New Roman"/>
          <w:sz w:val="24"/>
          <w:szCs w:val="24"/>
        </w:rPr>
        <w:t>Give</w:t>
      </w:r>
      <w:r w:rsidRPr="00CF25CB">
        <w:rPr>
          <w:rFonts w:ascii="Times New Roman" w:eastAsia="Times New Roman" w:hAnsi="Times New Roman" w:cs="Times New Roman"/>
          <w:sz w:val="24"/>
          <w:szCs w:val="24"/>
          <w:lang w:val="vi-VN"/>
        </w:rPr>
        <w:t xml:space="preserve"> the most </w:t>
      </w:r>
      <w:r w:rsidRPr="00CF25CB">
        <w:rPr>
          <w:rFonts w:ascii="Times New Roman" w:eastAsia="Times New Roman" w:hAnsi="Times New Roman" w:cs="Times New Roman"/>
          <w:sz w:val="24"/>
          <w:szCs w:val="24"/>
        </w:rPr>
        <w:t xml:space="preserve">and </w:t>
      </w:r>
      <w:proofErr w:type="gramStart"/>
      <w:r w:rsidRPr="00CF25CB">
        <w:rPr>
          <w:rFonts w:ascii="Times New Roman" w:eastAsia="Times New Roman" w:hAnsi="Times New Roman" w:cs="Times New Roman"/>
          <w:sz w:val="24"/>
          <w:szCs w:val="24"/>
        </w:rPr>
        <w:t>should that must</w:t>
      </w:r>
      <w:proofErr w:type="gramEnd"/>
      <w:r w:rsidRPr="00CF25CB">
        <w:rPr>
          <w:rFonts w:ascii="Times New Roman" w:eastAsia="Times New Roman" w:hAnsi="Times New Roman" w:cs="Times New Roman"/>
          <w:sz w:val="24"/>
          <w:szCs w:val="24"/>
        </w:rPr>
        <w:t xml:space="preserve"> exist while creating a policy</w:t>
      </w:r>
      <w:bookmarkEnd w:id="25"/>
    </w:p>
    <w:p w14:paraId="14D17231" w14:textId="44C1A705" w:rsidR="00755859" w:rsidRPr="00D02F7A" w:rsidRDefault="00C92D4E" w:rsidP="00D02F7A">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ENSURE THAT THERE IS A POLICY ON POLICIES: </w:t>
      </w:r>
      <w:r w:rsidRPr="00C92D4E">
        <w:rPr>
          <w:rFonts w:ascii="Times New Roman" w:eastAsia="Times New Roman" w:hAnsi="Times New Roman" w:cs="Times New Roman"/>
          <w:sz w:val="24"/>
          <w:szCs w:val="24"/>
        </w:rPr>
        <w:t>It may seem obvious, but it is critical to work within a predefined and agreed-upon framework when developing policy. A simple policy on policies that defines the organization's process for developing new policies is an important first step in policy maturation. This "meta policy" should include guidance on what situations necessitate the creation of a new policy, the format for new policies, and the approval process for new policies. Without a policy formation process and framework, you risk significant inconsistency in outcomes and inconsistency in creation, which can lead to poor or difficult enforcement.</w:t>
      </w:r>
      <w:r w:rsidR="00D02F7A">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061084897"/>
          <w:citation/>
        </w:sdtPr>
        <w:sdtContent>
          <w:r w:rsidR="00D02F7A">
            <w:rPr>
              <w:rFonts w:ascii="Times New Roman" w:eastAsia="Times New Roman" w:hAnsi="Times New Roman" w:cs="Times New Roman"/>
              <w:sz w:val="24"/>
              <w:szCs w:val="24"/>
            </w:rPr>
            <w:fldChar w:fldCharType="begin"/>
          </w:r>
          <w:r w:rsidR="00E04C94">
            <w:rPr>
              <w:rFonts w:ascii="Times New Roman" w:eastAsia="Times New Roman" w:hAnsi="Times New Roman" w:cs="Times New Roman"/>
              <w:sz w:val="24"/>
              <w:szCs w:val="24"/>
            </w:rPr>
            <w:instrText xml:space="preserve">CITATION Sco12 \l 1033 </w:instrText>
          </w:r>
          <w:r w:rsidR="00D02F7A">
            <w:rPr>
              <w:rFonts w:ascii="Times New Roman" w:eastAsia="Times New Roman" w:hAnsi="Times New Roman" w:cs="Times New Roman"/>
              <w:sz w:val="24"/>
              <w:szCs w:val="24"/>
            </w:rPr>
            <w:fldChar w:fldCharType="separate"/>
          </w:r>
          <w:r w:rsidR="00E04C94" w:rsidRPr="00E04C94">
            <w:rPr>
              <w:rFonts w:ascii="Times New Roman" w:eastAsia="Times New Roman" w:hAnsi="Times New Roman" w:cs="Times New Roman"/>
              <w:noProof/>
              <w:sz w:val="24"/>
              <w:szCs w:val="24"/>
            </w:rPr>
            <w:t>(Lowe, 2012)</w:t>
          </w:r>
          <w:r w:rsidR="00D02F7A">
            <w:rPr>
              <w:rFonts w:ascii="Times New Roman" w:eastAsia="Times New Roman" w:hAnsi="Times New Roman" w:cs="Times New Roman"/>
              <w:sz w:val="24"/>
              <w:szCs w:val="24"/>
            </w:rPr>
            <w:fldChar w:fldCharType="end"/>
          </w:r>
        </w:sdtContent>
      </w:sdt>
    </w:p>
    <w:p w14:paraId="77D6EFF0" w14:textId="514E8206" w:rsidR="00C92D4E" w:rsidRPr="00D02F7A" w:rsidRDefault="00C92D4E" w:rsidP="00D02F7A">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w:t>
      </w:r>
      <w:r w:rsidR="005539E2">
        <w:rPr>
          <w:rFonts w:ascii="Times New Roman" w:eastAsia="Times New Roman" w:hAnsi="Times New Roman" w:cs="Times New Roman"/>
          <w:sz w:val="24"/>
          <w:szCs w:val="24"/>
        </w:rPr>
        <w:t xml:space="preserve">TIFY ANY OVERLAP WITH EXISTING POLICIES: </w:t>
      </w:r>
      <w:r w:rsidR="00492ECA" w:rsidRPr="00492ECA">
        <w:rPr>
          <w:rFonts w:ascii="Times New Roman" w:hAnsi="Times New Roman" w:cs="Times New Roman"/>
          <w:color w:val="000000" w:themeColor="text1"/>
          <w:sz w:val="24"/>
          <w:szCs w:val="24"/>
          <w:shd w:val="clear" w:color="auto" w:fill="FFFFFF"/>
        </w:rPr>
        <w:t>This one is simple. Before you create a new policy, check to see if the policy you’re planning to create already exists or if portions of it exist in other policies. If so, consider revising existing policies rather than creating a brand new one.</w:t>
      </w:r>
      <w:r w:rsidR="00D02F7A">
        <w:rPr>
          <w:rFonts w:ascii="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sz w:val="24"/>
            <w:szCs w:val="24"/>
          </w:rPr>
          <w:id w:val="-1681038860"/>
          <w:citation/>
        </w:sdtPr>
        <w:sdtContent>
          <w:r w:rsidR="00D02F7A">
            <w:rPr>
              <w:rFonts w:ascii="Times New Roman" w:eastAsia="Times New Roman" w:hAnsi="Times New Roman" w:cs="Times New Roman"/>
              <w:sz w:val="24"/>
              <w:szCs w:val="24"/>
            </w:rPr>
            <w:fldChar w:fldCharType="begin"/>
          </w:r>
          <w:r w:rsidR="00E04C94">
            <w:rPr>
              <w:rFonts w:ascii="Times New Roman" w:eastAsia="Times New Roman" w:hAnsi="Times New Roman" w:cs="Times New Roman"/>
              <w:sz w:val="24"/>
              <w:szCs w:val="24"/>
            </w:rPr>
            <w:instrText xml:space="preserve">CITATION Sco12 \l 1033 </w:instrText>
          </w:r>
          <w:r w:rsidR="00D02F7A">
            <w:rPr>
              <w:rFonts w:ascii="Times New Roman" w:eastAsia="Times New Roman" w:hAnsi="Times New Roman" w:cs="Times New Roman"/>
              <w:sz w:val="24"/>
              <w:szCs w:val="24"/>
            </w:rPr>
            <w:fldChar w:fldCharType="separate"/>
          </w:r>
          <w:r w:rsidR="00E04C94" w:rsidRPr="00E04C94">
            <w:rPr>
              <w:rFonts w:ascii="Times New Roman" w:eastAsia="Times New Roman" w:hAnsi="Times New Roman" w:cs="Times New Roman"/>
              <w:noProof/>
              <w:sz w:val="24"/>
              <w:szCs w:val="24"/>
            </w:rPr>
            <w:t>(Lowe, 2012)</w:t>
          </w:r>
          <w:r w:rsidR="00D02F7A">
            <w:rPr>
              <w:rFonts w:ascii="Times New Roman" w:eastAsia="Times New Roman" w:hAnsi="Times New Roman" w:cs="Times New Roman"/>
              <w:sz w:val="24"/>
              <w:szCs w:val="24"/>
            </w:rPr>
            <w:fldChar w:fldCharType="end"/>
          </w:r>
        </w:sdtContent>
      </w:sdt>
    </w:p>
    <w:p w14:paraId="08741B53" w14:textId="21EB8238" w:rsidR="005539E2" w:rsidRPr="00D02F7A" w:rsidRDefault="005539E2" w:rsidP="00D02F7A">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DON’T DEVELOP THE POLICY IN A VACUUM:</w:t>
      </w:r>
      <w:r w:rsidR="00492ECA">
        <w:rPr>
          <w:rFonts w:ascii="Times New Roman" w:eastAsia="Times New Roman" w:hAnsi="Times New Roman" w:cs="Times New Roman"/>
          <w:sz w:val="24"/>
          <w:szCs w:val="24"/>
        </w:rPr>
        <w:t xml:space="preserve"> </w:t>
      </w:r>
      <w:r w:rsidR="00492ECA" w:rsidRPr="00492ECA">
        <w:rPr>
          <w:rFonts w:ascii="Times New Roman" w:eastAsia="Times New Roman" w:hAnsi="Times New Roman" w:cs="Times New Roman"/>
          <w:sz w:val="24"/>
          <w:szCs w:val="24"/>
        </w:rPr>
        <w:t>I've seen people sit behind their desks and draft policies that they felt were necessary and that they created entirely on their own. This has most often occurred in organizations that lack any kind of policy governance structure. Most policies lacked key elements and were slanted in ways that were detrimental to the organization. However, as one might expect, the policies benefited the person who devised them.</w:t>
      </w:r>
      <w:r w:rsidR="00D02F7A">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631782870"/>
          <w:citation/>
        </w:sdtPr>
        <w:sdtContent>
          <w:r w:rsidR="00D02F7A">
            <w:rPr>
              <w:rFonts w:ascii="Times New Roman" w:eastAsia="Times New Roman" w:hAnsi="Times New Roman" w:cs="Times New Roman"/>
              <w:sz w:val="24"/>
              <w:szCs w:val="24"/>
            </w:rPr>
            <w:fldChar w:fldCharType="begin"/>
          </w:r>
          <w:r w:rsidR="00E04C94">
            <w:rPr>
              <w:rFonts w:ascii="Times New Roman" w:eastAsia="Times New Roman" w:hAnsi="Times New Roman" w:cs="Times New Roman"/>
              <w:sz w:val="24"/>
              <w:szCs w:val="24"/>
            </w:rPr>
            <w:instrText xml:space="preserve">CITATION Sco12 \l 1033 </w:instrText>
          </w:r>
          <w:r w:rsidR="00D02F7A">
            <w:rPr>
              <w:rFonts w:ascii="Times New Roman" w:eastAsia="Times New Roman" w:hAnsi="Times New Roman" w:cs="Times New Roman"/>
              <w:sz w:val="24"/>
              <w:szCs w:val="24"/>
            </w:rPr>
            <w:fldChar w:fldCharType="separate"/>
          </w:r>
          <w:r w:rsidR="00E04C94" w:rsidRPr="00E04C94">
            <w:rPr>
              <w:rFonts w:ascii="Times New Roman" w:eastAsia="Times New Roman" w:hAnsi="Times New Roman" w:cs="Times New Roman"/>
              <w:noProof/>
              <w:sz w:val="24"/>
              <w:szCs w:val="24"/>
            </w:rPr>
            <w:t>(Lowe, 2012)</w:t>
          </w:r>
          <w:r w:rsidR="00D02F7A">
            <w:rPr>
              <w:rFonts w:ascii="Times New Roman" w:eastAsia="Times New Roman" w:hAnsi="Times New Roman" w:cs="Times New Roman"/>
              <w:sz w:val="24"/>
              <w:szCs w:val="24"/>
            </w:rPr>
            <w:fldChar w:fldCharType="end"/>
          </w:r>
        </w:sdtContent>
      </w:sdt>
    </w:p>
    <w:p w14:paraId="3DD9EBA6" w14:textId="479B64C3" w:rsidR="00492ECA" w:rsidRPr="00492ECA" w:rsidRDefault="005539E2" w:rsidP="00492ECA">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STEP BACK AND CONSIDER THE NEED:</w:t>
      </w:r>
      <w:r w:rsidR="00492ECA">
        <w:rPr>
          <w:rFonts w:ascii="Times New Roman" w:eastAsia="Times New Roman" w:hAnsi="Times New Roman" w:cs="Times New Roman"/>
          <w:sz w:val="24"/>
          <w:szCs w:val="24"/>
        </w:rPr>
        <w:t xml:space="preserve"> </w:t>
      </w:r>
      <w:r w:rsidR="00492ECA" w:rsidRPr="00492ECA">
        <w:rPr>
          <w:rFonts w:ascii="Times New Roman" w:eastAsia="Times New Roman" w:hAnsi="Times New Roman" w:cs="Times New Roman"/>
          <w:sz w:val="24"/>
          <w:szCs w:val="24"/>
        </w:rPr>
        <w:t>Is it your intention to create a policy because one is required, or because someone did something you didn't like? There is a significant difference, and I have seen policies implemented out of spite and retribution. Obviously, such behavior would not occur in a reasonable organization. However, it will not happen in a company that has a strict policy on policies, because the policy will generally go through multiple levels of approval, and somewhere along the way, someone will step back and ask, "Why do we need this?"</w:t>
      </w:r>
    </w:p>
    <w:p w14:paraId="2D15D392" w14:textId="5A25B885" w:rsidR="005539E2" w:rsidRPr="00D02F7A" w:rsidRDefault="00492ECA" w:rsidP="00D02F7A">
      <w:pPr>
        <w:pStyle w:val="ListParagraph"/>
        <w:ind w:left="1440"/>
        <w:rPr>
          <w:rFonts w:ascii="Times New Roman" w:eastAsia="Times New Roman" w:hAnsi="Times New Roman" w:cs="Times New Roman"/>
          <w:sz w:val="24"/>
          <w:szCs w:val="24"/>
        </w:rPr>
      </w:pPr>
      <w:r w:rsidRPr="00492ECA">
        <w:rPr>
          <w:rFonts w:ascii="Times New Roman" w:eastAsia="Times New Roman" w:hAnsi="Times New Roman" w:cs="Times New Roman"/>
          <w:sz w:val="24"/>
          <w:szCs w:val="24"/>
        </w:rPr>
        <w:t>When there is a clear need and a clear problem to solve, policies should be enacted.</w:t>
      </w:r>
      <w:r w:rsidR="00D02F7A">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041123334"/>
          <w:citation/>
        </w:sdtPr>
        <w:sdtContent>
          <w:r w:rsidR="00D02F7A">
            <w:rPr>
              <w:rFonts w:ascii="Times New Roman" w:eastAsia="Times New Roman" w:hAnsi="Times New Roman" w:cs="Times New Roman"/>
              <w:sz w:val="24"/>
              <w:szCs w:val="24"/>
            </w:rPr>
            <w:fldChar w:fldCharType="begin"/>
          </w:r>
          <w:r w:rsidR="00E04C94">
            <w:rPr>
              <w:rFonts w:ascii="Times New Roman" w:eastAsia="Times New Roman" w:hAnsi="Times New Roman" w:cs="Times New Roman"/>
              <w:sz w:val="24"/>
              <w:szCs w:val="24"/>
            </w:rPr>
            <w:instrText xml:space="preserve">CITATION Sco12 \l 1033 </w:instrText>
          </w:r>
          <w:r w:rsidR="00D02F7A">
            <w:rPr>
              <w:rFonts w:ascii="Times New Roman" w:eastAsia="Times New Roman" w:hAnsi="Times New Roman" w:cs="Times New Roman"/>
              <w:sz w:val="24"/>
              <w:szCs w:val="24"/>
            </w:rPr>
            <w:fldChar w:fldCharType="separate"/>
          </w:r>
          <w:r w:rsidR="00E04C94" w:rsidRPr="00E04C94">
            <w:rPr>
              <w:rFonts w:ascii="Times New Roman" w:eastAsia="Times New Roman" w:hAnsi="Times New Roman" w:cs="Times New Roman"/>
              <w:noProof/>
              <w:sz w:val="24"/>
              <w:szCs w:val="24"/>
            </w:rPr>
            <w:t>(Lowe, 2012)</w:t>
          </w:r>
          <w:r w:rsidR="00D02F7A">
            <w:rPr>
              <w:rFonts w:ascii="Times New Roman" w:eastAsia="Times New Roman" w:hAnsi="Times New Roman" w:cs="Times New Roman"/>
              <w:sz w:val="24"/>
              <w:szCs w:val="24"/>
            </w:rPr>
            <w:fldChar w:fldCharType="end"/>
          </w:r>
        </w:sdtContent>
      </w:sdt>
    </w:p>
    <w:p w14:paraId="1D25903E" w14:textId="419986CC" w:rsidR="005539E2" w:rsidRPr="00D02F7A" w:rsidRDefault="005539E2" w:rsidP="00D02F7A">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RIGHT WORDS SO THERE IS NO MISUNDERSTANDING INTENT:</w:t>
      </w:r>
      <w:r w:rsidR="00492ECA">
        <w:rPr>
          <w:rFonts w:ascii="Times New Roman" w:eastAsia="Times New Roman" w:hAnsi="Times New Roman" w:cs="Times New Roman"/>
          <w:sz w:val="24"/>
          <w:szCs w:val="24"/>
        </w:rPr>
        <w:t xml:space="preserve"> </w:t>
      </w:r>
      <w:r w:rsidR="00492ECA" w:rsidRPr="00492ECA">
        <w:rPr>
          <w:rFonts w:ascii="Times New Roman" w:eastAsia="Times New Roman" w:hAnsi="Times New Roman" w:cs="Times New Roman"/>
          <w:sz w:val="24"/>
          <w:szCs w:val="24"/>
        </w:rPr>
        <w:t xml:space="preserve">To be effective, policies must be understood. This effort is aided </w:t>
      </w:r>
      <w:proofErr w:type="gramStart"/>
      <w:r w:rsidR="00492ECA" w:rsidRPr="00492ECA">
        <w:rPr>
          <w:rFonts w:ascii="Times New Roman" w:eastAsia="Times New Roman" w:hAnsi="Times New Roman" w:cs="Times New Roman"/>
          <w:sz w:val="24"/>
          <w:szCs w:val="24"/>
        </w:rPr>
        <w:t>by the use of</w:t>
      </w:r>
      <w:proofErr w:type="gramEnd"/>
      <w:r w:rsidR="00492ECA" w:rsidRPr="00492ECA">
        <w:rPr>
          <w:rFonts w:ascii="Times New Roman" w:eastAsia="Times New Roman" w:hAnsi="Times New Roman" w:cs="Times New Roman"/>
          <w:sz w:val="24"/>
          <w:szCs w:val="24"/>
        </w:rPr>
        <w:t xml:space="preserve"> clear and unambiguous grammar. Use simple and specific terminology that everyone can understand. In the body of the policy, use the words "must" or "will" rather than "should." The latter implies that the action is optional, casting doubt on the policy's necessity. When something is optional, use the word "should," but not when it is mandatory.</w:t>
      </w:r>
      <w:r w:rsidR="00D02F7A">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18256773"/>
          <w:citation/>
        </w:sdtPr>
        <w:sdtContent>
          <w:r w:rsidR="00D02F7A">
            <w:rPr>
              <w:rFonts w:ascii="Times New Roman" w:eastAsia="Times New Roman" w:hAnsi="Times New Roman" w:cs="Times New Roman"/>
              <w:sz w:val="24"/>
              <w:szCs w:val="24"/>
            </w:rPr>
            <w:fldChar w:fldCharType="begin"/>
          </w:r>
          <w:r w:rsidR="00E04C94">
            <w:rPr>
              <w:rFonts w:ascii="Times New Roman" w:eastAsia="Times New Roman" w:hAnsi="Times New Roman" w:cs="Times New Roman"/>
              <w:sz w:val="24"/>
              <w:szCs w:val="24"/>
            </w:rPr>
            <w:instrText xml:space="preserve">CITATION Sco12 \l 1033 </w:instrText>
          </w:r>
          <w:r w:rsidR="00D02F7A">
            <w:rPr>
              <w:rFonts w:ascii="Times New Roman" w:eastAsia="Times New Roman" w:hAnsi="Times New Roman" w:cs="Times New Roman"/>
              <w:sz w:val="24"/>
              <w:szCs w:val="24"/>
            </w:rPr>
            <w:fldChar w:fldCharType="separate"/>
          </w:r>
          <w:r w:rsidR="00E04C94" w:rsidRPr="00E04C94">
            <w:rPr>
              <w:rFonts w:ascii="Times New Roman" w:eastAsia="Times New Roman" w:hAnsi="Times New Roman" w:cs="Times New Roman"/>
              <w:noProof/>
              <w:sz w:val="24"/>
              <w:szCs w:val="24"/>
            </w:rPr>
            <w:t>(Lowe, 2012)</w:t>
          </w:r>
          <w:r w:rsidR="00D02F7A">
            <w:rPr>
              <w:rFonts w:ascii="Times New Roman" w:eastAsia="Times New Roman" w:hAnsi="Times New Roman" w:cs="Times New Roman"/>
              <w:sz w:val="24"/>
              <w:szCs w:val="24"/>
            </w:rPr>
            <w:fldChar w:fldCharType="end"/>
          </w:r>
        </w:sdtContent>
      </w:sdt>
    </w:p>
    <w:p w14:paraId="4EDA908F" w14:textId="7565ECFB" w:rsidR="005539E2" w:rsidRPr="00D02F7A" w:rsidRDefault="005539E2" w:rsidP="00D02F7A">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POSSIBLE, INCLUDE AN EXCEPTIONS PROCESS</w:t>
      </w:r>
      <w:r w:rsidR="00492ECA">
        <w:rPr>
          <w:rFonts w:ascii="Times New Roman" w:eastAsia="Times New Roman" w:hAnsi="Times New Roman" w:cs="Times New Roman"/>
          <w:sz w:val="24"/>
          <w:szCs w:val="24"/>
        </w:rPr>
        <w:t xml:space="preserve">: </w:t>
      </w:r>
      <w:r w:rsidR="008D3760" w:rsidRPr="008D3760">
        <w:rPr>
          <w:rFonts w:ascii="Times New Roman" w:eastAsia="Times New Roman" w:hAnsi="Times New Roman" w:cs="Times New Roman"/>
          <w:sz w:val="24"/>
          <w:szCs w:val="24"/>
        </w:rPr>
        <w:t xml:space="preserve">In most cases, there is an exception to every rule. It is much easier to define how an exceptions process will work before the policy is implemented. Think twice before saying, "I will never allow exceptions." A situation will arise at some point that will necessitate an exception. Because policies are intended to control behavior and level the playing field, it is critical that </w:t>
      </w:r>
      <w:r w:rsidR="008D3760" w:rsidRPr="008D3760">
        <w:rPr>
          <w:rFonts w:ascii="Times New Roman" w:eastAsia="Times New Roman" w:hAnsi="Times New Roman" w:cs="Times New Roman"/>
          <w:sz w:val="24"/>
          <w:szCs w:val="24"/>
        </w:rPr>
        <w:lastRenderedPageBreak/>
        <w:t>exceptions be granted in a fair and equitable manner. If you abuse the exceptions procedure, the entire policy may be called into question.</w:t>
      </w:r>
      <w:r w:rsidR="00D02F7A">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61642452"/>
          <w:citation/>
        </w:sdtPr>
        <w:sdtContent>
          <w:r w:rsidR="00D02F7A">
            <w:rPr>
              <w:rFonts w:ascii="Times New Roman" w:eastAsia="Times New Roman" w:hAnsi="Times New Roman" w:cs="Times New Roman"/>
              <w:sz w:val="24"/>
              <w:szCs w:val="24"/>
            </w:rPr>
            <w:fldChar w:fldCharType="begin"/>
          </w:r>
          <w:r w:rsidR="00E04C94">
            <w:rPr>
              <w:rFonts w:ascii="Times New Roman" w:eastAsia="Times New Roman" w:hAnsi="Times New Roman" w:cs="Times New Roman"/>
              <w:sz w:val="24"/>
              <w:szCs w:val="24"/>
            </w:rPr>
            <w:instrText xml:space="preserve">CITATION Sco12 \l 1033 </w:instrText>
          </w:r>
          <w:r w:rsidR="00D02F7A">
            <w:rPr>
              <w:rFonts w:ascii="Times New Roman" w:eastAsia="Times New Roman" w:hAnsi="Times New Roman" w:cs="Times New Roman"/>
              <w:sz w:val="24"/>
              <w:szCs w:val="24"/>
            </w:rPr>
            <w:fldChar w:fldCharType="separate"/>
          </w:r>
          <w:r w:rsidR="00E04C94" w:rsidRPr="00E04C94">
            <w:rPr>
              <w:rFonts w:ascii="Times New Roman" w:eastAsia="Times New Roman" w:hAnsi="Times New Roman" w:cs="Times New Roman"/>
              <w:noProof/>
              <w:sz w:val="24"/>
              <w:szCs w:val="24"/>
            </w:rPr>
            <w:t>(Lowe, 2012)</w:t>
          </w:r>
          <w:r w:rsidR="00D02F7A">
            <w:rPr>
              <w:rFonts w:ascii="Times New Roman" w:eastAsia="Times New Roman" w:hAnsi="Times New Roman" w:cs="Times New Roman"/>
              <w:sz w:val="24"/>
              <w:szCs w:val="24"/>
            </w:rPr>
            <w:fldChar w:fldCharType="end"/>
          </w:r>
        </w:sdtContent>
      </w:sdt>
    </w:p>
    <w:p w14:paraId="762D44C5" w14:textId="6F571F6E" w:rsidR="005539E2" w:rsidRPr="00D02F7A" w:rsidRDefault="005539E2" w:rsidP="00D02F7A">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SOME SHADES OF GRAY</w:t>
      </w:r>
      <w:r w:rsidR="008D3760">
        <w:rPr>
          <w:rFonts w:ascii="Times New Roman" w:eastAsia="Times New Roman" w:hAnsi="Times New Roman" w:cs="Times New Roman"/>
          <w:sz w:val="24"/>
          <w:szCs w:val="24"/>
        </w:rPr>
        <w:t xml:space="preserve">: </w:t>
      </w:r>
      <w:proofErr w:type="gramStart"/>
      <w:r w:rsidR="008D3760" w:rsidRPr="008D3760">
        <w:rPr>
          <w:rFonts w:ascii="Times New Roman" w:eastAsia="Times New Roman" w:hAnsi="Times New Roman" w:cs="Times New Roman"/>
          <w:sz w:val="24"/>
          <w:szCs w:val="24"/>
        </w:rPr>
        <w:t>So</w:t>
      </w:r>
      <w:proofErr w:type="gramEnd"/>
      <w:r w:rsidR="008D3760" w:rsidRPr="008D3760">
        <w:rPr>
          <w:rFonts w:ascii="Times New Roman" w:eastAsia="Times New Roman" w:hAnsi="Times New Roman" w:cs="Times New Roman"/>
          <w:sz w:val="24"/>
          <w:szCs w:val="24"/>
        </w:rPr>
        <w:t xml:space="preserve"> you've crafted an impenetrable policy and defined an exceptions procedure that no one can question. That's a good goal, but it's difficult to achieve for every policy. Because policies are supposed to create equitable conditions, this is the point that may face the most criticism. However, I believe that some policies should leave some ambiguity </w:t>
      </w:r>
      <w:proofErr w:type="gramStart"/>
      <w:r w:rsidR="008D3760" w:rsidRPr="008D3760">
        <w:rPr>
          <w:rFonts w:ascii="Times New Roman" w:eastAsia="Times New Roman" w:hAnsi="Times New Roman" w:cs="Times New Roman"/>
          <w:sz w:val="24"/>
          <w:szCs w:val="24"/>
        </w:rPr>
        <w:t>in order for</w:t>
      </w:r>
      <w:proofErr w:type="gramEnd"/>
      <w:r w:rsidR="008D3760" w:rsidRPr="008D3760">
        <w:rPr>
          <w:rFonts w:ascii="Times New Roman" w:eastAsia="Times New Roman" w:hAnsi="Times New Roman" w:cs="Times New Roman"/>
          <w:sz w:val="24"/>
          <w:szCs w:val="24"/>
        </w:rPr>
        <w:t xml:space="preserve"> people to make decisions. That is not to say that the policy should simply allow people to do whatever they want, but there appear to be far too many instances where people are allowed to use "that's policy" or "zero tolerance" excuses to avoid doing the right thing.</w:t>
      </w:r>
      <w:r w:rsidR="00D02F7A">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676456859"/>
          <w:citation/>
        </w:sdtPr>
        <w:sdtContent>
          <w:r w:rsidR="00D02F7A">
            <w:rPr>
              <w:rFonts w:ascii="Times New Roman" w:eastAsia="Times New Roman" w:hAnsi="Times New Roman" w:cs="Times New Roman"/>
              <w:sz w:val="24"/>
              <w:szCs w:val="24"/>
            </w:rPr>
            <w:fldChar w:fldCharType="begin"/>
          </w:r>
          <w:r w:rsidR="00E04C94">
            <w:rPr>
              <w:rFonts w:ascii="Times New Roman" w:eastAsia="Times New Roman" w:hAnsi="Times New Roman" w:cs="Times New Roman"/>
              <w:sz w:val="24"/>
              <w:szCs w:val="24"/>
            </w:rPr>
            <w:instrText xml:space="preserve">CITATION Sco12 \l 1033 </w:instrText>
          </w:r>
          <w:r w:rsidR="00D02F7A">
            <w:rPr>
              <w:rFonts w:ascii="Times New Roman" w:eastAsia="Times New Roman" w:hAnsi="Times New Roman" w:cs="Times New Roman"/>
              <w:sz w:val="24"/>
              <w:szCs w:val="24"/>
            </w:rPr>
            <w:fldChar w:fldCharType="separate"/>
          </w:r>
          <w:r w:rsidR="00E04C94" w:rsidRPr="00E04C94">
            <w:rPr>
              <w:rFonts w:ascii="Times New Roman" w:eastAsia="Times New Roman" w:hAnsi="Times New Roman" w:cs="Times New Roman"/>
              <w:noProof/>
              <w:sz w:val="24"/>
              <w:szCs w:val="24"/>
            </w:rPr>
            <w:t>(Lowe, 2012)</w:t>
          </w:r>
          <w:r w:rsidR="00D02F7A">
            <w:rPr>
              <w:rFonts w:ascii="Times New Roman" w:eastAsia="Times New Roman" w:hAnsi="Times New Roman" w:cs="Times New Roman"/>
              <w:sz w:val="24"/>
              <w:szCs w:val="24"/>
            </w:rPr>
            <w:fldChar w:fldCharType="end"/>
          </w:r>
        </w:sdtContent>
      </w:sdt>
    </w:p>
    <w:p w14:paraId="7CC410AF" w14:textId="6A6E1705" w:rsidR="005539E2" w:rsidRPr="00D02F7A" w:rsidRDefault="005539E2" w:rsidP="00D02F7A">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POLICY MAINTENANCE RESPONSIBILITY</w:t>
      </w:r>
      <w:r w:rsidR="008D3760">
        <w:rPr>
          <w:rFonts w:ascii="Times New Roman" w:eastAsia="Times New Roman" w:hAnsi="Times New Roman" w:cs="Times New Roman"/>
          <w:sz w:val="24"/>
          <w:szCs w:val="24"/>
        </w:rPr>
        <w:t xml:space="preserve">: </w:t>
      </w:r>
      <w:r w:rsidR="008D3760" w:rsidRPr="008D3760">
        <w:rPr>
          <w:rFonts w:ascii="Times New Roman" w:hAnsi="Times New Roman" w:cs="Times New Roman"/>
          <w:color w:val="000000" w:themeColor="text1"/>
          <w:sz w:val="24"/>
          <w:szCs w:val="24"/>
          <w:shd w:val="clear" w:color="auto" w:fill="FFFFFF"/>
        </w:rPr>
        <w:t>Most policies require periodic review to ensure their continued applicability. Further, as questions are raised about the policy, someone needs to be able to provide clarifying information. Make sure that you always identify the office — not the individual person — that is responsible for the policy. You don’t identify individuals since they come and go.</w:t>
      </w:r>
      <w:r w:rsidR="00D02F7A">
        <w:rPr>
          <w:rFonts w:ascii="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sz w:val="24"/>
            <w:szCs w:val="24"/>
          </w:rPr>
          <w:id w:val="-422268449"/>
          <w:citation/>
        </w:sdtPr>
        <w:sdtContent>
          <w:r w:rsidR="00D02F7A">
            <w:rPr>
              <w:rFonts w:ascii="Times New Roman" w:eastAsia="Times New Roman" w:hAnsi="Times New Roman" w:cs="Times New Roman"/>
              <w:sz w:val="24"/>
              <w:szCs w:val="24"/>
            </w:rPr>
            <w:fldChar w:fldCharType="begin"/>
          </w:r>
          <w:r w:rsidR="00E04C94">
            <w:rPr>
              <w:rFonts w:ascii="Times New Roman" w:eastAsia="Times New Roman" w:hAnsi="Times New Roman" w:cs="Times New Roman"/>
              <w:sz w:val="24"/>
              <w:szCs w:val="24"/>
            </w:rPr>
            <w:instrText xml:space="preserve">CITATION Sco12 \l 1033 </w:instrText>
          </w:r>
          <w:r w:rsidR="00D02F7A">
            <w:rPr>
              <w:rFonts w:ascii="Times New Roman" w:eastAsia="Times New Roman" w:hAnsi="Times New Roman" w:cs="Times New Roman"/>
              <w:sz w:val="24"/>
              <w:szCs w:val="24"/>
            </w:rPr>
            <w:fldChar w:fldCharType="separate"/>
          </w:r>
          <w:r w:rsidR="00E04C94" w:rsidRPr="00E04C94">
            <w:rPr>
              <w:rFonts w:ascii="Times New Roman" w:eastAsia="Times New Roman" w:hAnsi="Times New Roman" w:cs="Times New Roman"/>
              <w:noProof/>
              <w:sz w:val="24"/>
              <w:szCs w:val="24"/>
            </w:rPr>
            <w:t>(Lowe, 2012)</w:t>
          </w:r>
          <w:r w:rsidR="00D02F7A">
            <w:rPr>
              <w:rFonts w:ascii="Times New Roman" w:eastAsia="Times New Roman" w:hAnsi="Times New Roman" w:cs="Times New Roman"/>
              <w:sz w:val="24"/>
              <w:szCs w:val="24"/>
            </w:rPr>
            <w:fldChar w:fldCharType="end"/>
          </w:r>
        </w:sdtContent>
      </w:sdt>
    </w:p>
    <w:p w14:paraId="156C66A3" w14:textId="26456CA8" w:rsidR="005539E2" w:rsidRPr="00D02F7A" w:rsidRDefault="005539E2" w:rsidP="00D02F7A">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KEEP SENIOR</w:t>
      </w:r>
      <w:r w:rsidR="00492ECA">
        <w:rPr>
          <w:rFonts w:ascii="Times New Roman" w:eastAsia="Times New Roman" w:hAnsi="Times New Roman" w:cs="Times New Roman"/>
          <w:sz w:val="24"/>
          <w:szCs w:val="24"/>
        </w:rPr>
        <w:t xml:space="preserve"> EXECUTIVES OUT OF THE ROUTINE WHEN POSSIBLE</w:t>
      </w:r>
      <w:r w:rsidR="008D3760">
        <w:rPr>
          <w:rFonts w:ascii="Times New Roman" w:eastAsia="Times New Roman" w:hAnsi="Times New Roman" w:cs="Times New Roman"/>
          <w:sz w:val="24"/>
          <w:szCs w:val="24"/>
        </w:rPr>
        <w:t xml:space="preserve">: </w:t>
      </w:r>
      <w:r w:rsidR="008D3760" w:rsidRPr="008D3760">
        <w:rPr>
          <w:rFonts w:ascii="Times New Roman" w:eastAsia="Times New Roman" w:hAnsi="Times New Roman" w:cs="Times New Roman"/>
          <w:sz w:val="24"/>
          <w:szCs w:val="24"/>
        </w:rPr>
        <w:t xml:space="preserve">When possible, I mentioned the need to identify an exceptions process for policies. That was the CEO's responsibility in one organization I worked for. That was, frankly, a waste of his time. The exceptions procedure should empower someone within the organization to handle exceptions. Except where required by regulation or law, the identified person does not need to be a VP or the CEO. Also, don't expect senior executives to create every policy. However, the senior team should </w:t>
      </w:r>
      <w:proofErr w:type="gramStart"/>
      <w:r w:rsidR="008D3760" w:rsidRPr="008D3760">
        <w:rPr>
          <w:rFonts w:ascii="Times New Roman" w:eastAsia="Times New Roman" w:hAnsi="Times New Roman" w:cs="Times New Roman"/>
          <w:sz w:val="24"/>
          <w:szCs w:val="24"/>
        </w:rPr>
        <w:t>be in charge of</w:t>
      </w:r>
      <w:proofErr w:type="gramEnd"/>
      <w:r w:rsidR="008D3760" w:rsidRPr="008D3760">
        <w:rPr>
          <w:rFonts w:ascii="Times New Roman" w:eastAsia="Times New Roman" w:hAnsi="Times New Roman" w:cs="Times New Roman"/>
          <w:sz w:val="24"/>
          <w:szCs w:val="24"/>
        </w:rPr>
        <w:t xml:space="preserve"> reviewing new policies before they go into effect.</w:t>
      </w:r>
      <w:r w:rsidR="00D02F7A">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657538528"/>
          <w:citation/>
        </w:sdtPr>
        <w:sdtContent>
          <w:r w:rsidR="00D02F7A">
            <w:rPr>
              <w:rFonts w:ascii="Times New Roman" w:eastAsia="Times New Roman" w:hAnsi="Times New Roman" w:cs="Times New Roman"/>
              <w:sz w:val="24"/>
              <w:szCs w:val="24"/>
            </w:rPr>
            <w:fldChar w:fldCharType="begin"/>
          </w:r>
          <w:r w:rsidR="00E04C94">
            <w:rPr>
              <w:rFonts w:ascii="Times New Roman" w:eastAsia="Times New Roman" w:hAnsi="Times New Roman" w:cs="Times New Roman"/>
              <w:sz w:val="24"/>
              <w:szCs w:val="24"/>
            </w:rPr>
            <w:instrText xml:space="preserve">CITATION Sco12 \l 1033 </w:instrText>
          </w:r>
          <w:r w:rsidR="00D02F7A">
            <w:rPr>
              <w:rFonts w:ascii="Times New Roman" w:eastAsia="Times New Roman" w:hAnsi="Times New Roman" w:cs="Times New Roman"/>
              <w:sz w:val="24"/>
              <w:szCs w:val="24"/>
            </w:rPr>
            <w:fldChar w:fldCharType="separate"/>
          </w:r>
          <w:r w:rsidR="00E04C94" w:rsidRPr="00E04C94">
            <w:rPr>
              <w:rFonts w:ascii="Times New Roman" w:eastAsia="Times New Roman" w:hAnsi="Times New Roman" w:cs="Times New Roman"/>
              <w:noProof/>
              <w:sz w:val="24"/>
              <w:szCs w:val="24"/>
            </w:rPr>
            <w:t>(Lowe, 2012)</w:t>
          </w:r>
          <w:r w:rsidR="00D02F7A">
            <w:rPr>
              <w:rFonts w:ascii="Times New Roman" w:eastAsia="Times New Roman" w:hAnsi="Times New Roman" w:cs="Times New Roman"/>
              <w:sz w:val="24"/>
              <w:szCs w:val="24"/>
            </w:rPr>
            <w:fldChar w:fldCharType="end"/>
          </w:r>
        </w:sdtContent>
      </w:sdt>
    </w:p>
    <w:p w14:paraId="598EDB59" w14:textId="768A1B2C" w:rsidR="00492ECA" w:rsidRPr="00755859" w:rsidRDefault="00492ECA" w:rsidP="00C92D4E">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ESTABLISH A POLICY LIBRARY WITH VERIONING: </w:t>
      </w:r>
      <w:r w:rsidRPr="00492ECA">
        <w:rPr>
          <w:rFonts w:ascii="Times New Roman" w:eastAsia="Times New Roman" w:hAnsi="Times New Roman" w:cs="Times New Roman"/>
          <w:sz w:val="24"/>
          <w:szCs w:val="24"/>
        </w:rPr>
        <w:t>There are numerous tools available these days, such as SharePoint, that allow you to save versions of documents. Every employee should have constant access to all relevant policies. How can employees be expected to follow policies if they do not have access to them? When it comes to versioning, as policies evolve, it's helpful to look at their history to see what has changed over time.</w:t>
      </w:r>
      <w:r w:rsidR="00A93185">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860969211"/>
          <w:citation/>
        </w:sdtPr>
        <w:sdtContent>
          <w:r w:rsidR="00D02F7A">
            <w:rPr>
              <w:rFonts w:ascii="Times New Roman" w:eastAsia="Times New Roman" w:hAnsi="Times New Roman" w:cs="Times New Roman"/>
              <w:sz w:val="24"/>
              <w:szCs w:val="24"/>
            </w:rPr>
            <w:fldChar w:fldCharType="begin"/>
          </w:r>
          <w:r w:rsidR="00E04C94">
            <w:rPr>
              <w:rFonts w:ascii="Times New Roman" w:eastAsia="Times New Roman" w:hAnsi="Times New Roman" w:cs="Times New Roman"/>
              <w:sz w:val="24"/>
              <w:szCs w:val="24"/>
            </w:rPr>
            <w:instrText xml:space="preserve">CITATION Sco12 \l 1033 </w:instrText>
          </w:r>
          <w:r w:rsidR="00D02F7A">
            <w:rPr>
              <w:rFonts w:ascii="Times New Roman" w:eastAsia="Times New Roman" w:hAnsi="Times New Roman" w:cs="Times New Roman"/>
              <w:sz w:val="24"/>
              <w:szCs w:val="24"/>
            </w:rPr>
            <w:fldChar w:fldCharType="separate"/>
          </w:r>
          <w:r w:rsidR="00E04C94" w:rsidRPr="00E04C94">
            <w:rPr>
              <w:rFonts w:ascii="Times New Roman" w:eastAsia="Times New Roman" w:hAnsi="Times New Roman" w:cs="Times New Roman"/>
              <w:noProof/>
              <w:sz w:val="24"/>
              <w:szCs w:val="24"/>
            </w:rPr>
            <w:t>(Lowe, 2012)</w:t>
          </w:r>
          <w:r w:rsidR="00D02F7A">
            <w:rPr>
              <w:rFonts w:ascii="Times New Roman" w:eastAsia="Times New Roman" w:hAnsi="Times New Roman" w:cs="Times New Roman"/>
              <w:sz w:val="24"/>
              <w:szCs w:val="24"/>
            </w:rPr>
            <w:fldChar w:fldCharType="end"/>
          </w:r>
        </w:sdtContent>
      </w:sdt>
    </w:p>
    <w:p w14:paraId="579546FE" w14:textId="77777777" w:rsidR="00755859" w:rsidRDefault="00755859" w:rsidP="00755859">
      <w:pPr>
        <w:pStyle w:val="ListParagraph"/>
        <w:ind w:left="1080"/>
        <w:rPr>
          <w:rFonts w:ascii="Times New Roman" w:eastAsia="Times New Roman" w:hAnsi="Times New Roman" w:cs="Times New Roman"/>
          <w:sz w:val="24"/>
          <w:szCs w:val="24"/>
        </w:rPr>
      </w:pPr>
    </w:p>
    <w:p w14:paraId="42154961" w14:textId="7F2268D3" w:rsidR="00785665" w:rsidRPr="00CF25CB" w:rsidRDefault="00785665" w:rsidP="00BE7AC2">
      <w:pPr>
        <w:pStyle w:val="ListParagraph"/>
        <w:numPr>
          <w:ilvl w:val="0"/>
          <w:numId w:val="4"/>
        </w:numPr>
        <w:outlineLvl w:val="1"/>
        <w:rPr>
          <w:rFonts w:ascii="Times New Roman" w:eastAsia="Times New Roman" w:hAnsi="Times New Roman" w:cs="Times New Roman"/>
          <w:sz w:val="24"/>
          <w:szCs w:val="24"/>
        </w:rPr>
      </w:pPr>
      <w:bookmarkStart w:id="26" w:name="_Toc111818759"/>
      <w:r w:rsidRPr="00CF25CB">
        <w:rPr>
          <w:rFonts w:ascii="Times New Roman" w:eastAsia="Times New Roman" w:hAnsi="Times New Roman" w:cs="Times New Roman"/>
          <w:sz w:val="24"/>
          <w:szCs w:val="24"/>
        </w:rPr>
        <w:t>Explain and write down elements of a security policy</w:t>
      </w:r>
      <w:bookmarkEnd w:id="26"/>
    </w:p>
    <w:p w14:paraId="661C6C06" w14:textId="6199A65E" w:rsidR="00755859" w:rsidRDefault="00EA0185" w:rsidP="00EA0185">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p w14:paraId="5E9042DB" w14:textId="22BFB2FA" w:rsidR="00EA0185" w:rsidRDefault="00EA0185" w:rsidP="00EA0185">
      <w:pPr>
        <w:pStyle w:val="ListParagraph"/>
        <w:ind w:left="1800"/>
        <w:rPr>
          <w:rFonts w:ascii="Times New Roman" w:hAnsi="Times New Roman" w:cs="Times New Roman"/>
          <w:color w:val="000000" w:themeColor="text1"/>
          <w:spacing w:val="3"/>
          <w:sz w:val="24"/>
          <w:szCs w:val="24"/>
          <w:shd w:val="clear" w:color="auto" w:fill="FFFFFF"/>
        </w:rPr>
      </w:pPr>
      <w:r w:rsidRPr="00EA0185">
        <w:rPr>
          <w:rFonts w:ascii="Times New Roman" w:hAnsi="Times New Roman" w:cs="Times New Roman"/>
          <w:color w:val="000000" w:themeColor="text1"/>
          <w:spacing w:val="3"/>
          <w:sz w:val="24"/>
          <w:szCs w:val="24"/>
          <w:shd w:val="clear" w:color="auto" w:fill="FFFFFF"/>
        </w:rPr>
        <w:t>First state the purpose of the policy, which may be to:</w:t>
      </w:r>
    </w:p>
    <w:p w14:paraId="4B21AB34" w14:textId="73BE1CD6" w:rsidR="00EA0185" w:rsidRPr="00EA0185" w:rsidRDefault="00EA0185" w:rsidP="00EA0185">
      <w:pPr>
        <w:pStyle w:val="ListParagraph"/>
        <w:numPr>
          <w:ilvl w:val="0"/>
          <w:numId w:val="15"/>
        </w:numPr>
        <w:rPr>
          <w:rFonts w:ascii="Times New Roman" w:hAnsi="Times New Roman" w:cs="Times New Roman"/>
          <w:color w:val="000000" w:themeColor="text1"/>
          <w:spacing w:val="3"/>
          <w:sz w:val="24"/>
          <w:szCs w:val="24"/>
          <w:shd w:val="clear" w:color="auto" w:fill="FFFFFF"/>
        </w:rPr>
      </w:pPr>
      <w:r w:rsidRPr="00EA0185">
        <w:rPr>
          <w:rFonts w:ascii="Times New Roman" w:hAnsi="Times New Roman" w:cs="Times New Roman"/>
          <w:color w:val="000000" w:themeColor="text1"/>
          <w:spacing w:val="3"/>
          <w:sz w:val="24"/>
          <w:szCs w:val="24"/>
          <w:shd w:val="clear" w:color="auto" w:fill="FFFFFF"/>
        </w:rPr>
        <w:t>Create a comprehensive approach to information security.</w:t>
      </w:r>
    </w:p>
    <w:p w14:paraId="716F1A6E" w14:textId="430ED96F" w:rsidR="00EA0185" w:rsidRPr="00EA0185" w:rsidRDefault="00EA0185" w:rsidP="00EA0185">
      <w:pPr>
        <w:pStyle w:val="ListParagraph"/>
        <w:numPr>
          <w:ilvl w:val="0"/>
          <w:numId w:val="15"/>
        </w:numPr>
        <w:rPr>
          <w:rFonts w:ascii="Times New Roman" w:hAnsi="Times New Roman" w:cs="Times New Roman"/>
          <w:color w:val="000000" w:themeColor="text1"/>
          <w:spacing w:val="3"/>
          <w:sz w:val="24"/>
          <w:szCs w:val="24"/>
          <w:shd w:val="clear" w:color="auto" w:fill="FFFFFF"/>
        </w:rPr>
      </w:pPr>
      <w:r w:rsidRPr="00EA0185">
        <w:rPr>
          <w:rFonts w:ascii="Times New Roman" w:hAnsi="Times New Roman" w:cs="Times New Roman"/>
          <w:color w:val="000000" w:themeColor="text1"/>
          <w:spacing w:val="3"/>
          <w:sz w:val="24"/>
          <w:szCs w:val="24"/>
          <w:shd w:val="clear" w:color="auto" w:fill="FFFFFF"/>
        </w:rPr>
        <w:t>Detect and prevent data security breaches such as network, data, application, and computer system misuse.</w:t>
      </w:r>
    </w:p>
    <w:p w14:paraId="4D3205F5" w14:textId="3C0F1944" w:rsidR="00EA0185" w:rsidRPr="00EA0185" w:rsidRDefault="00EA0185" w:rsidP="00EA0185">
      <w:pPr>
        <w:pStyle w:val="ListParagraph"/>
        <w:numPr>
          <w:ilvl w:val="0"/>
          <w:numId w:val="15"/>
        </w:numPr>
        <w:rPr>
          <w:rFonts w:ascii="Times New Roman" w:hAnsi="Times New Roman" w:cs="Times New Roman"/>
          <w:color w:val="000000" w:themeColor="text1"/>
          <w:spacing w:val="3"/>
          <w:sz w:val="24"/>
          <w:szCs w:val="24"/>
          <w:shd w:val="clear" w:color="auto" w:fill="FFFFFF"/>
        </w:rPr>
      </w:pPr>
      <w:r w:rsidRPr="00EA0185">
        <w:rPr>
          <w:rFonts w:ascii="Times New Roman" w:hAnsi="Times New Roman" w:cs="Times New Roman"/>
          <w:color w:val="000000" w:themeColor="text1"/>
          <w:spacing w:val="3"/>
          <w:sz w:val="24"/>
          <w:szCs w:val="24"/>
          <w:shd w:val="clear" w:color="auto" w:fill="FFFFFF"/>
        </w:rPr>
        <w:t>Maintain the organization's reputation while adhering to ethical and legal obligations.</w:t>
      </w:r>
    </w:p>
    <w:p w14:paraId="2F41F56A" w14:textId="131B74CE" w:rsidR="00EA0185" w:rsidRDefault="00EA0185" w:rsidP="00EA0185">
      <w:pPr>
        <w:pStyle w:val="ListParagraph"/>
        <w:numPr>
          <w:ilvl w:val="0"/>
          <w:numId w:val="15"/>
        </w:numPr>
        <w:rPr>
          <w:rFonts w:ascii="Times New Roman" w:hAnsi="Times New Roman" w:cs="Times New Roman"/>
          <w:color w:val="000000" w:themeColor="text1"/>
          <w:spacing w:val="3"/>
          <w:sz w:val="24"/>
          <w:szCs w:val="24"/>
          <w:shd w:val="clear" w:color="auto" w:fill="FFFFFF"/>
        </w:rPr>
      </w:pPr>
      <w:r w:rsidRPr="00EA0185">
        <w:rPr>
          <w:rFonts w:ascii="Times New Roman" w:hAnsi="Times New Roman" w:cs="Times New Roman"/>
          <w:color w:val="000000" w:themeColor="text1"/>
          <w:spacing w:val="3"/>
          <w:sz w:val="24"/>
          <w:szCs w:val="24"/>
          <w:shd w:val="clear" w:color="auto" w:fill="FFFFFF"/>
        </w:rPr>
        <w:lastRenderedPageBreak/>
        <w:t>Customer rights must be respected, including how to respond to inquiries and complaints about noncompliance.</w:t>
      </w:r>
    </w:p>
    <w:p w14:paraId="4FC3B9E7" w14:textId="1BAD614A" w:rsidR="00EA0185" w:rsidRDefault="00EA0185" w:rsidP="00EA0185">
      <w:pPr>
        <w:pStyle w:val="ListParagraph"/>
        <w:numPr>
          <w:ilvl w:val="0"/>
          <w:numId w:val="29"/>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AUDIENCE:</w:t>
      </w:r>
    </w:p>
    <w:p w14:paraId="657A0615" w14:textId="7A79E3C4" w:rsidR="00EA0185" w:rsidRDefault="00EA0185" w:rsidP="00EA0185">
      <w:pPr>
        <w:pStyle w:val="ListParagraph"/>
        <w:ind w:left="1800"/>
        <w:rPr>
          <w:rFonts w:ascii="Times New Roman" w:eastAsia="Times New Roman" w:hAnsi="Times New Roman" w:cs="Times New Roman"/>
          <w:color w:val="000000" w:themeColor="text1"/>
          <w:sz w:val="24"/>
          <w:szCs w:val="24"/>
        </w:rPr>
      </w:pPr>
      <w:r w:rsidRPr="00EA0185">
        <w:rPr>
          <w:rFonts w:ascii="Times New Roman" w:eastAsia="Times New Roman" w:hAnsi="Times New Roman" w:cs="Times New Roman"/>
          <w:color w:val="000000" w:themeColor="text1"/>
          <w:sz w:val="24"/>
          <w:szCs w:val="24"/>
        </w:rPr>
        <w:t>Define the audience to whom the information security policy applies. You can also indicate which target groups are outside the scope of the policy (for example, employees in different business units that manage security separately may not be within the scope of the policy).</w:t>
      </w:r>
    </w:p>
    <w:p w14:paraId="3123BD9B" w14:textId="40438715" w:rsidR="00EA0185" w:rsidRDefault="00EA0185" w:rsidP="00EA0185">
      <w:pPr>
        <w:pStyle w:val="ListParagraph"/>
        <w:numPr>
          <w:ilvl w:val="0"/>
          <w:numId w:val="29"/>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INFORMATION SECURITY OBJECTIVES</w:t>
      </w:r>
      <w:r w:rsidR="005C6EA1">
        <w:rPr>
          <w:rFonts w:ascii="Times New Roman" w:eastAsia="Times New Roman" w:hAnsi="Times New Roman" w:cs="Times New Roman"/>
          <w:color w:val="000000" w:themeColor="text1"/>
          <w:sz w:val="24"/>
          <w:szCs w:val="24"/>
        </w:rPr>
        <w:t xml:space="preserve">: </w:t>
      </w:r>
    </w:p>
    <w:p w14:paraId="79A21986" w14:textId="0D64A5BB" w:rsidR="00EF4329" w:rsidRDefault="00EF4329" w:rsidP="00EF4329">
      <w:pPr>
        <w:pStyle w:val="ListParagraph"/>
        <w:ind w:left="1800"/>
        <w:rPr>
          <w:rFonts w:ascii="Times New Roman" w:eastAsia="Times New Roman" w:hAnsi="Times New Roman" w:cs="Times New Roman"/>
          <w:color w:val="000000" w:themeColor="text1"/>
          <w:sz w:val="24"/>
          <w:szCs w:val="24"/>
        </w:rPr>
      </w:pPr>
      <w:r w:rsidRPr="00EF4329">
        <w:rPr>
          <w:rFonts w:ascii="Times New Roman" w:eastAsia="Times New Roman" w:hAnsi="Times New Roman" w:cs="Times New Roman"/>
          <w:color w:val="000000" w:themeColor="text1"/>
          <w:sz w:val="24"/>
          <w:szCs w:val="24"/>
        </w:rPr>
        <w:t>Assist your management team in developing well-defined strategy and security objectives. The primary goals of information security are as follows:</w:t>
      </w:r>
    </w:p>
    <w:p w14:paraId="19B793A5" w14:textId="77777777" w:rsidR="00EF4329" w:rsidRPr="00EF4329" w:rsidRDefault="00EF4329" w:rsidP="00EF4329">
      <w:pPr>
        <w:pStyle w:val="ListParagraph"/>
        <w:numPr>
          <w:ilvl w:val="0"/>
          <w:numId w:val="15"/>
        </w:numPr>
        <w:rPr>
          <w:rFonts w:ascii="Times New Roman" w:eastAsia="Times New Roman" w:hAnsi="Times New Roman" w:cs="Times New Roman"/>
          <w:color w:val="000000" w:themeColor="text1"/>
          <w:sz w:val="24"/>
          <w:szCs w:val="24"/>
        </w:rPr>
      </w:pPr>
      <w:r w:rsidRPr="00EF4329">
        <w:rPr>
          <w:rFonts w:ascii="Times New Roman" w:eastAsia="Times New Roman" w:hAnsi="Times New Roman" w:cs="Times New Roman"/>
          <w:color w:val="000000" w:themeColor="text1"/>
          <w:sz w:val="24"/>
          <w:szCs w:val="24"/>
        </w:rPr>
        <w:t>Confidentiality - Only authorized individuals should have access to data and information assets.</w:t>
      </w:r>
    </w:p>
    <w:p w14:paraId="32A7F17E" w14:textId="77777777" w:rsidR="00EF4329" w:rsidRPr="00EF4329" w:rsidRDefault="00EF4329" w:rsidP="00EF4329">
      <w:pPr>
        <w:pStyle w:val="ListParagraph"/>
        <w:numPr>
          <w:ilvl w:val="0"/>
          <w:numId w:val="15"/>
        </w:numPr>
        <w:rPr>
          <w:rFonts w:ascii="Times New Roman" w:eastAsia="Times New Roman" w:hAnsi="Times New Roman" w:cs="Times New Roman"/>
          <w:color w:val="000000" w:themeColor="text1"/>
          <w:sz w:val="24"/>
          <w:szCs w:val="24"/>
        </w:rPr>
      </w:pPr>
      <w:r w:rsidRPr="00EF4329">
        <w:rPr>
          <w:rFonts w:ascii="Times New Roman" w:eastAsia="Times New Roman" w:hAnsi="Times New Roman" w:cs="Times New Roman"/>
          <w:color w:val="000000" w:themeColor="text1"/>
          <w:sz w:val="24"/>
          <w:szCs w:val="24"/>
        </w:rPr>
        <w:t>Integrity - Data must be intact, accurate, and complete, and IT systems must remain operational.</w:t>
      </w:r>
    </w:p>
    <w:p w14:paraId="69369E7E" w14:textId="6FE82C5D" w:rsidR="00EF4329" w:rsidRDefault="00EF4329" w:rsidP="00EF4329">
      <w:pPr>
        <w:pStyle w:val="ListParagraph"/>
        <w:numPr>
          <w:ilvl w:val="0"/>
          <w:numId w:val="15"/>
        </w:numPr>
        <w:rPr>
          <w:rFonts w:ascii="Times New Roman" w:eastAsia="Times New Roman" w:hAnsi="Times New Roman" w:cs="Times New Roman"/>
          <w:color w:val="000000" w:themeColor="text1"/>
          <w:sz w:val="24"/>
          <w:szCs w:val="24"/>
        </w:rPr>
      </w:pPr>
      <w:r w:rsidRPr="00EF4329">
        <w:rPr>
          <w:rFonts w:ascii="Times New Roman" w:eastAsia="Times New Roman" w:hAnsi="Times New Roman" w:cs="Times New Roman"/>
          <w:color w:val="000000" w:themeColor="text1"/>
          <w:sz w:val="24"/>
          <w:szCs w:val="24"/>
        </w:rPr>
        <w:t>Availability - Users should have access to information or systems when they need it.</w:t>
      </w:r>
    </w:p>
    <w:p w14:paraId="3134271D" w14:textId="61E1020D" w:rsidR="00EA0185" w:rsidRDefault="006A3DF7" w:rsidP="00EA0185">
      <w:pPr>
        <w:pStyle w:val="ListParagraph"/>
        <w:numPr>
          <w:ilvl w:val="0"/>
          <w:numId w:val="29"/>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AUTHORITY AND ACCESS CONTROL POLICY</w:t>
      </w:r>
      <w:r w:rsidR="00F16E43">
        <w:rPr>
          <w:rFonts w:ascii="Times New Roman" w:eastAsia="Times New Roman" w:hAnsi="Times New Roman" w:cs="Times New Roman"/>
          <w:color w:val="000000" w:themeColor="text1"/>
          <w:sz w:val="24"/>
          <w:szCs w:val="24"/>
        </w:rPr>
        <w:t xml:space="preserve">: </w:t>
      </w:r>
    </w:p>
    <w:p w14:paraId="4A5CD602" w14:textId="77777777" w:rsidR="005C6EA1" w:rsidRPr="005C6EA1" w:rsidRDefault="005C6EA1" w:rsidP="005C6EA1">
      <w:pPr>
        <w:pStyle w:val="ListParagraph"/>
        <w:numPr>
          <w:ilvl w:val="0"/>
          <w:numId w:val="15"/>
        </w:numPr>
        <w:rPr>
          <w:rFonts w:ascii="Times New Roman" w:eastAsia="Times New Roman" w:hAnsi="Times New Roman" w:cs="Times New Roman"/>
          <w:color w:val="000000" w:themeColor="text1"/>
          <w:sz w:val="24"/>
          <w:szCs w:val="24"/>
        </w:rPr>
      </w:pPr>
      <w:r w:rsidRPr="005C6EA1">
        <w:rPr>
          <w:rFonts w:ascii="Times New Roman" w:eastAsia="Times New Roman" w:hAnsi="Times New Roman" w:cs="Times New Roman"/>
          <w:color w:val="000000" w:themeColor="text1"/>
          <w:sz w:val="24"/>
          <w:szCs w:val="24"/>
        </w:rPr>
        <w:t>A senior manager may have the authority to decide what data can and cannot be shared and with whom. A senior manager's security policy may differ from that of a junior employee. The policy should specify the level of authority each organizational role has over data and IT systems.</w:t>
      </w:r>
    </w:p>
    <w:p w14:paraId="1018A848" w14:textId="668AF6EC" w:rsidR="005C6EA1" w:rsidRDefault="005C6EA1" w:rsidP="005C6EA1">
      <w:pPr>
        <w:pStyle w:val="ListParagraph"/>
        <w:numPr>
          <w:ilvl w:val="0"/>
          <w:numId w:val="15"/>
        </w:numPr>
        <w:rPr>
          <w:rFonts w:ascii="Times New Roman" w:eastAsia="Times New Roman" w:hAnsi="Times New Roman" w:cs="Times New Roman"/>
          <w:color w:val="000000" w:themeColor="text1"/>
          <w:sz w:val="24"/>
          <w:szCs w:val="24"/>
        </w:rPr>
      </w:pPr>
      <w:r w:rsidRPr="005C6EA1">
        <w:rPr>
          <w:rFonts w:ascii="Times New Roman" w:eastAsia="Times New Roman" w:hAnsi="Times New Roman" w:cs="Times New Roman"/>
          <w:color w:val="000000" w:themeColor="text1"/>
          <w:sz w:val="24"/>
          <w:szCs w:val="24"/>
        </w:rPr>
        <w:t xml:space="preserve">Users can only access company networks and servers through unique logins that require authentication, such as passwords, biometrics, ID cards, or tokens. All systems should be </w:t>
      </w:r>
      <w:proofErr w:type="gramStart"/>
      <w:r w:rsidRPr="005C6EA1">
        <w:rPr>
          <w:rFonts w:ascii="Times New Roman" w:eastAsia="Times New Roman" w:hAnsi="Times New Roman" w:cs="Times New Roman"/>
          <w:color w:val="000000" w:themeColor="text1"/>
          <w:sz w:val="24"/>
          <w:szCs w:val="24"/>
        </w:rPr>
        <w:t>monitored</w:t>
      </w:r>
      <w:proofErr w:type="gramEnd"/>
      <w:r w:rsidRPr="005C6EA1">
        <w:rPr>
          <w:rFonts w:ascii="Times New Roman" w:eastAsia="Times New Roman" w:hAnsi="Times New Roman" w:cs="Times New Roman"/>
          <w:color w:val="000000" w:themeColor="text1"/>
          <w:sz w:val="24"/>
          <w:szCs w:val="24"/>
        </w:rPr>
        <w:t xml:space="preserve"> and all login attempts should be recorded.</w:t>
      </w:r>
    </w:p>
    <w:p w14:paraId="35F31832" w14:textId="3F7CFD3C" w:rsidR="006A3DF7" w:rsidRDefault="006A3DF7" w:rsidP="00EA0185">
      <w:pPr>
        <w:pStyle w:val="ListParagraph"/>
        <w:numPr>
          <w:ilvl w:val="0"/>
          <w:numId w:val="29"/>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CLASSIFICATION</w:t>
      </w:r>
      <w:r w:rsidR="00F16E43">
        <w:rPr>
          <w:rFonts w:ascii="Times New Roman" w:eastAsia="Times New Roman" w:hAnsi="Times New Roman" w:cs="Times New Roman"/>
          <w:color w:val="000000" w:themeColor="text1"/>
          <w:sz w:val="24"/>
          <w:szCs w:val="24"/>
        </w:rPr>
        <w:t xml:space="preserve">: </w:t>
      </w:r>
    </w:p>
    <w:p w14:paraId="390BC4E8" w14:textId="151E1CCF" w:rsidR="00F16E43" w:rsidRDefault="00F16E43" w:rsidP="00F16E43">
      <w:pPr>
        <w:pStyle w:val="ListParagraph"/>
        <w:ind w:left="1800"/>
        <w:rPr>
          <w:rFonts w:ascii="Times New Roman" w:eastAsia="Times New Roman" w:hAnsi="Times New Roman" w:cs="Times New Roman"/>
          <w:color w:val="000000" w:themeColor="text1"/>
          <w:sz w:val="24"/>
          <w:szCs w:val="24"/>
        </w:rPr>
      </w:pPr>
      <w:r w:rsidRPr="00F16E43">
        <w:rPr>
          <w:rFonts w:ascii="Times New Roman" w:eastAsia="Times New Roman" w:hAnsi="Times New Roman" w:cs="Times New Roman"/>
          <w:color w:val="000000" w:themeColor="text1"/>
          <w:sz w:val="24"/>
          <w:szCs w:val="24"/>
        </w:rPr>
        <w:t>The policy should categorize data into categories such as "top secret," "secret," "confidential," and "public." Your goal in data classification is:</w:t>
      </w:r>
    </w:p>
    <w:p w14:paraId="0E4F6DAE" w14:textId="77777777" w:rsidR="00F16E43" w:rsidRPr="00F16E43" w:rsidRDefault="00F16E43" w:rsidP="00F16E43">
      <w:pPr>
        <w:pStyle w:val="ListParagraph"/>
        <w:numPr>
          <w:ilvl w:val="0"/>
          <w:numId w:val="15"/>
        </w:numPr>
        <w:rPr>
          <w:rFonts w:ascii="Times New Roman" w:eastAsia="Times New Roman" w:hAnsi="Times New Roman" w:cs="Times New Roman"/>
          <w:color w:val="000000" w:themeColor="text1"/>
          <w:sz w:val="24"/>
          <w:szCs w:val="24"/>
        </w:rPr>
      </w:pPr>
      <w:r w:rsidRPr="00F16E43">
        <w:rPr>
          <w:rFonts w:ascii="Times New Roman" w:eastAsia="Times New Roman" w:hAnsi="Times New Roman" w:cs="Times New Roman"/>
          <w:color w:val="000000" w:themeColor="text1"/>
          <w:sz w:val="24"/>
          <w:szCs w:val="24"/>
        </w:rPr>
        <w:t>To prevent individuals with lower clearance levels from accessing sensitive data.</w:t>
      </w:r>
    </w:p>
    <w:p w14:paraId="3F43E593" w14:textId="182F52CD" w:rsidR="00F16E43" w:rsidRDefault="00F16E43" w:rsidP="00F16E43">
      <w:pPr>
        <w:pStyle w:val="ListParagraph"/>
        <w:numPr>
          <w:ilvl w:val="0"/>
          <w:numId w:val="15"/>
        </w:numPr>
        <w:rPr>
          <w:rFonts w:ascii="Times New Roman" w:eastAsia="Times New Roman" w:hAnsi="Times New Roman" w:cs="Times New Roman"/>
          <w:color w:val="000000" w:themeColor="text1"/>
          <w:sz w:val="24"/>
          <w:szCs w:val="24"/>
        </w:rPr>
      </w:pPr>
      <w:r w:rsidRPr="00F16E43">
        <w:rPr>
          <w:rFonts w:ascii="Times New Roman" w:eastAsia="Times New Roman" w:hAnsi="Times New Roman" w:cs="Times New Roman"/>
          <w:color w:val="000000" w:themeColor="text1"/>
          <w:sz w:val="24"/>
          <w:szCs w:val="24"/>
        </w:rPr>
        <w:t>To protect critical data while avoiding unnecessary security measures for unimportant data.</w:t>
      </w:r>
    </w:p>
    <w:p w14:paraId="036C5B9E" w14:textId="2D9292BE" w:rsidR="006A3DF7" w:rsidRDefault="006A3DF7" w:rsidP="00EA0185">
      <w:pPr>
        <w:pStyle w:val="ListParagraph"/>
        <w:numPr>
          <w:ilvl w:val="0"/>
          <w:numId w:val="29"/>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SUPPORT AND OPERATIONS</w:t>
      </w:r>
      <w:r w:rsidR="00F16E43">
        <w:rPr>
          <w:rFonts w:ascii="Times New Roman" w:eastAsia="Times New Roman" w:hAnsi="Times New Roman" w:cs="Times New Roman"/>
          <w:color w:val="000000" w:themeColor="text1"/>
          <w:sz w:val="24"/>
          <w:szCs w:val="24"/>
        </w:rPr>
        <w:t xml:space="preserve">: </w:t>
      </w:r>
    </w:p>
    <w:p w14:paraId="01CF1427" w14:textId="77777777" w:rsidR="00F16E43" w:rsidRPr="00F16E43" w:rsidRDefault="00F16E43" w:rsidP="00F16E43">
      <w:pPr>
        <w:pStyle w:val="ListParagraph"/>
        <w:numPr>
          <w:ilvl w:val="0"/>
          <w:numId w:val="15"/>
        </w:numPr>
        <w:rPr>
          <w:rFonts w:ascii="Times New Roman" w:eastAsia="Times New Roman" w:hAnsi="Times New Roman" w:cs="Times New Roman"/>
          <w:color w:val="000000" w:themeColor="text1"/>
          <w:sz w:val="24"/>
          <w:szCs w:val="24"/>
        </w:rPr>
      </w:pPr>
      <w:r w:rsidRPr="00F16E43">
        <w:rPr>
          <w:rFonts w:ascii="Times New Roman" w:eastAsia="Times New Roman" w:hAnsi="Times New Roman" w:cs="Times New Roman"/>
          <w:color w:val="000000" w:themeColor="text1"/>
          <w:sz w:val="24"/>
          <w:szCs w:val="24"/>
        </w:rPr>
        <w:t>Data protection regulations require that systems that store personal or sensitive data adhere to organizational standards, best practices, industry compliance standards, and relevant regulations. Most security standards require encryption, a firewall, and anti-malware protection as a bare minimum.</w:t>
      </w:r>
    </w:p>
    <w:p w14:paraId="0044CEC0" w14:textId="77777777" w:rsidR="00F16E43" w:rsidRPr="00F16E43" w:rsidRDefault="00F16E43" w:rsidP="00F16E43">
      <w:pPr>
        <w:pStyle w:val="ListParagraph"/>
        <w:numPr>
          <w:ilvl w:val="0"/>
          <w:numId w:val="15"/>
        </w:numPr>
        <w:rPr>
          <w:rFonts w:ascii="Times New Roman" w:eastAsia="Times New Roman" w:hAnsi="Times New Roman" w:cs="Times New Roman"/>
          <w:color w:val="000000" w:themeColor="text1"/>
          <w:sz w:val="24"/>
          <w:szCs w:val="24"/>
        </w:rPr>
      </w:pPr>
      <w:r w:rsidRPr="00F16E43">
        <w:rPr>
          <w:rFonts w:ascii="Times New Roman" w:eastAsia="Times New Roman" w:hAnsi="Times New Roman" w:cs="Times New Roman"/>
          <w:color w:val="000000" w:themeColor="text1"/>
          <w:sz w:val="24"/>
          <w:szCs w:val="24"/>
        </w:rPr>
        <w:t>Data backup — Encrypt backup data in accordance with industry best practices. Backup media should be securely stored or moved to secure cloud storage.</w:t>
      </w:r>
    </w:p>
    <w:p w14:paraId="6B145657" w14:textId="6ABC402A" w:rsidR="00F16E43" w:rsidRDefault="00F16E43" w:rsidP="00F16E43">
      <w:pPr>
        <w:pStyle w:val="ListParagraph"/>
        <w:numPr>
          <w:ilvl w:val="0"/>
          <w:numId w:val="15"/>
        </w:numPr>
        <w:rPr>
          <w:rFonts w:ascii="Times New Roman" w:eastAsia="Times New Roman" w:hAnsi="Times New Roman" w:cs="Times New Roman"/>
          <w:color w:val="000000" w:themeColor="text1"/>
          <w:sz w:val="24"/>
          <w:szCs w:val="24"/>
        </w:rPr>
      </w:pPr>
      <w:r w:rsidRPr="00F16E43">
        <w:rPr>
          <w:rFonts w:ascii="Times New Roman" w:eastAsia="Times New Roman" w:hAnsi="Times New Roman" w:cs="Times New Roman"/>
          <w:color w:val="000000" w:themeColor="text1"/>
          <w:sz w:val="24"/>
          <w:szCs w:val="24"/>
        </w:rPr>
        <w:lastRenderedPageBreak/>
        <w:t>Data transfer — Only use secure protocols to transfer data. Encrypt any data copied to portable devices or sent over a public network.</w:t>
      </w:r>
    </w:p>
    <w:p w14:paraId="2FF05C44" w14:textId="06F8C3DC" w:rsidR="006A3DF7" w:rsidRDefault="006A3DF7" w:rsidP="00EA0185">
      <w:pPr>
        <w:pStyle w:val="ListParagraph"/>
        <w:numPr>
          <w:ilvl w:val="0"/>
          <w:numId w:val="29"/>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SECURITY AWARENESS AND BEHAVIOR</w:t>
      </w:r>
      <w:r w:rsidR="00F16E43">
        <w:rPr>
          <w:rFonts w:ascii="Times New Roman" w:eastAsia="Times New Roman" w:hAnsi="Times New Roman" w:cs="Times New Roman"/>
          <w:color w:val="000000" w:themeColor="text1"/>
          <w:sz w:val="24"/>
          <w:szCs w:val="24"/>
        </w:rPr>
        <w:t xml:space="preserve">: </w:t>
      </w:r>
    </w:p>
    <w:p w14:paraId="107E95A8" w14:textId="354C03CE" w:rsidR="00F16E43" w:rsidRDefault="00F16E43" w:rsidP="00F16E43">
      <w:pPr>
        <w:pStyle w:val="ListParagraph"/>
        <w:ind w:left="1800"/>
        <w:rPr>
          <w:rFonts w:ascii="Times New Roman" w:eastAsia="Times New Roman" w:hAnsi="Times New Roman" w:cs="Times New Roman"/>
          <w:color w:val="000000" w:themeColor="text1"/>
          <w:sz w:val="24"/>
          <w:szCs w:val="24"/>
        </w:rPr>
      </w:pPr>
      <w:r w:rsidRPr="00F16E43">
        <w:rPr>
          <w:rFonts w:ascii="Times New Roman" w:eastAsia="Times New Roman" w:hAnsi="Times New Roman" w:cs="Times New Roman"/>
          <w:color w:val="000000" w:themeColor="text1"/>
          <w:sz w:val="24"/>
          <w:szCs w:val="24"/>
        </w:rPr>
        <w:t>Inform your employees about IT security policies. Conduct training sessions to educate employees on your security procedures and mechanisms, such as data protection, access control, and sensitive data classification.</w:t>
      </w:r>
    </w:p>
    <w:p w14:paraId="0AEC0D41" w14:textId="77777777" w:rsidR="00F16E43" w:rsidRPr="00F16E43" w:rsidRDefault="00F16E43" w:rsidP="00F16E43">
      <w:pPr>
        <w:pStyle w:val="ListParagraph"/>
        <w:numPr>
          <w:ilvl w:val="0"/>
          <w:numId w:val="15"/>
        </w:numPr>
        <w:rPr>
          <w:rFonts w:ascii="Times New Roman" w:eastAsia="Times New Roman" w:hAnsi="Times New Roman" w:cs="Times New Roman"/>
          <w:color w:val="000000" w:themeColor="text1"/>
          <w:sz w:val="24"/>
          <w:szCs w:val="24"/>
        </w:rPr>
      </w:pPr>
      <w:r w:rsidRPr="00F16E43">
        <w:rPr>
          <w:rFonts w:ascii="Times New Roman" w:eastAsia="Times New Roman" w:hAnsi="Times New Roman" w:cs="Times New Roman"/>
          <w:color w:val="000000" w:themeColor="text1"/>
          <w:sz w:val="24"/>
          <w:szCs w:val="24"/>
        </w:rPr>
        <w:t>Social engineering — Emphasize the dangers of social engineering attacks (such as phishing emails). Employees should be held accountable for detecting, preventing, and reporting such attacks.</w:t>
      </w:r>
    </w:p>
    <w:p w14:paraId="1CC523A6" w14:textId="77777777" w:rsidR="00F16E43" w:rsidRPr="00F16E43" w:rsidRDefault="00F16E43" w:rsidP="00F16E43">
      <w:pPr>
        <w:pStyle w:val="ListParagraph"/>
        <w:numPr>
          <w:ilvl w:val="0"/>
          <w:numId w:val="15"/>
        </w:numPr>
        <w:rPr>
          <w:rFonts w:ascii="Times New Roman" w:eastAsia="Times New Roman" w:hAnsi="Times New Roman" w:cs="Times New Roman"/>
          <w:color w:val="000000" w:themeColor="text1"/>
          <w:sz w:val="24"/>
          <w:szCs w:val="24"/>
        </w:rPr>
      </w:pPr>
      <w:r w:rsidRPr="00F16E43">
        <w:rPr>
          <w:rFonts w:ascii="Times New Roman" w:eastAsia="Times New Roman" w:hAnsi="Times New Roman" w:cs="Times New Roman"/>
          <w:color w:val="000000" w:themeColor="text1"/>
          <w:sz w:val="24"/>
          <w:szCs w:val="24"/>
        </w:rPr>
        <w:t>Policy regarding clean desks — A cable lock can be used to secure laptops. Documents that are no longer needed should be shredded. Keep printer areas clean to avoid documents falling into the wrong hands.</w:t>
      </w:r>
    </w:p>
    <w:p w14:paraId="403AC064" w14:textId="51F55126" w:rsidR="00F16E43" w:rsidRDefault="00F16E43" w:rsidP="00F16E43">
      <w:pPr>
        <w:pStyle w:val="ListParagraph"/>
        <w:numPr>
          <w:ilvl w:val="0"/>
          <w:numId w:val="15"/>
        </w:numPr>
        <w:rPr>
          <w:rFonts w:ascii="Times New Roman" w:eastAsia="Times New Roman" w:hAnsi="Times New Roman" w:cs="Times New Roman"/>
          <w:color w:val="000000" w:themeColor="text1"/>
          <w:sz w:val="24"/>
          <w:szCs w:val="24"/>
        </w:rPr>
      </w:pPr>
      <w:r w:rsidRPr="00F16E43">
        <w:rPr>
          <w:rFonts w:ascii="Times New Roman" w:eastAsia="Times New Roman" w:hAnsi="Times New Roman" w:cs="Times New Roman"/>
          <w:color w:val="000000" w:themeColor="text1"/>
          <w:sz w:val="24"/>
          <w:szCs w:val="24"/>
        </w:rPr>
        <w:t>Policy for acceptable Internet usage—define how the Internet should be restricted. Do you allow YouTube and other social media websites? Using a proxy, you can block unwanted websites.</w:t>
      </w:r>
    </w:p>
    <w:p w14:paraId="7A325EFA" w14:textId="4176AD53" w:rsidR="006A3DF7" w:rsidRDefault="006A3DF7" w:rsidP="00EA0185">
      <w:pPr>
        <w:pStyle w:val="ListParagraph"/>
        <w:numPr>
          <w:ilvl w:val="0"/>
          <w:numId w:val="29"/>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ENCRYPTION POLICY</w:t>
      </w:r>
      <w:r w:rsidR="007F37C5">
        <w:rPr>
          <w:rFonts w:ascii="Times New Roman" w:eastAsia="Times New Roman" w:hAnsi="Times New Roman" w:cs="Times New Roman"/>
          <w:color w:val="000000" w:themeColor="text1"/>
          <w:sz w:val="24"/>
          <w:szCs w:val="24"/>
        </w:rPr>
        <w:t>:</w:t>
      </w:r>
    </w:p>
    <w:p w14:paraId="00E431D5" w14:textId="7EF020E6" w:rsidR="007F37C5" w:rsidRDefault="00F16E43" w:rsidP="007F37C5">
      <w:pPr>
        <w:pStyle w:val="ListParagraph"/>
        <w:ind w:left="1800"/>
        <w:rPr>
          <w:rFonts w:ascii="Times New Roman" w:eastAsia="Times New Roman" w:hAnsi="Times New Roman" w:cs="Times New Roman"/>
          <w:color w:val="000000" w:themeColor="text1"/>
          <w:sz w:val="24"/>
          <w:szCs w:val="24"/>
        </w:rPr>
      </w:pPr>
      <w:r w:rsidRPr="00F16E43">
        <w:rPr>
          <w:rFonts w:ascii="Times New Roman" w:eastAsia="Times New Roman" w:hAnsi="Times New Roman" w:cs="Times New Roman"/>
          <w:color w:val="000000" w:themeColor="text1"/>
          <w:sz w:val="24"/>
          <w:szCs w:val="24"/>
        </w:rPr>
        <w:t xml:space="preserve">Encryption is the process of encoding data </w:t>
      </w:r>
      <w:proofErr w:type="gramStart"/>
      <w:r w:rsidRPr="00F16E43">
        <w:rPr>
          <w:rFonts w:ascii="Times New Roman" w:eastAsia="Times New Roman" w:hAnsi="Times New Roman" w:cs="Times New Roman"/>
          <w:color w:val="000000" w:themeColor="text1"/>
          <w:sz w:val="24"/>
          <w:szCs w:val="24"/>
        </w:rPr>
        <w:t>in order to</w:t>
      </w:r>
      <w:proofErr w:type="gramEnd"/>
      <w:r w:rsidRPr="00F16E43">
        <w:rPr>
          <w:rFonts w:ascii="Times New Roman" w:eastAsia="Times New Roman" w:hAnsi="Times New Roman" w:cs="Times New Roman"/>
          <w:color w:val="000000" w:themeColor="text1"/>
          <w:sz w:val="24"/>
          <w:szCs w:val="24"/>
        </w:rPr>
        <w:t xml:space="preserve"> make it inaccessible or hidden from unauthorized parties. It aids in the protection of data at rest and in transit between locations, ensuring that sensitive, private, and proprietary information remains private. It can also improve client-server communication security. An encryption policy assists organizations in defining:</w:t>
      </w:r>
    </w:p>
    <w:p w14:paraId="231F9723" w14:textId="77777777" w:rsidR="00F16E43" w:rsidRPr="00F16E43" w:rsidRDefault="00F16E43" w:rsidP="00F16E43">
      <w:pPr>
        <w:pStyle w:val="ListParagraph"/>
        <w:numPr>
          <w:ilvl w:val="0"/>
          <w:numId w:val="15"/>
        </w:numPr>
        <w:rPr>
          <w:rFonts w:ascii="Times New Roman" w:eastAsia="Times New Roman" w:hAnsi="Times New Roman" w:cs="Times New Roman"/>
          <w:color w:val="000000" w:themeColor="text1"/>
          <w:sz w:val="24"/>
          <w:szCs w:val="24"/>
        </w:rPr>
      </w:pPr>
      <w:r w:rsidRPr="00F16E43">
        <w:rPr>
          <w:rFonts w:ascii="Times New Roman" w:eastAsia="Times New Roman" w:hAnsi="Times New Roman" w:cs="Times New Roman"/>
          <w:color w:val="000000" w:themeColor="text1"/>
          <w:sz w:val="24"/>
          <w:szCs w:val="24"/>
        </w:rPr>
        <w:t>The devices and media that must be encrypted by the organization.</w:t>
      </w:r>
    </w:p>
    <w:p w14:paraId="0DF5D0DE" w14:textId="77777777" w:rsidR="00F16E43" w:rsidRPr="00F16E43" w:rsidRDefault="00F16E43" w:rsidP="00F16E43">
      <w:pPr>
        <w:pStyle w:val="ListParagraph"/>
        <w:numPr>
          <w:ilvl w:val="0"/>
          <w:numId w:val="15"/>
        </w:numPr>
        <w:rPr>
          <w:rFonts w:ascii="Times New Roman" w:eastAsia="Times New Roman" w:hAnsi="Times New Roman" w:cs="Times New Roman"/>
          <w:color w:val="000000" w:themeColor="text1"/>
          <w:sz w:val="24"/>
          <w:szCs w:val="24"/>
        </w:rPr>
      </w:pPr>
      <w:r w:rsidRPr="00F16E43">
        <w:rPr>
          <w:rFonts w:ascii="Times New Roman" w:eastAsia="Times New Roman" w:hAnsi="Times New Roman" w:cs="Times New Roman"/>
          <w:color w:val="000000" w:themeColor="text1"/>
          <w:sz w:val="24"/>
          <w:szCs w:val="24"/>
        </w:rPr>
        <w:t>When encryption is required.</w:t>
      </w:r>
    </w:p>
    <w:p w14:paraId="5D2B0EB0" w14:textId="2A5A7C23" w:rsidR="00F16E43" w:rsidRDefault="00F16E43" w:rsidP="00F16E43">
      <w:pPr>
        <w:pStyle w:val="ListParagraph"/>
        <w:numPr>
          <w:ilvl w:val="0"/>
          <w:numId w:val="15"/>
        </w:numPr>
        <w:rPr>
          <w:rFonts w:ascii="Times New Roman" w:eastAsia="Times New Roman" w:hAnsi="Times New Roman" w:cs="Times New Roman"/>
          <w:color w:val="000000" w:themeColor="text1"/>
          <w:sz w:val="24"/>
          <w:szCs w:val="24"/>
        </w:rPr>
      </w:pPr>
      <w:r w:rsidRPr="00F16E43">
        <w:rPr>
          <w:rFonts w:ascii="Times New Roman" w:eastAsia="Times New Roman" w:hAnsi="Times New Roman" w:cs="Times New Roman"/>
          <w:color w:val="000000" w:themeColor="text1"/>
          <w:sz w:val="24"/>
          <w:szCs w:val="24"/>
        </w:rPr>
        <w:t>The minimum requirements for the encryption software chosen.</w:t>
      </w:r>
    </w:p>
    <w:p w14:paraId="697D3988" w14:textId="78F3B2AB" w:rsidR="006A3DF7" w:rsidRDefault="006A3DF7" w:rsidP="00EA0185">
      <w:pPr>
        <w:pStyle w:val="ListParagraph"/>
        <w:numPr>
          <w:ilvl w:val="0"/>
          <w:numId w:val="29"/>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BACKUP POLICY</w:t>
      </w:r>
      <w:r w:rsidR="007F37C5">
        <w:rPr>
          <w:rFonts w:ascii="Times New Roman" w:eastAsia="Times New Roman" w:hAnsi="Times New Roman" w:cs="Times New Roman"/>
          <w:color w:val="000000" w:themeColor="text1"/>
          <w:sz w:val="24"/>
          <w:szCs w:val="24"/>
        </w:rPr>
        <w:t>:</w:t>
      </w:r>
    </w:p>
    <w:p w14:paraId="381A4B13" w14:textId="0E512C48" w:rsidR="007F37C5" w:rsidRDefault="007F37C5" w:rsidP="007F37C5">
      <w:pPr>
        <w:pStyle w:val="ListParagraph"/>
        <w:ind w:left="1800"/>
        <w:rPr>
          <w:rFonts w:ascii="Times New Roman" w:eastAsia="Times New Roman" w:hAnsi="Times New Roman" w:cs="Times New Roman"/>
          <w:color w:val="000000" w:themeColor="text1"/>
          <w:sz w:val="24"/>
          <w:szCs w:val="24"/>
        </w:rPr>
      </w:pPr>
      <w:r w:rsidRPr="007F37C5">
        <w:rPr>
          <w:rFonts w:ascii="Times New Roman" w:eastAsia="Times New Roman" w:hAnsi="Times New Roman" w:cs="Times New Roman"/>
          <w:color w:val="000000" w:themeColor="text1"/>
          <w:sz w:val="24"/>
          <w:szCs w:val="24"/>
        </w:rPr>
        <w:t>A data backup policy establishes the guidelines and procedures for creating backup copies of data. It is an essential part of a comprehensive data protection, business continuity, and disaster recovery strategy. The following are the primary functions of a data backup policy:</w:t>
      </w:r>
    </w:p>
    <w:p w14:paraId="7C183498" w14:textId="77777777" w:rsidR="007F37C5" w:rsidRPr="007F37C5" w:rsidRDefault="007F37C5" w:rsidP="007F37C5">
      <w:pPr>
        <w:pStyle w:val="ListParagraph"/>
        <w:numPr>
          <w:ilvl w:val="0"/>
          <w:numId w:val="15"/>
        </w:numPr>
        <w:rPr>
          <w:rFonts w:ascii="Times New Roman" w:eastAsia="Times New Roman" w:hAnsi="Times New Roman" w:cs="Times New Roman"/>
          <w:color w:val="000000" w:themeColor="text1"/>
          <w:sz w:val="24"/>
          <w:szCs w:val="24"/>
        </w:rPr>
      </w:pPr>
      <w:r w:rsidRPr="007F37C5">
        <w:rPr>
          <w:rFonts w:ascii="Times New Roman" w:eastAsia="Times New Roman" w:hAnsi="Times New Roman" w:cs="Times New Roman"/>
          <w:color w:val="000000" w:themeColor="text1"/>
          <w:sz w:val="24"/>
          <w:szCs w:val="24"/>
        </w:rPr>
        <w:t xml:space="preserve">Identifies </w:t>
      </w:r>
      <w:proofErr w:type="gramStart"/>
      <w:r w:rsidRPr="007F37C5">
        <w:rPr>
          <w:rFonts w:ascii="Times New Roman" w:eastAsia="Times New Roman" w:hAnsi="Times New Roman" w:cs="Times New Roman"/>
          <w:color w:val="000000" w:themeColor="text1"/>
          <w:sz w:val="24"/>
          <w:szCs w:val="24"/>
        </w:rPr>
        <w:t>all of</w:t>
      </w:r>
      <w:proofErr w:type="gramEnd"/>
      <w:r w:rsidRPr="007F37C5">
        <w:rPr>
          <w:rFonts w:ascii="Times New Roman" w:eastAsia="Times New Roman" w:hAnsi="Times New Roman" w:cs="Times New Roman"/>
          <w:color w:val="000000" w:themeColor="text1"/>
          <w:sz w:val="24"/>
          <w:szCs w:val="24"/>
        </w:rPr>
        <w:t xml:space="preserve"> the data that the organization needs to back up.</w:t>
      </w:r>
    </w:p>
    <w:p w14:paraId="47A6B7DC" w14:textId="77777777" w:rsidR="007F37C5" w:rsidRPr="007F37C5" w:rsidRDefault="007F37C5" w:rsidP="007F37C5">
      <w:pPr>
        <w:pStyle w:val="ListParagraph"/>
        <w:numPr>
          <w:ilvl w:val="0"/>
          <w:numId w:val="15"/>
        </w:numPr>
        <w:rPr>
          <w:rFonts w:ascii="Times New Roman" w:eastAsia="Times New Roman" w:hAnsi="Times New Roman" w:cs="Times New Roman"/>
          <w:color w:val="000000" w:themeColor="text1"/>
          <w:sz w:val="24"/>
          <w:szCs w:val="24"/>
        </w:rPr>
      </w:pPr>
      <w:r w:rsidRPr="007F37C5">
        <w:rPr>
          <w:rFonts w:ascii="Times New Roman" w:eastAsia="Times New Roman" w:hAnsi="Times New Roman" w:cs="Times New Roman"/>
          <w:color w:val="000000" w:themeColor="text1"/>
          <w:sz w:val="24"/>
          <w:szCs w:val="24"/>
        </w:rPr>
        <w:t>Determines backup frequency, such as when to perform an initial full backup and when to run incremental backups.</w:t>
      </w:r>
    </w:p>
    <w:p w14:paraId="61E84A83" w14:textId="77777777" w:rsidR="007F37C5" w:rsidRPr="007F37C5" w:rsidRDefault="007F37C5" w:rsidP="007F37C5">
      <w:pPr>
        <w:pStyle w:val="ListParagraph"/>
        <w:numPr>
          <w:ilvl w:val="0"/>
          <w:numId w:val="15"/>
        </w:numPr>
        <w:rPr>
          <w:rFonts w:ascii="Times New Roman" w:eastAsia="Times New Roman" w:hAnsi="Times New Roman" w:cs="Times New Roman"/>
          <w:color w:val="000000" w:themeColor="text1"/>
          <w:sz w:val="24"/>
          <w:szCs w:val="24"/>
        </w:rPr>
      </w:pPr>
      <w:r w:rsidRPr="007F37C5">
        <w:rPr>
          <w:rFonts w:ascii="Times New Roman" w:eastAsia="Times New Roman" w:hAnsi="Times New Roman" w:cs="Times New Roman"/>
          <w:color w:val="000000" w:themeColor="text1"/>
          <w:sz w:val="24"/>
          <w:szCs w:val="24"/>
        </w:rPr>
        <w:t>Defines a backup data storage location.</w:t>
      </w:r>
    </w:p>
    <w:p w14:paraId="5B1C7ECE" w14:textId="277F6A65" w:rsidR="007F37C5" w:rsidRDefault="007F37C5" w:rsidP="007F37C5">
      <w:pPr>
        <w:pStyle w:val="ListParagraph"/>
        <w:numPr>
          <w:ilvl w:val="0"/>
          <w:numId w:val="15"/>
        </w:numPr>
        <w:rPr>
          <w:rFonts w:ascii="Times New Roman" w:eastAsia="Times New Roman" w:hAnsi="Times New Roman" w:cs="Times New Roman"/>
          <w:color w:val="000000" w:themeColor="text1"/>
          <w:sz w:val="24"/>
          <w:szCs w:val="24"/>
        </w:rPr>
      </w:pPr>
      <w:r w:rsidRPr="007F37C5">
        <w:rPr>
          <w:rFonts w:ascii="Times New Roman" w:eastAsia="Times New Roman" w:hAnsi="Times New Roman" w:cs="Times New Roman"/>
          <w:color w:val="000000" w:themeColor="text1"/>
          <w:sz w:val="24"/>
          <w:szCs w:val="24"/>
        </w:rPr>
        <w:t>Lists all roles in charge of backup processes, such as backup administrators and IT team members.</w:t>
      </w:r>
    </w:p>
    <w:p w14:paraId="13EC2AAF" w14:textId="49E4DBAC" w:rsidR="006A3DF7" w:rsidRPr="007F37C5" w:rsidRDefault="006A3DF7" w:rsidP="00EA0185">
      <w:pPr>
        <w:pStyle w:val="ListParagraph"/>
        <w:numPr>
          <w:ilvl w:val="0"/>
          <w:numId w:val="29"/>
        </w:numPr>
        <w:rPr>
          <w:rFonts w:ascii="Times New Roman" w:eastAsia="Times New Roman" w:hAnsi="Times New Roman" w:cs="Times New Roman"/>
          <w:color w:val="000000" w:themeColor="text1"/>
          <w:sz w:val="24"/>
          <w:szCs w:val="24"/>
        </w:rPr>
      </w:pPr>
      <w:r w:rsidRPr="007F37C5">
        <w:rPr>
          <w:rFonts w:ascii="Times New Roman" w:eastAsia="Times New Roman" w:hAnsi="Times New Roman" w:cs="Times New Roman"/>
          <w:color w:val="000000" w:themeColor="text1"/>
          <w:sz w:val="24"/>
          <w:szCs w:val="24"/>
        </w:rPr>
        <w:t>RESPONSIBILITIES, RIGHT, AND DUTIES OF PERSONNEL</w:t>
      </w:r>
      <w:r w:rsidR="007F37C5" w:rsidRPr="007F37C5">
        <w:rPr>
          <w:rFonts w:ascii="Times New Roman" w:eastAsia="Times New Roman" w:hAnsi="Times New Roman" w:cs="Times New Roman"/>
          <w:color w:val="000000" w:themeColor="text1"/>
          <w:sz w:val="24"/>
          <w:szCs w:val="24"/>
        </w:rPr>
        <w:t xml:space="preserve">: </w:t>
      </w:r>
      <w:r w:rsidR="007F37C5" w:rsidRPr="007F37C5">
        <w:rPr>
          <w:rFonts w:ascii="Times New Roman" w:hAnsi="Times New Roman" w:cs="Times New Roman"/>
          <w:color w:val="000000" w:themeColor="text1"/>
          <w:spacing w:val="3"/>
          <w:sz w:val="24"/>
          <w:szCs w:val="24"/>
          <w:shd w:val="clear" w:color="auto" w:fill="FFFFFF"/>
        </w:rPr>
        <w:t xml:space="preserve">Appoint staff to carry out user access reviews, education, change management, incident management, </w:t>
      </w:r>
      <w:r w:rsidR="007F37C5" w:rsidRPr="007F37C5">
        <w:rPr>
          <w:rFonts w:ascii="Times New Roman" w:hAnsi="Times New Roman" w:cs="Times New Roman"/>
          <w:color w:val="000000" w:themeColor="text1"/>
          <w:spacing w:val="3"/>
          <w:sz w:val="24"/>
          <w:szCs w:val="24"/>
          <w:shd w:val="clear" w:color="auto" w:fill="FFFFFF"/>
        </w:rPr>
        <w:lastRenderedPageBreak/>
        <w:t>implementation, and periodic updates of the security policy. Responsibilities should be clearly defined as part of the security policy.</w:t>
      </w:r>
    </w:p>
    <w:p w14:paraId="447DE39A" w14:textId="38A87FF3" w:rsidR="006A3DF7" w:rsidRPr="007F37C5" w:rsidRDefault="006A3DF7" w:rsidP="00EA0185">
      <w:pPr>
        <w:pStyle w:val="ListParagraph"/>
        <w:numPr>
          <w:ilvl w:val="0"/>
          <w:numId w:val="29"/>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SYSTEM HARDENING BENCHMARKS</w:t>
      </w:r>
      <w:r w:rsidR="007F37C5">
        <w:rPr>
          <w:rFonts w:ascii="Times New Roman" w:eastAsia="Times New Roman" w:hAnsi="Times New Roman" w:cs="Times New Roman"/>
          <w:color w:val="000000" w:themeColor="text1"/>
          <w:sz w:val="24"/>
          <w:szCs w:val="24"/>
        </w:rPr>
        <w:t xml:space="preserve">: </w:t>
      </w:r>
      <w:r w:rsidR="007F37C5" w:rsidRPr="007F37C5">
        <w:rPr>
          <w:rFonts w:ascii="Times New Roman" w:hAnsi="Times New Roman" w:cs="Times New Roman"/>
          <w:color w:val="000000" w:themeColor="text1"/>
          <w:spacing w:val="3"/>
          <w:sz w:val="24"/>
          <w:szCs w:val="24"/>
          <w:shd w:val="clear" w:color="auto" w:fill="FFFFFF"/>
        </w:rPr>
        <w:t>The information security policy should reference security benchmarks the organization will use to harden mission critical systems, such as the </w:t>
      </w:r>
      <w:hyperlink r:id="rId15" w:history="1">
        <w:r w:rsidR="007F37C5" w:rsidRPr="007F37C5">
          <w:rPr>
            <w:rStyle w:val="Hyperlink"/>
            <w:rFonts w:ascii="Times New Roman" w:hAnsi="Times New Roman" w:cs="Times New Roman"/>
            <w:color w:val="000000" w:themeColor="text1"/>
            <w:spacing w:val="3"/>
            <w:sz w:val="24"/>
            <w:szCs w:val="24"/>
            <w:shd w:val="clear" w:color="auto" w:fill="FFFFFF"/>
          </w:rPr>
          <w:t>Center for Information Security (CIS) benchmarks</w:t>
        </w:r>
      </w:hyperlink>
      <w:r w:rsidR="007F37C5" w:rsidRPr="007F37C5">
        <w:rPr>
          <w:rFonts w:ascii="Times New Roman" w:hAnsi="Times New Roman" w:cs="Times New Roman"/>
          <w:color w:val="000000" w:themeColor="text1"/>
          <w:spacing w:val="3"/>
          <w:sz w:val="24"/>
          <w:szCs w:val="24"/>
          <w:shd w:val="clear" w:color="auto" w:fill="FFFFFF"/>
        </w:rPr>
        <w:t> for Linux, Windows Server, AWS, and Kubernetes.</w:t>
      </w:r>
    </w:p>
    <w:p w14:paraId="703F7A84" w14:textId="108F068C" w:rsidR="006A3DF7" w:rsidRPr="00E3250D" w:rsidRDefault="006A3DF7" w:rsidP="00EA0185">
      <w:pPr>
        <w:pStyle w:val="ListParagraph"/>
        <w:numPr>
          <w:ilvl w:val="0"/>
          <w:numId w:val="29"/>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REFERENCES TO REGULATIONS AND COMPLIANCE STANDARDS</w:t>
      </w:r>
      <w:r w:rsidR="007F37C5">
        <w:rPr>
          <w:rFonts w:ascii="Times New Roman" w:eastAsia="Times New Roman" w:hAnsi="Times New Roman" w:cs="Times New Roman"/>
          <w:color w:val="000000" w:themeColor="text1"/>
          <w:sz w:val="24"/>
          <w:szCs w:val="24"/>
        </w:rPr>
        <w:t xml:space="preserve">: </w:t>
      </w:r>
      <w:r w:rsidR="007F37C5" w:rsidRPr="007F37C5">
        <w:rPr>
          <w:rFonts w:ascii="Times New Roman" w:hAnsi="Times New Roman" w:cs="Times New Roman"/>
          <w:color w:val="000000" w:themeColor="text1"/>
          <w:spacing w:val="3"/>
          <w:sz w:val="24"/>
          <w:szCs w:val="24"/>
          <w:shd w:val="clear" w:color="auto" w:fill="FFFFFF"/>
        </w:rPr>
        <w:t>The information security policy should reference regulations and compliance standards that impact the organization, such as </w:t>
      </w:r>
      <w:hyperlink r:id="rId16" w:history="1">
        <w:r w:rsidR="007F37C5" w:rsidRPr="007F37C5">
          <w:rPr>
            <w:rStyle w:val="Hyperlink"/>
            <w:rFonts w:ascii="Times New Roman" w:hAnsi="Times New Roman" w:cs="Times New Roman"/>
            <w:color w:val="000000" w:themeColor="text1"/>
            <w:spacing w:val="3"/>
            <w:sz w:val="24"/>
            <w:szCs w:val="24"/>
            <w:shd w:val="clear" w:color="auto" w:fill="FFFFFF"/>
          </w:rPr>
          <w:t>GDPR</w:t>
        </w:r>
      </w:hyperlink>
      <w:r w:rsidR="007F37C5" w:rsidRPr="007F37C5">
        <w:rPr>
          <w:rFonts w:ascii="Times New Roman" w:hAnsi="Times New Roman" w:cs="Times New Roman"/>
          <w:color w:val="000000" w:themeColor="text1"/>
          <w:spacing w:val="3"/>
          <w:sz w:val="24"/>
          <w:szCs w:val="24"/>
          <w:shd w:val="clear" w:color="auto" w:fill="FFFFFF"/>
        </w:rPr>
        <w:t>, CCPA, </w:t>
      </w:r>
      <w:hyperlink r:id="rId17" w:history="1">
        <w:r w:rsidR="007F37C5" w:rsidRPr="007F37C5">
          <w:rPr>
            <w:rStyle w:val="Hyperlink"/>
            <w:rFonts w:ascii="Times New Roman" w:hAnsi="Times New Roman" w:cs="Times New Roman"/>
            <w:color w:val="000000" w:themeColor="text1"/>
            <w:spacing w:val="3"/>
            <w:sz w:val="24"/>
            <w:szCs w:val="24"/>
            <w:shd w:val="clear" w:color="auto" w:fill="FFFFFF"/>
          </w:rPr>
          <w:t>PCI DSS</w:t>
        </w:r>
      </w:hyperlink>
      <w:r w:rsidR="007F37C5" w:rsidRPr="007F37C5">
        <w:rPr>
          <w:rFonts w:ascii="Times New Roman" w:hAnsi="Times New Roman" w:cs="Times New Roman"/>
          <w:color w:val="000000" w:themeColor="text1"/>
          <w:spacing w:val="3"/>
          <w:sz w:val="24"/>
          <w:szCs w:val="24"/>
          <w:shd w:val="clear" w:color="auto" w:fill="FFFFFF"/>
        </w:rPr>
        <w:t>, SOX, and HIPAA.</w:t>
      </w:r>
    </w:p>
    <w:p w14:paraId="59FADCB5" w14:textId="423F6D23" w:rsidR="00E3250D" w:rsidRPr="00E3250D" w:rsidRDefault="00E3250D" w:rsidP="00E3250D">
      <w:pPr>
        <w:ind w:left="1440"/>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896092784"/>
          <w:citation/>
        </w:sdtPr>
        <w:sdtContent>
          <w:r>
            <w:rPr>
              <w:rFonts w:ascii="Times New Roman" w:eastAsia="Times New Roman" w:hAnsi="Times New Roman" w:cs="Times New Roman"/>
              <w:color w:val="000000" w:themeColor="text1"/>
              <w:sz w:val="24"/>
              <w:szCs w:val="24"/>
            </w:rPr>
            <w:fldChar w:fldCharType="begin"/>
          </w:r>
          <w:r w:rsidR="00E04C94">
            <w:rPr>
              <w:rFonts w:ascii="Times New Roman" w:eastAsia="Times New Roman" w:hAnsi="Times New Roman" w:cs="Times New Roman"/>
              <w:color w:val="000000" w:themeColor="text1"/>
              <w:sz w:val="24"/>
              <w:szCs w:val="24"/>
            </w:rPr>
            <w:instrText xml:space="preserve">CITATION Ori22 \l 1033 </w:instrText>
          </w:r>
          <w:r>
            <w:rPr>
              <w:rFonts w:ascii="Times New Roman" w:eastAsia="Times New Roman" w:hAnsi="Times New Roman" w:cs="Times New Roman"/>
              <w:color w:val="000000" w:themeColor="text1"/>
              <w:sz w:val="24"/>
              <w:szCs w:val="24"/>
            </w:rPr>
            <w:fldChar w:fldCharType="separate"/>
          </w:r>
          <w:r w:rsidR="00E04C94" w:rsidRPr="00E04C94">
            <w:rPr>
              <w:rFonts w:ascii="Times New Roman" w:eastAsia="Times New Roman" w:hAnsi="Times New Roman" w:cs="Times New Roman"/>
              <w:noProof/>
              <w:color w:val="000000" w:themeColor="text1"/>
              <w:sz w:val="24"/>
              <w:szCs w:val="24"/>
            </w:rPr>
            <w:t>(Cassetto, 2022)</w:t>
          </w:r>
          <w:r>
            <w:rPr>
              <w:rFonts w:ascii="Times New Roman" w:eastAsia="Times New Roman" w:hAnsi="Times New Roman" w:cs="Times New Roman"/>
              <w:color w:val="000000" w:themeColor="text1"/>
              <w:sz w:val="24"/>
              <w:szCs w:val="24"/>
            </w:rPr>
            <w:fldChar w:fldCharType="end"/>
          </w:r>
        </w:sdtContent>
      </w:sdt>
    </w:p>
    <w:p w14:paraId="09F710DE" w14:textId="6B69084E" w:rsidR="00785665" w:rsidRPr="00CF25CB" w:rsidRDefault="00785665" w:rsidP="00BE7AC2">
      <w:pPr>
        <w:pStyle w:val="ListParagraph"/>
        <w:numPr>
          <w:ilvl w:val="0"/>
          <w:numId w:val="4"/>
        </w:numPr>
        <w:outlineLvl w:val="1"/>
        <w:rPr>
          <w:rFonts w:ascii="Times New Roman" w:eastAsia="Times New Roman" w:hAnsi="Times New Roman" w:cs="Times New Roman"/>
          <w:sz w:val="24"/>
          <w:szCs w:val="24"/>
        </w:rPr>
      </w:pPr>
      <w:bookmarkStart w:id="27" w:name="_Toc111818760"/>
      <w:r w:rsidRPr="00CF25CB">
        <w:rPr>
          <w:rFonts w:ascii="Times New Roman" w:eastAsia="Times New Roman" w:hAnsi="Times New Roman" w:cs="Times New Roman"/>
          <w:sz w:val="24"/>
          <w:szCs w:val="24"/>
        </w:rPr>
        <w:t>Give the steps to design a policy</w:t>
      </w:r>
      <w:bookmarkEnd w:id="27"/>
    </w:p>
    <w:p w14:paraId="6B16E008" w14:textId="65306B69" w:rsidR="00162E75" w:rsidRDefault="00162E75" w:rsidP="00162E75">
      <w:pPr>
        <w:pStyle w:val="ListParagraph"/>
        <w:numPr>
          <w:ilvl w:val="0"/>
          <w:numId w:val="30"/>
        </w:numPr>
        <w:rPr>
          <w:rFonts w:ascii="Times New Roman" w:eastAsia="Times New Roman" w:hAnsi="Times New Roman" w:cs="Times New Roman"/>
          <w:sz w:val="24"/>
          <w:szCs w:val="24"/>
        </w:rPr>
      </w:pPr>
      <w:r w:rsidRPr="00162E75">
        <w:rPr>
          <w:rFonts w:ascii="Times New Roman" w:eastAsia="Times New Roman" w:hAnsi="Times New Roman" w:cs="Times New Roman"/>
          <w:sz w:val="24"/>
          <w:szCs w:val="24"/>
        </w:rPr>
        <w:t xml:space="preserve">There are numerous existing tools and techniques to support the Open Policy Making process; however, this Toolbox focuses on a novel approach - leveraging open data to accelerate the collection of policy evidence and the time to policy implementation. This is accomplished by employing advanced policy visualizations. We begin the process with four key steps in the policy design cycle: </w:t>
      </w:r>
    </w:p>
    <w:p w14:paraId="4B9DB916" w14:textId="79965FC2" w:rsidR="00162E75" w:rsidRPr="00162E75" w:rsidRDefault="00162E75" w:rsidP="00162E75">
      <w:pPr>
        <w:pStyle w:val="ListParagraph"/>
        <w:numPr>
          <w:ilvl w:val="0"/>
          <w:numId w:val="15"/>
        </w:numPr>
        <w:rPr>
          <w:rFonts w:ascii="Times New Roman" w:eastAsia="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shd w:val="clear" w:color="auto" w:fill="FFFFFF"/>
        </w:rPr>
        <w:t>P</w:t>
      </w:r>
      <w:r w:rsidRPr="00162E75">
        <w:rPr>
          <w:rFonts w:ascii="Times New Roman" w:hAnsi="Times New Roman" w:cs="Times New Roman"/>
          <w:color w:val="000000" w:themeColor="text1"/>
          <w:sz w:val="24"/>
          <w:szCs w:val="24"/>
          <w:shd w:val="clear" w:color="auto" w:fill="FFFFFF"/>
        </w:rPr>
        <w:t>roblem setting</w:t>
      </w:r>
    </w:p>
    <w:p w14:paraId="357E89FC" w14:textId="2783E95E" w:rsidR="00162E75" w:rsidRPr="00162E75" w:rsidRDefault="00162E75" w:rsidP="00162E75">
      <w:pPr>
        <w:pStyle w:val="ListParagraph"/>
        <w:numPr>
          <w:ilvl w:val="0"/>
          <w:numId w:val="15"/>
        </w:numPr>
        <w:rPr>
          <w:rFonts w:ascii="Times New Roman" w:eastAsia="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shd w:val="clear" w:color="auto" w:fill="FFFFFF"/>
        </w:rPr>
        <w:t>P</w:t>
      </w:r>
      <w:r w:rsidRPr="00162E75">
        <w:rPr>
          <w:rFonts w:ascii="Times New Roman" w:hAnsi="Times New Roman" w:cs="Times New Roman"/>
          <w:color w:val="000000" w:themeColor="text1"/>
          <w:sz w:val="24"/>
          <w:szCs w:val="24"/>
          <w:shd w:val="clear" w:color="auto" w:fill="FFFFFF"/>
        </w:rPr>
        <w:t>olicy formulation</w:t>
      </w:r>
    </w:p>
    <w:p w14:paraId="00CEC1D3" w14:textId="3F24E8D6" w:rsidR="00162E75" w:rsidRPr="00162E75" w:rsidRDefault="00162E75" w:rsidP="00162E75">
      <w:pPr>
        <w:pStyle w:val="ListParagraph"/>
        <w:numPr>
          <w:ilvl w:val="0"/>
          <w:numId w:val="15"/>
        </w:numPr>
        <w:rPr>
          <w:rFonts w:ascii="Times New Roman" w:eastAsia="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shd w:val="clear" w:color="auto" w:fill="FFFFFF"/>
        </w:rPr>
        <w:t>S</w:t>
      </w:r>
      <w:r w:rsidRPr="00162E75">
        <w:rPr>
          <w:rFonts w:ascii="Times New Roman" w:hAnsi="Times New Roman" w:cs="Times New Roman"/>
          <w:color w:val="000000" w:themeColor="text1"/>
          <w:sz w:val="24"/>
          <w:szCs w:val="24"/>
          <w:shd w:val="clear" w:color="auto" w:fill="FFFFFF"/>
        </w:rPr>
        <w:t>cenario analysis</w:t>
      </w:r>
    </w:p>
    <w:p w14:paraId="0D9598BA" w14:textId="41E2D087" w:rsidR="00162E75" w:rsidRPr="002E1E58" w:rsidRDefault="00162E75" w:rsidP="00162E75">
      <w:pPr>
        <w:pStyle w:val="ListParagraph"/>
        <w:numPr>
          <w:ilvl w:val="0"/>
          <w:numId w:val="15"/>
        </w:numPr>
        <w:rPr>
          <w:rFonts w:ascii="Times New Roman" w:eastAsia="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shd w:val="clear" w:color="auto" w:fill="FFFFFF"/>
        </w:rPr>
        <w:t>D</w:t>
      </w:r>
      <w:r w:rsidRPr="00162E75">
        <w:rPr>
          <w:rFonts w:ascii="Times New Roman" w:hAnsi="Times New Roman" w:cs="Times New Roman"/>
          <w:color w:val="000000" w:themeColor="text1"/>
          <w:sz w:val="24"/>
          <w:szCs w:val="24"/>
          <w:shd w:val="clear" w:color="auto" w:fill="FFFFFF"/>
        </w:rPr>
        <w:t>ecision. </w:t>
      </w:r>
    </w:p>
    <w:p w14:paraId="356695D3" w14:textId="11E746B0" w:rsidR="002E1E58" w:rsidRDefault="002E1E58" w:rsidP="002E1E58">
      <w:pPr>
        <w:pStyle w:val="ListParagraph"/>
        <w:numPr>
          <w:ilvl w:val="0"/>
          <w:numId w:val="32"/>
        </w:numPr>
        <w:rPr>
          <w:rFonts w:ascii="Times New Roman" w:eastAsia="Times New Roman" w:hAnsi="Times New Roman" w:cs="Times New Roman"/>
          <w:b/>
          <w:bCs/>
          <w:color w:val="000000" w:themeColor="text1"/>
          <w:sz w:val="24"/>
          <w:szCs w:val="24"/>
          <w:lang w:val="vi-VN"/>
        </w:rPr>
      </w:pPr>
      <w:r w:rsidRPr="002E1E58">
        <w:rPr>
          <w:rFonts w:ascii="Times New Roman" w:eastAsia="Times New Roman" w:hAnsi="Times New Roman" w:cs="Times New Roman"/>
          <w:b/>
          <w:bCs/>
          <w:color w:val="000000" w:themeColor="text1"/>
          <w:sz w:val="24"/>
          <w:szCs w:val="24"/>
          <w:lang w:val="vi-VN"/>
        </w:rPr>
        <w:t>Step 1:</w:t>
      </w:r>
      <w:r w:rsidR="00F72E47">
        <w:rPr>
          <w:rFonts w:ascii="Times New Roman" w:eastAsia="Times New Roman" w:hAnsi="Times New Roman" w:cs="Times New Roman"/>
          <w:b/>
          <w:bCs/>
          <w:color w:val="000000" w:themeColor="text1"/>
          <w:sz w:val="24"/>
          <w:szCs w:val="24"/>
          <w:lang w:val="vi-VN"/>
        </w:rPr>
        <w:t xml:space="preserve"> Problem setting</w:t>
      </w:r>
    </w:p>
    <w:p w14:paraId="07FA1A68" w14:textId="46850E01" w:rsidR="002E1E58" w:rsidRDefault="002E1E58" w:rsidP="002E1E58">
      <w:pPr>
        <w:pStyle w:val="ListParagraph"/>
        <w:ind w:left="2160"/>
        <w:rPr>
          <w:rFonts w:ascii="Times New Roman" w:eastAsia="Times New Roman" w:hAnsi="Times New Roman" w:cs="Times New Roman"/>
          <w:color w:val="000000" w:themeColor="text1"/>
          <w:sz w:val="24"/>
          <w:szCs w:val="24"/>
          <w:lang w:val="vi-VN"/>
        </w:rPr>
      </w:pPr>
      <w:r w:rsidRPr="002E1E58">
        <w:rPr>
          <w:rFonts w:ascii="Times New Roman" w:eastAsia="Times New Roman" w:hAnsi="Times New Roman" w:cs="Times New Roman"/>
          <w:color w:val="000000" w:themeColor="text1"/>
          <w:sz w:val="24"/>
          <w:szCs w:val="24"/>
          <w:lang w:val="vi-VN"/>
        </w:rPr>
        <w:t xml:space="preserve">There are numerous existing tools and techniques to support the Open Policy Making process; however, this Toolbox focuses on a novel approach - leveraging open data to accelerate the collection of policy evidence and the time to policy implementation. This is accomplished by employing advanced policy visualizations. We begin the process with four key steps in the policy design cycle: </w:t>
      </w:r>
    </w:p>
    <w:p w14:paraId="01C2CF13" w14:textId="77777777" w:rsidR="00E742A0" w:rsidRPr="00E742A0" w:rsidRDefault="00E742A0" w:rsidP="00E742A0">
      <w:pPr>
        <w:pStyle w:val="ListParagraph"/>
        <w:numPr>
          <w:ilvl w:val="0"/>
          <w:numId w:val="15"/>
        </w:numPr>
        <w:rPr>
          <w:rFonts w:ascii="Times New Roman" w:eastAsia="Times New Roman" w:hAnsi="Times New Roman" w:cs="Times New Roman"/>
          <w:color w:val="000000" w:themeColor="text1"/>
          <w:sz w:val="24"/>
          <w:szCs w:val="24"/>
          <w:lang w:val="vi-VN"/>
        </w:rPr>
      </w:pPr>
      <w:r w:rsidRPr="00E742A0">
        <w:rPr>
          <w:rFonts w:ascii="Times New Roman" w:eastAsia="Times New Roman" w:hAnsi="Times New Roman" w:cs="Times New Roman"/>
          <w:color w:val="000000" w:themeColor="text1"/>
          <w:sz w:val="24"/>
          <w:szCs w:val="24"/>
          <w:lang w:val="vi-VN"/>
        </w:rPr>
        <w:t>Analyzing existing policies and their consequences in order to determine their effectiveness in dealing with the problem;</w:t>
      </w:r>
    </w:p>
    <w:p w14:paraId="298ECB25" w14:textId="77777777" w:rsidR="00E742A0" w:rsidRPr="00E742A0" w:rsidRDefault="00E742A0" w:rsidP="00E742A0">
      <w:pPr>
        <w:pStyle w:val="ListParagraph"/>
        <w:numPr>
          <w:ilvl w:val="0"/>
          <w:numId w:val="15"/>
        </w:numPr>
        <w:rPr>
          <w:rFonts w:ascii="Times New Roman" w:eastAsia="Times New Roman" w:hAnsi="Times New Roman" w:cs="Times New Roman"/>
          <w:color w:val="000000" w:themeColor="text1"/>
          <w:sz w:val="24"/>
          <w:szCs w:val="24"/>
          <w:lang w:val="vi-VN"/>
        </w:rPr>
      </w:pPr>
      <w:r w:rsidRPr="00E742A0">
        <w:rPr>
          <w:rFonts w:ascii="Times New Roman" w:eastAsia="Times New Roman" w:hAnsi="Times New Roman" w:cs="Times New Roman"/>
          <w:color w:val="000000" w:themeColor="text1"/>
          <w:sz w:val="24"/>
          <w:szCs w:val="24"/>
          <w:lang w:val="vi-VN"/>
        </w:rPr>
        <w:t>Identifying key stakeholders and, if possible, their perspectives;</w:t>
      </w:r>
    </w:p>
    <w:p w14:paraId="6614099B" w14:textId="77777777" w:rsidR="00E742A0" w:rsidRPr="00E742A0" w:rsidRDefault="00E742A0" w:rsidP="00E742A0">
      <w:pPr>
        <w:pStyle w:val="ListParagraph"/>
        <w:numPr>
          <w:ilvl w:val="0"/>
          <w:numId w:val="15"/>
        </w:numPr>
        <w:rPr>
          <w:rFonts w:ascii="Times New Roman" w:eastAsia="Times New Roman" w:hAnsi="Times New Roman" w:cs="Times New Roman"/>
          <w:color w:val="000000" w:themeColor="text1"/>
          <w:sz w:val="24"/>
          <w:szCs w:val="24"/>
          <w:lang w:val="vi-VN"/>
        </w:rPr>
      </w:pPr>
      <w:r w:rsidRPr="00E742A0">
        <w:rPr>
          <w:rFonts w:ascii="Times New Roman" w:eastAsia="Times New Roman" w:hAnsi="Times New Roman" w:cs="Times New Roman"/>
          <w:color w:val="000000" w:themeColor="text1"/>
          <w:sz w:val="24"/>
          <w:szCs w:val="24"/>
          <w:lang w:val="vi-VN"/>
        </w:rPr>
        <w:t>Identifying a link between the problem and a possible cause;</w:t>
      </w:r>
    </w:p>
    <w:p w14:paraId="79771467" w14:textId="49F0939A" w:rsidR="002E1E58" w:rsidRPr="00E742A0" w:rsidRDefault="00E742A0" w:rsidP="00E742A0">
      <w:pPr>
        <w:pStyle w:val="ListParagraph"/>
        <w:numPr>
          <w:ilvl w:val="0"/>
          <w:numId w:val="15"/>
        </w:numPr>
        <w:rPr>
          <w:rFonts w:ascii="Times New Roman" w:eastAsia="Times New Roman" w:hAnsi="Times New Roman" w:cs="Times New Roman"/>
          <w:color w:val="000000" w:themeColor="text1"/>
          <w:sz w:val="24"/>
          <w:szCs w:val="24"/>
          <w:lang w:val="vi-VN"/>
        </w:rPr>
      </w:pPr>
      <w:r w:rsidRPr="00E742A0">
        <w:rPr>
          <w:rFonts w:ascii="Times New Roman" w:eastAsia="Times New Roman" w:hAnsi="Times New Roman" w:cs="Times New Roman"/>
          <w:color w:val="000000" w:themeColor="text1"/>
          <w:sz w:val="24"/>
          <w:szCs w:val="24"/>
          <w:lang w:val="vi-VN"/>
        </w:rPr>
        <w:t>Creating quantitative dimensions for the problem</w:t>
      </w:r>
      <w:r>
        <w:rPr>
          <w:rFonts w:ascii="Times New Roman" w:eastAsia="Times New Roman" w:hAnsi="Times New Roman" w:cs="Times New Roman"/>
          <w:color w:val="000000" w:themeColor="text1"/>
          <w:sz w:val="24"/>
          <w:szCs w:val="24"/>
        </w:rPr>
        <w:t>:</w:t>
      </w:r>
    </w:p>
    <w:p w14:paraId="2D5B5336" w14:textId="7669645C" w:rsidR="00E742A0" w:rsidRPr="00E742A0" w:rsidRDefault="00E742A0" w:rsidP="00E742A0">
      <w:pPr>
        <w:pStyle w:val="ListParagraph"/>
        <w:numPr>
          <w:ilvl w:val="0"/>
          <w:numId w:val="33"/>
        </w:numPr>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Problem description</w:t>
      </w:r>
    </w:p>
    <w:p w14:paraId="443C081F" w14:textId="27070499" w:rsidR="00E742A0" w:rsidRPr="00E742A0" w:rsidRDefault="00E742A0" w:rsidP="00E742A0">
      <w:pPr>
        <w:pStyle w:val="ListParagraph"/>
        <w:numPr>
          <w:ilvl w:val="0"/>
          <w:numId w:val="33"/>
        </w:numPr>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Overarching policy goals</w:t>
      </w:r>
    </w:p>
    <w:p w14:paraId="53483726" w14:textId="7016C4D5" w:rsidR="00E742A0" w:rsidRPr="007F7A04" w:rsidRDefault="00E742A0" w:rsidP="00E742A0">
      <w:pPr>
        <w:pStyle w:val="ListParagraph"/>
        <w:numPr>
          <w:ilvl w:val="0"/>
          <w:numId w:val="33"/>
        </w:numPr>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Specific policy objectives</w:t>
      </w:r>
    </w:p>
    <w:p w14:paraId="16A6A96F" w14:textId="455B97FC" w:rsidR="002E1E58" w:rsidRDefault="002E1E58" w:rsidP="002E1E58">
      <w:pPr>
        <w:pStyle w:val="ListParagraph"/>
        <w:numPr>
          <w:ilvl w:val="0"/>
          <w:numId w:val="32"/>
        </w:numPr>
        <w:rPr>
          <w:rFonts w:ascii="Times New Roman" w:eastAsia="Times New Roman" w:hAnsi="Times New Roman" w:cs="Times New Roman"/>
          <w:b/>
          <w:bCs/>
          <w:color w:val="000000" w:themeColor="text1"/>
          <w:sz w:val="24"/>
          <w:szCs w:val="24"/>
          <w:lang w:val="vi-VN"/>
        </w:rPr>
      </w:pPr>
      <w:r>
        <w:rPr>
          <w:rFonts w:ascii="Times New Roman" w:eastAsia="Times New Roman" w:hAnsi="Times New Roman" w:cs="Times New Roman"/>
          <w:b/>
          <w:bCs/>
          <w:color w:val="000000" w:themeColor="text1"/>
          <w:sz w:val="24"/>
          <w:szCs w:val="24"/>
          <w:lang w:val="vi-VN"/>
        </w:rPr>
        <w:t>Step 2:</w:t>
      </w:r>
      <w:r w:rsidR="00F72E47">
        <w:rPr>
          <w:rFonts w:ascii="Times New Roman" w:eastAsia="Times New Roman" w:hAnsi="Times New Roman" w:cs="Times New Roman"/>
          <w:b/>
          <w:bCs/>
          <w:color w:val="000000" w:themeColor="text1"/>
          <w:sz w:val="24"/>
          <w:szCs w:val="24"/>
          <w:lang w:val="vi-VN"/>
        </w:rPr>
        <w:t xml:space="preserve"> Policy formulation</w:t>
      </w:r>
    </w:p>
    <w:p w14:paraId="0761E87E" w14:textId="3B0B9F23" w:rsidR="002E1E58" w:rsidRDefault="007F7A04" w:rsidP="007F7A04">
      <w:pPr>
        <w:pStyle w:val="ListParagraph"/>
        <w:ind w:left="2160"/>
        <w:rPr>
          <w:rFonts w:ascii="Times New Roman" w:eastAsia="Times New Roman" w:hAnsi="Times New Roman" w:cs="Times New Roman"/>
          <w:color w:val="000000" w:themeColor="text1"/>
          <w:sz w:val="24"/>
          <w:szCs w:val="24"/>
        </w:rPr>
      </w:pPr>
      <w:r w:rsidRPr="007F7A04">
        <w:rPr>
          <w:rFonts w:ascii="Times New Roman" w:eastAsia="Times New Roman" w:hAnsi="Times New Roman" w:cs="Times New Roman"/>
          <w:color w:val="000000" w:themeColor="text1"/>
          <w:sz w:val="24"/>
          <w:szCs w:val="24"/>
        </w:rPr>
        <w:t xml:space="preserve">Once the problem has been identified, the hypotheses have been confirmed, and the goals and objectives have been identified and shared with the larger community, </w:t>
      </w:r>
      <w:r w:rsidRPr="007F7A04">
        <w:rPr>
          <w:rFonts w:ascii="Times New Roman" w:eastAsia="Times New Roman" w:hAnsi="Times New Roman" w:cs="Times New Roman"/>
          <w:color w:val="000000" w:themeColor="text1"/>
          <w:sz w:val="24"/>
          <w:szCs w:val="24"/>
        </w:rPr>
        <w:lastRenderedPageBreak/>
        <w:t xml:space="preserve">policy formulation can begin. Policy formulation seeks to define and mobilize a set of solution options in relation to the issue, with the goal of determining which option is best suited to address the problem </w:t>
      </w:r>
      <w:proofErr w:type="gramStart"/>
      <w:r w:rsidRPr="007F7A04">
        <w:rPr>
          <w:rFonts w:ascii="Times New Roman" w:eastAsia="Times New Roman" w:hAnsi="Times New Roman" w:cs="Times New Roman"/>
          <w:color w:val="000000" w:themeColor="text1"/>
          <w:sz w:val="24"/>
          <w:szCs w:val="24"/>
        </w:rPr>
        <w:t>in light of</w:t>
      </w:r>
      <w:proofErr w:type="gramEnd"/>
      <w:r w:rsidRPr="007F7A04">
        <w:rPr>
          <w:rFonts w:ascii="Times New Roman" w:eastAsia="Times New Roman" w:hAnsi="Times New Roman" w:cs="Times New Roman"/>
          <w:color w:val="000000" w:themeColor="text1"/>
          <w:sz w:val="24"/>
          <w:szCs w:val="24"/>
        </w:rPr>
        <w:t xml:space="preserve"> available resources and existing constraints. The creation of scenarios (both written and visual) can aid in the comprehension and formulation of alternative strategies and actions. The primary activities are as follows:</w:t>
      </w:r>
    </w:p>
    <w:p w14:paraId="0A80ABA3" w14:textId="77777777" w:rsidR="00E742A0" w:rsidRPr="00E742A0" w:rsidRDefault="00E742A0" w:rsidP="00E742A0">
      <w:pPr>
        <w:pStyle w:val="ListParagraph"/>
        <w:numPr>
          <w:ilvl w:val="0"/>
          <w:numId w:val="15"/>
        </w:numPr>
        <w:rPr>
          <w:rFonts w:ascii="Times New Roman" w:eastAsia="Times New Roman" w:hAnsi="Times New Roman" w:cs="Times New Roman"/>
          <w:color w:val="000000" w:themeColor="text1"/>
          <w:sz w:val="24"/>
          <w:szCs w:val="24"/>
        </w:rPr>
      </w:pPr>
      <w:r w:rsidRPr="00E742A0">
        <w:rPr>
          <w:rFonts w:ascii="Times New Roman" w:eastAsia="Times New Roman" w:hAnsi="Times New Roman" w:cs="Times New Roman"/>
          <w:color w:val="000000" w:themeColor="text1"/>
          <w:sz w:val="24"/>
          <w:szCs w:val="24"/>
        </w:rPr>
        <w:t>Developing pertinent strategies - strictly related to political decisions</w:t>
      </w:r>
    </w:p>
    <w:p w14:paraId="05453ECC" w14:textId="77777777" w:rsidR="00E742A0" w:rsidRPr="00E742A0" w:rsidRDefault="00E742A0" w:rsidP="00E742A0">
      <w:pPr>
        <w:pStyle w:val="ListParagraph"/>
        <w:numPr>
          <w:ilvl w:val="0"/>
          <w:numId w:val="15"/>
        </w:numPr>
        <w:rPr>
          <w:rFonts w:ascii="Times New Roman" w:eastAsia="Times New Roman" w:hAnsi="Times New Roman" w:cs="Times New Roman"/>
          <w:color w:val="000000" w:themeColor="text1"/>
          <w:sz w:val="24"/>
          <w:szCs w:val="24"/>
        </w:rPr>
      </w:pPr>
      <w:r w:rsidRPr="00E742A0">
        <w:rPr>
          <w:rFonts w:ascii="Times New Roman" w:eastAsia="Times New Roman" w:hAnsi="Times New Roman" w:cs="Times New Roman"/>
          <w:color w:val="000000" w:themeColor="text1"/>
          <w:sz w:val="24"/>
          <w:szCs w:val="24"/>
        </w:rPr>
        <w:t>Defining potential actions - operationalizing the strategies</w:t>
      </w:r>
    </w:p>
    <w:p w14:paraId="747353C7" w14:textId="49C4ECC8" w:rsidR="002E1E58" w:rsidRPr="002A0E86" w:rsidRDefault="00E742A0" w:rsidP="002A0E86">
      <w:pPr>
        <w:pStyle w:val="ListParagraph"/>
        <w:numPr>
          <w:ilvl w:val="0"/>
          <w:numId w:val="15"/>
        </w:numPr>
        <w:rPr>
          <w:rFonts w:ascii="Times New Roman" w:eastAsia="Times New Roman" w:hAnsi="Times New Roman" w:cs="Times New Roman"/>
          <w:color w:val="000000" w:themeColor="text1"/>
          <w:sz w:val="24"/>
          <w:szCs w:val="24"/>
        </w:rPr>
      </w:pPr>
      <w:r w:rsidRPr="00E742A0">
        <w:rPr>
          <w:rFonts w:ascii="Times New Roman" w:eastAsia="Times New Roman" w:hAnsi="Times New Roman" w:cs="Times New Roman"/>
          <w:color w:val="000000" w:themeColor="text1"/>
          <w:sz w:val="24"/>
          <w:szCs w:val="24"/>
        </w:rPr>
        <w:t>Impact calculation - the potential systemic consequences of implementing the options strategy.</w:t>
      </w:r>
    </w:p>
    <w:p w14:paraId="32D6C0EC" w14:textId="0D163BA5" w:rsidR="002E1E58" w:rsidRDefault="002E1E58" w:rsidP="002E1E58">
      <w:pPr>
        <w:pStyle w:val="ListParagraph"/>
        <w:numPr>
          <w:ilvl w:val="0"/>
          <w:numId w:val="32"/>
        </w:numPr>
        <w:rPr>
          <w:rFonts w:ascii="Times New Roman" w:eastAsia="Times New Roman" w:hAnsi="Times New Roman" w:cs="Times New Roman"/>
          <w:b/>
          <w:bCs/>
          <w:color w:val="000000" w:themeColor="text1"/>
          <w:sz w:val="24"/>
          <w:szCs w:val="24"/>
          <w:lang w:val="vi-VN"/>
        </w:rPr>
      </w:pPr>
      <w:r>
        <w:rPr>
          <w:rFonts w:ascii="Times New Roman" w:eastAsia="Times New Roman" w:hAnsi="Times New Roman" w:cs="Times New Roman"/>
          <w:b/>
          <w:bCs/>
          <w:color w:val="000000" w:themeColor="text1"/>
          <w:sz w:val="24"/>
          <w:szCs w:val="24"/>
          <w:lang w:val="vi-VN"/>
        </w:rPr>
        <w:t>Step 3:</w:t>
      </w:r>
      <w:r w:rsidR="00F72E47">
        <w:rPr>
          <w:rFonts w:ascii="Times New Roman" w:eastAsia="Times New Roman" w:hAnsi="Times New Roman" w:cs="Times New Roman"/>
          <w:b/>
          <w:bCs/>
          <w:color w:val="000000" w:themeColor="text1"/>
          <w:sz w:val="24"/>
          <w:szCs w:val="24"/>
          <w:lang w:val="vi-VN"/>
        </w:rPr>
        <w:t xml:space="preserve"> Scenario analysis</w:t>
      </w:r>
    </w:p>
    <w:p w14:paraId="38918048" w14:textId="67D4F37B" w:rsidR="002E1E58" w:rsidRDefault="002A0E86" w:rsidP="002E1E58">
      <w:pPr>
        <w:pStyle w:val="ListParagraph"/>
        <w:ind w:left="2160"/>
        <w:rPr>
          <w:rFonts w:ascii="Times New Roman" w:eastAsia="Times New Roman" w:hAnsi="Times New Roman" w:cs="Times New Roman"/>
          <w:color w:val="000000" w:themeColor="text1"/>
          <w:sz w:val="24"/>
          <w:szCs w:val="24"/>
          <w:lang w:val="vi-VN"/>
        </w:rPr>
      </w:pPr>
      <w:r w:rsidRPr="002A0E86">
        <w:rPr>
          <w:rFonts w:ascii="Times New Roman" w:eastAsia="Times New Roman" w:hAnsi="Times New Roman" w:cs="Times New Roman"/>
          <w:color w:val="000000" w:themeColor="text1"/>
          <w:sz w:val="24"/>
          <w:szCs w:val="24"/>
          <w:lang w:val="vi-VN"/>
        </w:rPr>
        <w:t>Once scenarios are created to represent various policy options for dealing with the identified problem, the best option in terms of strategies and actions can be selected. Scenarios analysis also includes the (re)tuning of existing policy actions, which is done through small experiments (pilot tests) and public debate. On-the-ground experiments typically seek to test various options on a small scale in order to understand potential impacts, which can be a time-consuming and costly process. In many cases, it may be possible to simulate visualisations for various policy options in order to explore the implications digitally. Predicting how traffic flow and density will change due to changes in road access, for example, or how public transportation will cope with demand surges. The following are the primary activities associated with scenario analysis:</w:t>
      </w:r>
    </w:p>
    <w:p w14:paraId="6F8DAF97" w14:textId="2E0BEF1F" w:rsidR="002A0E86" w:rsidRDefault="002A0E86" w:rsidP="002A0E86">
      <w:pPr>
        <w:pStyle w:val="ListParagraph"/>
        <w:numPr>
          <w:ilvl w:val="0"/>
          <w:numId w:val="15"/>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Defining best strategies</w:t>
      </w:r>
    </w:p>
    <w:p w14:paraId="1AE1516E" w14:textId="281AB79F" w:rsidR="002A0E86" w:rsidRDefault="002A0E86" w:rsidP="002A0E86">
      <w:pPr>
        <w:pStyle w:val="ListParagraph"/>
        <w:numPr>
          <w:ilvl w:val="0"/>
          <w:numId w:val="15"/>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Defining best actions</w:t>
      </w:r>
    </w:p>
    <w:p w14:paraId="2403175F" w14:textId="7C5C35B9" w:rsidR="002A0E86" w:rsidRPr="002A0E86" w:rsidRDefault="002A0E86" w:rsidP="002A0E86">
      <w:pPr>
        <w:pStyle w:val="ListParagraph"/>
        <w:numPr>
          <w:ilvl w:val="0"/>
          <w:numId w:val="15"/>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Estimating impacts</w:t>
      </w:r>
    </w:p>
    <w:p w14:paraId="14C767F6" w14:textId="2C71DE07" w:rsidR="002E1E58" w:rsidRDefault="002E1E58" w:rsidP="002E1E58">
      <w:pPr>
        <w:pStyle w:val="ListParagraph"/>
        <w:numPr>
          <w:ilvl w:val="0"/>
          <w:numId w:val="32"/>
        </w:numPr>
        <w:rPr>
          <w:rFonts w:ascii="Times New Roman" w:eastAsia="Times New Roman" w:hAnsi="Times New Roman" w:cs="Times New Roman"/>
          <w:b/>
          <w:bCs/>
          <w:color w:val="000000" w:themeColor="text1"/>
          <w:sz w:val="24"/>
          <w:szCs w:val="24"/>
          <w:lang w:val="vi-VN"/>
        </w:rPr>
      </w:pPr>
      <w:r>
        <w:rPr>
          <w:rFonts w:ascii="Times New Roman" w:eastAsia="Times New Roman" w:hAnsi="Times New Roman" w:cs="Times New Roman"/>
          <w:b/>
          <w:bCs/>
          <w:color w:val="000000" w:themeColor="text1"/>
          <w:sz w:val="24"/>
          <w:szCs w:val="24"/>
          <w:lang w:val="vi-VN"/>
        </w:rPr>
        <w:t>Step 4:</w:t>
      </w:r>
      <w:r w:rsidR="00F72E47">
        <w:rPr>
          <w:rFonts w:ascii="Times New Roman" w:eastAsia="Times New Roman" w:hAnsi="Times New Roman" w:cs="Times New Roman"/>
          <w:b/>
          <w:bCs/>
          <w:color w:val="000000" w:themeColor="text1"/>
          <w:sz w:val="24"/>
          <w:szCs w:val="24"/>
          <w:lang w:val="vi-VN"/>
        </w:rPr>
        <w:t xml:space="preserve"> Decision</w:t>
      </w:r>
    </w:p>
    <w:p w14:paraId="23044508" w14:textId="50468037" w:rsidR="004B6FAB" w:rsidRPr="004B6FAB" w:rsidRDefault="002A0E86" w:rsidP="004B6FAB">
      <w:pPr>
        <w:pStyle w:val="ListParagraph"/>
        <w:ind w:left="2160"/>
        <w:rPr>
          <w:rFonts w:ascii="Times New Roman" w:eastAsia="Times New Roman" w:hAnsi="Times New Roman" w:cs="Times New Roman"/>
          <w:color w:val="000000" w:themeColor="text1"/>
          <w:sz w:val="24"/>
          <w:szCs w:val="24"/>
        </w:rPr>
      </w:pPr>
      <w:r w:rsidRPr="002A0E86">
        <w:rPr>
          <w:rFonts w:ascii="Times New Roman" w:eastAsia="Times New Roman" w:hAnsi="Times New Roman" w:cs="Times New Roman"/>
          <w:color w:val="000000" w:themeColor="text1"/>
          <w:sz w:val="24"/>
          <w:szCs w:val="24"/>
          <w:lang w:val="vi-VN"/>
        </w:rPr>
        <w:t>To make a decision, a clear description of the problem, the policy and its scenario, and public acceptance of the policy must be prepared for presentation and discussion within the public unit responsible for the decision. The process narrative is relevant to the decision: how the problem was explored, how data was collected and used, how goals and objectives were identified and translated into strategies and actions, how impacts were simulated and computed, why some options were preferred over others, and what the public's contribution to the entire process was. The policy implementation cycle can begin once a decision has been made and the policy is ready to be translated into an implementation plan</w:t>
      </w:r>
      <w:r w:rsidR="004B6FAB">
        <w:rPr>
          <w:rFonts w:ascii="Times New Roman" w:eastAsia="Times New Roman" w:hAnsi="Times New Roman" w:cs="Times New Roman"/>
          <w:color w:val="000000" w:themeColor="text1"/>
          <w:sz w:val="24"/>
          <w:szCs w:val="24"/>
        </w:rPr>
        <w:t>.</w:t>
      </w:r>
    </w:p>
    <w:p w14:paraId="67B093C3" w14:textId="2AF0BEAF" w:rsidR="004B6FAB" w:rsidRPr="002A0E86" w:rsidRDefault="004B6FAB" w:rsidP="002A0E86">
      <w:pPr>
        <w:pStyle w:val="ListParagraph"/>
        <w:ind w:left="2160"/>
        <w:rPr>
          <w:rFonts w:ascii="Times New Roman" w:eastAsia="Times New Roman" w:hAnsi="Times New Roman" w:cs="Times New Roman"/>
          <w:color w:val="000000" w:themeColor="text1"/>
          <w:sz w:val="24"/>
          <w:szCs w:val="24"/>
          <w:lang w:val="vi-VN"/>
        </w:rPr>
      </w:pPr>
      <w:sdt>
        <w:sdtPr>
          <w:rPr>
            <w:rFonts w:ascii="Times New Roman" w:eastAsia="Times New Roman" w:hAnsi="Times New Roman" w:cs="Times New Roman"/>
            <w:color w:val="000000" w:themeColor="text1"/>
            <w:sz w:val="24"/>
            <w:szCs w:val="24"/>
            <w:lang w:val="vi-VN"/>
          </w:rPr>
          <w:id w:val="715316081"/>
          <w:citation/>
        </w:sdtPr>
        <w:sdtContent>
          <w:r>
            <w:rPr>
              <w:rFonts w:ascii="Times New Roman" w:eastAsia="Times New Roman" w:hAnsi="Times New Roman" w:cs="Times New Roman"/>
              <w:color w:val="000000" w:themeColor="text1"/>
              <w:sz w:val="24"/>
              <w:szCs w:val="24"/>
              <w:lang w:val="vi-VN"/>
            </w:rPr>
            <w:fldChar w:fldCharType="begin"/>
          </w:r>
          <w:r>
            <w:rPr>
              <w:rFonts w:ascii="Times New Roman" w:eastAsia="Times New Roman" w:hAnsi="Times New Roman" w:cs="Times New Roman"/>
              <w:color w:val="000000" w:themeColor="text1"/>
              <w:sz w:val="24"/>
              <w:szCs w:val="24"/>
            </w:rPr>
            <w:instrText xml:space="preserve">CITATION Pol22 \l 1033 </w:instrText>
          </w:r>
          <w:r>
            <w:rPr>
              <w:rFonts w:ascii="Times New Roman" w:eastAsia="Times New Roman" w:hAnsi="Times New Roman" w:cs="Times New Roman"/>
              <w:color w:val="000000" w:themeColor="text1"/>
              <w:sz w:val="24"/>
              <w:szCs w:val="24"/>
              <w:lang w:val="vi-VN"/>
            </w:rPr>
            <w:fldChar w:fldCharType="separate"/>
          </w:r>
          <w:r w:rsidRPr="004B6FAB">
            <w:rPr>
              <w:rFonts w:ascii="Times New Roman" w:eastAsia="Times New Roman" w:hAnsi="Times New Roman" w:cs="Times New Roman"/>
              <w:noProof/>
              <w:color w:val="000000" w:themeColor="text1"/>
              <w:sz w:val="24"/>
              <w:szCs w:val="24"/>
            </w:rPr>
            <w:t>(PolicyVisuals, 2022)</w:t>
          </w:r>
          <w:r>
            <w:rPr>
              <w:rFonts w:ascii="Times New Roman" w:eastAsia="Times New Roman" w:hAnsi="Times New Roman" w:cs="Times New Roman"/>
              <w:color w:val="000000" w:themeColor="text1"/>
              <w:sz w:val="24"/>
              <w:szCs w:val="24"/>
              <w:lang w:val="vi-VN"/>
            </w:rPr>
            <w:fldChar w:fldCharType="end"/>
          </w:r>
        </w:sdtContent>
      </w:sdt>
    </w:p>
    <w:p w14:paraId="3188F999" w14:textId="58260409" w:rsidR="00785665" w:rsidRPr="00CF25CB" w:rsidRDefault="00785665" w:rsidP="00BE7AC2">
      <w:pPr>
        <w:pStyle w:val="Heading1"/>
        <w:rPr>
          <w:rFonts w:ascii="Times New Roman" w:eastAsia="Times New Roman" w:hAnsi="Times New Roman" w:cs="Times New Roman"/>
          <w:sz w:val="24"/>
          <w:szCs w:val="24"/>
        </w:rPr>
      </w:pPr>
      <w:bookmarkStart w:id="28" w:name="_Toc111818761"/>
      <w:r w:rsidRPr="00CF25CB">
        <w:rPr>
          <w:rFonts w:ascii="Times New Roman" w:eastAsia="Times New Roman" w:hAnsi="Times New Roman" w:cs="Times New Roman"/>
          <w:sz w:val="24"/>
          <w:szCs w:val="24"/>
        </w:rPr>
        <w:lastRenderedPageBreak/>
        <w:t xml:space="preserve">Task 4 </w:t>
      </w:r>
      <w:r w:rsidR="007C7D74" w:rsidRPr="00CF25CB">
        <w:rPr>
          <w:rFonts w:ascii="Times New Roman" w:eastAsia="Times New Roman" w:hAnsi="Times New Roman" w:cs="Times New Roman"/>
          <w:sz w:val="24"/>
          <w:szCs w:val="24"/>
        </w:rPr>
        <w:t>–</w:t>
      </w:r>
      <w:r w:rsidRPr="00CF25CB">
        <w:rPr>
          <w:rFonts w:ascii="Times New Roman" w:eastAsia="Times New Roman" w:hAnsi="Times New Roman" w:cs="Times New Roman"/>
          <w:sz w:val="24"/>
          <w:szCs w:val="24"/>
        </w:rPr>
        <w:t xml:space="preserve"> </w:t>
      </w:r>
      <w:r w:rsidR="007C7D74" w:rsidRPr="00CF25CB">
        <w:rPr>
          <w:rFonts w:ascii="Times New Roman" w:eastAsia="Times New Roman" w:hAnsi="Times New Roman" w:cs="Times New Roman"/>
          <w:sz w:val="24"/>
          <w:szCs w:val="24"/>
        </w:rPr>
        <w:t>List the main components of an organizational disaster recovery plan, justifying the reasons for inclusion. (P8)</w:t>
      </w:r>
      <w:bookmarkEnd w:id="28"/>
    </w:p>
    <w:p w14:paraId="45759FEA" w14:textId="6760E175" w:rsidR="007C7D74" w:rsidRPr="00CF25CB" w:rsidRDefault="007C7D74" w:rsidP="00BE7AC2">
      <w:pPr>
        <w:pStyle w:val="ListParagraph"/>
        <w:numPr>
          <w:ilvl w:val="0"/>
          <w:numId w:val="6"/>
        </w:numPr>
        <w:outlineLvl w:val="1"/>
        <w:rPr>
          <w:rFonts w:ascii="Times New Roman" w:eastAsia="Times New Roman" w:hAnsi="Times New Roman" w:cs="Times New Roman"/>
          <w:sz w:val="24"/>
          <w:szCs w:val="24"/>
        </w:rPr>
      </w:pPr>
      <w:bookmarkStart w:id="29" w:name="_Toc111818762"/>
      <w:r w:rsidRPr="00CF25CB">
        <w:rPr>
          <w:rFonts w:ascii="Times New Roman" w:eastAsia="Times New Roman" w:hAnsi="Times New Roman" w:cs="Times New Roman"/>
          <w:sz w:val="24"/>
          <w:szCs w:val="24"/>
        </w:rPr>
        <w:t>Discuss with an explanation about business continuity</w:t>
      </w:r>
      <w:bookmarkEnd w:id="29"/>
    </w:p>
    <w:p w14:paraId="0AB638BF" w14:textId="5FD5085B" w:rsidR="00755859" w:rsidRDefault="005875D3" w:rsidP="005875D3">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of business continuity: </w:t>
      </w:r>
    </w:p>
    <w:p w14:paraId="21734425" w14:textId="498F3035" w:rsidR="005875D3" w:rsidRDefault="005875D3" w:rsidP="005875D3">
      <w:pPr>
        <w:pStyle w:val="ListParagraph"/>
        <w:ind w:left="1440"/>
        <w:rPr>
          <w:rFonts w:ascii="Times New Roman" w:eastAsia="Times New Roman" w:hAnsi="Times New Roman" w:cs="Times New Roman"/>
          <w:sz w:val="24"/>
          <w:szCs w:val="24"/>
        </w:rPr>
      </w:pPr>
      <w:r w:rsidRPr="005875D3">
        <w:rPr>
          <w:rFonts w:ascii="Times New Roman" w:eastAsia="Times New Roman" w:hAnsi="Times New Roman" w:cs="Times New Roman"/>
          <w:sz w:val="24"/>
          <w:szCs w:val="24"/>
        </w:rPr>
        <w:t>Business continuity is the advance planning and preparation undertaken to ensure that an organization can continue to operate its critical business functions in the event of an emergency. Natural disasters, business crises, pandemics, workplace violence, and any other event that disrupts your business operation are examples of events. It is critical to remember that you should plan and prepare not only for events that will completely shut down functions, but also for those that have the potential to negatively impact services or functions.</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912117446"/>
          <w:citation/>
        </w:sdtPr>
        <w:sdtContent>
          <w:r>
            <w:rPr>
              <w:rFonts w:ascii="Times New Roman" w:eastAsia="Times New Roman" w:hAnsi="Times New Roman" w:cs="Times New Roman"/>
              <w:sz w:val="24"/>
              <w:szCs w:val="24"/>
            </w:rPr>
            <w:fldChar w:fldCharType="begin"/>
          </w:r>
          <w:r w:rsidR="004E6F89">
            <w:rPr>
              <w:rFonts w:ascii="Times New Roman" w:eastAsia="Times New Roman" w:hAnsi="Times New Roman" w:cs="Times New Roman"/>
              <w:sz w:val="24"/>
              <w:szCs w:val="24"/>
            </w:rPr>
            <w:instrText xml:space="preserve">CITATION Ric17 \l 1033 </w:instrText>
          </w:r>
          <w:r>
            <w:rPr>
              <w:rFonts w:ascii="Times New Roman" w:eastAsia="Times New Roman" w:hAnsi="Times New Roman" w:cs="Times New Roman"/>
              <w:sz w:val="24"/>
              <w:szCs w:val="24"/>
            </w:rPr>
            <w:fldChar w:fldCharType="separate"/>
          </w:r>
          <w:r w:rsidR="004E6F89" w:rsidRPr="004E6F89">
            <w:rPr>
              <w:rFonts w:ascii="Times New Roman" w:eastAsia="Times New Roman" w:hAnsi="Times New Roman" w:cs="Times New Roman"/>
              <w:noProof/>
              <w:sz w:val="24"/>
              <w:szCs w:val="24"/>
            </w:rPr>
            <w:t>(Inap, 2017)</w:t>
          </w:r>
          <w:r>
            <w:rPr>
              <w:rFonts w:ascii="Times New Roman" w:eastAsia="Times New Roman" w:hAnsi="Times New Roman" w:cs="Times New Roman"/>
              <w:sz w:val="24"/>
              <w:szCs w:val="24"/>
            </w:rPr>
            <w:fldChar w:fldCharType="end"/>
          </w:r>
        </w:sdtContent>
      </w:sdt>
    </w:p>
    <w:p w14:paraId="0E7928F4" w14:textId="134599BD" w:rsidR="000F6938" w:rsidRDefault="000F6938" w:rsidP="000F6938">
      <w:pPr>
        <w:pStyle w:val="ListParagraph"/>
        <w:numPr>
          <w:ilvl w:val="0"/>
          <w:numId w:val="30"/>
        </w:numPr>
        <w:rPr>
          <w:rFonts w:ascii="Times New Roman" w:eastAsia="Times New Roman" w:hAnsi="Times New Roman" w:cs="Times New Roman"/>
          <w:sz w:val="24"/>
          <w:szCs w:val="24"/>
        </w:rPr>
      </w:pPr>
      <w:r w:rsidRPr="000F6938">
        <w:rPr>
          <w:rFonts w:ascii="Times New Roman" w:eastAsia="Times New Roman" w:hAnsi="Times New Roman" w:cs="Times New Roman"/>
          <w:sz w:val="24"/>
          <w:szCs w:val="24"/>
        </w:rPr>
        <w:t>What type of events does business continuity planning guard against?</w:t>
      </w:r>
    </w:p>
    <w:p w14:paraId="3A4682C5" w14:textId="094B9ECC" w:rsidR="004E6F89" w:rsidRPr="004E6F89" w:rsidRDefault="004E6F89" w:rsidP="004E6F89">
      <w:pPr>
        <w:pStyle w:val="ListParagraph"/>
        <w:numPr>
          <w:ilvl w:val="0"/>
          <w:numId w:val="35"/>
        </w:numPr>
        <w:rPr>
          <w:rFonts w:ascii="Times New Roman" w:eastAsia="Times New Roman" w:hAnsi="Times New Roman" w:cs="Times New Roman"/>
          <w:sz w:val="24"/>
          <w:szCs w:val="24"/>
        </w:rPr>
      </w:pPr>
      <w:r w:rsidRPr="004E6F89">
        <w:rPr>
          <w:rFonts w:ascii="Times New Roman" w:eastAsia="Times New Roman" w:hAnsi="Times New Roman" w:cs="Times New Roman"/>
          <w:sz w:val="24"/>
          <w:szCs w:val="24"/>
        </w:rPr>
        <w:t>Cybersecurity</w:t>
      </w:r>
      <w:r>
        <w:rPr>
          <w:rFonts w:ascii="Times New Roman" w:eastAsia="Times New Roman" w:hAnsi="Times New Roman" w:cs="Times New Roman"/>
          <w:sz w:val="24"/>
          <w:szCs w:val="24"/>
        </w:rPr>
        <w:t xml:space="preserve">: </w:t>
      </w:r>
    </w:p>
    <w:p w14:paraId="0DB521B4" w14:textId="798A2ACA" w:rsidR="004E6F89" w:rsidRPr="004E6F89" w:rsidRDefault="004E6F89" w:rsidP="004E6F89">
      <w:pPr>
        <w:pStyle w:val="ListParagraph"/>
        <w:ind w:left="2160"/>
        <w:rPr>
          <w:rFonts w:ascii="Times New Roman" w:eastAsia="Times New Roman" w:hAnsi="Times New Roman" w:cs="Times New Roman"/>
          <w:sz w:val="24"/>
          <w:szCs w:val="24"/>
        </w:rPr>
      </w:pPr>
      <w:r w:rsidRPr="004E6F89">
        <w:rPr>
          <w:rFonts w:ascii="Times New Roman" w:eastAsia="Times New Roman" w:hAnsi="Times New Roman" w:cs="Times New Roman"/>
          <w:sz w:val="24"/>
          <w:szCs w:val="24"/>
        </w:rPr>
        <w:t>Cybersecurity threats are a global phenomenon that no business, large or small, can afford to ignore. New threats, such as ransomware, are expected to proliferate. Backing up your data on a regular basis is critical to ensuring that such attacks do not bring your business down. A data breach plan is also essential.</w:t>
      </w:r>
    </w:p>
    <w:p w14:paraId="78DAA704" w14:textId="3D29634E" w:rsidR="004E6F89" w:rsidRPr="004E6F89" w:rsidRDefault="004E6F89" w:rsidP="004E6F89">
      <w:pPr>
        <w:pStyle w:val="ListParagraph"/>
        <w:numPr>
          <w:ilvl w:val="0"/>
          <w:numId w:val="35"/>
        </w:numPr>
        <w:rPr>
          <w:rFonts w:ascii="Times New Roman" w:eastAsia="Times New Roman" w:hAnsi="Times New Roman" w:cs="Times New Roman"/>
          <w:sz w:val="24"/>
          <w:szCs w:val="24"/>
        </w:rPr>
      </w:pPr>
      <w:r w:rsidRPr="004E6F89">
        <w:rPr>
          <w:rFonts w:ascii="Times New Roman" w:eastAsia="Times New Roman" w:hAnsi="Times New Roman" w:cs="Times New Roman"/>
          <w:sz w:val="24"/>
          <w:szCs w:val="24"/>
        </w:rPr>
        <w:t>Human error</w:t>
      </w:r>
      <w:r>
        <w:rPr>
          <w:rFonts w:ascii="Times New Roman" w:eastAsia="Times New Roman" w:hAnsi="Times New Roman" w:cs="Times New Roman"/>
          <w:sz w:val="24"/>
          <w:szCs w:val="24"/>
        </w:rPr>
        <w:t xml:space="preserve">: </w:t>
      </w:r>
    </w:p>
    <w:p w14:paraId="5D1B1A55" w14:textId="6E1B183C" w:rsidR="004E6F89" w:rsidRPr="004E6F89" w:rsidRDefault="004E6F89" w:rsidP="004E6F89">
      <w:pPr>
        <w:pStyle w:val="ListParagraph"/>
        <w:ind w:left="2160"/>
        <w:rPr>
          <w:rFonts w:ascii="Times New Roman" w:eastAsia="Times New Roman" w:hAnsi="Times New Roman" w:cs="Times New Roman"/>
          <w:sz w:val="24"/>
          <w:szCs w:val="24"/>
        </w:rPr>
      </w:pPr>
      <w:r w:rsidRPr="004E6F89">
        <w:rPr>
          <w:rFonts w:ascii="Times New Roman" w:eastAsia="Times New Roman" w:hAnsi="Times New Roman" w:cs="Times New Roman"/>
          <w:sz w:val="24"/>
          <w:szCs w:val="24"/>
        </w:rPr>
        <w:t>Vulnerability points are frequently found in the cubicle next to you. Employees or vendors can cause outages simply because they are unaware, make innocent mistakes, or have malicious intent.</w:t>
      </w:r>
    </w:p>
    <w:p w14:paraId="73CE154E" w14:textId="15003163" w:rsidR="004E6F89" w:rsidRPr="004E6F89" w:rsidRDefault="004E6F89" w:rsidP="004E6F89">
      <w:pPr>
        <w:pStyle w:val="ListParagraph"/>
        <w:numPr>
          <w:ilvl w:val="0"/>
          <w:numId w:val="35"/>
        </w:numPr>
        <w:rPr>
          <w:rFonts w:ascii="Times New Roman" w:eastAsia="Times New Roman" w:hAnsi="Times New Roman" w:cs="Times New Roman"/>
          <w:sz w:val="24"/>
          <w:szCs w:val="24"/>
        </w:rPr>
      </w:pPr>
      <w:r w:rsidRPr="004E6F89">
        <w:rPr>
          <w:rFonts w:ascii="Times New Roman" w:eastAsia="Times New Roman" w:hAnsi="Times New Roman" w:cs="Times New Roman"/>
          <w:sz w:val="24"/>
          <w:szCs w:val="24"/>
        </w:rPr>
        <w:t>Natural and man-made disasters</w:t>
      </w:r>
      <w:r>
        <w:rPr>
          <w:rFonts w:ascii="Times New Roman" w:eastAsia="Times New Roman" w:hAnsi="Times New Roman" w:cs="Times New Roman"/>
          <w:sz w:val="24"/>
          <w:szCs w:val="24"/>
        </w:rPr>
        <w:t xml:space="preserve">: </w:t>
      </w:r>
    </w:p>
    <w:p w14:paraId="5686BB1F" w14:textId="3C99B327" w:rsidR="004E6F89" w:rsidRPr="004E6F89" w:rsidRDefault="004E6F89" w:rsidP="004E6F89">
      <w:pPr>
        <w:pStyle w:val="ListParagraph"/>
        <w:ind w:left="2160"/>
        <w:rPr>
          <w:rFonts w:ascii="Times New Roman" w:eastAsia="Times New Roman" w:hAnsi="Times New Roman" w:cs="Times New Roman"/>
          <w:sz w:val="24"/>
          <w:szCs w:val="24"/>
        </w:rPr>
      </w:pPr>
      <w:r w:rsidRPr="004E6F89">
        <w:rPr>
          <w:rFonts w:ascii="Times New Roman" w:eastAsia="Times New Roman" w:hAnsi="Times New Roman" w:cs="Times New Roman"/>
          <w:sz w:val="24"/>
          <w:szCs w:val="24"/>
        </w:rPr>
        <w:t xml:space="preserve">Natural disasters such as floods, earthquakes, and fires can obviously cause data loss and system failure, but even a simple electronic malfunction can destroy valuable information. Putting </w:t>
      </w:r>
      <w:proofErr w:type="gramStart"/>
      <w:r w:rsidRPr="004E6F89">
        <w:rPr>
          <w:rFonts w:ascii="Times New Roman" w:eastAsia="Times New Roman" w:hAnsi="Times New Roman" w:cs="Times New Roman"/>
          <w:sz w:val="24"/>
          <w:szCs w:val="24"/>
        </w:rPr>
        <w:t>all of</w:t>
      </w:r>
      <w:proofErr w:type="gramEnd"/>
      <w:r w:rsidRPr="004E6F89">
        <w:rPr>
          <w:rFonts w:ascii="Times New Roman" w:eastAsia="Times New Roman" w:hAnsi="Times New Roman" w:cs="Times New Roman"/>
          <w:sz w:val="24"/>
          <w:szCs w:val="24"/>
        </w:rPr>
        <w:t xml:space="preserve"> your eggs in one basket when it comes to data is a dangerous risk.</w:t>
      </w:r>
    </w:p>
    <w:p w14:paraId="09C58901" w14:textId="513465F2" w:rsidR="004E6F89" w:rsidRPr="004E6F89" w:rsidRDefault="004E6F89" w:rsidP="004E6F89">
      <w:pPr>
        <w:pStyle w:val="ListParagraph"/>
        <w:numPr>
          <w:ilvl w:val="0"/>
          <w:numId w:val="35"/>
        </w:numPr>
        <w:rPr>
          <w:rFonts w:ascii="Times New Roman" w:eastAsia="Times New Roman" w:hAnsi="Times New Roman" w:cs="Times New Roman"/>
          <w:sz w:val="24"/>
          <w:szCs w:val="24"/>
        </w:rPr>
      </w:pPr>
      <w:r w:rsidRPr="004E6F89">
        <w:rPr>
          <w:rFonts w:ascii="Times New Roman" w:eastAsia="Times New Roman" w:hAnsi="Times New Roman" w:cs="Times New Roman"/>
          <w:sz w:val="24"/>
          <w:szCs w:val="24"/>
        </w:rPr>
        <w:t>Disruptions in the Network</w:t>
      </w:r>
      <w:r>
        <w:rPr>
          <w:rFonts w:ascii="Times New Roman" w:eastAsia="Times New Roman" w:hAnsi="Times New Roman" w:cs="Times New Roman"/>
          <w:sz w:val="24"/>
          <w:szCs w:val="24"/>
        </w:rPr>
        <w:t xml:space="preserve">: </w:t>
      </w:r>
    </w:p>
    <w:p w14:paraId="70279D3B" w14:textId="16905A7A" w:rsidR="000F6938" w:rsidRDefault="004E6F89" w:rsidP="004E6F89">
      <w:pPr>
        <w:pStyle w:val="ListParagraph"/>
        <w:ind w:left="2160"/>
        <w:rPr>
          <w:rFonts w:ascii="Times New Roman" w:eastAsia="Times New Roman" w:hAnsi="Times New Roman" w:cs="Times New Roman"/>
          <w:sz w:val="24"/>
          <w:szCs w:val="24"/>
        </w:rPr>
      </w:pPr>
      <w:r w:rsidRPr="004E6F89">
        <w:rPr>
          <w:rFonts w:ascii="Times New Roman" w:eastAsia="Times New Roman" w:hAnsi="Times New Roman" w:cs="Times New Roman"/>
          <w:sz w:val="24"/>
          <w:szCs w:val="24"/>
        </w:rPr>
        <w:t>Third-party internet networks are susceptible to failure. Fiber can be severed. Your local area network can be turned off. If your company requires continuous connectivity, make network availability a top priority.</w:t>
      </w:r>
    </w:p>
    <w:p w14:paraId="3AEBCAB8" w14:textId="4BAF19AC" w:rsidR="004E6F89" w:rsidRDefault="004E6F89" w:rsidP="004E6F89">
      <w:pPr>
        <w:pStyle w:val="ListParagraph"/>
        <w:ind w:left="216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3915934"/>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CITATION Ric17 \l 1033 </w:instrText>
          </w:r>
          <w:r>
            <w:rPr>
              <w:rFonts w:ascii="Times New Roman" w:eastAsia="Times New Roman" w:hAnsi="Times New Roman" w:cs="Times New Roman"/>
              <w:sz w:val="24"/>
              <w:szCs w:val="24"/>
            </w:rPr>
            <w:fldChar w:fldCharType="separate"/>
          </w:r>
          <w:r w:rsidRPr="004E6F89">
            <w:rPr>
              <w:rFonts w:ascii="Times New Roman" w:eastAsia="Times New Roman" w:hAnsi="Times New Roman" w:cs="Times New Roman"/>
              <w:noProof/>
              <w:sz w:val="24"/>
              <w:szCs w:val="24"/>
            </w:rPr>
            <w:t>(Inap, 2017)</w:t>
          </w:r>
          <w:r>
            <w:rPr>
              <w:rFonts w:ascii="Times New Roman" w:eastAsia="Times New Roman" w:hAnsi="Times New Roman" w:cs="Times New Roman"/>
              <w:sz w:val="24"/>
              <w:szCs w:val="24"/>
            </w:rPr>
            <w:fldChar w:fldCharType="end"/>
          </w:r>
        </w:sdtContent>
      </w:sdt>
    </w:p>
    <w:p w14:paraId="1778A90A" w14:textId="77777777" w:rsidR="004E6F89" w:rsidRPr="000F6938" w:rsidRDefault="004E6F89" w:rsidP="004E6F89">
      <w:pPr>
        <w:pStyle w:val="ListParagraph"/>
        <w:ind w:left="2160"/>
        <w:rPr>
          <w:rFonts w:ascii="Times New Roman" w:eastAsia="Times New Roman" w:hAnsi="Times New Roman" w:cs="Times New Roman"/>
          <w:sz w:val="24"/>
          <w:szCs w:val="24"/>
        </w:rPr>
      </w:pPr>
    </w:p>
    <w:p w14:paraId="2DAFE14D" w14:textId="0BABB8CD" w:rsidR="007C7D74" w:rsidRPr="00CF25CB" w:rsidRDefault="007C7D74" w:rsidP="00BE7AC2">
      <w:pPr>
        <w:pStyle w:val="ListParagraph"/>
        <w:numPr>
          <w:ilvl w:val="0"/>
          <w:numId w:val="6"/>
        </w:numPr>
        <w:outlineLvl w:val="1"/>
        <w:rPr>
          <w:rFonts w:ascii="Times New Roman" w:eastAsia="Times New Roman" w:hAnsi="Times New Roman" w:cs="Times New Roman"/>
          <w:sz w:val="24"/>
          <w:szCs w:val="24"/>
        </w:rPr>
      </w:pPr>
      <w:bookmarkStart w:id="30" w:name="_Toc111818763"/>
      <w:r w:rsidRPr="00CF25CB">
        <w:rPr>
          <w:rFonts w:ascii="Times New Roman" w:eastAsia="Times New Roman" w:hAnsi="Times New Roman" w:cs="Times New Roman"/>
          <w:sz w:val="24"/>
          <w:szCs w:val="24"/>
        </w:rPr>
        <w:t>List the components of the recovery plan</w:t>
      </w:r>
      <w:bookmarkEnd w:id="30"/>
    </w:p>
    <w:p w14:paraId="27CECD0F" w14:textId="1DFD990E" w:rsidR="00755859" w:rsidRPr="00D105DB" w:rsidRDefault="00FF07B3" w:rsidP="00FF07B3">
      <w:pPr>
        <w:pStyle w:val="ListParagraph"/>
        <w:numPr>
          <w:ilvl w:val="0"/>
          <w:numId w:val="30"/>
        </w:numPr>
        <w:rPr>
          <w:rFonts w:ascii="Times New Roman" w:eastAsia="Times New Roman" w:hAnsi="Times New Roman" w:cs="Times New Roman"/>
          <w:b/>
          <w:bCs/>
          <w:sz w:val="24"/>
          <w:szCs w:val="24"/>
        </w:rPr>
      </w:pPr>
      <w:r w:rsidRPr="00D105DB">
        <w:rPr>
          <w:rFonts w:ascii="Times New Roman" w:eastAsia="Times New Roman" w:hAnsi="Times New Roman" w:cs="Times New Roman"/>
          <w:b/>
          <w:bCs/>
          <w:sz w:val="24"/>
          <w:szCs w:val="24"/>
        </w:rPr>
        <w:t>Create a disaster recovery team</w:t>
      </w:r>
      <w:r w:rsidRPr="00D105DB">
        <w:rPr>
          <w:rFonts w:ascii="Times New Roman" w:eastAsia="Times New Roman" w:hAnsi="Times New Roman" w:cs="Times New Roman"/>
          <w:b/>
          <w:bCs/>
          <w:sz w:val="24"/>
          <w:szCs w:val="24"/>
        </w:rPr>
        <w:t>:</w:t>
      </w:r>
    </w:p>
    <w:p w14:paraId="24E569F5" w14:textId="05FA5B3B" w:rsidR="00FF07B3" w:rsidRDefault="00FF07B3" w:rsidP="00FF07B3">
      <w:pPr>
        <w:pStyle w:val="ListParagraph"/>
        <w:ind w:left="1440"/>
        <w:rPr>
          <w:rFonts w:ascii="Times New Roman" w:eastAsia="Times New Roman" w:hAnsi="Times New Roman" w:cs="Times New Roman"/>
          <w:sz w:val="24"/>
          <w:szCs w:val="24"/>
        </w:rPr>
      </w:pPr>
      <w:r w:rsidRPr="00FF07B3">
        <w:rPr>
          <w:rFonts w:ascii="Times New Roman" w:eastAsia="Times New Roman" w:hAnsi="Times New Roman" w:cs="Times New Roman"/>
          <w:sz w:val="24"/>
          <w:szCs w:val="24"/>
        </w:rPr>
        <w:t xml:space="preserve">The DRP will be developed, implemented, and maintained by the team. A DRP should identify team members, define each member's responsibilities, and provide contact information for each member. In the event of a disaster or emergency, the DRP should also </w:t>
      </w:r>
      <w:r w:rsidRPr="00FF07B3">
        <w:rPr>
          <w:rFonts w:ascii="Times New Roman" w:eastAsia="Times New Roman" w:hAnsi="Times New Roman" w:cs="Times New Roman"/>
          <w:sz w:val="24"/>
          <w:szCs w:val="24"/>
        </w:rPr>
        <w:lastRenderedPageBreak/>
        <w:t>specify who should be contacted. All employees should be aware of and understand the DRP, as well as their responsibilities in the event of a disaster.</w:t>
      </w:r>
    </w:p>
    <w:p w14:paraId="708A87C6" w14:textId="2038B89B" w:rsidR="00FF07B3" w:rsidRPr="00D105DB" w:rsidRDefault="00FF07B3" w:rsidP="00FF07B3">
      <w:pPr>
        <w:pStyle w:val="ListParagraph"/>
        <w:numPr>
          <w:ilvl w:val="0"/>
          <w:numId w:val="30"/>
        </w:numPr>
        <w:rPr>
          <w:rFonts w:ascii="Times New Roman" w:eastAsia="Times New Roman" w:hAnsi="Times New Roman" w:cs="Times New Roman"/>
          <w:b/>
          <w:bCs/>
          <w:sz w:val="24"/>
          <w:szCs w:val="24"/>
        </w:rPr>
      </w:pPr>
      <w:r w:rsidRPr="00D105DB">
        <w:rPr>
          <w:rFonts w:ascii="Times New Roman" w:eastAsia="Times New Roman" w:hAnsi="Times New Roman" w:cs="Times New Roman"/>
          <w:b/>
          <w:bCs/>
          <w:sz w:val="24"/>
          <w:szCs w:val="24"/>
        </w:rPr>
        <w:t>Identify and assess disaster risks</w:t>
      </w:r>
      <w:r w:rsidRPr="00D105DB">
        <w:rPr>
          <w:rFonts w:ascii="Times New Roman" w:eastAsia="Times New Roman" w:hAnsi="Times New Roman" w:cs="Times New Roman"/>
          <w:b/>
          <w:bCs/>
          <w:sz w:val="24"/>
          <w:szCs w:val="24"/>
        </w:rPr>
        <w:t>:</w:t>
      </w:r>
    </w:p>
    <w:p w14:paraId="3B0ED4B2" w14:textId="068F9777" w:rsidR="00FF07B3" w:rsidRDefault="00FF07B3" w:rsidP="00FF07B3">
      <w:pPr>
        <w:pStyle w:val="ListParagraph"/>
        <w:ind w:left="1440"/>
        <w:rPr>
          <w:rFonts w:ascii="Times New Roman" w:eastAsia="Times New Roman" w:hAnsi="Times New Roman" w:cs="Times New Roman"/>
          <w:sz w:val="24"/>
          <w:szCs w:val="24"/>
        </w:rPr>
      </w:pPr>
      <w:r w:rsidRPr="00FF07B3">
        <w:rPr>
          <w:rFonts w:ascii="Times New Roman" w:eastAsia="Times New Roman" w:hAnsi="Times New Roman" w:cs="Times New Roman"/>
          <w:sz w:val="24"/>
          <w:szCs w:val="24"/>
        </w:rPr>
        <w:t>Your disaster recovery team should identify and assess your organization's risks. This step should include natural disasters, man-made emergencies, and technological incidents. This will help the team identify the recovery strategies and resources needed to recover from disasters within a reasonable timeframe.</w:t>
      </w:r>
    </w:p>
    <w:p w14:paraId="06860859" w14:textId="430287F5" w:rsidR="00FF07B3" w:rsidRPr="00D105DB" w:rsidRDefault="00FF07B3" w:rsidP="00FF07B3">
      <w:pPr>
        <w:pStyle w:val="ListParagraph"/>
        <w:numPr>
          <w:ilvl w:val="0"/>
          <w:numId w:val="30"/>
        </w:numPr>
        <w:rPr>
          <w:rFonts w:ascii="Times New Roman" w:eastAsia="Times New Roman" w:hAnsi="Times New Roman" w:cs="Times New Roman"/>
          <w:b/>
          <w:bCs/>
          <w:sz w:val="24"/>
          <w:szCs w:val="24"/>
        </w:rPr>
      </w:pPr>
      <w:r w:rsidRPr="00D105DB">
        <w:rPr>
          <w:rFonts w:ascii="Times New Roman" w:eastAsia="Times New Roman" w:hAnsi="Times New Roman" w:cs="Times New Roman"/>
          <w:b/>
          <w:bCs/>
          <w:sz w:val="24"/>
          <w:szCs w:val="24"/>
        </w:rPr>
        <w:t>Determine critical applications, documents, and resources</w:t>
      </w:r>
      <w:r w:rsidRPr="00D105DB">
        <w:rPr>
          <w:rFonts w:ascii="Times New Roman" w:eastAsia="Times New Roman" w:hAnsi="Times New Roman" w:cs="Times New Roman"/>
          <w:b/>
          <w:bCs/>
          <w:sz w:val="24"/>
          <w:szCs w:val="24"/>
        </w:rPr>
        <w:t>:</w:t>
      </w:r>
    </w:p>
    <w:p w14:paraId="53268CEE" w14:textId="69740F13" w:rsidR="00FF07B3" w:rsidRPr="00FF07B3" w:rsidRDefault="00FF07B3" w:rsidP="00FF07B3">
      <w:pPr>
        <w:pStyle w:val="ListParagraph"/>
        <w:ind w:left="1440"/>
        <w:rPr>
          <w:rFonts w:ascii="Times New Roman" w:eastAsia="Times New Roman" w:hAnsi="Times New Roman" w:cs="Times New Roman"/>
          <w:sz w:val="24"/>
          <w:szCs w:val="24"/>
        </w:rPr>
      </w:pPr>
      <w:r w:rsidRPr="00FF07B3">
        <w:rPr>
          <w:rFonts w:ascii="Times New Roman" w:eastAsia="Times New Roman" w:hAnsi="Times New Roman" w:cs="Times New Roman"/>
          <w:sz w:val="24"/>
          <w:szCs w:val="24"/>
        </w:rPr>
        <w:t xml:space="preserve">The organization must assess its business processes to determine which are critical to the organization's operations. The plan should prioritize short-term survival measures such as cash flow and revenue generation over long-term solutions such as restoring the organization's full operational capacity. However, the organization must recognize that some processes should not be postponed </w:t>
      </w:r>
      <w:proofErr w:type="gramStart"/>
      <w:r w:rsidRPr="00FF07B3">
        <w:rPr>
          <w:rFonts w:ascii="Times New Roman" w:eastAsia="Times New Roman" w:hAnsi="Times New Roman" w:cs="Times New Roman"/>
          <w:sz w:val="24"/>
          <w:szCs w:val="24"/>
        </w:rPr>
        <w:t>if at all possible</w:t>
      </w:r>
      <w:proofErr w:type="gramEnd"/>
      <w:r w:rsidRPr="00FF07B3">
        <w:rPr>
          <w:rFonts w:ascii="Times New Roman" w:eastAsia="Times New Roman" w:hAnsi="Times New Roman" w:cs="Times New Roman"/>
          <w:sz w:val="24"/>
          <w:szCs w:val="24"/>
        </w:rPr>
        <w:t>. Payroll processing is an example of a critical process.</w:t>
      </w:r>
    </w:p>
    <w:p w14:paraId="4D7684BA" w14:textId="4103326D" w:rsidR="00FF07B3" w:rsidRPr="00D105DB" w:rsidRDefault="00FF07B3" w:rsidP="00FF07B3">
      <w:pPr>
        <w:pStyle w:val="ListParagraph"/>
        <w:numPr>
          <w:ilvl w:val="0"/>
          <w:numId w:val="30"/>
        </w:numPr>
        <w:rPr>
          <w:rFonts w:ascii="Times New Roman" w:eastAsia="Times New Roman" w:hAnsi="Times New Roman" w:cs="Times New Roman"/>
          <w:b/>
          <w:bCs/>
          <w:sz w:val="24"/>
          <w:szCs w:val="24"/>
        </w:rPr>
      </w:pPr>
      <w:r w:rsidRPr="00D105DB">
        <w:rPr>
          <w:rFonts w:ascii="Times New Roman" w:eastAsia="Times New Roman" w:hAnsi="Times New Roman" w:cs="Times New Roman"/>
          <w:b/>
          <w:bCs/>
          <w:sz w:val="24"/>
          <w:szCs w:val="24"/>
        </w:rPr>
        <w:t>Specify backup and off-site storage procedures</w:t>
      </w:r>
      <w:r w:rsidRPr="00D105DB">
        <w:rPr>
          <w:rFonts w:ascii="Times New Roman" w:eastAsia="Times New Roman" w:hAnsi="Times New Roman" w:cs="Times New Roman"/>
          <w:b/>
          <w:bCs/>
          <w:sz w:val="24"/>
          <w:szCs w:val="24"/>
        </w:rPr>
        <w:t>:</w:t>
      </w:r>
    </w:p>
    <w:p w14:paraId="32B26580" w14:textId="15CE87BC" w:rsidR="00FF07B3" w:rsidRDefault="00FF07B3" w:rsidP="00FF07B3">
      <w:pPr>
        <w:pStyle w:val="ListParagraph"/>
        <w:ind w:left="1440"/>
        <w:rPr>
          <w:rFonts w:ascii="Times New Roman" w:eastAsia="Times New Roman" w:hAnsi="Times New Roman" w:cs="Times New Roman"/>
          <w:sz w:val="24"/>
          <w:szCs w:val="24"/>
        </w:rPr>
      </w:pPr>
      <w:r w:rsidRPr="00FF07B3">
        <w:rPr>
          <w:rFonts w:ascii="Times New Roman" w:eastAsia="Times New Roman" w:hAnsi="Times New Roman" w:cs="Times New Roman"/>
          <w:sz w:val="24"/>
          <w:szCs w:val="24"/>
        </w:rPr>
        <w:t>These procedures should specify what should be backed up, by whom, how the backup should be performed, the location of the backup, and how frequently backups should occur. Back up all critical applications, equipment, and documents. The most recent financial statements, tax returns, a current list of employees and their contact information, inventory records, and customer and vendor listings are all documents you should consider backing up. Critical supplies for daily operations, such as checks and purchase orders, as well as a copy of the DRP, should be kept in a secure location off-site.</w:t>
      </w:r>
    </w:p>
    <w:p w14:paraId="45F3668C" w14:textId="00ECBA8B" w:rsidR="00FF07B3" w:rsidRPr="00D105DB" w:rsidRDefault="00FF07B3" w:rsidP="00FF07B3">
      <w:pPr>
        <w:pStyle w:val="ListParagraph"/>
        <w:numPr>
          <w:ilvl w:val="0"/>
          <w:numId w:val="30"/>
        </w:numPr>
        <w:rPr>
          <w:rFonts w:ascii="Times New Roman" w:eastAsia="Times New Roman" w:hAnsi="Times New Roman" w:cs="Times New Roman"/>
          <w:b/>
          <w:bCs/>
          <w:sz w:val="24"/>
          <w:szCs w:val="24"/>
        </w:rPr>
      </w:pPr>
      <w:r w:rsidRPr="00D105DB">
        <w:rPr>
          <w:rFonts w:ascii="Times New Roman" w:eastAsia="Times New Roman" w:hAnsi="Times New Roman" w:cs="Times New Roman"/>
          <w:b/>
          <w:bCs/>
          <w:sz w:val="24"/>
          <w:szCs w:val="24"/>
        </w:rPr>
        <w:t>Test and maintain the DRP</w:t>
      </w:r>
      <w:r w:rsidRPr="00D105DB">
        <w:rPr>
          <w:rFonts w:ascii="Times New Roman" w:eastAsia="Times New Roman" w:hAnsi="Times New Roman" w:cs="Times New Roman"/>
          <w:b/>
          <w:bCs/>
          <w:sz w:val="24"/>
          <w:szCs w:val="24"/>
        </w:rPr>
        <w:t>:</w:t>
      </w:r>
    </w:p>
    <w:p w14:paraId="55DD59E7" w14:textId="6EA7BCC7" w:rsidR="00755859" w:rsidRDefault="00FF07B3" w:rsidP="00D105DB">
      <w:pPr>
        <w:pStyle w:val="ListParagraph"/>
        <w:ind w:left="1440"/>
        <w:rPr>
          <w:rFonts w:ascii="Times New Roman" w:eastAsia="Times New Roman" w:hAnsi="Times New Roman" w:cs="Times New Roman"/>
          <w:sz w:val="24"/>
          <w:szCs w:val="24"/>
        </w:rPr>
      </w:pPr>
      <w:r w:rsidRPr="00FF07B3">
        <w:rPr>
          <w:rFonts w:ascii="Times New Roman" w:eastAsia="Times New Roman" w:hAnsi="Times New Roman" w:cs="Times New Roman"/>
          <w:sz w:val="24"/>
          <w:szCs w:val="24"/>
        </w:rPr>
        <w:t>Disaster recovery planning is an ongoing process because the risks of disasters and emergencies are constantly changing. It is recommended that the organization test the DRP on a regular basis to assess the effectiveness and appropriateness of the procedures documented in the plan. The recovery team should update the DRP on a regular basis to account for changes in business processes, technology, and evolving disaster risks.</w:t>
      </w:r>
    </w:p>
    <w:p w14:paraId="34020CD0" w14:textId="610B0B52" w:rsidR="00D105DB" w:rsidRDefault="00D105DB" w:rsidP="00D105DB">
      <w:pPr>
        <w:pStyle w:val="ListParagraph"/>
        <w:ind w:left="144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2681613"/>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mks22 \l 1033 </w:instrText>
          </w:r>
          <w:r>
            <w:rPr>
              <w:rFonts w:ascii="Times New Roman" w:eastAsia="Times New Roman" w:hAnsi="Times New Roman" w:cs="Times New Roman"/>
              <w:sz w:val="24"/>
              <w:szCs w:val="24"/>
            </w:rPr>
            <w:fldChar w:fldCharType="separate"/>
          </w:r>
          <w:r w:rsidRPr="00D105DB">
            <w:rPr>
              <w:rFonts w:ascii="Times New Roman" w:eastAsia="Times New Roman" w:hAnsi="Times New Roman" w:cs="Times New Roman"/>
              <w:noProof/>
              <w:sz w:val="24"/>
              <w:szCs w:val="24"/>
            </w:rPr>
            <w:t>(mksh, 2022)</w:t>
          </w:r>
          <w:r>
            <w:rPr>
              <w:rFonts w:ascii="Times New Roman" w:eastAsia="Times New Roman" w:hAnsi="Times New Roman" w:cs="Times New Roman"/>
              <w:sz w:val="24"/>
              <w:szCs w:val="24"/>
            </w:rPr>
            <w:fldChar w:fldCharType="end"/>
          </w:r>
        </w:sdtContent>
      </w:sdt>
    </w:p>
    <w:p w14:paraId="7FBE22A0" w14:textId="77777777" w:rsidR="00D105DB" w:rsidRPr="00D105DB" w:rsidRDefault="00D105DB" w:rsidP="00D105DB">
      <w:pPr>
        <w:pStyle w:val="ListParagraph"/>
        <w:ind w:left="1440"/>
        <w:rPr>
          <w:rFonts w:ascii="Times New Roman" w:eastAsia="Times New Roman" w:hAnsi="Times New Roman" w:cs="Times New Roman"/>
          <w:sz w:val="24"/>
          <w:szCs w:val="24"/>
        </w:rPr>
      </w:pPr>
    </w:p>
    <w:p w14:paraId="7FB39231" w14:textId="7A7FA7CE" w:rsidR="007C7D74" w:rsidRPr="00CF25CB" w:rsidRDefault="007C7D74" w:rsidP="00BE7AC2">
      <w:pPr>
        <w:pStyle w:val="ListParagraph"/>
        <w:numPr>
          <w:ilvl w:val="0"/>
          <w:numId w:val="6"/>
        </w:numPr>
        <w:outlineLvl w:val="1"/>
        <w:rPr>
          <w:rFonts w:ascii="Times New Roman" w:eastAsia="Times New Roman" w:hAnsi="Times New Roman" w:cs="Times New Roman"/>
          <w:sz w:val="24"/>
          <w:szCs w:val="24"/>
        </w:rPr>
      </w:pPr>
      <w:bookmarkStart w:id="31" w:name="_Toc111818764"/>
      <w:r w:rsidRPr="00CF25CB">
        <w:rPr>
          <w:rFonts w:ascii="Times New Roman" w:eastAsia="Times New Roman" w:hAnsi="Times New Roman" w:cs="Times New Roman"/>
          <w:sz w:val="24"/>
          <w:szCs w:val="24"/>
        </w:rPr>
        <w:t>Write down the steps required in the disaster recovery process</w:t>
      </w:r>
      <w:bookmarkEnd w:id="31"/>
    </w:p>
    <w:p w14:paraId="0E558B04" w14:textId="757B8246" w:rsidR="00755859" w:rsidRDefault="00800593" w:rsidP="00800593">
      <w:pPr>
        <w:pStyle w:val="ListParagraph"/>
        <w:numPr>
          <w:ilvl w:val="0"/>
          <w:numId w:val="30"/>
        </w:numPr>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Obtain Top Management Commitment</w:t>
      </w:r>
      <w:r>
        <w:rPr>
          <w:rFonts w:ascii="Times New Roman" w:eastAsia="Times New Roman" w:hAnsi="Times New Roman" w:cs="Times New Roman"/>
          <w:sz w:val="24"/>
          <w:szCs w:val="24"/>
        </w:rPr>
        <w:t>:</w:t>
      </w:r>
    </w:p>
    <w:p w14:paraId="446D7BE7" w14:textId="77777777" w:rsidR="00800593" w:rsidRPr="00800593" w:rsidRDefault="00800593" w:rsidP="00800593">
      <w:pPr>
        <w:pStyle w:val="ListParagraph"/>
        <w:ind w:left="1440"/>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 xml:space="preserve">Top management must support and participate in the disaster recovery planning process. Management should </w:t>
      </w:r>
      <w:proofErr w:type="gramStart"/>
      <w:r w:rsidRPr="00800593">
        <w:rPr>
          <w:rFonts w:ascii="Times New Roman" w:eastAsia="Times New Roman" w:hAnsi="Times New Roman" w:cs="Times New Roman"/>
          <w:sz w:val="24"/>
          <w:szCs w:val="24"/>
        </w:rPr>
        <w:t>be in charge of</w:t>
      </w:r>
      <w:proofErr w:type="gramEnd"/>
      <w:r w:rsidRPr="00800593">
        <w:rPr>
          <w:rFonts w:ascii="Times New Roman" w:eastAsia="Times New Roman" w:hAnsi="Times New Roman" w:cs="Times New Roman"/>
          <w:sz w:val="24"/>
          <w:szCs w:val="24"/>
        </w:rPr>
        <w:t xml:space="preserve"> coordinating and ensuring the effectiveness of the disaster recovery plan within the organization.</w:t>
      </w:r>
    </w:p>
    <w:p w14:paraId="1E41B084" w14:textId="57E84864" w:rsidR="00800593" w:rsidRDefault="00800593" w:rsidP="00800593">
      <w:pPr>
        <w:pStyle w:val="ListParagraph"/>
        <w:ind w:left="1440"/>
        <w:rPr>
          <w:rFonts w:ascii="Times New Roman" w:eastAsia="Times New Roman" w:hAnsi="Times New Roman" w:cs="Times New Roman"/>
          <w:sz w:val="24"/>
          <w:szCs w:val="24"/>
        </w:rPr>
      </w:pPr>
      <w:proofErr w:type="gramStart"/>
      <w:r w:rsidRPr="00800593">
        <w:rPr>
          <w:rFonts w:ascii="Times New Roman" w:eastAsia="Times New Roman" w:hAnsi="Times New Roman" w:cs="Times New Roman"/>
          <w:sz w:val="24"/>
          <w:szCs w:val="24"/>
        </w:rPr>
        <w:t>A sufficient amount of</w:t>
      </w:r>
      <w:proofErr w:type="gramEnd"/>
      <w:r w:rsidRPr="00800593">
        <w:rPr>
          <w:rFonts w:ascii="Times New Roman" w:eastAsia="Times New Roman" w:hAnsi="Times New Roman" w:cs="Times New Roman"/>
          <w:sz w:val="24"/>
          <w:szCs w:val="24"/>
        </w:rPr>
        <w:t xml:space="preserve"> time and resources must be dedicated to the development of an effective plan. Financial considerations as well as the efforts of all personnel involved could be considered resources.</w:t>
      </w:r>
    </w:p>
    <w:p w14:paraId="052E1001" w14:textId="413D1A48" w:rsidR="00800593" w:rsidRDefault="00800593" w:rsidP="00800593">
      <w:pPr>
        <w:pStyle w:val="ListParagraph"/>
        <w:numPr>
          <w:ilvl w:val="0"/>
          <w:numId w:val="30"/>
        </w:numPr>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lastRenderedPageBreak/>
        <w:t>Establish a planning committee</w:t>
      </w:r>
      <w:r>
        <w:rPr>
          <w:rFonts w:ascii="Times New Roman" w:eastAsia="Times New Roman" w:hAnsi="Times New Roman" w:cs="Times New Roman"/>
          <w:sz w:val="24"/>
          <w:szCs w:val="24"/>
        </w:rPr>
        <w:t>:</w:t>
      </w:r>
    </w:p>
    <w:p w14:paraId="602609EE" w14:textId="02CA6217" w:rsidR="00800593" w:rsidRDefault="00800593" w:rsidP="00800593">
      <w:pPr>
        <w:pStyle w:val="ListParagraph"/>
        <w:ind w:left="1440"/>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A planning committee should be formed to oversee the plan's development and implementation. Representatives from all functional areas of the organization should serve on the planning committee. The operations manager and the data processing manager should be key committee members. The committee should also define the plan's scope.</w:t>
      </w:r>
    </w:p>
    <w:p w14:paraId="2921CF1E" w14:textId="69854714" w:rsidR="00800593" w:rsidRDefault="00800593" w:rsidP="00800593">
      <w:pPr>
        <w:pStyle w:val="ListParagraph"/>
        <w:numPr>
          <w:ilvl w:val="0"/>
          <w:numId w:val="30"/>
        </w:numPr>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Perform a risk assessment</w:t>
      </w:r>
      <w:r>
        <w:rPr>
          <w:rFonts w:ascii="Times New Roman" w:eastAsia="Times New Roman" w:hAnsi="Times New Roman" w:cs="Times New Roman"/>
          <w:sz w:val="24"/>
          <w:szCs w:val="24"/>
        </w:rPr>
        <w:t>:</w:t>
      </w:r>
    </w:p>
    <w:p w14:paraId="28248853" w14:textId="77777777" w:rsidR="00800593" w:rsidRPr="00800593" w:rsidRDefault="00800593" w:rsidP="00800593">
      <w:pPr>
        <w:pStyle w:val="ListParagraph"/>
        <w:ind w:left="1440"/>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The planning committee should conduct a risk analysis and business impact analysis that considers a variety of potential disasters, including natural, technological, and human threats.</w:t>
      </w:r>
    </w:p>
    <w:p w14:paraId="1C8EB2F8" w14:textId="77777777" w:rsidR="00800593" w:rsidRPr="00800593" w:rsidRDefault="00800593" w:rsidP="00800593">
      <w:pPr>
        <w:pStyle w:val="ListParagraph"/>
        <w:ind w:left="1440"/>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Each organizational functional area should be examined to determine the potential consequences and impact of various disaster scenarios. The safety of critical documents and vital records should also be evaluated during the risk assessment process.</w:t>
      </w:r>
    </w:p>
    <w:p w14:paraId="29748D44" w14:textId="77777777" w:rsidR="00800593" w:rsidRPr="00800593" w:rsidRDefault="00800593" w:rsidP="00800593">
      <w:pPr>
        <w:pStyle w:val="ListParagraph"/>
        <w:ind w:left="1440"/>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Historically, fire has been the most dangerous threat to an organization. Intentional human destruction, on the other hand, should be considered. The plan should account for the "worst case" scenario, which is the destruction of the main building.</w:t>
      </w:r>
    </w:p>
    <w:p w14:paraId="3904C7B2" w14:textId="273F3833" w:rsidR="00800593" w:rsidRDefault="00800593" w:rsidP="00800593">
      <w:pPr>
        <w:pStyle w:val="ListParagraph"/>
        <w:ind w:left="1440"/>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It is critical to assess the impacts and consequences of information and service loss. The planning committee should also assess the costs of mitigating potential risks.</w:t>
      </w:r>
    </w:p>
    <w:p w14:paraId="3F5BC0F0" w14:textId="01C98EE9" w:rsidR="00800593" w:rsidRDefault="00800593" w:rsidP="00800593">
      <w:pPr>
        <w:pStyle w:val="ListParagraph"/>
        <w:numPr>
          <w:ilvl w:val="0"/>
          <w:numId w:val="30"/>
        </w:numPr>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Establish priorities for processing and operations</w:t>
      </w:r>
      <w:r>
        <w:rPr>
          <w:rFonts w:ascii="Times New Roman" w:eastAsia="Times New Roman" w:hAnsi="Times New Roman" w:cs="Times New Roman"/>
          <w:sz w:val="24"/>
          <w:szCs w:val="24"/>
        </w:rPr>
        <w:t>:</w:t>
      </w:r>
    </w:p>
    <w:p w14:paraId="2C7C3DDD" w14:textId="0231AF7D" w:rsidR="00800593" w:rsidRDefault="00800593" w:rsidP="00800593">
      <w:pPr>
        <w:pStyle w:val="ListParagraph"/>
        <w:ind w:left="1440"/>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The critical needs of each department within the organization should be carefully evaluated in such areas as:</w:t>
      </w:r>
    </w:p>
    <w:p w14:paraId="1F06027C" w14:textId="77777777" w:rsidR="00800593" w:rsidRPr="00800593" w:rsidRDefault="00800593" w:rsidP="00800593">
      <w:pPr>
        <w:pStyle w:val="ListParagraph"/>
        <w:numPr>
          <w:ilvl w:val="0"/>
          <w:numId w:val="15"/>
        </w:numPr>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Functional operations</w:t>
      </w:r>
    </w:p>
    <w:p w14:paraId="449A12DB" w14:textId="77777777" w:rsidR="00800593" w:rsidRPr="00800593" w:rsidRDefault="00800593" w:rsidP="00800593">
      <w:pPr>
        <w:pStyle w:val="ListParagraph"/>
        <w:numPr>
          <w:ilvl w:val="0"/>
          <w:numId w:val="15"/>
        </w:numPr>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Key personnel</w:t>
      </w:r>
    </w:p>
    <w:p w14:paraId="65D24428" w14:textId="77777777" w:rsidR="00800593" w:rsidRPr="00800593" w:rsidRDefault="00800593" w:rsidP="00800593">
      <w:pPr>
        <w:pStyle w:val="ListParagraph"/>
        <w:numPr>
          <w:ilvl w:val="0"/>
          <w:numId w:val="15"/>
        </w:numPr>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Information</w:t>
      </w:r>
    </w:p>
    <w:p w14:paraId="472601A9" w14:textId="2A96446C" w:rsidR="00800593" w:rsidRDefault="00800593" w:rsidP="00800593">
      <w:pPr>
        <w:pStyle w:val="ListParagraph"/>
        <w:numPr>
          <w:ilvl w:val="0"/>
          <w:numId w:val="15"/>
        </w:numPr>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Processing Systems</w:t>
      </w:r>
    </w:p>
    <w:p w14:paraId="61CBAE89" w14:textId="15DD2499" w:rsidR="00800593" w:rsidRDefault="00800593" w:rsidP="00800593">
      <w:pPr>
        <w:pStyle w:val="ListParagraph"/>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253081A" w14:textId="77777777" w:rsidR="00800593" w:rsidRPr="00800593" w:rsidRDefault="00800593" w:rsidP="00800593">
      <w:pPr>
        <w:pStyle w:val="ListParagraph"/>
        <w:ind w:left="1440"/>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Processing and operations should be examined to determine how long the department and organization can function without each critical system.</w:t>
      </w:r>
    </w:p>
    <w:p w14:paraId="066AA3D7" w14:textId="77777777" w:rsidR="00800593" w:rsidRPr="00800593" w:rsidRDefault="00800593" w:rsidP="00800593">
      <w:pPr>
        <w:pStyle w:val="ListParagraph"/>
        <w:ind w:left="1440"/>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 xml:space="preserve">Critical needs are defined as the procedures and equipment required to maintain operations </w:t>
      </w:r>
      <w:proofErr w:type="gramStart"/>
      <w:r w:rsidRPr="00800593">
        <w:rPr>
          <w:rFonts w:ascii="Times New Roman" w:eastAsia="Times New Roman" w:hAnsi="Times New Roman" w:cs="Times New Roman"/>
          <w:sz w:val="24"/>
          <w:szCs w:val="24"/>
        </w:rPr>
        <w:t>in the event that</w:t>
      </w:r>
      <w:proofErr w:type="gramEnd"/>
      <w:r w:rsidRPr="00800593">
        <w:rPr>
          <w:rFonts w:ascii="Times New Roman" w:eastAsia="Times New Roman" w:hAnsi="Times New Roman" w:cs="Times New Roman"/>
          <w:sz w:val="24"/>
          <w:szCs w:val="24"/>
        </w:rPr>
        <w:t xml:space="preserve"> a department, computer center, main facility, or a combination of these are destroyed or become inaccessible.</w:t>
      </w:r>
    </w:p>
    <w:p w14:paraId="5FD1CBAF" w14:textId="08E2C339" w:rsidR="00800593" w:rsidRDefault="00800593" w:rsidP="00800593">
      <w:pPr>
        <w:pStyle w:val="ListParagraph"/>
        <w:ind w:left="1440"/>
        <w:rPr>
          <w:rFonts w:ascii="Times New Roman" w:eastAsia="Times New Roman" w:hAnsi="Times New Roman" w:cs="Times New Roman"/>
          <w:sz w:val="24"/>
          <w:szCs w:val="24"/>
        </w:rPr>
      </w:pPr>
      <w:r w:rsidRPr="00800593">
        <w:rPr>
          <w:rFonts w:ascii="Times New Roman" w:eastAsia="Times New Roman" w:hAnsi="Times New Roman" w:cs="Times New Roman"/>
          <w:sz w:val="24"/>
          <w:szCs w:val="24"/>
        </w:rPr>
        <w:t xml:space="preserve">Documenting </w:t>
      </w:r>
      <w:proofErr w:type="gramStart"/>
      <w:r w:rsidRPr="00800593">
        <w:rPr>
          <w:rFonts w:ascii="Times New Roman" w:eastAsia="Times New Roman" w:hAnsi="Times New Roman" w:cs="Times New Roman"/>
          <w:sz w:val="24"/>
          <w:szCs w:val="24"/>
        </w:rPr>
        <w:t>all of</w:t>
      </w:r>
      <w:proofErr w:type="gramEnd"/>
      <w:r w:rsidRPr="00800593">
        <w:rPr>
          <w:rFonts w:ascii="Times New Roman" w:eastAsia="Times New Roman" w:hAnsi="Times New Roman" w:cs="Times New Roman"/>
          <w:sz w:val="24"/>
          <w:szCs w:val="24"/>
        </w:rPr>
        <w:t xml:space="preserve"> the functions performed by each department is one method of determining a department's critical needs. After identifying the primary functions, the operations and processes should be prioritized as follows: essential, important, and non-essential.</w:t>
      </w:r>
    </w:p>
    <w:p w14:paraId="7E681EB2" w14:textId="3C0BE20A" w:rsidR="00800593" w:rsidRDefault="008A6F85" w:rsidP="00800593">
      <w:pPr>
        <w:pStyle w:val="ListParagraph"/>
        <w:numPr>
          <w:ilvl w:val="0"/>
          <w:numId w:val="30"/>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Determine Recovery Strategies</w:t>
      </w:r>
      <w:r>
        <w:rPr>
          <w:rFonts w:ascii="Times New Roman" w:eastAsia="Times New Roman" w:hAnsi="Times New Roman" w:cs="Times New Roman"/>
          <w:sz w:val="24"/>
          <w:szCs w:val="24"/>
        </w:rPr>
        <w:t>:</w:t>
      </w:r>
    </w:p>
    <w:p w14:paraId="2EEB6FBA" w14:textId="476D6671" w:rsidR="008A6F85" w:rsidRDefault="008A6F85" w:rsidP="008A6F85">
      <w:pPr>
        <w:pStyle w:val="ListParagraph"/>
        <w:ind w:left="1440"/>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The most practical alternatives for processing in case of a disaster should be researched and evaluated. It is important to consider all aspects of the organization such as:</w:t>
      </w:r>
    </w:p>
    <w:p w14:paraId="39DA6EEE" w14:textId="77777777" w:rsidR="008A6F85" w:rsidRP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Hardware</w:t>
      </w:r>
    </w:p>
    <w:p w14:paraId="0BDE77FB" w14:textId="77777777" w:rsidR="008A6F85" w:rsidRP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lastRenderedPageBreak/>
        <w:t>Software</w:t>
      </w:r>
    </w:p>
    <w:p w14:paraId="70AD91A7" w14:textId="77777777" w:rsidR="008A6F85" w:rsidRP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Communications</w:t>
      </w:r>
    </w:p>
    <w:p w14:paraId="4DB999B8" w14:textId="77777777" w:rsidR="008A6F85" w:rsidRP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Data files</w:t>
      </w:r>
    </w:p>
    <w:p w14:paraId="4AFFEB1F" w14:textId="2ED6CDDD" w:rsid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Customer services</w:t>
      </w:r>
    </w:p>
    <w:p w14:paraId="01A473FA" w14:textId="33EADB8B" w:rsid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Other processing operations</w:t>
      </w:r>
    </w:p>
    <w:p w14:paraId="53F534DE" w14:textId="52946418" w:rsidR="008A6F85" w:rsidRDefault="008A6F85" w:rsidP="008A6F85">
      <w:pPr>
        <w:pStyle w:val="ListParagraph"/>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D40C3B" w14:textId="0F998562" w:rsidR="008A6F85" w:rsidRDefault="008A6F85" w:rsidP="008A6F85">
      <w:pPr>
        <w:pStyle w:val="ListParagraph"/>
        <w:ind w:left="1440"/>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Alternatives, dependent upon the evaluation of the computer function, may include:</w:t>
      </w:r>
    </w:p>
    <w:p w14:paraId="7C9136BD" w14:textId="77777777" w:rsidR="008A6F85" w:rsidRP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Hot sites</w:t>
      </w:r>
    </w:p>
    <w:p w14:paraId="69EDDB95" w14:textId="77777777" w:rsidR="008A6F85" w:rsidRP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Warm sites</w:t>
      </w:r>
    </w:p>
    <w:p w14:paraId="650DC4C2" w14:textId="77777777" w:rsidR="008A6F85" w:rsidRP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Cold sites</w:t>
      </w:r>
    </w:p>
    <w:p w14:paraId="5C423A50" w14:textId="77777777" w:rsidR="008A6F85" w:rsidRP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Reciprocal agreements</w:t>
      </w:r>
    </w:p>
    <w:p w14:paraId="73C40838" w14:textId="77777777" w:rsidR="008A6F85" w:rsidRP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 xml:space="preserve"> Two data centers</w:t>
      </w:r>
    </w:p>
    <w:p w14:paraId="0F9EC577" w14:textId="21D0CDD4" w:rsid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Multiple computers</w:t>
      </w:r>
    </w:p>
    <w:p w14:paraId="62750113" w14:textId="3C6AF618" w:rsidR="008A6F85" w:rsidRDefault="008A6F85" w:rsidP="008A6F85">
      <w:pPr>
        <w:pStyle w:val="ListParagraph"/>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2871425" w14:textId="6E6FD20E" w:rsidR="008A6F85" w:rsidRDefault="008A6F85" w:rsidP="008A6F85">
      <w:pPr>
        <w:pStyle w:val="ListParagraph"/>
        <w:ind w:left="1440"/>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Written agreements for the specific recovery alternatives selected should be prepared, including the following special considerations:</w:t>
      </w:r>
    </w:p>
    <w:p w14:paraId="2B86DE2C" w14:textId="77777777" w:rsidR="008A6F85" w:rsidRP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Testing</w:t>
      </w:r>
    </w:p>
    <w:p w14:paraId="70060AB5" w14:textId="77777777" w:rsidR="008A6F85" w:rsidRP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 xml:space="preserve"> Costs</w:t>
      </w:r>
    </w:p>
    <w:p w14:paraId="32D5C1F5" w14:textId="77777777" w:rsidR="008A6F85" w:rsidRP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 xml:space="preserve"> Special security procedures</w:t>
      </w:r>
    </w:p>
    <w:p w14:paraId="4D7EA5C0" w14:textId="77777777" w:rsidR="008A6F85" w:rsidRP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 xml:space="preserve"> Notification of systems changes</w:t>
      </w:r>
    </w:p>
    <w:p w14:paraId="0EA9971C" w14:textId="77777777" w:rsidR="008A6F85" w:rsidRP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 xml:space="preserve"> Hours of operation</w:t>
      </w:r>
    </w:p>
    <w:p w14:paraId="1B16D747" w14:textId="77777777" w:rsidR="008A6F85" w:rsidRP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 xml:space="preserve"> Specific hardware and other equipment required for processing</w:t>
      </w:r>
    </w:p>
    <w:p w14:paraId="52DA4D09" w14:textId="77D74830" w:rsidR="008A6F85" w:rsidRDefault="008A6F85" w:rsidP="008A6F85">
      <w:pPr>
        <w:pStyle w:val="ListParagraph"/>
        <w:numPr>
          <w:ilvl w:val="0"/>
          <w:numId w:val="15"/>
        </w:numPr>
        <w:rPr>
          <w:rFonts w:ascii="Times New Roman" w:eastAsia="Times New Roman" w:hAnsi="Times New Roman" w:cs="Times New Roman"/>
          <w:sz w:val="24"/>
          <w:szCs w:val="24"/>
        </w:rPr>
      </w:pPr>
      <w:r w:rsidRPr="008A6F85">
        <w:rPr>
          <w:rFonts w:ascii="Times New Roman" w:eastAsia="Times New Roman" w:hAnsi="Times New Roman" w:cs="Times New Roman"/>
          <w:sz w:val="24"/>
          <w:szCs w:val="24"/>
        </w:rPr>
        <w:t>Personnel requirements</w:t>
      </w:r>
    </w:p>
    <w:p w14:paraId="18F94C15" w14:textId="723EF281" w:rsidR="008A6F85" w:rsidRDefault="008A6F85" w:rsidP="008A6F85">
      <w:pPr>
        <w:pStyle w:val="ListParagraph"/>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EA25F6" w14:textId="5B508E1E" w:rsidR="006F4680" w:rsidRDefault="006F4680" w:rsidP="006F4680">
      <w:pPr>
        <w:pStyle w:val="ListParagraph"/>
        <w:numPr>
          <w:ilvl w:val="0"/>
          <w:numId w:val="30"/>
        </w:numPr>
        <w:rPr>
          <w:rFonts w:ascii="Times New Roman" w:eastAsia="Times New Roman" w:hAnsi="Times New Roman" w:cs="Times New Roman"/>
          <w:sz w:val="24"/>
          <w:szCs w:val="24"/>
        </w:rPr>
      </w:pPr>
      <w:r w:rsidRPr="006F4680">
        <w:rPr>
          <w:rFonts w:ascii="Times New Roman" w:eastAsia="Times New Roman" w:hAnsi="Times New Roman" w:cs="Times New Roman"/>
          <w:sz w:val="24"/>
          <w:szCs w:val="24"/>
        </w:rPr>
        <w:t>Perform Data Collection</w:t>
      </w:r>
    </w:p>
    <w:p w14:paraId="3C6903F1" w14:textId="24589C5F" w:rsidR="006F4680" w:rsidRDefault="006F4680" w:rsidP="006F4680">
      <w:pPr>
        <w:pStyle w:val="ListParagraph"/>
        <w:ind w:left="1440"/>
        <w:rPr>
          <w:rFonts w:ascii="Times New Roman" w:eastAsia="Times New Roman" w:hAnsi="Times New Roman" w:cs="Times New Roman"/>
          <w:sz w:val="24"/>
          <w:szCs w:val="24"/>
        </w:rPr>
      </w:pPr>
      <w:r w:rsidRPr="006F4680">
        <w:rPr>
          <w:rFonts w:ascii="Times New Roman" w:eastAsia="Times New Roman" w:hAnsi="Times New Roman" w:cs="Times New Roman"/>
          <w:sz w:val="24"/>
          <w:szCs w:val="24"/>
        </w:rPr>
        <w:t>Recommended data gathering materials and documentation includes:</w:t>
      </w:r>
    </w:p>
    <w:p w14:paraId="774D517C" w14:textId="77777777" w:rsidR="006F4680" w:rsidRPr="006F4680" w:rsidRDefault="006F4680" w:rsidP="006F4680">
      <w:pPr>
        <w:pStyle w:val="ListParagraph"/>
        <w:numPr>
          <w:ilvl w:val="0"/>
          <w:numId w:val="15"/>
        </w:numPr>
        <w:rPr>
          <w:rFonts w:ascii="Times New Roman" w:eastAsia="Times New Roman" w:hAnsi="Times New Roman" w:cs="Times New Roman"/>
          <w:sz w:val="24"/>
          <w:szCs w:val="24"/>
        </w:rPr>
      </w:pPr>
      <w:r w:rsidRPr="006F4680">
        <w:rPr>
          <w:rFonts w:ascii="Times New Roman" w:eastAsia="Times New Roman" w:hAnsi="Times New Roman" w:cs="Times New Roman"/>
          <w:sz w:val="24"/>
          <w:szCs w:val="24"/>
        </w:rPr>
        <w:t>Communications Inventory</w:t>
      </w:r>
    </w:p>
    <w:p w14:paraId="6C3C0625" w14:textId="77777777" w:rsidR="006F4680" w:rsidRPr="006F4680" w:rsidRDefault="006F4680" w:rsidP="006F4680">
      <w:pPr>
        <w:pStyle w:val="ListParagraph"/>
        <w:numPr>
          <w:ilvl w:val="0"/>
          <w:numId w:val="15"/>
        </w:numPr>
        <w:rPr>
          <w:rFonts w:ascii="Times New Roman" w:eastAsia="Times New Roman" w:hAnsi="Times New Roman" w:cs="Times New Roman"/>
          <w:sz w:val="24"/>
          <w:szCs w:val="24"/>
        </w:rPr>
      </w:pPr>
      <w:r w:rsidRPr="006F4680">
        <w:rPr>
          <w:rFonts w:ascii="Times New Roman" w:eastAsia="Times New Roman" w:hAnsi="Times New Roman" w:cs="Times New Roman"/>
          <w:sz w:val="24"/>
          <w:szCs w:val="24"/>
        </w:rPr>
        <w:t>Distribution register</w:t>
      </w:r>
    </w:p>
    <w:p w14:paraId="55C49C45" w14:textId="77777777" w:rsidR="006F4680" w:rsidRPr="006F4680" w:rsidRDefault="006F4680" w:rsidP="006F4680">
      <w:pPr>
        <w:pStyle w:val="ListParagraph"/>
        <w:numPr>
          <w:ilvl w:val="0"/>
          <w:numId w:val="15"/>
        </w:numPr>
        <w:rPr>
          <w:rFonts w:ascii="Times New Roman" w:eastAsia="Times New Roman" w:hAnsi="Times New Roman" w:cs="Times New Roman"/>
          <w:sz w:val="24"/>
          <w:szCs w:val="24"/>
        </w:rPr>
      </w:pPr>
      <w:r w:rsidRPr="006F4680">
        <w:rPr>
          <w:rFonts w:ascii="Times New Roman" w:eastAsia="Times New Roman" w:hAnsi="Times New Roman" w:cs="Times New Roman"/>
          <w:sz w:val="24"/>
          <w:szCs w:val="24"/>
        </w:rPr>
        <w:t xml:space="preserve"> Documentation inventory</w:t>
      </w:r>
    </w:p>
    <w:p w14:paraId="72ABF362" w14:textId="77777777" w:rsidR="006F4680" w:rsidRPr="006F4680" w:rsidRDefault="006F4680" w:rsidP="006F4680">
      <w:pPr>
        <w:pStyle w:val="ListParagraph"/>
        <w:numPr>
          <w:ilvl w:val="0"/>
          <w:numId w:val="15"/>
        </w:numPr>
        <w:rPr>
          <w:rFonts w:ascii="Times New Roman" w:eastAsia="Times New Roman" w:hAnsi="Times New Roman" w:cs="Times New Roman"/>
          <w:sz w:val="24"/>
          <w:szCs w:val="24"/>
        </w:rPr>
      </w:pPr>
      <w:r w:rsidRPr="006F4680">
        <w:rPr>
          <w:rFonts w:ascii="Times New Roman" w:eastAsia="Times New Roman" w:hAnsi="Times New Roman" w:cs="Times New Roman"/>
          <w:sz w:val="24"/>
          <w:szCs w:val="24"/>
        </w:rPr>
        <w:t>Equipment inventory</w:t>
      </w:r>
    </w:p>
    <w:p w14:paraId="49A4DB28" w14:textId="77777777" w:rsidR="006F4680" w:rsidRPr="006F4680" w:rsidRDefault="006F4680" w:rsidP="006F4680">
      <w:pPr>
        <w:pStyle w:val="ListParagraph"/>
        <w:numPr>
          <w:ilvl w:val="0"/>
          <w:numId w:val="15"/>
        </w:numPr>
        <w:rPr>
          <w:rFonts w:ascii="Times New Roman" w:eastAsia="Times New Roman" w:hAnsi="Times New Roman" w:cs="Times New Roman"/>
          <w:sz w:val="24"/>
          <w:szCs w:val="24"/>
        </w:rPr>
      </w:pPr>
      <w:r w:rsidRPr="006F4680">
        <w:rPr>
          <w:rFonts w:ascii="Times New Roman" w:eastAsia="Times New Roman" w:hAnsi="Times New Roman" w:cs="Times New Roman"/>
          <w:sz w:val="24"/>
          <w:szCs w:val="24"/>
        </w:rPr>
        <w:t>Forms inventory</w:t>
      </w:r>
    </w:p>
    <w:p w14:paraId="54785E61" w14:textId="77777777" w:rsidR="006F4680" w:rsidRPr="006F4680" w:rsidRDefault="006F4680" w:rsidP="006F4680">
      <w:pPr>
        <w:pStyle w:val="ListParagraph"/>
        <w:numPr>
          <w:ilvl w:val="0"/>
          <w:numId w:val="15"/>
        </w:numPr>
        <w:rPr>
          <w:rFonts w:ascii="Times New Roman" w:eastAsia="Times New Roman" w:hAnsi="Times New Roman" w:cs="Times New Roman"/>
          <w:sz w:val="24"/>
          <w:szCs w:val="24"/>
        </w:rPr>
      </w:pPr>
      <w:r w:rsidRPr="006F4680">
        <w:rPr>
          <w:rFonts w:ascii="Times New Roman" w:eastAsia="Times New Roman" w:hAnsi="Times New Roman" w:cs="Times New Roman"/>
          <w:sz w:val="24"/>
          <w:szCs w:val="24"/>
        </w:rPr>
        <w:t>Insurance Policy inventory</w:t>
      </w:r>
    </w:p>
    <w:p w14:paraId="28C988B4" w14:textId="77777777" w:rsidR="006F4680" w:rsidRPr="006F4680" w:rsidRDefault="006F4680" w:rsidP="006F4680">
      <w:pPr>
        <w:pStyle w:val="ListParagraph"/>
        <w:numPr>
          <w:ilvl w:val="0"/>
          <w:numId w:val="15"/>
        </w:numPr>
        <w:rPr>
          <w:rFonts w:ascii="Times New Roman" w:eastAsia="Times New Roman" w:hAnsi="Times New Roman" w:cs="Times New Roman"/>
          <w:sz w:val="24"/>
          <w:szCs w:val="24"/>
        </w:rPr>
      </w:pPr>
      <w:r w:rsidRPr="006F4680">
        <w:rPr>
          <w:rFonts w:ascii="Times New Roman" w:eastAsia="Times New Roman" w:hAnsi="Times New Roman" w:cs="Times New Roman"/>
          <w:sz w:val="24"/>
          <w:szCs w:val="24"/>
        </w:rPr>
        <w:t>Main computer hardware inventory</w:t>
      </w:r>
    </w:p>
    <w:p w14:paraId="7673BE74" w14:textId="28D0E020" w:rsidR="006F4680" w:rsidRDefault="006F4680" w:rsidP="006F4680">
      <w:pPr>
        <w:pStyle w:val="ListParagraph"/>
        <w:numPr>
          <w:ilvl w:val="0"/>
          <w:numId w:val="15"/>
        </w:numPr>
        <w:rPr>
          <w:rFonts w:ascii="Times New Roman" w:eastAsia="Times New Roman" w:hAnsi="Times New Roman" w:cs="Times New Roman"/>
          <w:sz w:val="24"/>
          <w:szCs w:val="24"/>
        </w:rPr>
      </w:pPr>
      <w:r w:rsidRPr="006F4680">
        <w:rPr>
          <w:rFonts w:ascii="Times New Roman" w:eastAsia="Times New Roman" w:hAnsi="Times New Roman" w:cs="Times New Roman"/>
          <w:sz w:val="24"/>
          <w:szCs w:val="24"/>
        </w:rPr>
        <w:t xml:space="preserve"> Master call list</w:t>
      </w:r>
    </w:p>
    <w:p w14:paraId="7032F7F9" w14:textId="0706EB29" w:rsidR="006F4680" w:rsidRDefault="006F4680" w:rsidP="006F4680">
      <w:pPr>
        <w:pStyle w:val="ListParagraph"/>
        <w:numPr>
          <w:ilvl w:val="0"/>
          <w:numId w:val="15"/>
        </w:numPr>
        <w:rPr>
          <w:rFonts w:ascii="Times New Roman" w:eastAsia="Times New Roman" w:hAnsi="Times New Roman" w:cs="Times New Roman"/>
          <w:sz w:val="24"/>
          <w:szCs w:val="24"/>
        </w:rPr>
      </w:pPr>
      <w:r w:rsidRPr="006F4680">
        <w:rPr>
          <w:rFonts w:ascii="Times New Roman" w:eastAsia="Times New Roman" w:hAnsi="Times New Roman" w:cs="Times New Roman"/>
          <w:sz w:val="24"/>
          <w:szCs w:val="24"/>
        </w:rPr>
        <w:t>Other materials and documentation</w:t>
      </w:r>
    </w:p>
    <w:p w14:paraId="2F78472E" w14:textId="02D6C9FB" w:rsidR="006F4680" w:rsidRDefault="006F4680" w:rsidP="006F4680">
      <w:pPr>
        <w:pStyle w:val="ListParagraph"/>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0F42A2" w14:textId="32B24925" w:rsidR="006F4680" w:rsidRDefault="006F4680" w:rsidP="006F4680">
      <w:pPr>
        <w:pStyle w:val="ListParagraph"/>
        <w:ind w:left="1440"/>
        <w:rPr>
          <w:rFonts w:ascii="Times New Roman" w:eastAsia="Times New Roman" w:hAnsi="Times New Roman" w:cs="Times New Roman"/>
          <w:sz w:val="24"/>
          <w:szCs w:val="24"/>
        </w:rPr>
      </w:pPr>
      <w:r w:rsidRPr="006F4680">
        <w:rPr>
          <w:rFonts w:ascii="Times New Roman" w:eastAsia="Times New Roman" w:hAnsi="Times New Roman" w:cs="Times New Roman"/>
          <w:sz w:val="24"/>
          <w:szCs w:val="24"/>
        </w:rPr>
        <w:t>It is extremely helpful to develop pre-formatted forms to facilitate the data gathering process.</w:t>
      </w:r>
    </w:p>
    <w:p w14:paraId="7CACCC4E" w14:textId="1395794E" w:rsidR="006F4680" w:rsidRDefault="005F3F97" w:rsidP="006F4680">
      <w:pPr>
        <w:pStyle w:val="ListParagraph"/>
        <w:numPr>
          <w:ilvl w:val="0"/>
          <w:numId w:val="30"/>
        </w:numPr>
        <w:rPr>
          <w:rFonts w:ascii="Times New Roman" w:eastAsia="Times New Roman" w:hAnsi="Times New Roman" w:cs="Times New Roman"/>
          <w:sz w:val="24"/>
          <w:szCs w:val="24"/>
        </w:rPr>
      </w:pPr>
      <w:r w:rsidRPr="005F3F97">
        <w:rPr>
          <w:rFonts w:ascii="Times New Roman" w:eastAsia="Times New Roman" w:hAnsi="Times New Roman" w:cs="Times New Roman"/>
          <w:sz w:val="24"/>
          <w:szCs w:val="24"/>
        </w:rPr>
        <w:lastRenderedPageBreak/>
        <w:t>Organize and document a written plan</w:t>
      </w:r>
    </w:p>
    <w:p w14:paraId="685B6EFD" w14:textId="72C349DF" w:rsidR="005F3F97" w:rsidRDefault="005F3F97" w:rsidP="005F3F97">
      <w:pPr>
        <w:pStyle w:val="ListParagraph"/>
        <w:ind w:left="1440"/>
        <w:rPr>
          <w:rFonts w:ascii="Times New Roman" w:eastAsia="Times New Roman" w:hAnsi="Times New Roman" w:cs="Times New Roman"/>
          <w:sz w:val="24"/>
          <w:szCs w:val="24"/>
        </w:rPr>
      </w:pPr>
      <w:r w:rsidRPr="005F3F97">
        <w:rPr>
          <w:rFonts w:ascii="Times New Roman" w:eastAsia="Times New Roman" w:hAnsi="Times New Roman" w:cs="Times New Roman"/>
          <w:sz w:val="24"/>
          <w:szCs w:val="24"/>
        </w:rPr>
        <w:t>To guide the development of the detailed procedures, an outline of the plan's contents should be prepared. The proposed plan should be reviewed and approved by top management. After final revision, the outline can be used for the table of contents. Other advantages of this approach include:</w:t>
      </w:r>
    </w:p>
    <w:p w14:paraId="7D666B29" w14:textId="77777777" w:rsidR="005F3F97" w:rsidRPr="005F3F97" w:rsidRDefault="005F3F97" w:rsidP="005F3F97">
      <w:pPr>
        <w:pStyle w:val="ListParagraph"/>
        <w:numPr>
          <w:ilvl w:val="0"/>
          <w:numId w:val="15"/>
        </w:numPr>
        <w:rPr>
          <w:rFonts w:ascii="Times New Roman" w:eastAsia="Times New Roman" w:hAnsi="Times New Roman" w:cs="Times New Roman"/>
          <w:sz w:val="24"/>
          <w:szCs w:val="24"/>
        </w:rPr>
      </w:pPr>
      <w:r w:rsidRPr="005F3F97">
        <w:rPr>
          <w:rFonts w:ascii="Times New Roman" w:eastAsia="Times New Roman" w:hAnsi="Times New Roman" w:cs="Times New Roman"/>
          <w:sz w:val="24"/>
          <w:szCs w:val="24"/>
        </w:rPr>
        <w:t>Aids in the organization of detailed procedures</w:t>
      </w:r>
    </w:p>
    <w:p w14:paraId="5D2A1062" w14:textId="77777777" w:rsidR="005F3F97" w:rsidRPr="005F3F97" w:rsidRDefault="005F3F97" w:rsidP="005F3F97">
      <w:pPr>
        <w:pStyle w:val="ListParagraph"/>
        <w:numPr>
          <w:ilvl w:val="0"/>
          <w:numId w:val="15"/>
        </w:numPr>
        <w:rPr>
          <w:rFonts w:ascii="Times New Roman" w:eastAsia="Times New Roman" w:hAnsi="Times New Roman" w:cs="Times New Roman"/>
          <w:sz w:val="24"/>
          <w:szCs w:val="24"/>
        </w:rPr>
      </w:pPr>
      <w:r w:rsidRPr="005F3F97">
        <w:rPr>
          <w:rFonts w:ascii="Times New Roman" w:eastAsia="Times New Roman" w:hAnsi="Times New Roman" w:cs="Times New Roman"/>
          <w:sz w:val="24"/>
          <w:szCs w:val="24"/>
        </w:rPr>
        <w:t xml:space="preserve">Identifies all major steps prior to beginning writing </w:t>
      </w:r>
    </w:p>
    <w:p w14:paraId="31C36F9F" w14:textId="77777777" w:rsidR="005F3F97" w:rsidRPr="005F3F97" w:rsidRDefault="005F3F97" w:rsidP="005F3F97">
      <w:pPr>
        <w:pStyle w:val="ListParagraph"/>
        <w:numPr>
          <w:ilvl w:val="0"/>
          <w:numId w:val="15"/>
        </w:numPr>
        <w:rPr>
          <w:rFonts w:ascii="Times New Roman" w:eastAsia="Times New Roman" w:hAnsi="Times New Roman" w:cs="Times New Roman"/>
          <w:sz w:val="24"/>
          <w:szCs w:val="24"/>
        </w:rPr>
      </w:pPr>
      <w:r w:rsidRPr="005F3F97">
        <w:rPr>
          <w:rFonts w:ascii="Times New Roman" w:eastAsia="Times New Roman" w:hAnsi="Times New Roman" w:cs="Times New Roman"/>
          <w:sz w:val="24"/>
          <w:szCs w:val="24"/>
        </w:rPr>
        <w:t>Identifies redundant procedures that only need to be written once</w:t>
      </w:r>
    </w:p>
    <w:p w14:paraId="48F5EDBE" w14:textId="12F7A33C" w:rsidR="005F3F97" w:rsidRDefault="005F3F97" w:rsidP="005F3F97">
      <w:pPr>
        <w:pStyle w:val="ListParagraph"/>
        <w:numPr>
          <w:ilvl w:val="0"/>
          <w:numId w:val="15"/>
        </w:numPr>
        <w:rPr>
          <w:rFonts w:ascii="Times New Roman" w:eastAsia="Times New Roman" w:hAnsi="Times New Roman" w:cs="Times New Roman"/>
          <w:sz w:val="24"/>
          <w:szCs w:val="24"/>
        </w:rPr>
      </w:pPr>
      <w:r w:rsidRPr="005F3F97">
        <w:rPr>
          <w:rFonts w:ascii="Times New Roman" w:eastAsia="Times New Roman" w:hAnsi="Times New Roman" w:cs="Times New Roman"/>
          <w:sz w:val="24"/>
          <w:szCs w:val="24"/>
        </w:rPr>
        <w:t>Provides a framework for developing procedures.</w:t>
      </w:r>
    </w:p>
    <w:p w14:paraId="413DFED4" w14:textId="414037B9" w:rsidR="005F3F97" w:rsidRDefault="00482FDE" w:rsidP="005F3F97">
      <w:pPr>
        <w:pStyle w:val="ListParagraph"/>
        <w:numPr>
          <w:ilvl w:val="0"/>
          <w:numId w:val="30"/>
        </w:numPr>
        <w:rPr>
          <w:rFonts w:ascii="Times New Roman" w:eastAsia="Times New Roman" w:hAnsi="Times New Roman" w:cs="Times New Roman"/>
          <w:sz w:val="24"/>
          <w:szCs w:val="24"/>
        </w:rPr>
      </w:pPr>
      <w:r w:rsidRPr="00482FDE">
        <w:rPr>
          <w:rFonts w:ascii="Times New Roman" w:eastAsia="Times New Roman" w:hAnsi="Times New Roman" w:cs="Times New Roman"/>
          <w:sz w:val="24"/>
          <w:szCs w:val="24"/>
        </w:rPr>
        <w:t>Develop testing criteria and procedures</w:t>
      </w:r>
    </w:p>
    <w:p w14:paraId="57A68B93" w14:textId="15D7A634" w:rsidR="00482FDE" w:rsidRDefault="00482FDE" w:rsidP="00482FDE">
      <w:pPr>
        <w:pStyle w:val="ListParagraph"/>
        <w:ind w:left="1440"/>
        <w:rPr>
          <w:rFonts w:ascii="Times New Roman" w:eastAsia="Times New Roman" w:hAnsi="Times New Roman" w:cs="Times New Roman"/>
          <w:sz w:val="24"/>
          <w:szCs w:val="24"/>
        </w:rPr>
      </w:pPr>
      <w:r w:rsidRPr="00482FDE">
        <w:rPr>
          <w:rFonts w:ascii="Times New Roman" w:eastAsia="Times New Roman" w:hAnsi="Times New Roman" w:cs="Times New Roman"/>
          <w:sz w:val="24"/>
          <w:szCs w:val="24"/>
        </w:rPr>
        <w:t>The plan must be thoroughly tested and evaluated on a regular basis (at least annually). Document the procedures for testing the plan. The tests will assure the organization that all necessary steps are included in the plan. Other justifications for testing include:</w:t>
      </w:r>
    </w:p>
    <w:p w14:paraId="1EB03631" w14:textId="77777777" w:rsidR="00482FDE" w:rsidRPr="00482FDE" w:rsidRDefault="00482FDE" w:rsidP="00482FDE">
      <w:pPr>
        <w:pStyle w:val="ListParagraph"/>
        <w:numPr>
          <w:ilvl w:val="0"/>
          <w:numId w:val="15"/>
        </w:numPr>
        <w:rPr>
          <w:rFonts w:ascii="Times New Roman" w:eastAsia="Times New Roman" w:hAnsi="Times New Roman" w:cs="Times New Roman"/>
          <w:sz w:val="24"/>
          <w:szCs w:val="24"/>
        </w:rPr>
      </w:pPr>
      <w:r w:rsidRPr="00482FDE">
        <w:rPr>
          <w:rFonts w:ascii="Times New Roman" w:eastAsia="Times New Roman" w:hAnsi="Times New Roman" w:cs="Times New Roman"/>
          <w:sz w:val="24"/>
          <w:szCs w:val="24"/>
        </w:rPr>
        <w:t xml:space="preserve">Determining the feasibility and compatibility of backup facilities and procedures </w:t>
      </w:r>
    </w:p>
    <w:p w14:paraId="691BC90B" w14:textId="77777777" w:rsidR="00482FDE" w:rsidRPr="00482FDE" w:rsidRDefault="00482FDE" w:rsidP="00482FDE">
      <w:pPr>
        <w:pStyle w:val="ListParagraph"/>
        <w:numPr>
          <w:ilvl w:val="0"/>
          <w:numId w:val="15"/>
        </w:numPr>
        <w:rPr>
          <w:rFonts w:ascii="Times New Roman" w:eastAsia="Times New Roman" w:hAnsi="Times New Roman" w:cs="Times New Roman"/>
          <w:sz w:val="24"/>
          <w:szCs w:val="24"/>
        </w:rPr>
      </w:pPr>
      <w:r w:rsidRPr="00482FDE">
        <w:rPr>
          <w:rFonts w:ascii="Times New Roman" w:eastAsia="Times New Roman" w:hAnsi="Times New Roman" w:cs="Times New Roman"/>
          <w:sz w:val="24"/>
          <w:szCs w:val="24"/>
        </w:rPr>
        <w:t xml:space="preserve">Identifying areas in the plan that require modification </w:t>
      </w:r>
    </w:p>
    <w:p w14:paraId="69FCA3A1" w14:textId="77777777" w:rsidR="00482FDE" w:rsidRPr="00482FDE" w:rsidRDefault="00482FDE" w:rsidP="00482FDE">
      <w:pPr>
        <w:pStyle w:val="ListParagraph"/>
        <w:numPr>
          <w:ilvl w:val="0"/>
          <w:numId w:val="15"/>
        </w:numPr>
        <w:rPr>
          <w:rFonts w:ascii="Times New Roman" w:eastAsia="Times New Roman" w:hAnsi="Times New Roman" w:cs="Times New Roman"/>
          <w:sz w:val="24"/>
          <w:szCs w:val="24"/>
        </w:rPr>
      </w:pPr>
      <w:r w:rsidRPr="00482FDE">
        <w:rPr>
          <w:rFonts w:ascii="Times New Roman" w:eastAsia="Times New Roman" w:hAnsi="Times New Roman" w:cs="Times New Roman"/>
          <w:sz w:val="24"/>
          <w:szCs w:val="24"/>
        </w:rPr>
        <w:t xml:space="preserve">Training team managers and team members </w:t>
      </w:r>
    </w:p>
    <w:p w14:paraId="1C1E4243" w14:textId="77777777" w:rsidR="00482FDE" w:rsidRPr="00482FDE" w:rsidRDefault="00482FDE" w:rsidP="00482FDE">
      <w:pPr>
        <w:pStyle w:val="ListParagraph"/>
        <w:numPr>
          <w:ilvl w:val="0"/>
          <w:numId w:val="15"/>
        </w:numPr>
        <w:rPr>
          <w:rFonts w:ascii="Times New Roman" w:eastAsia="Times New Roman" w:hAnsi="Times New Roman" w:cs="Times New Roman"/>
          <w:sz w:val="24"/>
          <w:szCs w:val="24"/>
        </w:rPr>
      </w:pPr>
      <w:r w:rsidRPr="00482FDE">
        <w:rPr>
          <w:rFonts w:ascii="Times New Roman" w:eastAsia="Times New Roman" w:hAnsi="Times New Roman" w:cs="Times New Roman"/>
          <w:sz w:val="24"/>
          <w:szCs w:val="24"/>
        </w:rPr>
        <w:t xml:space="preserve">Demonstrating the organization's ability to recover </w:t>
      </w:r>
    </w:p>
    <w:p w14:paraId="0D0FE253" w14:textId="7FC9C71D" w:rsidR="00482FDE" w:rsidRDefault="00482FDE" w:rsidP="00482FDE">
      <w:pPr>
        <w:pStyle w:val="ListParagraph"/>
        <w:numPr>
          <w:ilvl w:val="0"/>
          <w:numId w:val="15"/>
        </w:numPr>
        <w:rPr>
          <w:rFonts w:ascii="Times New Roman" w:eastAsia="Times New Roman" w:hAnsi="Times New Roman" w:cs="Times New Roman"/>
          <w:sz w:val="24"/>
          <w:szCs w:val="24"/>
        </w:rPr>
      </w:pPr>
      <w:r w:rsidRPr="00482FDE">
        <w:rPr>
          <w:rFonts w:ascii="Times New Roman" w:eastAsia="Times New Roman" w:hAnsi="Times New Roman" w:cs="Times New Roman"/>
          <w:sz w:val="24"/>
          <w:szCs w:val="24"/>
        </w:rPr>
        <w:t>Providing motivation for maintaining and updating the disaster recovery plan</w:t>
      </w:r>
    </w:p>
    <w:p w14:paraId="7AE8A010" w14:textId="4DA44F2C" w:rsidR="00482FDE" w:rsidRDefault="00482FDE" w:rsidP="00482FDE">
      <w:pPr>
        <w:pStyle w:val="ListParagraph"/>
        <w:numPr>
          <w:ilvl w:val="0"/>
          <w:numId w:val="30"/>
        </w:numPr>
        <w:rPr>
          <w:rFonts w:ascii="Times New Roman" w:eastAsia="Times New Roman" w:hAnsi="Times New Roman" w:cs="Times New Roman"/>
          <w:sz w:val="24"/>
          <w:szCs w:val="24"/>
        </w:rPr>
      </w:pPr>
      <w:r w:rsidRPr="00482FDE">
        <w:rPr>
          <w:rFonts w:ascii="Times New Roman" w:eastAsia="Times New Roman" w:hAnsi="Times New Roman" w:cs="Times New Roman"/>
          <w:sz w:val="24"/>
          <w:szCs w:val="24"/>
        </w:rPr>
        <w:t>Test the Plan</w:t>
      </w:r>
    </w:p>
    <w:p w14:paraId="62940167" w14:textId="77777777" w:rsidR="00482FDE" w:rsidRPr="00482FDE" w:rsidRDefault="00482FDE" w:rsidP="00482FDE">
      <w:pPr>
        <w:pStyle w:val="ListParagraph"/>
        <w:ind w:left="1440"/>
        <w:rPr>
          <w:rFonts w:ascii="Times New Roman" w:eastAsia="Times New Roman" w:hAnsi="Times New Roman" w:cs="Times New Roman"/>
          <w:sz w:val="24"/>
          <w:szCs w:val="24"/>
        </w:rPr>
      </w:pPr>
      <w:r w:rsidRPr="00482FDE">
        <w:rPr>
          <w:rFonts w:ascii="Times New Roman" w:eastAsia="Times New Roman" w:hAnsi="Times New Roman" w:cs="Times New Roman"/>
          <w:sz w:val="24"/>
          <w:szCs w:val="24"/>
        </w:rPr>
        <w:t>Following the completion of testing procedures, an initial test of the plan should be performed by conducting a structured walk-through test. The test will provide additional information on any additional steps that may be required, changes to ineffective procedures, and other appropriate adjustments. The plan should be updated to address any issues discovered during the test. To minimize disruptions to the organization's overall operations, initial testing of the plan should be done in sections and after normal business hours.</w:t>
      </w:r>
    </w:p>
    <w:p w14:paraId="337E1D55" w14:textId="15861137" w:rsidR="00482FDE" w:rsidRDefault="00482FDE" w:rsidP="00482FDE">
      <w:pPr>
        <w:pStyle w:val="ListParagraph"/>
        <w:ind w:left="1440"/>
        <w:rPr>
          <w:rFonts w:ascii="Times New Roman" w:eastAsia="Times New Roman" w:hAnsi="Times New Roman" w:cs="Times New Roman"/>
          <w:sz w:val="24"/>
          <w:szCs w:val="24"/>
        </w:rPr>
      </w:pPr>
      <w:r w:rsidRPr="00482FDE">
        <w:rPr>
          <w:rFonts w:ascii="Times New Roman" w:eastAsia="Times New Roman" w:hAnsi="Times New Roman" w:cs="Times New Roman"/>
          <w:sz w:val="24"/>
          <w:szCs w:val="24"/>
        </w:rPr>
        <w:t>Types of tests include:</w:t>
      </w:r>
    </w:p>
    <w:p w14:paraId="4973D9FE" w14:textId="77777777" w:rsidR="00482FDE" w:rsidRPr="00482FDE" w:rsidRDefault="00482FDE" w:rsidP="00482FDE">
      <w:pPr>
        <w:pStyle w:val="ListParagraph"/>
        <w:numPr>
          <w:ilvl w:val="0"/>
          <w:numId w:val="15"/>
        </w:numPr>
        <w:rPr>
          <w:rFonts w:ascii="Times New Roman" w:eastAsia="Times New Roman" w:hAnsi="Times New Roman" w:cs="Times New Roman"/>
          <w:sz w:val="24"/>
          <w:szCs w:val="24"/>
        </w:rPr>
      </w:pPr>
      <w:r w:rsidRPr="00482FDE">
        <w:rPr>
          <w:rFonts w:ascii="Times New Roman" w:eastAsia="Times New Roman" w:hAnsi="Times New Roman" w:cs="Times New Roman"/>
          <w:sz w:val="24"/>
          <w:szCs w:val="24"/>
        </w:rPr>
        <w:t>Checklist tests</w:t>
      </w:r>
    </w:p>
    <w:p w14:paraId="7C7ECB19" w14:textId="77777777" w:rsidR="00482FDE" w:rsidRPr="00482FDE" w:rsidRDefault="00482FDE" w:rsidP="00482FDE">
      <w:pPr>
        <w:pStyle w:val="ListParagraph"/>
        <w:numPr>
          <w:ilvl w:val="0"/>
          <w:numId w:val="15"/>
        </w:numPr>
        <w:rPr>
          <w:rFonts w:ascii="Times New Roman" w:eastAsia="Times New Roman" w:hAnsi="Times New Roman" w:cs="Times New Roman"/>
          <w:sz w:val="24"/>
          <w:szCs w:val="24"/>
        </w:rPr>
      </w:pPr>
      <w:r w:rsidRPr="00482FDE">
        <w:rPr>
          <w:rFonts w:ascii="Times New Roman" w:eastAsia="Times New Roman" w:hAnsi="Times New Roman" w:cs="Times New Roman"/>
          <w:sz w:val="24"/>
          <w:szCs w:val="24"/>
        </w:rPr>
        <w:t>Simulation tests</w:t>
      </w:r>
    </w:p>
    <w:p w14:paraId="27427884" w14:textId="77777777" w:rsidR="00482FDE" w:rsidRPr="00482FDE" w:rsidRDefault="00482FDE" w:rsidP="00482FDE">
      <w:pPr>
        <w:pStyle w:val="ListParagraph"/>
        <w:numPr>
          <w:ilvl w:val="0"/>
          <w:numId w:val="15"/>
        </w:numPr>
        <w:rPr>
          <w:rFonts w:ascii="Times New Roman" w:eastAsia="Times New Roman" w:hAnsi="Times New Roman" w:cs="Times New Roman"/>
          <w:sz w:val="24"/>
          <w:szCs w:val="24"/>
        </w:rPr>
      </w:pPr>
      <w:r w:rsidRPr="00482FDE">
        <w:rPr>
          <w:rFonts w:ascii="Times New Roman" w:eastAsia="Times New Roman" w:hAnsi="Times New Roman" w:cs="Times New Roman"/>
          <w:sz w:val="24"/>
          <w:szCs w:val="24"/>
        </w:rPr>
        <w:t>Parallel tests</w:t>
      </w:r>
    </w:p>
    <w:p w14:paraId="534F220D" w14:textId="705086CD" w:rsidR="00482FDE" w:rsidRDefault="00482FDE" w:rsidP="00482FDE">
      <w:pPr>
        <w:pStyle w:val="ListParagraph"/>
        <w:numPr>
          <w:ilvl w:val="0"/>
          <w:numId w:val="15"/>
        </w:numPr>
        <w:rPr>
          <w:rFonts w:ascii="Times New Roman" w:eastAsia="Times New Roman" w:hAnsi="Times New Roman" w:cs="Times New Roman"/>
          <w:sz w:val="24"/>
          <w:szCs w:val="24"/>
        </w:rPr>
      </w:pPr>
      <w:r w:rsidRPr="00482FDE">
        <w:rPr>
          <w:rFonts w:ascii="Times New Roman" w:eastAsia="Times New Roman" w:hAnsi="Times New Roman" w:cs="Times New Roman"/>
          <w:sz w:val="24"/>
          <w:szCs w:val="24"/>
        </w:rPr>
        <w:t>Full interruption tests</w:t>
      </w:r>
    </w:p>
    <w:p w14:paraId="5C504BB3" w14:textId="592E97C4" w:rsidR="0073260D" w:rsidRDefault="0073260D" w:rsidP="0073260D">
      <w:pPr>
        <w:pStyle w:val="ListParagraph"/>
        <w:numPr>
          <w:ilvl w:val="0"/>
          <w:numId w:val="30"/>
        </w:numPr>
        <w:rPr>
          <w:rFonts w:ascii="Times New Roman" w:eastAsia="Times New Roman" w:hAnsi="Times New Roman" w:cs="Times New Roman"/>
          <w:sz w:val="24"/>
          <w:szCs w:val="24"/>
        </w:rPr>
      </w:pPr>
      <w:r w:rsidRPr="0073260D">
        <w:rPr>
          <w:rFonts w:ascii="Times New Roman" w:eastAsia="Times New Roman" w:hAnsi="Times New Roman" w:cs="Times New Roman"/>
          <w:sz w:val="24"/>
          <w:szCs w:val="24"/>
        </w:rPr>
        <w:t>Approve the plan</w:t>
      </w:r>
    </w:p>
    <w:p w14:paraId="64DA11AF" w14:textId="77777777" w:rsidR="0073260D" w:rsidRPr="0073260D" w:rsidRDefault="0073260D" w:rsidP="0073260D">
      <w:pPr>
        <w:pStyle w:val="ListParagraph"/>
        <w:ind w:left="1440"/>
        <w:rPr>
          <w:rFonts w:ascii="Times New Roman" w:eastAsia="Times New Roman" w:hAnsi="Times New Roman" w:cs="Times New Roman"/>
          <w:sz w:val="24"/>
          <w:szCs w:val="24"/>
        </w:rPr>
      </w:pPr>
      <w:r w:rsidRPr="0073260D">
        <w:rPr>
          <w:rFonts w:ascii="Times New Roman" w:eastAsia="Times New Roman" w:hAnsi="Times New Roman" w:cs="Times New Roman"/>
          <w:sz w:val="24"/>
          <w:szCs w:val="24"/>
        </w:rPr>
        <w:t>Top management should approve the disaster recovery plan after it has been written and tested. It is the ultimate responsibility of top management to ensure that the organization has a documented and tested plan.</w:t>
      </w:r>
    </w:p>
    <w:p w14:paraId="6B8129C5" w14:textId="26EF9A1D" w:rsidR="0073260D" w:rsidRDefault="0073260D" w:rsidP="0073260D">
      <w:pPr>
        <w:pStyle w:val="ListParagraph"/>
        <w:ind w:left="1440"/>
        <w:rPr>
          <w:rFonts w:ascii="Times New Roman" w:eastAsia="Times New Roman" w:hAnsi="Times New Roman" w:cs="Times New Roman"/>
          <w:sz w:val="24"/>
          <w:szCs w:val="24"/>
        </w:rPr>
      </w:pPr>
      <w:r w:rsidRPr="0073260D">
        <w:rPr>
          <w:rFonts w:ascii="Times New Roman" w:eastAsia="Times New Roman" w:hAnsi="Times New Roman" w:cs="Times New Roman"/>
          <w:sz w:val="24"/>
          <w:szCs w:val="24"/>
        </w:rPr>
        <w:t>Management is responsible for:</w:t>
      </w:r>
    </w:p>
    <w:p w14:paraId="7ADD59E4" w14:textId="77777777" w:rsidR="0073260D" w:rsidRPr="0073260D" w:rsidRDefault="0073260D" w:rsidP="0073260D">
      <w:pPr>
        <w:pStyle w:val="ListParagraph"/>
        <w:numPr>
          <w:ilvl w:val="0"/>
          <w:numId w:val="15"/>
        </w:numPr>
        <w:rPr>
          <w:rFonts w:ascii="Times New Roman" w:eastAsia="Times New Roman" w:hAnsi="Times New Roman" w:cs="Times New Roman"/>
          <w:sz w:val="24"/>
          <w:szCs w:val="24"/>
        </w:rPr>
      </w:pPr>
      <w:r w:rsidRPr="0073260D">
        <w:rPr>
          <w:rFonts w:ascii="Times New Roman" w:eastAsia="Times New Roman" w:hAnsi="Times New Roman" w:cs="Times New Roman"/>
          <w:sz w:val="24"/>
          <w:szCs w:val="24"/>
        </w:rPr>
        <w:lastRenderedPageBreak/>
        <w:t xml:space="preserve">Establishing policies, </w:t>
      </w:r>
      <w:proofErr w:type="gramStart"/>
      <w:r w:rsidRPr="0073260D">
        <w:rPr>
          <w:rFonts w:ascii="Times New Roman" w:eastAsia="Times New Roman" w:hAnsi="Times New Roman" w:cs="Times New Roman"/>
          <w:sz w:val="24"/>
          <w:szCs w:val="24"/>
        </w:rPr>
        <w:t>procedures</w:t>
      </w:r>
      <w:proofErr w:type="gramEnd"/>
      <w:r w:rsidRPr="0073260D">
        <w:rPr>
          <w:rFonts w:ascii="Times New Roman" w:eastAsia="Times New Roman" w:hAnsi="Times New Roman" w:cs="Times New Roman"/>
          <w:sz w:val="24"/>
          <w:szCs w:val="24"/>
        </w:rPr>
        <w:t xml:space="preserve"> and responsibilities for comprehensive contingency planning.</w:t>
      </w:r>
    </w:p>
    <w:p w14:paraId="50F81B02" w14:textId="42B12012" w:rsidR="0073260D" w:rsidRDefault="0073260D" w:rsidP="0073260D">
      <w:pPr>
        <w:pStyle w:val="ListParagraph"/>
        <w:numPr>
          <w:ilvl w:val="0"/>
          <w:numId w:val="15"/>
        </w:numPr>
        <w:rPr>
          <w:rFonts w:ascii="Times New Roman" w:eastAsia="Times New Roman" w:hAnsi="Times New Roman" w:cs="Times New Roman"/>
          <w:sz w:val="24"/>
          <w:szCs w:val="24"/>
        </w:rPr>
      </w:pPr>
      <w:r w:rsidRPr="0073260D">
        <w:rPr>
          <w:rFonts w:ascii="Times New Roman" w:eastAsia="Times New Roman" w:hAnsi="Times New Roman" w:cs="Times New Roman"/>
          <w:sz w:val="24"/>
          <w:szCs w:val="24"/>
        </w:rPr>
        <w:t>Reviewing and approving the contingency plan annually, documenting such reviews in writing</w:t>
      </w:r>
    </w:p>
    <w:p w14:paraId="20282A35" w14:textId="37E32F14" w:rsidR="0073260D" w:rsidRPr="0073260D" w:rsidRDefault="002F5291" w:rsidP="0073260D">
      <w:pPr>
        <w:pStyle w:val="ListParagraph"/>
        <w:ind w:left="144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140409073"/>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Geo22 \l 1033 </w:instrText>
          </w:r>
          <w:r>
            <w:rPr>
              <w:rFonts w:ascii="Times New Roman" w:eastAsia="Times New Roman" w:hAnsi="Times New Roman" w:cs="Times New Roman"/>
              <w:sz w:val="24"/>
              <w:szCs w:val="24"/>
            </w:rPr>
            <w:fldChar w:fldCharType="separate"/>
          </w:r>
          <w:r w:rsidRPr="002F5291">
            <w:rPr>
              <w:rFonts w:ascii="Times New Roman" w:eastAsia="Times New Roman" w:hAnsi="Times New Roman" w:cs="Times New Roman"/>
              <w:noProof/>
              <w:sz w:val="24"/>
              <w:szCs w:val="24"/>
            </w:rPr>
            <w:t>(Wold, 2022)</w:t>
          </w:r>
          <w:r>
            <w:rPr>
              <w:rFonts w:ascii="Times New Roman" w:eastAsia="Times New Roman" w:hAnsi="Times New Roman" w:cs="Times New Roman"/>
              <w:sz w:val="24"/>
              <w:szCs w:val="24"/>
            </w:rPr>
            <w:fldChar w:fldCharType="end"/>
          </w:r>
        </w:sdtContent>
      </w:sdt>
    </w:p>
    <w:p w14:paraId="665E8A95" w14:textId="02C2D1A1" w:rsidR="007C7D74" w:rsidRPr="00CF25CB" w:rsidRDefault="007C7D74" w:rsidP="00BE7AC2">
      <w:pPr>
        <w:pStyle w:val="ListParagraph"/>
        <w:numPr>
          <w:ilvl w:val="0"/>
          <w:numId w:val="6"/>
        </w:numPr>
        <w:outlineLvl w:val="1"/>
        <w:rPr>
          <w:rFonts w:ascii="Times New Roman" w:eastAsia="Times New Roman" w:hAnsi="Times New Roman" w:cs="Times New Roman"/>
          <w:sz w:val="24"/>
          <w:szCs w:val="24"/>
        </w:rPr>
      </w:pPr>
      <w:bookmarkStart w:id="32" w:name="_Toc111818765"/>
      <w:r w:rsidRPr="00CF25CB">
        <w:rPr>
          <w:rFonts w:ascii="Times New Roman" w:eastAsia="Times New Roman" w:hAnsi="Times New Roman" w:cs="Times New Roman"/>
          <w:sz w:val="24"/>
          <w:szCs w:val="24"/>
        </w:rPr>
        <w:t>Explain some of the policies and procedures that are required for business continuity</w:t>
      </w:r>
      <w:bookmarkEnd w:id="32"/>
    </w:p>
    <w:p w14:paraId="5ACED06F" w14:textId="79177141" w:rsidR="00755859" w:rsidRDefault="002F5291" w:rsidP="00846F08">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Monitoring:</w:t>
      </w:r>
    </w:p>
    <w:p w14:paraId="1360C4C0" w14:textId="13463178" w:rsidR="002F5291" w:rsidRDefault="000E5DE6" w:rsidP="002F5291">
      <w:pPr>
        <w:pStyle w:val="ListParagraph"/>
        <w:ind w:left="1440"/>
        <w:rPr>
          <w:rFonts w:ascii="Times New Roman" w:eastAsia="Times New Roman" w:hAnsi="Times New Roman" w:cs="Times New Roman"/>
          <w:sz w:val="24"/>
          <w:szCs w:val="24"/>
        </w:rPr>
      </w:pPr>
      <w:r w:rsidRPr="000E5DE6">
        <w:rPr>
          <w:rFonts w:ascii="Times New Roman" w:eastAsia="Times New Roman" w:hAnsi="Times New Roman" w:cs="Times New Roman"/>
          <w:sz w:val="24"/>
          <w:szCs w:val="24"/>
        </w:rPr>
        <w:t>A network monitoring system constantly monitors a computer network to ensure that it is functioning properly. It may also improve data flow and access in a complex environment and assess global network availability. Various software or a combination of plug-and-play hardware and software appliance solutions can be used to monitor networks.</w:t>
      </w:r>
    </w:p>
    <w:p w14:paraId="1749EF88" w14:textId="437BA28A" w:rsidR="002F5291" w:rsidRDefault="002F5291" w:rsidP="00846F08">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Auditing: </w:t>
      </w:r>
    </w:p>
    <w:p w14:paraId="0B22FF41" w14:textId="1E9D724E" w:rsidR="000E5DE6" w:rsidRPr="000E5DE6" w:rsidRDefault="000E5DE6" w:rsidP="000E5DE6">
      <w:pPr>
        <w:pStyle w:val="ListParagraph"/>
        <w:ind w:left="1440"/>
        <w:rPr>
          <w:rFonts w:ascii="Times New Roman" w:eastAsia="Times New Roman" w:hAnsi="Times New Roman" w:cs="Times New Roman"/>
          <w:sz w:val="24"/>
          <w:szCs w:val="24"/>
        </w:rPr>
      </w:pPr>
      <w:r w:rsidRPr="000E5DE6">
        <w:rPr>
          <w:rFonts w:ascii="Times New Roman" w:eastAsia="Times New Roman" w:hAnsi="Times New Roman" w:cs="Times New Roman"/>
          <w:sz w:val="24"/>
          <w:szCs w:val="24"/>
        </w:rPr>
        <w:t xml:space="preserve">Examine documented policies and procedures to ensure adherence to IS disaster recovery and continuity of critical business services in the event of a disruption. </w:t>
      </w:r>
    </w:p>
    <w:p w14:paraId="6C008B50" w14:textId="1936CB91" w:rsidR="002F5291" w:rsidRDefault="000E5DE6" w:rsidP="000E5DE6">
      <w:pPr>
        <w:pStyle w:val="ListParagraph"/>
        <w:ind w:left="1440"/>
        <w:rPr>
          <w:rFonts w:ascii="Times New Roman" w:eastAsia="Times New Roman" w:hAnsi="Times New Roman" w:cs="Times New Roman"/>
          <w:sz w:val="24"/>
          <w:szCs w:val="24"/>
        </w:rPr>
      </w:pPr>
      <w:r w:rsidRPr="000E5DE6">
        <w:rPr>
          <w:rFonts w:ascii="Times New Roman" w:eastAsia="Times New Roman" w:hAnsi="Times New Roman" w:cs="Times New Roman"/>
          <w:sz w:val="24"/>
          <w:szCs w:val="24"/>
        </w:rPr>
        <w:t xml:space="preserve"> The scope of the audit included:</w:t>
      </w:r>
    </w:p>
    <w:p w14:paraId="662C3A1D" w14:textId="6996C64D" w:rsidR="000E5DE6" w:rsidRDefault="000E5DE6" w:rsidP="000E5DE6">
      <w:pPr>
        <w:pStyle w:val="ListParagraph"/>
        <w:numPr>
          <w:ilvl w:val="0"/>
          <w:numId w:val="15"/>
        </w:numPr>
        <w:rPr>
          <w:rFonts w:ascii="Times New Roman" w:eastAsia="Times New Roman" w:hAnsi="Times New Roman" w:cs="Times New Roman"/>
          <w:sz w:val="24"/>
          <w:szCs w:val="24"/>
        </w:rPr>
      </w:pPr>
      <w:r w:rsidRPr="000E5DE6">
        <w:rPr>
          <w:rFonts w:ascii="Times New Roman" w:eastAsia="Times New Roman" w:hAnsi="Times New Roman" w:cs="Times New Roman"/>
          <w:sz w:val="24"/>
          <w:szCs w:val="24"/>
        </w:rPr>
        <w:t>Determines compliance with federal laws and regulations.</w:t>
      </w:r>
    </w:p>
    <w:p w14:paraId="58425CFA" w14:textId="5B01237D" w:rsidR="000E5DE6" w:rsidRDefault="000E5DE6" w:rsidP="000E5DE6">
      <w:pPr>
        <w:pStyle w:val="ListParagraph"/>
        <w:numPr>
          <w:ilvl w:val="0"/>
          <w:numId w:val="15"/>
        </w:numPr>
        <w:rPr>
          <w:rFonts w:ascii="Times New Roman" w:eastAsia="Times New Roman" w:hAnsi="Times New Roman" w:cs="Times New Roman"/>
          <w:sz w:val="24"/>
          <w:szCs w:val="24"/>
        </w:rPr>
      </w:pPr>
      <w:r w:rsidRPr="000E5DE6">
        <w:rPr>
          <w:rFonts w:ascii="Times New Roman" w:eastAsia="Times New Roman" w:hAnsi="Times New Roman" w:cs="Times New Roman"/>
          <w:sz w:val="24"/>
          <w:szCs w:val="24"/>
        </w:rPr>
        <w:t xml:space="preserve">Examine the current IS disaster recovery strategy for the existence and effectiveness of the strategy and alignment with the organization's business continuity plans, </w:t>
      </w:r>
      <w:proofErr w:type="gramStart"/>
      <w:r w:rsidRPr="000E5DE6">
        <w:rPr>
          <w:rFonts w:ascii="Times New Roman" w:eastAsia="Times New Roman" w:hAnsi="Times New Roman" w:cs="Times New Roman"/>
          <w:sz w:val="24"/>
          <w:szCs w:val="24"/>
        </w:rPr>
        <w:t>regulations</w:t>
      </w:r>
      <w:proofErr w:type="gramEnd"/>
      <w:r w:rsidRPr="000E5DE6">
        <w:rPr>
          <w:rFonts w:ascii="Times New Roman" w:eastAsia="Times New Roman" w:hAnsi="Times New Roman" w:cs="Times New Roman"/>
          <w:sz w:val="24"/>
          <w:szCs w:val="24"/>
        </w:rPr>
        <w:t xml:space="preserve"> and processes.</w:t>
      </w:r>
    </w:p>
    <w:p w14:paraId="55BB63A0" w14:textId="3429781D" w:rsidR="000E5DE6" w:rsidRDefault="000E5DE6" w:rsidP="000E5DE6">
      <w:pPr>
        <w:pStyle w:val="ListParagraph"/>
        <w:numPr>
          <w:ilvl w:val="0"/>
          <w:numId w:val="15"/>
        </w:numPr>
        <w:rPr>
          <w:rFonts w:ascii="Times New Roman" w:eastAsia="Times New Roman" w:hAnsi="Times New Roman" w:cs="Times New Roman"/>
          <w:sz w:val="24"/>
          <w:szCs w:val="24"/>
        </w:rPr>
      </w:pPr>
      <w:r w:rsidRPr="000E5DE6">
        <w:rPr>
          <w:rFonts w:ascii="Times New Roman" w:eastAsia="Times New Roman" w:hAnsi="Times New Roman" w:cs="Times New Roman"/>
          <w:sz w:val="24"/>
          <w:szCs w:val="24"/>
        </w:rPr>
        <w:t>Assess the readiness of the IS department in the event of a process disruption.</w:t>
      </w:r>
    </w:p>
    <w:p w14:paraId="669A2CCF" w14:textId="6A9FB3F5" w:rsidR="002F5291" w:rsidRDefault="002F5291" w:rsidP="002F5291">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Incident Response</w:t>
      </w:r>
      <w:r>
        <w:rPr>
          <w:rFonts w:ascii="Times New Roman" w:eastAsia="Times New Roman" w:hAnsi="Times New Roman" w:cs="Times New Roman"/>
          <w:sz w:val="24"/>
          <w:szCs w:val="24"/>
        </w:rPr>
        <w:t xml:space="preserve">: </w:t>
      </w:r>
    </w:p>
    <w:p w14:paraId="06F0B14F" w14:textId="0A8EEAFC" w:rsidR="00755859" w:rsidRPr="00073149" w:rsidRDefault="002F5291" w:rsidP="00073149">
      <w:pPr>
        <w:pStyle w:val="ListParagraph"/>
        <w:ind w:left="1440"/>
        <w:rPr>
          <w:rFonts w:ascii="Times New Roman" w:eastAsia="Times New Roman" w:hAnsi="Times New Roman" w:cs="Times New Roman"/>
          <w:sz w:val="24"/>
          <w:szCs w:val="24"/>
        </w:rPr>
      </w:pPr>
      <w:r w:rsidRPr="002F5291">
        <w:rPr>
          <w:rFonts w:ascii="Times New Roman" w:eastAsia="Times New Roman" w:hAnsi="Times New Roman" w:cs="Times New Roman"/>
          <w:sz w:val="24"/>
          <w:szCs w:val="24"/>
        </w:rPr>
        <w:t>Make a disaster recovery strategy. A disaster recovery plan is a strategy for quickly restoring all critical company services in the event of a disaster. This plan includes all 19 steps required to deal with an emergency. A disaster recovery strategy that can demonstrate recovery capabilities should be implemented as soon as a crisis occurs. The DRP frequently incorporates technological strategies and is concerned with getting systems up and running as soon as possible and within a reasonable time frame (RTO and RPO). RTO and RPO are DRP objectives for recovery time and recovery point objectives.</w:t>
      </w:r>
    </w:p>
    <w:p w14:paraId="77DF587A" w14:textId="1A9516EA" w:rsidR="00755859" w:rsidRPr="00CF25CB" w:rsidRDefault="00755859" w:rsidP="00BE7AC2">
      <w:pPr>
        <w:pStyle w:val="Heading1"/>
        <w:rPr>
          <w:rFonts w:ascii="Times New Roman" w:eastAsia="Times New Roman" w:hAnsi="Times New Roman" w:cs="Times New Roman"/>
          <w:sz w:val="24"/>
          <w:szCs w:val="24"/>
        </w:rPr>
      </w:pPr>
      <w:bookmarkStart w:id="33" w:name="_Toc111818766"/>
      <w:r w:rsidRPr="00CF25CB">
        <w:rPr>
          <w:rFonts w:ascii="Times New Roman" w:eastAsia="Times New Roman" w:hAnsi="Times New Roman" w:cs="Times New Roman"/>
          <w:sz w:val="24"/>
          <w:szCs w:val="24"/>
        </w:rPr>
        <w:t>Conclusion</w:t>
      </w:r>
      <w:bookmarkEnd w:id="33"/>
      <w:r w:rsidRPr="00CF25CB">
        <w:rPr>
          <w:rFonts w:ascii="Times New Roman" w:eastAsia="Times New Roman" w:hAnsi="Times New Roman" w:cs="Times New Roman"/>
          <w:sz w:val="24"/>
          <w:szCs w:val="24"/>
        </w:rPr>
        <w:t xml:space="preserve"> </w:t>
      </w:r>
    </w:p>
    <w:p w14:paraId="0A6B8D66" w14:textId="60EB232A" w:rsidR="002A71D9" w:rsidRDefault="002F6EAA">
      <w:pPr>
        <w:rPr>
          <w:rFonts w:ascii="Times New Roman" w:eastAsia="Times New Roman" w:hAnsi="Times New Roman" w:cs="Times New Roman"/>
          <w:sz w:val="24"/>
          <w:szCs w:val="24"/>
          <w:lang w:val="vi-VN"/>
        </w:rPr>
      </w:pPr>
      <w:r w:rsidRPr="002F6EAA">
        <w:rPr>
          <w:rFonts w:ascii="Times New Roman" w:eastAsia="Times New Roman" w:hAnsi="Times New Roman" w:cs="Times New Roman"/>
          <w:sz w:val="24"/>
          <w:szCs w:val="24"/>
          <w:lang w:val="vi-VN"/>
        </w:rPr>
        <w:t>In other words, this task describes risk assessment procedures, describes data protection procedures and regulations that apply to your organization, designs and implements your organization's security policies, lists the key components of your organization's disaster recovery plan, rationale, etc. And I have completed all the requirements that the post gave. It wasn't very clear, but it helped me understand the topic I was talking about better.</w:t>
      </w:r>
    </w:p>
    <w:bookmarkStart w:id="34" w:name="_Toc111818767" w:displacedByCustomXml="next"/>
    <w:sdt>
      <w:sdtPr>
        <w:id w:val="1738288416"/>
        <w:docPartObj>
          <w:docPartGallery w:val="Bibliographies"/>
          <w:docPartUnique/>
        </w:docPartObj>
      </w:sdtPr>
      <w:sdtEndPr>
        <w:rPr>
          <w:b w:val="0"/>
          <w:sz w:val="22"/>
          <w:szCs w:val="22"/>
        </w:rPr>
      </w:sdtEndPr>
      <w:sdtContent>
        <w:p w14:paraId="68E92AFD" w14:textId="1A2FB8BB" w:rsidR="00CF25CB" w:rsidRDefault="00CF25CB">
          <w:pPr>
            <w:pStyle w:val="Heading1"/>
          </w:pPr>
          <w:r>
            <w:t>References</w:t>
          </w:r>
          <w:bookmarkEnd w:id="34"/>
        </w:p>
        <w:sdt>
          <w:sdtPr>
            <w:id w:val="-573587230"/>
            <w:bibliography/>
          </w:sdtPr>
          <w:sdtContent>
            <w:p w14:paraId="268FAF1D" w14:textId="77777777" w:rsidR="00CF25CB" w:rsidRDefault="00CF25CB" w:rsidP="00CF25CB">
              <w:pPr>
                <w:pStyle w:val="Bibliography"/>
                <w:rPr>
                  <w:noProof/>
                  <w:sz w:val="24"/>
                  <w:szCs w:val="24"/>
                </w:rPr>
              </w:pPr>
              <w:r>
                <w:fldChar w:fldCharType="begin"/>
              </w:r>
              <w:r>
                <w:instrText xml:space="preserve"> BIBLIOGRAPHY </w:instrText>
              </w:r>
              <w:r>
                <w:fldChar w:fldCharType="separate"/>
              </w:r>
              <w:r>
                <w:rPr>
                  <w:noProof/>
                </w:rPr>
                <w:t xml:space="preserve">Bhasin, H., 2021. </w:t>
              </w:r>
              <w:r>
                <w:rPr>
                  <w:i/>
                  <w:iCs/>
                  <w:noProof/>
                </w:rPr>
                <w:t xml:space="preserve">What is Acceptable Use Policy (AUP)? – Definition and Tips. </w:t>
              </w:r>
              <w:r>
                <w:rPr>
                  <w:noProof/>
                </w:rPr>
                <w:t xml:space="preserve">[Online] </w:t>
              </w:r>
              <w:r>
                <w:rPr>
                  <w:noProof/>
                </w:rPr>
                <w:br/>
                <w:t xml:space="preserve">Available at: </w:t>
              </w:r>
              <w:r>
                <w:rPr>
                  <w:noProof/>
                  <w:u w:val="single"/>
                </w:rPr>
                <w:t>https://www.marketing91.com/acceptable-use-policy/</w:t>
              </w:r>
            </w:p>
            <w:p w14:paraId="713DB0FE" w14:textId="77777777" w:rsidR="00CF25CB" w:rsidRDefault="00CF25CB" w:rsidP="00CF25CB">
              <w:pPr>
                <w:pStyle w:val="Bibliography"/>
                <w:rPr>
                  <w:noProof/>
                </w:rPr>
              </w:pPr>
              <w:r>
                <w:rPr>
                  <w:noProof/>
                </w:rPr>
                <w:t xml:space="preserve">Bhasin, H., 2021. </w:t>
              </w:r>
              <w:r>
                <w:rPr>
                  <w:i/>
                  <w:iCs/>
                  <w:noProof/>
                </w:rPr>
                <w:t xml:space="preserve">HR Policies – Meaning, Importance and Functions. </w:t>
              </w:r>
              <w:r>
                <w:rPr>
                  <w:noProof/>
                </w:rPr>
                <w:t xml:space="preserve">[Online] </w:t>
              </w:r>
              <w:r>
                <w:rPr>
                  <w:noProof/>
                </w:rPr>
                <w:br/>
                <w:t xml:space="preserve">Available at: </w:t>
              </w:r>
              <w:r>
                <w:rPr>
                  <w:noProof/>
                  <w:u w:val="single"/>
                </w:rPr>
                <w:t>https://www.marketing91.com/hr-policies/?fbclid=IwAR0f8DnZExTdqIlWqiQHCRkBruZZe4AAPw81EKvL_iQ4SKJBYrOywVJZE0s</w:t>
              </w:r>
            </w:p>
            <w:p w14:paraId="66BBE8B9" w14:textId="77777777" w:rsidR="00CF25CB" w:rsidRDefault="00CF25CB" w:rsidP="00CF25CB">
              <w:pPr>
                <w:pStyle w:val="Bibliography"/>
                <w:rPr>
                  <w:noProof/>
                </w:rPr>
              </w:pPr>
              <w:r>
                <w:rPr>
                  <w:noProof/>
                </w:rPr>
                <w:t xml:space="preserve">Cassetto, O., 2022. </w:t>
              </w:r>
              <w:r>
                <w:rPr>
                  <w:i/>
                  <w:iCs/>
                  <w:noProof/>
                </w:rPr>
                <w:t xml:space="preserve">The 12 Elements of an Information Security Policy. </w:t>
              </w:r>
              <w:r>
                <w:rPr>
                  <w:noProof/>
                </w:rPr>
                <w:t xml:space="preserve">[Online] </w:t>
              </w:r>
              <w:r>
                <w:rPr>
                  <w:noProof/>
                </w:rPr>
                <w:br/>
                <w:t xml:space="preserve">Available at: </w:t>
              </w:r>
              <w:r>
                <w:rPr>
                  <w:noProof/>
                  <w:u w:val="single"/>
                </w:rPr>
                <w:t>https://www.exabeam.com/information-security/information-security-policy/</w:t>
              </w:r>
            </w:p>
            <w:p w14:paraId="51DBE323" w14:textId="77777777" w:rsidR="00CF25CB" w:rsidRDefault="00CF25CB" w:rsidP="00CF25CB">
              <w:pPr>
                <w:pStyle w:val="Bibliography"/>
                <w:rPr>
                  <w:noProof/>
                </w:rPr>
              </w:pPr>
              <w:r>
                <w:rPr>
                  <w:noProof/>
                </w:rPr>
                <w:t xml:space="preserve">Fortinet , 2022. </w:t>
              </w:r>
              <w:r>
                <w:rPr>
                  <w:i/>
                  <w:iCs/>
                  <w:noProof/>
                </w:rPr>
                <w:t xml:space="preserve">CIA Triad. </w:t>
              </w:r>
              <w:r>
                <w:rPr>
                  <w:noProof/>
                </w:rPr>
                <w:t xml:space="preserve">[Online] </w:t>
              </w:r>
              <w:r>
                <w:rPr>
                  <w:noProof/>
                </w:rPr>
                <w:br/>
                <w:t xml:space="preserve">Available at: </w:t>
              </w:r>
              <w:r>
                <w:rPr>
                  <w:noProof/>
                  <w:u w:val="single"/>
                </w:rPr>
                <w:t>https://www.fortinet.com/resources/cyberglossary/cia-triad#:~:text=The%20three%20letters%20in%20%22CIA,and%20methods%20for%20creating%20solutions.</w:t>
              </w:r>
            </w:p>
            <w:p w14:paraId="7BA59F10" w14:textId="77777777" w:rsidR="00CF25CB" w:rsidRDefault="00CF25CB" w:rsidP="00CF25CB">
              <w:pPr>
                <w:pStyle w:val="Bibliography"/>
                <w:rPr>
                  <w:noProof/>
                </w:rPr>
              </w:pPr>
              <w:r>
                <w:rPr>
                  <w:noProof/>
                </w:rPr>
                <w:t xml:space="preserve">Fortinet, 2022. </w:t>
              </w:r>
              <w:r>
                <w:rPr>
                  <w:i/>
                  <w:iCs/>
                  <w:noProof/>
                </w:rPr>
                <w:t xml:space="preserve">AAA Security. </w:t>
              </w:r>
              <w:r>
                <w:rPr>
                  <w:noProof/>
                </w:rPr>
                <w:t xml:space="preserve">[Online] </w:t>
              </w:r>
              <w:r>
                <w:rPr>
                  <w:noProof/>
                </w:rPr>
                <w:br/>
                <w:t xml:space="preserve">Available at: </w:t>
              </w:r>
              <w:r>
                <w:rPr>
                  <w:noProof/>
                  <w:u w:val="single"/>
                </w:rPr>
                <w:t>https://www.fortinet.com/resources/cyberglossary/aaa-security#:~:text=Authentication%2C%20authorization%2C%20and%20accounting%20(AAA)%20is%20a%20security,enforces%20policies%2C%20and%20audits%20usage.</w:t>
              </w:r>
            </w:p>
            <w:p w14:paraId="1BD4117D" w14:textId="77777777" w:rsidR="00CF25CB" w:rsidRDefault="00CF25CB" w:rsidP="00CF25CB">
              <w:pPr>
                <w:pStyle w:val="Bibliography"/>
                <w:rPr>
                  <w:noProof/>
                </w:rPr>
              </w:pPr>
              <w:r>
                <w:rPr>
                  <w:noProof/>
                </w:rPr>
                <w:t xml:space="preserve">Inap, 2017. </w:t>
              </w:r>
              <w:r>
                <w:rPr>
                  <w:i/>
                  <w:iCs/>
                  <w:noProof/>
                </w:rPr>
                <w:t xml:space="preserve">What is Business Continuity?. </w:t>
              </w:r>
              <w:r>
                <w:rPr>
                  <w:noProof/>
                </w:rPr>
                <w:t xml:space="preserve">[Online] </w:t>
              </w:r>
              <w:r>
                <w:rPr>
                  <w:noProof/>
                </w:rPr>
                <w:br/>
                <w:t xml:space="preserve">Available at: </w:t>
              </w:r>
              <w:r>
                <w:rPr>
                  <w:noProof/>
                  <w:u w:val="single"/>
                </w:rPr>
                <w:t>https://www.inap.com/blog/business-continuity/#:~:text=Business%20continuity%20is%20an%20organization%27s,that%20take%20critical%20systems%20offline.</w:t>
              </w:r>
            </w:p>
            <w:p w14:paraId="31AFB8CF" w14:textId="77777777" w:rsidR="00CF25CB" w:rsidRDefault="00CF25CB" w:rsidP="00CF25CB">
              <w:pPr>
                <w:pStyle w:val="Bibliography"/>
                <w:rPr>
                  <w:noProof/>
                </w:rPr>
              </w:pPr>
              <w:r>
                <w:rPr>
                  <w:noProof/>
                </w:rPr>
                <w:t xml:space="preserve">Isgovern, 2022. </w:t>
              </w:r>
              <w:r>
                <w:rPr>
                  <w:i/>
                  <w:iCs/>
                  <w:noProof/>
                </w:rPr>
                <w:t xml:space="preserve">What is a Security Policy?. </w:t>
              </w:r>
              <w:r>
                <w:rPr>
                  <w:noProof/>
                </w:rPr>
                <w:t xml:space="preserve">[Online] </w:t>
              </w:r>
              <w:r>
                <w:rPr>
                  <w:noProof/>
                </w:rPr>
                <w:br/>
                <w:t xml:space="preserve">Available at: </w:t>
              </w:r>
              <w:r>
                <w:rPr>
                  <w:noProof/>
                  <w:u w:val="single"/>
                </w:rPr>
                <w:t>https://isgovern.com/blog/what-is-a-security-policy/?fbclid=IwAR10pKA7Qn1CVwDifh9ceZOFa7O7Dh-1g3-_0-YCq0ruwNArhW7Epw1wJeI</w:t>
              </w:r>
            </w:p>
            <w:p w14:paraId="3D51B338" w14:textId="77777777" w:rsidR="00CF25CB" w:rsidRDefault="00CF25CB" w:rsidP="00CF25CB">
              <w:pPr>
                <w:pStyle w:val="Bibliography"/>
                <w:rPr>
                  <w:noProof/>
                </w:rPr>
              </w:pPr>
              <w:r>
                <w:rPr>
                  <w:noProof/>
                </w:rPr>
                <w:t xml:space="preserve">Lowe, S., 2012. </w:t>
              </w:r>
              <w:r>
                <w:rPr>
                  <w:i/>
                  <w:iCs/>
                  <w:noProof/>
                </w:rPr>
                <w:t xml:space="preserve">10 things to consider when creating policies. </w:t>
              </w:r>
              <w:r>
                <w:rPr>
                  <w:noProof/>
                </w:rPr>
                <w:t xml:space="preserve">[Online] </w:t>
              </w:r>
              <w:r>
                <w:rPr>
                  <w:noProof/>
                </w:rPr>
                <w:br/>
                <w:t xml:space="preserve">Available at: </w:t>
              </w:r>
              <w:r>
                <w:rPr>
                  <w:noProof/>
                  <w:u w:val="single"/>
                </w:rPr>
                <w:t>https://www.techrepublic.com/article/10-things-to-consider-when-creating-policies/</w:t>
              </w:r>
            </w:p>
            <w:p w14:paraId="025532E8" w14:textId="77777777" w:rsidR="00CF25CB" w:rsidRDefault="00CF25CB" w:rsidP="00CF25CB">
              <w:pPr>
                <w:pStyle w:val="Bibliography"/>
                <w:rPr>
                  <w:noProof/>
                </w:rPr>
              </w:pPr>
              <w:r>
                <w:rPr>
                  <w:noProof/>
                </w:rPr>
                <w:t xml:space="preserve">mksh, 2022. </w:t>
              </w:r>
              <w:r>
                <w:rPr>
                  <w:i/>
                  <w:iCs/>
                  <w:noProof/>
                </w:rPr>
                <w:t xml:space="preserve">5 ELEMENTS OF A DISASTER RECOVERY PLAN – IS YOUR BUSINESS PREPARED?. </w:t>
              </w:r>
              <w:r>
                <w:rPr>
                  <w:noProof/>
                </w:rPr>
                <w:t xml:space="preserve">[Online] </w:t>
              </w:r>
              <w:r>
                <w:rPr>
                  <w:noProof/>
                </w:rPr>
                <w:br/>
                <w:t xml:space="preserve">Available at: </w:t>
              </w:r>
              <w:r>
                <w:rPr>
                  <w:noProof/>
                  <w:u w:val="single"/>
                </w:rPr>
                <w:t>https://mksh.com/5-elements-of-a-disaster-recovery-plan-is-your-business-prepared/</w:t>
              </w:r>
            </w:p>
            <w:p w14:paraId="198E8D4E" w14:textId="77777777" w:rsidR="00CF25CB" w:rsidRDefault="00CF25CB" w:rsidP="00CF25CB">
              <w:pPr>
                <w:pStyle w:val="Bibliography"/>
                <w:rPr>
                  <w:noProof/>
                </w:rPr>
              </w:pPr>
              <w:r>
                <w:rPr>
                  <w:noProof/>
                </w:rPr>
                <w:t xml:space="preserve">Nadeau, M., 2020. </w:t>
              </w:r>
              <w:r>
                <w:rPr>
                  <w:i/>
                  <w:iCs/>
                  <w:noProof/>
                </w:rPr>
                <w:t xml:space="preserve">General Data Protection Regulation (GDPR): What you need to know to stay compliant. </w:t>
              </w:r>
              <w:r>
                <w:rPr>
                  <w:noProof/>
                </w:rPr>
                <w:t xml:space="preserve">[Online] </w:t>
              </w:r>
              <w:r>
                <w:rPr>
                  <w:noProof/>
                </w:rPr>
                <w:br/>
                <w:t xml:space="preserve">Available at: </w:t>
              </w:r>
              <w:r>
                <w:rPr>
                  <w:noProof/>
                  <w:u w:val="single"/>
                </w:rPr>
                <w:t>https://www.csoonline.com/article/3202771/general-data-protection-regulation-gdpr-requirements-deadlines-and-facts.html</w:t>
              </w:r>
            </w:p>
            <w:p w14:paraId="0CCFA476" w14:textId="77777777" w:rsidR="00CF25CB" w:rsidRDefault="00CF25CB" w:rsidP="00CF25CB">
              <w:pPr>
                <w:pStyle w:val="Bibliography"/>
                <w:rPr>
                  <w:noProof/>
                </w:rPr>
              </w:pPr>
              <w:r>
                <w:rPr>
                  <w:noProof/>
                </w:rPr>
                <w:t xml:space="preserve">PolicyVisuals, 2022. </w:t>
              </w:r>
              <w:r>
                <w:rPr>
                  <w:i/>
                  <w:iCs/>
                  <w:noProof/>
                </w:rPr>
                <w:t xml:space="preserve">Policy Design. </w:t>
              </w:r>
              <w:r>
                <w:rPr>
                  <w:noProof/>
                </w:rPr>
                <w:t xml:space="preserve">[Online] </w:t>
              </w:r>
              <w:r>
                <w:rPr>
                  <w:noProof/>
                </w:rPr>
                <w:br/>
                <w:t xml:space="preserve">Available at: </w:t>
              </w:r>
              <w:r>
                <w:rPr>
                  <w:noProof/>
                  <w:u w:val="single"/>
                </w:rPr>
                <w:t>https://policyvisuals.eu/policy-design/</w:t>
              </w:r>
            </w:p>
            <w:p w14:paraId="14E4F30D" w14:textId="77777777" w:rsidR="00CF25CB" w:rsidRDefault="00CF25CB" w:rsidP="00CF25CB">
              <w:pPr>
                <w:pStyle w:val="Bibliography"/>
                <w:rPr>
                  <w:noProof/>
                </w:rPr>
              </w:pPr>
              <w:r>
                <w:rPr>
                  <w:noProof/>
                </w:rPr>
                <w:lastRenderedPageBreak/>
                <w:t xml:space="preserve">Safetymanagement, 2020. </w:t>
              </w:r>
              <w:r>
                <w:rPr>
                  <w:i/>
                  <w:iCs/>
                  <w:noProof/>
                </w:rPr>
                <w:t xml:space="preserve">Risk Identification: 7 Essentials. </w:t>
              </w:r>
              <w:r>
                <w:rPr>
                  <w:noProof/>
                </w:rPr>
                <w:t xml:space="preserve">[Online] </w:t>
              </w:r>
              <w:r>
                <w:rPr>
                  <w:noProof/>
                </w:rPr>
                <w:br/>
                <w:t xml:space="preserve">Available at: </w:t>
              </w:r>
              <w:r>
                <w:rPr>
                  <w:noProof/>
                  <w:u w:val="single"/>
                </w:rPr>
                <w:t>https://safetymanagement.eku.edu/blog/risk-identification/?fbclid=IwAR0FIBgrQm6ikCb74vTTYU3Bp4VEYTPqGFAP5xADysaN8cACYUrRcLb3ix4#:~:text=Risk%20Identification%20Process%20Steps,risk%20treatment%2C%20and%20risk%20monitoring</w:t>
              </w:r>
            </w:p>
            <w:p w14:paraId="2E4CE555" w14:textId="77777777" w:rsidR="00CF25CB" w:rsidRDefault="00CF25CB" w:rsidP="00CF25CB">
              <w:pPr>
                <w:pStyle w:val="Bibliography"/>
                <w:rPr>
                  <w:noProof/>
                </w:rPr>
              </w:pPr>
              <w:r>
                <w:rPr>
                  <w:noProof/>
                </w:rPr>
                <w:t xml:space="preserve">Security Intelligence, 2022. </w:t>
              </w:r>
              <w:r>
                <w:rPr>
                  <w:i/>
                  <w:iCs/>
                  <w:noProof/>
                </w:rPr>
                <w:t xml:space="preserve">What Is Data Protection and Why Does it Matter?. </w:t>
              </w:r>
              <w:r>
                <w:rPr>
                  <w:noProof/>
                </w:rPr>
                <w:t xml:space="preserve">[Online] </w:t>
              </w:r>
              <w:r>
                <w:rPr>
                  <w:noProof/>
                </w:rPr>
                <w:br/>
                <w:t xml:space="preserve">Available at: </w:t>
              </w:r>
              <w:r>
                <w:rPr>
                  <w:noProof/>
                  <w:u w:val="single"/>
                </w:rPr>
                <w:t>https://securityintelligence.com/articles/what-is-data-protection/?fbclid=IwAR2lK2u7RnZAayZ6EO_dEc7ThNg3AHw_ZqU6LFjzEE1Ml2iCu7BvLYS94cE</w:t>
              </w:r>
            </w:p>
            <w:p w14:paraId="5706BCC7" w14:textId="77777777" w:rsidR="00CF25CB" w:rsidRDefault="00CF25CB" w:rsidP="00CF25CB">
              <w:pPr>
                <w:pStyle w:val="Bibliography"/>
                <w:rPr>
                  <w:noProof/>
                </w:rPr>
              </w:pPr>
              <w:r>
                <w:rPr>
                  <w:noProof/>
                </w:rPr>
                <w:t xml:space="preserve">Synopsys , 2022. </w:t>
              </w:r>
              <w:r>
                <w:rPr>
                  <w:i/>
                  <w:iCs/>
                  <w:noProof/>
                </w:rPr>
                <w:t xml:space="preserve">Security Risk Assessment. </w:t>
              </w:r>
              <w:r>
                <w:rPr>
                  <w:noProof/>
                </w:rPr>
                <w:t xml:space="preserve">[Online] </w:t>
              </w:r>
              <w:r>
                <w:rPr>
                  <w:noProof/>
                </w:rPr>
                <w:br/>
                <w:t xml:space="preserve">Available at: </w:t>
              </w:r>
              <w:r>
                <w:rPr>
                  <w:noProof/>
                  <w:u w:val="single"/>
                </w:rPr>
                <w:t>https://www.synopsys.com/glossary/what-is-security-risk-assessment.html?fbclid=IwAR3rYoJZie4L4NLnISeJU65Pr3k-JvTILWrPL-CNpC8YJOI-N36IGel0-8c</w:t>
              </w:r>
            </w:p>
            <w:p w14:paraId="38850266" w14:textId="77777777" w:rsidR="00CF25CB" w:rsidRDefault="00CF25CB" w:rsidP="00CF25CB">
              <w:pPr>
                <w:pStyle w:val="Bibliography"/>
                <w:rPr>
                  <w:noProof/>
                </w:rPr>
              </w:pPr>
              <w:r>
                <w:rPr>
                  <w:noProof/>
                </w:rPr>
                <w:t xml:space="preserve">Threatanalysis, 2022. </w:t>
              </w:r>
              <w:r>
                <w:rPr>
                  <w:i/>
                  <w:iCs/>
                  <w:noProof/>
                </w:rPr>
                <w:t xml:space="preserve">Threat, vulnerability, risk – commonly mixed up terms. </w:t>
              </w:r>
              <w:r>
                <w:rPr>
                  <w:noProof/>
                </w:rPr>
                <w:t xml:space="preserve">[Online] </w:t>
              </w:r>
              <w:r>
                <w:rPr>
                  <w:noProof/>
                </w:rPr>
                <w:br/>
                <w:t xml:space="preserve">Available at: </w:t>
              </w:r>
              <w:r>
                <w:rPr>
                  <w:noProof/>
                  <w:u w:val="single"/>
                </w:rPr>
                <w:t>https://www.threatanalysis.com/2010/05/03/threat-vulnerability-risk-commonly-mixed-up-terms/?fbclid=IwAR3GkJyWL2LejshkJbH5uLoVxgojrihnaxzyPnG7Hs1mON8ynfstPsGwMos</w:t>
              </w:r>
            </w:p>
            <w:p w14:paraId="61B9D04E" w14:textId="77777777" w:rsidR="00CF25CB" w:rsidRDefault="00CF25CB" w:rsidP="00CF25CB">
              <w:pPr>
                <w:pStyle w:val="Bibliography"/>
                <w:rPr>
                  <w:noProof/>
                </w:rPr>
              </w:pPr>
              <w:r>
                <w:rPr>
                  <w:noProof/>
                </w:rPr>
                <w:t xml:space="preserve">Warditsecurity, 2022. </w:t>
              </w:r>
              <w:r>
                <w:rPr>
                  <w:i/>
                  <w:iCs/>
                  <w:noProof/>
                </w:rPr>
                <w:t xml:space="preserve">THREAT IDENTIFICATION. </w:t>
              </w:r>
              <w:r>
                <w:rPr>
                  <w:noProof/>
                </w:rPr>
                <w:t xml:space="preserve">[Online] </w:t>
              </w:r>
              <w:r>
                <w:rPr>
                  <w:noProof/>
                </w:rPr>
                <w:br/>
                <w:t xml:space="preserve">Available at: </w:t>
              </w:r>
              <w:r>
                <w:rPr>
                  <w:noProof/>
                  <w:u w:val="single"/>
                </w:rPr>
                <w:t>https://warditsecurity.com/threat-identification/?fbclid=IwAR0S4acb1T4mAYRcje3hQg8TrS_Pk8hAyO_KGQscIeNEdY0At_vM9d9Mcmw</w:t>
              </w:r>
            </w:p>
            <w:p w14:paraId="30792497" w14:textId="77777777" w:rsidR="00CF25CB" w:rsidRDefault="00CF25CB" w:rsidP="00CF25CB">
              <w:pPr>
                <w:pStyle w:val="Bibliography"/>
                <w:rPr>
                  <w:noProof/>
                </w:rPr>
              </w:pPr>
              <w:r>
                <w:rPr>
                  <w:noProof/>
                </w:rPr>
                <w:t xml:space="preserve">Wold, G. H., 2022. </w:t>
              </w:r>
              <w:r>
                <w:rPr>
                  <w:i/>
                  <w:iCs/>
                  <w:noProof/>
                </w:rPr>
                <w:t xml:space="preserve">DISASTER RECOVERY PLAN TEMPLATE. </w:t>
              </w:r>
              <w:r>
                <w:rPr>
                  <w:noProof/>
                </w:rPr>
                <w:t xml:space="preserve">[Online] </w:t>
              </w:r>
              <w:r>
                <w:rPr>
                  <w:noProof/>
                </w:rPr>
                <w:br/>
                <w:t xml:space="preserve">Available at: </w:t>
              </w:r>
              <w:r>
                <w:rPr>
                  <w:noProof/>
                  <w:u w:val="single"/>
                </w:rPr>
                <w:t>https://www.disasterrecoveryplantemplate.org/disaster-resilience/disaster-recovery-planning-process/</w:t>
              </w:r>
            </w:p>
            <w:p w14:paraId="542317E2" w14:textId="5E8472A9" w:rsidR="00CF25CB" w:rsidRDefault="00CF25CB" w:rsidP="00CF25CB">
              <w:r>
                <w:rPr>
                  <w:b/>
                  <w:bCs/>
                  <w:noProof/>
                </w:rPr>
                <w:fldChar w:fldCharType="end"/>
              </w:r>
            </w:p>
          </w:sdtContent>
        </w:sdt>
      </w:sdtContent>
    </w:sdt>
    <w:p w14:paraId="37B0E0D1" w14:textId="77777777" w:rsidR="00CF25CB" w:rsidRPr="002F6EAA" w:rsidRDefault="00CF25CB">
      <w:pPr>
        <w:rPr>
          <w:rFonts w:ascii="Times New Roman" w:eastAsia="Times New Roman" w:hAnsi="Times New Roman" w:cs="Times New Roman"/>
          <w:sz w:val="24"/>
          <w:szCs w:val="24"/>
          <w:lang w:val="vi-VN"/>
        </w:rPr>
      </w:pPr>
    </w:p>
    <w:sectPr w:rsidR="00CF25CB" w:rsidRPr="002F6EAA" w:rsidSect="00C96F04">
      <w:type w:val="continuous"/>
      <w:pgSz w:w="12240" w:h="15840" w:orient="landscape"/>
      <w:pgMar w:top="1800" w:right="1166" w:bottom="1800" w:left="8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4845F" w14:textId="77777777" w:rsidR="00625F05" w:rsidRDefault="00625F05">
      <w:pPr>
        <w:spacing w:after="0" w:line="240" w:lineRule="auto"/>
      </w:pPr>
      <w:r>
        <w:separator/>
      </w:r>
    </w:p>
  </w:endnote>
  <w:endnote w:type="continuationSeparator" w:id="0">
    <w:p w14:paraId="2E2BF57C" w14:textId="77777777" w:rsidR="00625F05" w:rsidRDefault="00625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aguet Script">
    <w:altName w:val="Baguet Script"/>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342046"/>
      <w:docPartObj>
        <w:docPartGallery w:val="Page Numbers (Bottom of Page)"/>
        <w:docPartUnique/>
      </w:docPartObj>
    </w:sdtPr>
    <w:sdtEndPr>
      <w:rPr>
        <w:noProof/>
      </w:rPr>
    </w:sdtEndPr>
    <w:sdtContent>
      <w:p w14:paraId="4ADF3D74" w14:textId="0F455717" w:rsidR="002540C9" w:rsidRDefault="002540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58D6B3" w14:textId="77777777" w:rsidR="002540C9" w:rsidRPr="002540C9" w:rsidRDefault="002540C9" w:rsidP="002540C9">
    <w:pPr>
      <w:pStyle w:val="Footer"/>
      <w:rPr>
        <w:rFonts w:ascii="Times New Roman" w:hAnsi="Times New Roman" w:cs="Times New Roman"/>
        <w:sz w:val="24"/>
        <w:szCs w:val="24"/>
        <w:lang w:val="vi-VN"/>
      </w:rPr>
    </w:pPr>
    <w:r>
      <w:rPr>
        <w:rFonts w:ascii="Times New Roman" w:hAnsi="Times New Roman" w:cs="Times New Roman"/>
        <w:sz w:val="24"/>
        <w:szCs w:val="24"/>
        <w:lang w:val="vi-VN"/>
      </w:rPr>
      <w:t>Bùi Hương Linh_GBH200662</w:t>
    </w:r>
  </w:p>
  <w:p w14:paraId="1AB147ED" w14:textId="69D0BFDE" w:rsidR="002540C9" w:rsidRPr="002540C9" w:rsidRDefault="002540C9" w:rsidP="00254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226E0" w14:textId="77777777" w:rsidR="00625F05" w:rsidRDefault="00625F05">
      <w:pPr>
        <w:spacing w:after="0" w:line="240" w:lineRule="auto"/>
      </w:pPr>
      <w:r>
        <w:separator/>
      </w:r>
    </w:p>
  </w:footnote>
  <w:footnote w:type="continuationSeparator" w:id="0">
    <w:p w14:paraId="1D961E10" w14:textId="77777777" w:rsidR="00625F05" w:rsidRDefault="00625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3730" w14:textId="77777777" w:rsidR="002A71D9" w:rsidRDefault="00D901EF">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4915EF5D" wp14:editId="408DF5AE">
          <wp:simplePos x="0" y="0"/>
          <wp:positionH relativeFrom="margin">
            <wp:align>right</wp:align>
          </wp:positionH>
          <wp:positionV relativeFrom="paragraph">
            <wp:posOffset>-170642</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18FA13D" wp14:editId="0E29747C">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9400288" w14:textId="77777777" w:rsidR="002A71D9" w:rsidRDefault="002A71D9">
    <w:pPr>
      <w:pBdr>
        <w:top w:val="nil"/>
        <w:left w:val="nil"/>
        <w:bottom w:val="nil"/>
        <w:right w:val="nil"/>
        <w:between w:val="nil"/>
      </w:pBdr>
      <w:tabs>
        <w:tab w:val="center" w:pos="4680"/>
        <w:tab w:val="right" w:pos="9360"/>
      </w:tabs>
      <w:spacing w:after="0" w:line="240" w:lineRule="auto"/>
      <w:rPr>
        <w:color w:val="000000"/>
      </w:rPr>
    </w:pPr>
  </w:p>
  <w:p w14:paraId="47ADE9EE" w14:textId="77777777" w:rsidR="002A71D9" w:rsidRDefault="002A71D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857"/>
    <w:multiLevelType w:val="hybridMultilevel"/>
    <w:tmpl w:val="FF005A2E"/>
    <w:lvl w:ilvl="0" w:tplc="796E18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0C6D69"/>
    <w:multiLevelType w:val="hybridMultilevel"/>
    <w:tmpl w:val="4A80964C"/>
    <w:lvl w:ilvl="0" w:tplc="1E40D350">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E47781D"/>
    <w:multiLevelType w:val="hybridMultilevel"/>
    <w:tmpl w:val="A86A9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6555B"/>
    <w:multiLevelType w:val="hybridMultilevel"/>
    <w:tmpl w:val="7C985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CB627A1"/>
    <w:multiLevelType w:val="hybridMultilevel"/>
    <w:tmpl w:val="067E83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4279F"/>
    <w:multiLevelType w:val="hybridMultilevel"/>
    <w:tmpl w:val="B2D87C08"/>
    <w:lvl w:ilvl="0" w:tplc="0A0CBF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B36DEC"/>
    <w:multiLevelType w:val="hybridMultilevel"/>
    <w:tmpl w:val="6820FD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B2729BF"/>
    <w:multiLevelType w:val="hybridMultilevel"/>
    <w:tmpl w:val="5FDA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A3147"/>
    <w:multiLevelType w:val="hybridMultilevel"/>
    <w:tmpl w:val="45B83A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036CCB"/>
    <w:multiLevelType w:val="hybridMultilevel"/>
    <w:tmpl w:val="DCD2F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5E1460B"/>
    <w:multiLevelType w:val="hybridMultilevel"/>
    <w:tmpl w:val="BE5C79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1D3913"/>
    <w:multiLevelType w:val="hybridMultilevel"/>
    <w:tmpl w:val="8B1053F6"/>
    <w:lvl w:ilvl="0" w:tplc="62A0FA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7A32A82"/>
    <w:multiLevelType w:val="hybridMultilevel"/>
    <w:tmpl w:val="0D84C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7E085F"/>
    <w:multiLevelType w:val="hybridMultilevel"/>
    <w:tmpl w:val="A16C1A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8AF5E05"/>
    <w:multiLevelType w:val="hybridMultilevel"/>
    <w:tmpl w:val="7BB06FCE"/>
    <w:lvl w:ilvl="0" w:tplc="E2F0BB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ADF3FB2"/>
    <w:multiLevelType w:val="hybridMultilevel"/>
    <w:tmpl w:val="A39C00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BD5B8B"/>
    <w:multiLevelType w:val="hybridMultilevel"/>
    <w:tmpl w:val="1188E75A"/>
    <w:lvl w:ilvl="0" w:tplc="9A5A16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111B0"/>
    <w:multiLevelType w:val="hybridMultilevel"/>
    <w:tmpl w:val="1194A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483F19"/>
    <w:multiLevelType w:val="hybridMultilevel"/>
    <w:tmpl w:val="91EA58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384591C"/>
    <w:multiLevelType w:val="hybridMultilevel"/>
    <w:tmpl w:val="0FD6F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B321BF"/>
    <w:multiLevelType w:val="hybridMultilevel"/>
    <w:tmpl w:val="BC2A12C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66D77B1"/>
    <w:multiLevelType w:val="hybridMultilevel"/>
    <w:tmpl w:val="EF38F34E"/>
    <w:lvl w:ilvl="0" w:tplc="9DC2A0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A439EC"/>
    <w:multiLevelType w:val="hybridMultilevel"/>
    <w:tmpl w:val="AA6EC9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1B67908"/>
    <w:multiLevelType w:val="hybridMultilevel"/>
    <w:tmpl w:val="87DEDD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74826E6"/>
    <w:multiLevelType w:val="hybridMultilevel"/>
    <w:tmpl w:val="8910B63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AD31831"/>
    <w:multiLevelType w:val="hybridMultilevel"/>
    <w:tmpl w:val="7FE0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434741"/>
    <w:multiLevelType w:val="hybridMultilevel"/>
    <w:tmpl w:val="26645486"/>
    <w:lvl w:ilvl="0" w:tplc="B05E7F80">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D3B3BFC"/>
    <w:multiLevelType w:val="hybridMultilevel"/>
    <w:tmpl w:val="C13E14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385A35"/>
    <w:multiLevelType w:val="hybridMultilevel"/>
    <w:tmpl w:val="823812F2"/>
    <w:lvl w:ilvl="0" w:tplc="0AE8B6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E84D9D"/>
    <w:multiLevelType w:val="hybridMultilevel"/>
    <w:tmpl w:val="F1500F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6D5BAE"/>
    <w:multiLevelType w:val="hybridMultilevel"/>
    <w:tmpl w:val="C31A7932"/>
    <w:lvl w:ilvl="0" w:tplc="1A3265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4D26060"/>
    <w:multiLevelType w:val="hybridMultilevel"/>
    <w:tmpl w:val="C5CCBB34"/>
    <w:lvl w:ilvl="0" w:tplc="AF947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EE77AA"/>
    <w:multiLevelType w:val="hybridMultilevel"/>
    <w:tmpl w:val="51662780"/>
    <w:lvl w:ilvl="0" w:tplc="1256B7AE">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71521EB"/>
    <w:multiLevelType w:val="hybridMultilevel"/>
    <w:tmpl w:val="03949FEC"/>
    <w:lvl w:ilvl="0" w:tplc="B876F9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CC7FC6"/>
    <w:multiLevelType w:val="hybridMultilevel"/>
    <w:tmpl w:val="272ACF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FF12200"/>
    <w:multiLevelType w:val="hybridMultilevel"/>
    <w:tmpl w:val="2E827F4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1823308730">
    <w:abstractNumId w:val="33"/>
  </w:num>
  <w:num w:numId="2" w16cid:durableId="481165513">
    <w:abstractNumId w:val="16"/>
  </w:num>
  <w:num w:numId="3" w16cid:durableId="784926618">
    <w:abstractNumId w:val="21"/>
  </w:num>
  <w:num w:numId="4" w16cid:durableId="1526283935">
    <w:abstractNumId w:val="1"/>
  </w:num>
  <w:num w:numId="5" w16cid:durableId="862520979">
    <w:abstractNumId w:val="14"/>
  </w:num>
  <w:num w:numId="6" w16cid:durableId="453909839">
    <w:abstractNumId w:val="28"/>
  </w:num>
  <w:num w:numId="7" w16cid:durableId="1766415355">
    <w:abstractNumId w:val="5"/>
  </w:num>
  <w:num w:numId="8" w16cid:durableId="1380860844">
    <w:abstractNumId w:val="22"/>
  </w:num>
  <w:num w:numId="9" w16cid:durableId="563416492">
    <w:abstractNumId w:val="9"/>
  </w:num>
  <w:num w:numId="10" w16cid:durableId="1889879223">
    <w:abstractNumId w:val="31"/>
  </w:num>
  <w:num w:numId="11" w16cid:durableId="1717655614">
    <w:abstractNumId w:val="30"/>
  </w:num>
  <w:num w:numId="12" w16cid:durableId="157580877">
    <w:abstractNumId w:val="3"/>
  </w:num>
  <w:num w:numId="13" w16cid:durableId="1900826577">
    <w:abstractNumId w:val="13"/>
  </w:num>
  <w:num w:numId="14" w16cid:durableId="1667606">
    <w:abstractNumId w:val="34"/>
  </w:num>
  <w:num w:numId="15" w16cid:durableId="2111732760">
    <w:abstractNumId w:val="32"/>
  </w:num>
  <w:num w:numId="16" w16cid:durableId="1114210106">
    <w:abstractNumId w:val="11"/>
  </w:num>
  <w:num w:numId="17" w16cid:durableId="571937833">
    <w:abstractNumId w:val="2"/>
  </w:num>
  <w:num w:numId="18" w16cid:durableId="701134106">
    <w:abstractNumId w:val="10"/>
  </w:num>
  <w:num w:numId="19" w16cid:durableId="628633003">
    <w:abstractNumId w:val="15"/>
  </w:num>
  <w:num w:numId="20" w16cid:durableId="1830440488">
    <w:abstractNumId w:val="4"/>
  </w:num>
  <w:num w:numId="21" w16cid:durableId="352192688">
    <w:abstractNumId w:val="27"/>
  </w:num>
  <w:num w:numId="22" w16cid:durableId="1674145164">
    <w:abstractNumId w:val="29"/>
  </w:num>
  <w:num w:numId="23" w16cid:durableId="1370842734">
    <w:abstractNumId w:val="25"/>
  </w:num>
  <w:num w:numId="24" w16cid:durableId="1580019712">
    <w:abstractNumId w:val="12"/>
  </w:num>
  <w:num w:numId="25" w16cid:durableId="1229726974">
    <w:abstractNumId w:val="23"/>
  </w:num>
  <w:num w:numId="26" w16cid:durableId="1802989457">
    <w:abstractNumId w:val="26"/>
  </w:num>
  <w:num w:numId="27" w16cid:durableId="825165154">
    <w:abstractNumId w:val="7"/>
  </w:num>
  <w:num w:numId="28" w16cid:durableId="616452116">
    <w:abstractNumId w:val="19"/>
  </w:num>
  <w:num w:numId="29" w16cid:durableId="1667585834">
    <w:abstractNumId w:val="6"/>
  </w:num>
  <w:num w:numId="30" w16cid:durableId="279343996">
    <w:abstractNumId w:val="17"/>
  </w:num>
  <w:num w:numId="31" w16cid:durableId="1437945985">
    <w:abstractNumId w:val="0"/>
  </w:num>
  <w:num w:numId="32" w16cid:durableId="1642156676">
    <w:abstractNumId w:val="24"/>
  </w:num>
  <w:num w:numId="33" w16cid:durableId="1905142976">
    <w:abstractNumId w:val="35"/>
  </w:num>
  <w:num w:numId="34" w16cid:durableId="1419139035">
    <w:abstractNumId w:val="8"/>
  </w:num>
  <w:num w:numId="35" w16cid:durableId="1775831385">
    <w:abstractNumId w:val="20"/>
  </w:num>
  <w:num w:numId="36" w16cid:durableId="1782730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1D9"/>
    <w:rsid w:val="000334F4"/>
    <w:rsid w:val="000471E9"/>
    <w:rsid w:val="00073149"/>
    <w:rsid w:val="000B36BB"/>
    <w:rsid w:val="000C48E1"/>
    <w:rsid w:val="000D28BB"/>
    <w:rsid w:val="000D5B8E"/>
    <w:rsid w:val="000E31C4"/>
    <w:rsid w:val="000E5DE6"/>
    <w:rsid w:val="000F6938"/>
    <w:rsid w:val="00117343"/>
    <w:rsid w:val="00133B58"/>
    <w:rsid w:val="00162E75"/>
    <w:rsid w:val="00190CB1"/>
    <w:rsid w:val="001F4F5E"/>
    <w:rsid w:val="00226B7F"/>
    <w:rsid w:val="00227683"/>
    <w:rsid w:val="002540C9"/>
    <w:rsid w:val="002A0E86"/>
    <w:rsid w:val="002A71D9"/>
    <w:rsid w:val="002C2BF6"/>
    <w:rsid w:val="002D37D3"/>
    <w:rsid w:val="002D5F75"/>
    <w:rsid w:val="002E1E58"/>
    <w:rsid w:val="002F5291"/>
    <w:rsid w:val="002F6EAA"/>
    <w:rsid w:val="0035065C"/>
    <w:rsid w:val="00385C5C"/>
    <w:rsid w:val="003C0534"/>
    <w:rsid w:val="003D488B"/>
    <w:rsid w:val="00432D24"/>
    <w:rsid w:val="00465FD3"/>
    <w:rsid w:val="00482FDE"/>
    <w:rsid w:val="00492ECA"/>
    <w:rsid w:val="004B0F8C"/>
    <w:rsid w:val="004B6FAB"/>
    <w:rsid w:val="004D19A9"/>
    <w:rsid w:val="004E6F89"/>
    <w:rsid w:val="005155DD"/>
    <w:rsid w:val="00526233"/>
    <w:rsid w:val="0053567B"/>
    <w:rsid w:val="0054558F"/>
    <w:rsid w:val="0055075D"/>
    <w:rsid w:val="005539E2"/>
    <w:rsid w:val="005875D3"/>
    <w:rsid w:val="005A1A75"/>
    <w:rsid w:val="005B2120"/>
    <w:rsid w:val="005C6B34"/>
    <w:rsid w:val="005C6EA1"/>
    <w:rsid w:val="005D76FD"/>
    <w:rsid w:val="005F3F97"/>
    <w:rsid w:val="00612E04"/>
    <w:rsid w:val="00622DBD"/>
    <w:rsid w:val="00625F05"/>
    <w:rsid w:val="006652D6"/>
    <w:rsid w:val="00677F08"/>
    <w:rsid w:val="00692F6E"/>
    <w:rsid w:val="006A3DF7"/>
    <w:rsid w:val="006D287E"/>
    <w:rsid w:val="006F4680"/>
    <w:rsid w:val="00730CFB"/>
    <w:rsid w:val="0073260D"/>
    <w:rsid w:val="007413C1"/>
    <w:rsid w:val="00755859"/>
    <w:rsid w:val="00772036"/>
    <w:rsid w:val="00785665"/>
    <w:rsid w:val="00797B0E"/>
    <w:rsid w:val="007B2A09"/>
    <w:rsid w:val="007C071F"/>
    <w:rsid w:val="007C7D74"/>
    <w:rsid w:val="007F37C5"/>
    <w:rsid w:val="007F7A04"/>
    <w:rsid w:val="00800593"/>
    <w:rsid w:val="00815928"/>
    <w:rsid w:val="00846F08"/>
    <w:rsid w:val="008605F3"/>
    <w:rsid w:val="0086222D"/>
    <w:rsid w:val="00864DC5"/>
    <w:rsid w:val="00876ED2"/>
    <w:rsid w:val="008A6F85"/>
    <w:rsid w:val="008B58A8"/>
    <w:rsid w:val="008C400B"/>
    <w:rsid w:val="008D1F87"/>
    <w:rsid w:val="008D3760"/>
    <w:rsid w:val="008E2980"/>
    <w:rsid w:val="00901611"/>
    <w:rsid w:val="0090284F"/>
    <w:rsid w:val="00981A4D"/>
    <w:rsid w:val="009B66C8"/>
    <w:rsid w:val="009C4E16"/>
    <w:rsid w:val="009D5779"/>
    <w:rsid w:val="009E1341"/>
    <w:rsid w:val="009E3A64"/>
    <w:rsid w:val="00A31ECA"/>
    <w:rsid w:val="00A66ED2"/>
    <w:rsid w:val="00A93185"/>
    <w:rsid w:val="00A969A0"/>
    <w:rsid w:val="00B10451"/>
    <w:rsid w:val="00B15EC4"/>
    <w:rsid w:val="00B23D76"/>
    <w:rsid w:val="00B707AD"/>
    <w:rsid w:val="00BD1684"/>
    <w:rsid w:val="00BE7AC2"/>
    <w:rsid w:val="00BF4217"/>
    <w:rsid w:val="00BF775B"/>
    <w:rsid w:val="00C345E6"/>
    <w:rsid w:val="00C92D4E"/>
    <w:rsid w:val="00C96F04"/>
    <w:rsid w:val="00CB0FBA"/>
    <w:rsid w:val="00CF25CB"/>
    <w:rsid w:val="00D02F7A"/>
    <w:rsid w:val="00D105DB"/>
    <w:rsid w:val="00D15869"/>
    <w:rsid w:val="00D52C45"/>
    <w:rsid w:val="00D901EF"/>
    <w:rsid w:val="00D94C4C"/>
    <w:rsid w:val="00E04C94"/>
    <w:rsid w:val="00E06F40"/>
    <w:rsid w:val="00E075E2"/>
    <w:rsid w:val="00E132AC"/>
    <w:rsid w:val="00E3250D"/>
    <w:rsid w:val="00E5439E"/>
    <w:rsid w:val="00E65EDA"/>
    <w:rsid w:val="00E732B8"/>
    <w:rsid w:val="00E742A0"/>
    <w:rsid w:val="00EA0185"/>
    <w:rsid w:val="00EA0D39"/>
    <w:rsid w:val="00EF4329"/>
    <w:rsid w:val="00F04DC4"/>
    <w:rsid w:val="00F131A0"/>
    <w:rsid w:val="00F16E43"/>
    <w:rsid w:val="00F53EE2"/>
    <w:rsid w:val="00F72E47"/>
    <w:rsid w:val="00F90E57"/>
    <w:rsid w:val="00F9766A"/>
    <w:rsid w:val="00FA2B78"/>
    <w:rsid w:val="00FE19E8"/>
    <w:rsid w:val="00FF07B3"/>
    <w:rsid w:val="00FF2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2362"/>
  <w15:docId w15:val="{99AE4273-FC74-4C43-9A78-C80116C2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96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04"/>
  </w:style>
  <w:style w:type="paragraph" w:styleId="Footer">
    <w:name w:val="footer"/>
    <w:basedOn w:val="Normal"/>
    <w:link w:val="FooterChar"/>
    <w:uiPriority w:val="99"/>
    <w:unhideWhenUsed/>
    <w:rsid w:val="00C96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04"/>
  </w:style>
  <w:style w:type="paragraph" w:styleId="ListParagraph">
    <w:name w:val="List Paragraph"/>
    <w:basedOn w:val="Normal"/>
    <w:uiPriority w:val="34"/>
    <w:qFormat/>
    <w:rsid w:val="00815928"/>
    <w:pPr>
      <w:ind w:left="720"/>
      <w:contextualSpacing/>
    </w:pPr>
  </w:style>
  <w:style w:type="paragraph" w:styleId="Caption">
    <w:name w:val="caption"/>
    <w:basedOn w:val="Normal"/>
    <w:next w:val="Normal"/>
    <w:uiPriority w:val="35"/>
    <w:unhideWhenUsed/>
    <w:qFormat/>
    <w:rsid w:val="0035065C"/>
    <w:pPr>
      <w:spacing w:line="240" w:lineRule="auto"/>
    </w:pPr>
    <w:rPr>
      <w:i/>
      <w:iCs/>
      <w:color w:val="1F497D" w:themeColor="text2"/>
      <w:sz w:val="18"/>
      <w:szCs w:val="18"/>
    </w:rPr>
  </w:style>
  <w:style w:type="character" w:styleId="Hyperlink">
    <w:name w:val="Hyperlink"/>
    <w:basedOn w:val="DefaultParagraphFont"/>
    <w:uiPriority w:val="99"/>
    <w:unhideWhenUsed/>
    <w:rsid w:val="007F37C5"/>
    <w:rPr>
      <w:color w:val="0000FF"/>
      <w:u w:val="single"/>
    </w:rPr>
  </w:style>
  <w:style w:type="paragraph" w:styleId="TOCHeading">
    <w:name w:val="TOC Heading"/>
    <w:basedOn w:val="Heading1"/>
    <w:next w:val="Normal"/>
    <w:uiPriority w:val="39"/>
    <w:unhideWhenUsed/>
    <w:qFormat/>
    <w:rsid w:val="007413C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7413C1"/>
    <w:pPr>
      <w:spacing w:after="100"/>
    </w:pPr>
  </w:style>
  <w:style w:type="paragraph" w:styleId="TOC2">
    <w:name w:val="toc 2"/>
    <w:basedOn w:val="Normal"/>
    <w:next w:val="Normal"/>
    <w:autoRedefine/>
    <w:uiPriority w:val="39"/>
    <w:unhideWhenUsed/>
    <w:rsid w:val="007413C1"/>
    <w:pPr>
      <w:spacing w:after="100"/>
      <w:ind w:left="220"/>
    </w:pPr>
  </w:style>
  <w:style w:type="paragraph" w:styleId="TOC3">
    <w:name w:val="toc 3"/>
    <w:basedOn w:val="Normal"/>
    <w:next w:val="Normal"/>
    <w:autoRedefine/>
    <w:uiPriority w:val="39"/>
    <w:unhideWhenUsed/>
    <w:rsid w:val="007413C1"/>
    <w:pPr>
      <w:spacing w:after="100"/>
      <w:ind w:left="440"/>
    </w:pPr>
  </w:style>
  <w:style w:type="character" w:customStyle="1" w:styleId="Heading1Char">
    <w:name w:val="Heading 1 Char"/>
    <w:basedOn w:val="DefaultParagraphFont"/>
    <w:link w:val="Heading1"/>
    <w:uiPriority w:val="9"/>
    <w:rsid w:val="00CF25CB"/>
    <w:rPr>
      <w:b/>
      <w:sz w:val="48"/>
      <w:szCs w:val="48"/>
    </w:rPr>
  </w:style>
  <w:style w:type="paragraph" w:styleId="Bibliography">
    <w:name w:val="Bibliography"/>
    <w:basedOn w:val="Normal"/>
    <w:next w:val="Normal"/>
    <w:uiPriority w:val="37"/>
    <w:unhideWhenUsed/>
    <w:rsid w:val="00CF25CB"/>
  </w:style>
  <w:style w:type="paragraph" w:styleId="TableofFigures">
    <w:name w:val="table of figures"/>
    <w:basedOn w:val="Normal"/>
    <w:next w:val="Normal"/>
    <w:uiPriority w:val="99"/>
    <w:unhideWhenUsed/>
    <w:rsid w:val="009C4E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378">
      <w:bodyDiv w:val="1"/>
      <w:marLeft w:val="0"/>
      <w:marRight w:val="0"/>
      <w:marTop w:val="0"/>
      <w:marBottom w:val="0"/>
      <w:divBdr>
        <w:top w:val="none" w:sz="0" w:space="0" w:color="auto"/>
        <w:left w:val="none" w:sz="0" w:space="0" w:color="auto"/>
        <w:bottom w:val="none" w:sz="0" w:space="0" w:color="auto"/>
        <w:right w:val="none" w:sz="0" w:space="0" w:color="auto"/>
      </w:divBdr>
    </w:div>
    <w:div w:id="42797681">
      <w:bodyDiv w:val="1"/>
      <w:marLeft w:val="0"/>
      <w:marRight w:val="0"/>
      <w:marTop w:val="0"/>
      <w:marBottom w:val="0"/>
      <w:divBdr>
        <w:top w:val="none" w:sz="0" w:space="0" w:color="auto"/>
        <w:left w:val="none" w:sz="0" w:space="0" w:color="auto"/>
        <w:bottom w:val="none" w:sz="0" w:space="0" w:color="auto"/>
        <w:right w:val="none" w:sz="0" w:space="0" w:color="auto"/>
      </w:divBdr>
    </w:div>
    <w:div w:id="78214701">
      <w:bodyDiv w:val="1"/>
      <w:marLeft w:val="0"/>
      <w:marRight w:val="0"/>
      <w:marTop w:val="0"/>
      <w:marBottom w:val="0"/>
      <w:divBdr>
        <w:top w:val="none" w:sz="0" w:space="0" w:color="auto"/>
        <w:left w:val="none" w:sz="0" w:space="0" w:color="auto"/>
        <w:bottom w:val="none" w:sz="0" w:space="0" w:color="auto"/>
        <w:right w:val="none" w:sz="0" w:space="0" w:color="auto"/>
      </w:divBdr>
    </w:div>
    <w:div w:id="129398712">
      <w:bodyDiv w:val="1"/>
      <w:marLeft w:val="0"/>
      <w:marRight w:val="0"/>
      <w:marTop w:val="0"/>
      <w:marBottom w:val="0"/>
      <w:divBdr>
        <w:top w:val="none" w:sz="0" w:space="0" w:color="auto"/>
        <w:left w:val="none" w:sz="0" w:space="0" w:color="auto"/>
        <w:bottom w:val="none" w:sz="0" w:space="0" w:color="auto"/>
        <w:right w:val="none" w:sz="0" w:space="0" w:color="auto"/>
      </w:divBdr>
    </w:div>
    <w:div w:id="258291249">
      <w:bodyDiv w:val="1"/>
      <w:marLeft w:val="0"/>
      <w:marRight w:val="0"/>
      <w:marTop w:val="0"/>
      <w:marBottom w:val="0"/>
      <w:divBdr>
        <w:top w:val="none" w:sz="0" w:space="0" w:color="auto"/>
        <w:left w:val="none" w:sz="0" w:space="0" w:color="auto"/>
        <w:bottom w:val="none" w:sz="0" w:space="0" w:color="auto"/>
        <w:right w:val="none" w:sz="0" w:space="0" w:color="auto"/>
      </w:divBdr>
    </w:div>
    <w:div w:id="312414079">
      <w:bodyDiv w:val="1"/>
      <w:marLeft w:val="0"/>
      <w:marRight w:val="0"/>
      <w:marTop w:val="0"/>
      <w:marBottom w:val="0"/>
      <w:divBdr>
        <w:top w:val="none" w:sz="0" w:space="0" w:color="auto"/>
        <w:left w:val="none" w:sz="0" w:space="0" w:color="auto"/>
        <w:bottom w:val="none" w:sz="0" w:space="0" w:color="auto"/>
        <w:right w:val="none" w:sz="0" w:space="0" w:color="auto"/>
      </w:divBdr>
    </w:div>
    <w:div w:id="321158963">
      <w:bodyDiv w:val="1"/>
      <w:marLeft w:val="0"/>
      <w:marRight w:val="0"/>
      <w:marTop w:val="0"/>
      <w:marBottom w:val="0"/>
      <w:divBdr>
        <w:top w:val="none" w:sz="0" w:space="0" w:color="auto"/>
        <w:left w:val="none" w:sz="0" w:space="0" w:color="auto"/>
        <w:bottom w:val="none" w:sz="0" w:space="0" w:color="auto"/>
        <w:right w:val="none" w:sz="0" w:space="0" w:color="auto"/>
      </w:divBdr>
    </w:div>
    <w:div w:id="341588896">
      <w:bodyDiv w:val="1"/>
      <w:marLeft w:val="0"/>
      <w:marRight w:val="0"/>
      <w:marTop w:val="0"/>
      <w:marBottom w:val="0"/>
      <w:divBdr>
        <w:top w:val="none" w:sz="0" w:space="0" w:color="auto"/>
        <w:left w:val="none" w:sz="0" w:space="0" w:color="auto"/>
        <w:bottom w:val="none" w:sz="0" w:space="0" w:color="auto"/>
        <w:right w:val="none" w:sz="0" w:space="0" w:color="auto"/>
      </w:divBdr>
    </w:div>
    <w:div w:id="418016699">
      <w:bodyDiv w:val="1"/>
      <w:marLeft w:val="0"/>
      <w:marRight w:val="0"/>
      <w:marTop w:val="0"/>
      <w:marBottom w:val="0"/>
      <w:divBdr>
        <w:top w:val="none" w:sz="0" w:space="0" w:color="auto"/>
        <w:left w:val="none" w:sz="0" w:space="0" w:color="auto"/>
        <w:bottom w:val="none" w:sz="0" w:space="0" w:color="auto"/>
        <w:right w:val="none" w:sz="0" w:space="0" w:color="auto"/>
      </w:divBdr>
    </w:div>
    <w:div w:id="427505614">
      <w:bodyDiv w:val="1"/>
      <w:marLeft w:val="0"/>
      <w:marRight w:val="0"/>
      <w:marTop w:val="0"/>
      <w:marBottom w:val="0"/>
      <w:divBdr>
        <w:top w:val="none" w:sz="0" w:space="0" w:color="auto"/>
        <w:left w:val="none" w:sz="0" w:space="0" w:color="auto"/>
        <w:bottom w:val="none" w:sz="0" w:space="0" w:color="auto"/>
        <w:right w:val="none" w:sz="0" w:space="0" w:color="auto"/>
      </w:divBdr>
    </w:div>
    <w:div w:id="455955308">
      <w:bodyDiv w:val="1"/>
      <w:marLeft w:val="0"/>
      <w:marRight w:val="0"/>
      <w:marTop w:val="0"/>
      <w:marBottom w:val="0"/>
      <w:divBdr>
        <w:top w:val="none" w:sz="0" w:space="0" w:color="auto"/>
        <w:left w:val="none" w:sz="0" w:space="0" w:color="auto"/>
        <w:bottom w:val="none" w:sz="0" w:space="0" w:color="auto"/>
        <w:right w:val="none" w:sz="0" w:space="0" w:color="auto"/>
      </w:divBdr>
    </w:div>
    <w:div w:id="464743005">
      <w:bodyDiv w:val="1"/>
      <w:marLeft w:val="0"/>
      <w:marRight w:val="0"/>
      <w:marTop w:val="0"/>
      <w:marBottom w:val="0"/>
      <w:divBdr>
        <w:top w:val="none" w:sz="0" w:space="0" w:color="auto"/>
        <w:left w:val="none" w:sz="0" w:space="0" w:color="auto"/>
        <w:bottom w:val="none" w:sz="0" w:space="0" w:color="auto"/>
        <w:right w:val="none" w:sz="0" w:space="0" w:color="auto"/>
      </w:divBdr>
    </w:div>
    <w:div w:id="475494349">
      <w:bodyDiv w:val="1"/>
      <w:marLeft w:val="0"/>
      <w:marRight w:val="0"/>
      <w:marTop w:val="0"/>
      <w:marBottom w:val="0"/>
      <w:divBdr>
        <w:top w:val="none" w:sz="0" w:space="0" w:color="auto"/>
        <w:left w:val="none" w:sz="0" w:space="0" w:color="auto"/>
        <w:bottom w:val="none" w:sz="0" w:space="0" w:color="auto"/>
        <w:right w:val="none" w:sz="0" w:space="0" w:color="auto"/>
      </w:divBdr>
    </w:div>
    <w:div w:id="482352324">
      <w:bodyDiv w:val="1"/>
      <w:marLeft w:val="0"/>
      <w:marRight w:val="0"/>
      <w:marTop w:val="0"/>
      <w:marBottom w:val="0"/>
      <w:divBdr>
        <w:top w:val="none" w:sz="0" w:space="0" w:color="auto"/>
        <w:left w:val="none" w:sz="0" w:space="0" w:color="auto"/>
        <w:bottom w:val="none" w:sz="0" w:space="0" w:color="auto"/>
        <w:right w:val="none" w:sz="0" w:space="0" w:color="auto"/>
      </w:divBdr>
    </w:div>
    <w:div w:id="498498654">
      <w:bodyDiv w:val="1"/>
      <w:marLeft w:val="0"/>
      <w:marRight w:val="0"/>
      <w:marTop w:val="0"/>
      <w:marBottom w:val="0"/>
      <w:divBdr>
        <w:top w:val="none" w:sz="0" w:space="0" w:color="auto"/>
        <w:left w:val="none" w:sz="0" w:space="0" w:color="auto"/>
        <w:bottom w:val="none" w:sz="0" w:space="0" w:color="auto"/>
        <w:right w:val="none" w:sz="0" w:space="0" w:color="auto"/>
      </w:divBdr>
    </w:div>
    <w:div w:id="501511039">
      <w:bodyDiv w:val="1"/>
      <w:marLeft w:val="0"/>
      <w:marRight w:val="0"/>
      <w:marTop w:val="0"/>
      <w:marBottom w:val="0"/>
      <w:divBdr>
        <w:top w:val="none" w:sz="0" w:space="0" w:color="auto"/>
        <w:left w:val="none" w:sz="0" w:space="0" w:color="auto"/>
        <w:bottom w:val="none" w:sz="0" w:space="0" w:color="auto"/>
        <w:right w:val="none" w:sz="0" w:space="0" w:color="auto"/>
      </w:divBdr>
    </w:div>
    <w:div w:id="504978232">
      <w:bodyDiv w:val="1"/>
      <w:marLeft w:val="0"/>
      <w:marRight w:val="0"/>
      <w:marTop w:val="0"/>
      <w:marBottom w:val="0"/>
      <w:divBdr>
        <w:top w:val="none" w:sz="0" w:space="0" w:color="auto"/>
        <w:left w:val="none" w:sz="0" w:space="0" w:color="auto"/>
        <w:bottom w:val="none" w:sz="0" w:space="0" w:color="auto"/>
        <w:right w:val="none" w:sz="0" w:space="0" w:color="auto"/>
      </w:divBdr>
    </w:div>
    <w:div w:id="511529867">
      <w:bodyDiv w:val="1"/>
      <w:marLeft w:val="0"/>
      <w:marRight w:val="0"/>
      <w:marTop w:val="0"/>
      <w:marBottom w:val="0"/>
      <w:divBdr>
        <w:top w:val="none" w:sz="0" w:space="0" w:color="auto"/>
        <w:left w:val="none" w:sz="0" w:space="0" w:color="auto"/>
        <w:bottom w:val="none" w:sz="0" w:space="0" w:color="auto"/>
        <w:right w:val="none" w:sz="0" w:space="0" w:color="auto"/>
      </w:divBdr>
    </w:div>
    <w:div w:id="587613697">
      <w:bodyDiv w:val="1"/>
      <w:marLeft w:val="0"/>
      <w:marRight w:val="0"/>
      <w:marTop w:val="0"/>
      <w:marBottom w:val="0"/>
      <w:divBdr>
        <w:top w:val="none" w:sz="0" w:space="0" w:color="auto"/>
        <w:left w:val="none" w:sz="0" w:space="0" w:color="auto"/>
        <w:bottom w:val="none" w:sz="0" w:space="0" w:color="auto"/>
        <w:right w:val="none" w:sz="0" w:space="0" w:color="auto"/>
      </w:divBdr>
    </w:div>
    <w:div w:id="609092315">
      <w:bodyDiv w:val="1"/>
      <w:marLeft w:val="0"/>
      <w:marRight w:val="0"/>
      <w:marTop w:val="0"/>
      <w:marBottom w:val="0"/>
      <w:divBdr>
        <w:top w:val="none" w:sz="0" w:space="0" w:color="auto"/>
        <w:left w:val="none" w:sz="0" w:space="0" w:color="auto"/>
        <w:bottom w:val="none" w:sz="0" w:space="0" w:color="auto"/>
        <w:right w:val="none" w:sz="0" w:space="0" w:color="auto"/>
      </w:divBdr>
    </w:div>
    <w:div w:id="654994717">
      <w:bodyDiv w:val="1"/>
      <w:marLeft w:val="0"/>
      <w:marRight w:val="0"/>
      <w:marTop w:val="0"/>
      <w:marBottom w:val="0"/>
      <w:divBdr>
        <w:top w:val="none" w:sz="0" w:space="0" w:color="auto"/>
        <w:left w:val="none" w:sz="0" w:space="0" w:color="auto"/>
        <w:bottom w:val="none" w:sz="0" w:space="0" w:color="auto"/>
        <w:right w:val="none" w:sz="0" w:space="0" w:color="auto"/>
      </w:divBdr>
    </w:div>
    <w:div w:id="663968877">
      <w:bodyDiv w:val="1"/>
      <w:marLeft w:val="0"/>
      <w:marRight w:val="0"/>
      <w:marTop w:val="0"/>
      <w:marBottom w:val="0"/>
      <w:divBdr>
        <w:top w:val="none" w:sz="0" w:space="0" w:color="auto"/>
        <w:left w:val="none" w:sz="0" w:space="0" w:color="auto"/>
        <w:bottom w:val="none" w:sz="0" w:space="0" w:color="auto"/>
        <w:right w:val="none" w:sz="0" w:space="0" w:color="auto"/>
      </w:divBdr>
    </w:div>
    <w:div w:id="787970731">
      <w:bodyDiv w:val="1"/>
      <w:marLeft w:val="0"/>
      <w:marRight w:val="0"/>
      <w:marTop w:val="0"/>
      <w:marBottom w:val="0"/>
      <w:divBdr>
        <w:top w:val="none" w:sz="0" w:space="0" w:color="auto"/>
        <w:left w:val="none" w:sz="0" w:space="0" w:color="auto"/>
        <w:bottom w:val="none" w:sz="0" w:space="0" w:color="auto"/>
        <w:right w:val="none" w:sz="0" w:space="0" w:color="auto"/>
      </w:divBdr>
    </w:div>
    <w:div w:id="801070282">
      <w:bodyDiv w:val="1"/>
      <w:marLeft w:val="0"/>
      <w:marRight w:val="0"/>
      <w:marTop w:val="0"/>
      <w:marBottom w:val="0"/>
      <w:divBdr>
        <w:top w:val="none" w:sz="0" w:space="0" w:color="auto"/>
        <w:left w:val="none" w:sz="0" w:space="0" w:color="auto"/>
        <w:bottom w:val="none" w:sz="0" w:space="0" w:color="auto"/>
        <w:right w:val="none" w:sz="0" w:space="0" w:color="auto"/>
      </w:divBdr>
    </w:div>
    <w:div w:id="803352804">
      <w:bodyDiv w:val="1"/>
      <w:marLeft w:val="0"/>
      <w:marRight w:val="0"/>
      <w:marTop w:val="0"/>
      <w:marBottom w:val="0"/>
      <w:divBdr>
        <w:top w:val="none" w:sz="0" w:space="0" w:color="auto"/>
        <w:left w:val="none" w:sz="0" w:space="0" w:color="auto"/>
        <w:bottom w:val="none" w:sz="0" w:space="0" w:color="auto"/>
        <w:right w:val="none" w:sz="0" w:space="0" w:color="auto"/>
      </w:divBdr>
    </w:div>
    <w:div w:id="945163609">
      <w:bodyDiv w:val="1"/>
      <w:marLeft w:val="0"/>
      <w:marRight w:val="0"/>
      <w:marTop w:val="0"/>
      <w:marBottom w:val="0"/>
      <w:divBdr>
        <w:top w:val="none" w:sz="0" w:space="0" w:color="auto"/>
        <w:left w:val="none" w:sz="0" w:space="0" w:color="auto"/>
        <w:bottom w:val="none" w:sz="0" w:space="0" w:color="auto"/>
        <w:right w:val="none" w:sz="0" w:space="0" w:color="auto"/>
      </w:divBdr>
    </w:div>
    <w:div w:id="945230830">
      <w:bodyDiv w:val="1"/>
      <w:marLeft w:val="0"/>
      <w:marRight w:val="0"/>
      <w:marTop w:val="0"/>
      <w:marBottom w:val="0"/>
      <w:divBdr>
        <w:top w:val="none" w:sz="0" w:space="0" w:color="auto"/>
        <w:left w:val="none" w:sz="0" w:space="0" w:color="auto"/>
        <w:bottom w:val="none" w:sz="0" w:space="0" w:color="auto"/>
        <w:right w:val="none" w:sz="0" w:space="0" w:color="auto"/>
      </w:divBdr>
    </w:div>
    <w:div w:id="988704977">
      <w:bodyDiv w:val="1"/>
      <w:marLeft w:val="0"/>
      <w:marRight w:val="0"/>
      <w:marTop w:val="0"/>
      <w:marBottom w:val="0"/>
      <w:divBdr>
        <w:top w:val="none" w:sz="0" w:space="0" w:color="auto"/>
        <w:left w:val="none" w:sz="0" w:space="0" w:color="auto"/>
        <w:bottom w:val="none" w:sz="0" w:space="0" w:color="auto"/>
        <w:right w:val="none" w:sz="0" w:space="0" w:color="auto"/>
      </w:divBdr>
    </w:div>
    <w:div w:id="1003632876">
      <w:bodyDiv w:val="1"/>
      <w:marLeft w:val="0"/>
      <w:marRight w:val="0"/>
      <w:marTop w:val="0"/>
      <w:marBottom w:val="0"/>
      <w:divBdr>
        <w:top w:val="none" w:sz="0" w:space="0" w:color="auto"/>
        <w:left w:val="none" w:sz="0" w:space="0" w:color="auto"/>
        <w:bottom w:val="none" w:sz="0" w:space="0" w:color="auto"/>
        <w:right w:val="none" w:sz="0" w:space="0" w:color="auto"/>
      </w:divBdr>
    </w:div>
    <w:div w:id="1086533975">
      <w:bodyDiv w:val="1"/>
      <w:marLeft w:val="0"/>
      <w:marRight w:val="0"/>
      <w:marTop w:val="0"/>
      <w:marBottom w:val="0"/>
      <w:divBdr>
        <w:top w:val="none" w:sz="0" w:space="0" w:color="auto"/>
        <w:left w:val="none" w:sz="0" w:space="0" w:color="auto"/>
        <w:bottom w:val="none" w:sz="0" w:space="0" w:color="auto"/>
        <w:right w:val="none" w:sz="0" w:space="0" w:color="auto"/>
      </w:divBdr>
    </w:div>
    <w:div w:id="1167213131">
      <w:bodyDiv w:val="1"/>
      <w:marLeft w:val="0"/>
      <w:marRight w:val="0"/>
      <w:marTop w:val="0"/>
      <w:marBottom w:val="0"/>
      <w:divBdr>
        <w:top w:val="none" w:sz="0" w:space="0" w:color="auto"/>
        <w:left w:val="none" w:sz="0" w:space="0" w:color="auto"/>
        <w:bottom w:val="none" w:sz="0" w:space="0" w:color="auto"/>
        <w:right w:val="none" w:sz="0" w:space="0" w:color="auto"/>
      </w:divBdr>
    </w:div>
    <w:div w:id="1278558838">
      <w:bodyDiv w:val="1"/>
      <w:marLeft w:val="0"/>
      <w:marRight w:val="0"/>
      <w:marTop w:val="0"/>
      <w:marBottom w:val="0"/>
      <w:divBdr>
        <w:top w:val="none" w:sz="0" w:space="0" w:color="auto"/>
        <w:left w:val="none" w:sz="0" w:space="0" w:color="auto"/>
        <w:bottom w:val="none" w:sz="0" w:space="0" w:color="auto"/>
        <w:right w:val="none" w:sz="0" w:space="0" w:color="auto"/>
      </w:divBdr>
    </w:div>
    <w:div w:id="1358852752">
      <w:bodyDiv w:val="1"/>
      <w:marLeft w:val="0"/>
      <w:marRight w:val="0"/>
      <w:marTop w:val="0"/>
      <w:marBottom w:val="0"/>
      <w:divBdr>
        <w:top w:val="none" w:sz="0" w:space="0" w:color="auto"/>
        <w:left w:val="none" w:sz="0" w:space="0" w:color="auto"/>
        <w:bottom w:val="none" w:sz="0" w:space="0" w:color="auto"/>
        <w:right w:val="none" w:sz="0" w:space="0" w:color="auto"/>
      </w:divBdr>
    </w:div>
    <w:div w:id="1376736459">
      <w:bodyDiv w:val="1"/>
      <w:marLeft w:val="0"/>
      <w:marRight w:val="0"/>
      <w:marTop w:val="0"/>
      <w:marBottom w:val="0"/>
      <w:divBdr>
        <w:top w:val="none" w:sz="0" w:space="0" w:color="auto"/>
        <w:left w:val="none" w:sz="0" w:space="0" w:color="auto"/>
        <w:bottom w:val="none" w:sz="0" w:space="0" w:color="auto"/>
        <w:right w:val="none" w:sz="0" w:space="0" w:color="auto"/>
      </w:divBdr>
    </w:div>
    <w:div w:id="1412703969">
      <w:bodyDiv w:val="1"/>
      <w:marLeft w:val="0"/>
      <w:marRight w:val="0"/>
      <w:marTop w:val="0"/>
      <w:marBottom w:val="0"/>
      <w:divBdr>
        <w:top w:val="none" w:sz="0" w:space="0" w:color="auto"/>
        <w:left w:val="none" w:sz="0" w:space="0" w:color="auto"/>
        <w:bottom w:val="none" w:sz="0" w:space="0" w:color="auto"/>
        <w:right w:val="none" w:sz="0" w:space="0" w:color="auto"/>
      </w:divBdr>
    </w:div>
    <w:div w:id="1514875583">
      <w:bodyDiv w:val="1"/>
      <w:marLeft w:val="0"/>
      <w:marRight w:val="0"/>
      <w:marTop w:val="0"/>
      <w:marBottom w:val="0"/>
      <w:divBdr>
        <w:top w:val="none" w:sz="0" w:space="0" w:color="auto"/>
        <w:left w:val="none" w:sz="0" w:space="0" w:color="auto"/>
        <w:bottom w:val="none" w:sz="0" w:space="0" w:color="auto"/>
        <w:right w:val="none" w:sz="0" w:space="0" w:color="auto"/>
      </w:divBdr>
    </w:div>
    <w:div w:id="1525821682">
      <w:bodyDiv w:val="1"/>
      <w:marLeft w:val="0"/>
      <w:marRight w:val="0"/>
      <w:marTop w:val="0"/>
      <w:marBottom w:val="0"/>
      <w:divBdr>
        <w:top w:val="none" w:sz="0" w:space="0" w:color="auto"/>
        <w:left w:val="none" w:sz="0" w:space="0" w:color="auto"/>
        <w:bottom w:val="none" w:sz="0" w:space="0" w:color="auto"/>
        <w:right w:val="none" w:sz="0" w:space="0" w:color="auto"/>
      </w:divBdr>
    </w:div>
    <w:div w:id="1537816887">
      <w:bodyDiv w:val="1"/>
      <w:marLeft w:val="0"/>
      <w:marRight w:val="0"/>
      <w:marTop w:val="0"/>
      <w:marBottom w:val="0"/>
      <w:divBdr>
        <w:top w:val="none" w:sz="0" w:space="0" w:color="auto"/>
        <w:left w:val="none" w:sz="0" w:space="0" w:color="auto"/>
        <w:bottom w:val="none" w:sz="0" w:space="0" w:color="auto"/>
        <w:right w:val="none" w:sz="0" w:space="0" w:color="auto"/>
      </w:divBdr>
    </w:div>
    <w:div w:id="1539705743">
      <w:bodyDiv w:val="1"/>
      <w:marLeft w:val="0"/>
      <w:marRight w:val="0"/>
      <w:marTop w:val="0"/>
      <w:marBottom w:val="0"/>
      <w:divBdr>
        <w:top w:val="none" w:sz="0" w:space="0" w:color="auto"/>
        <w:left w:val="none" w:sz="0" w:space="0" w:color="auto"/>
        <w:bottom w:val="none" w:sz="0" w:space="0" w:color="auto"/>
        <w:right w:val="none" w:sz="0" w:space="0" w:color="auto"/>
      </w:divBdr>
    </w:div>
    <w:div w:id="1557349895">
      <w:bodyDiv w:val="1"/>
      <w:marLeft w:val="0"/>
      <w:marRight w:val="0"/>
      <w:marTop w:val="0"/>
      <w:marBottom w:val="0"/>
      <w:divBdr>
        <w:top w:val="none" w:sz="0" w:space="0" w:color="auto"/>
        <w:left w:val="none" w:sz="0" w:space="0" w:color="auto"/>
        <w:bottom w:val="none" w:sz="0" w:space="0" w:color="auto"/>
        <w:right w:val="none" w:sz="0" w:space="0" w:color="auto"/>
      </w:divBdr>
    </w:div>
    <w:div w:id="1618022884">
      <w:bodyDiv w:val="1"/>
      <w:marLeft w:val="0"/>
      <w:marRight w:val="0"/>
      <w:marTop w:val="0"/>
      <w:marBottom w:val="0"/>
      <w:divBdr>
        <w:top w:val="none" w:sz="0" w:space="0" w:color="auto"/>
        <w:left w:val="none" w:sz="0" w:space="0" w:color="auto"/>
        <w:bottom w:val="none" w:sz="0" w:space="0" w:color="auto"/>
        <w:right w:val="none" w:sz="0" w:space="0" w:color="auto"/>
      </w:divBdr>
    </w:div>
    <w:div w:id="1629240374">
      <w:bodyDiv w:val="1"/>
      <w:marLeft w:val="0"/>
      <w:marRight w:val="0"/>
      <w:marTop w:val="0"/>
      <w:marBottom w:val="0"/>
      <w:divBdr>
        <w:top w:val="none" w:sz="0" w:space="0" w:color="auto"/>
        <w:left w:val="none" w:sz="0" w:space="0" w:color="auto"/>
        <w:bottom w:val="none" w:sz="0" w:space="0" w:color="auto"/>
        <w:right w:val="none" w:sz="0" w:space="0" w:color="auto"/>
      </w:divBdr>
    </w:div>
    <w:div w:id="1649939677">
      <w:bodyDiv w:val="1"/>
      <w:marLeft w:val="0"/>
      <w:marRight w:val="0"/>
      <w:marTop w:val="0"/>
      <w:marBottom w:val="0"/>
      <w:divBdr>
        <w:top w:val="none" w:sz="0" w:space="0" w:color="auto"/>
        <w:left w:val="none" w:sz="0" w:space="0" w:color="auto"/>
        <w:bottom w:val="none" w:sz="0" w:space="0" w:color="auto"/>
        <w:right w:val="none" w:sz="0" w:space="0" w:color="auto"/>
      </w:divBdr>
    </w:div>
    <w:div w:id="1667437159">
      <w:bodyDiv w:val="1"/>
      <w:marLeft w:val="0"/>
      <w:marRight w:val="0"/>
      <w:marTop w:val="0"/>
      <w:marBottom w:val="0"/>
      <w:divBdr>
        <w:top w:val="none" w:sz="0" w:space="0" w:color="auto"/>
        <w:left w:val="none" w:sz="0" w:space="0" w:color="auto"/>
        <w:bottom w:val="none" w:sz="0" w:space="0" w:color="auto"/>
        <w:right w:val="none" w:sz="0" w:space="0" w:color="auto"/>
      </w:divBdr>
    </w:div>
    <w:div w:id="1703288848">
      <w:bodyDiv w:val="1"/>
      <w:marLeft w:val="0"/>
      <w:marRight w:val="0"/>
      <w:marTop w:val="0"/>
      <w:marBottom w:val="0"/>
      <w:divBdr>
        <w:top w:val="none" w:sz="0" w:space="0" w:color="auto"/>
        <w:left w:val="none" w:sz="0" w:space="0" w:color="auto"/>
        <w:bottom w:val="none" w:sz="0" w:space="0" w:color="auto"/>
        <w:right w:val="none" w:sz="0" w:space="0" w:color="auto"/>
      </w:divBdr>
    </w:div>
    <w:div w:id="1733695819">
      <w:bodyDiv w:val="1"/>
      <w:marLeft w:val="0"/>
      <w:marRight w:val="0"/>
      <w:marTop w:val="0"/>
      <w:marBottom w:val="0"/>
      <w:divBdr>
        <w:top w:val="none" w:sz="0" w:space="0" w:color="auto"/>
        <w:left w:val="none" w:sz="0" w:space="0" w:color="auto"/>
        <w:bottom w:val="none" w:sz="0" w:space="0" w:color="auto"/>
        <w:right w:val="none" w:sz="0" w:space="0" w:color="auto"/>
      </w:divBdr>
    </w:div>
    <w:div w:id="1759594661">
      <w:bodyDiv w:val="1"/>
      <w:marLeft w:val="0"/>
      <w:marRight w:val="0"/>
      <w:marTop w:val="0"/>
      <w:marBottom w:val="0"/>
      <w:divBdr>
        <w:top w:val="none" w:sz="0" w:space="0" w:color="auto"/>
        <w:left w:val="none" w:sz="0" w:space="0" w:color="auto"/>
        <w:bottom w:val="none" w:sz="0" w:space="0" w:color="auto"/>
        <w:right w:val="none" w:sz="0" w:space="0" w:color="auto"/>
      </w:divBdr>
    </w:div>
    <w:div w:id="1807090701">
      <w:bodyDiv w:val="1"/>
      <w:marLeft w:val="0"/>
      <w:marRight w:val="0"/>
      <w:marTop w:val="0"/>
      <w:marBottom w:val="0"/>
      <w:divBdr>
        <w:top w:val="none" w:sz="0" w:space="0" w:color="auto"/>
        <w:left w:val="none" w:sz="0" w:space="0" w:color="auto"/>
        <w:bottom w:val="none" w:sz="0" w:space="0" w:color="auto"/>
        <w:right w:val="none" w:sz="0" w:space="0" w:color="auto"/>
      </w:divBdr>
    </w:div>
    <w:div w:id="1885174654">
      <w:bodyDiv w:val="1"/>
      <w:marLeft w:val="0"/>
      <w:marRight w:val="0"/>
      <w:marTop w:val="0"/>
      <w:marBottom w:val="0"/>
      <w:divBdr>
        <w:top w:val="none" w:sz="0" w:space="0" w:color="auto"/>
        <w:left w:val="none" w:sz="0" w:space="0" w:color="auto"/>
        <w:bottom w:val="none" w:sz="0" w:space="0" w:color="auto"/>
        <w:right w:val="none" w:sz="0" w:space="0" w:color="auto"/>
      </w:divBdr>
    </w:div>
    <w:div w:id="2008898552">
      <w:bodyDiv w:val="1"/>
      <w:marLeft w:val="0"/>
      <w:marRight w:val="0"/>
      <w:marTop w:val="0"/>
      <w:marBottom w:val="0"/>
      <w:divBdr>
        <w:top w:val="none" w:sz="0" w:space="0" w:color="auto"/>
        <w:left w:val="none" w:sz="0" w:space="0" w:color="auto"/>
        <w:bottom w:val="none" w:sz="0" w:space="0" w:color="auto"/>
        <w:right w:val="none" w:sz="0" w:space="0" w:color="auto"/>
      </w:divBdr>
    </w:div>
    <w:div w:id="2060549402">
      <w:bodyDiv w:val="1"/>
      <w:marLeft w:val="0"/>
      <w:marRight w:val="0"/>
      <w:marTop w:val="0"/>
      <w:marBottom w:val="0"/>
      <w:divBdr>
        <w:top w:val="none" w:sz="0" w:space="0" w:color="auto"/>
        <w:left w:val="none" w:sz="0" w:space="0" w:color="auto"/>
        <w:bottom w:val="none" w:sz="0" w:space="0" w:color="auto"/>
        <w:right w:val="none" w:sz="0" w:space="0" w:color="auto"/>
      </w:divBdr>
    </w:div>
    <w:div w:id="2062633380">
      <w:bodyDiv w:val="1"/>
      <w:marLeft w:val="0"/>
      <w:marRight w:val="0"/>
      <w:marTop w:val="0"/>
      <w:marBottom w:val="0"/>
      <w:divBdr>
        <w:top w:val="none" w:sz="0" w:space="0" w:color="auto"/>
        <w:left w:val="none" w:sz="0" w:space="0" w:color="auto"/>
        <w:bottom w:val="none" w:sz="0" w:space="0" w:color="auto"/>
        <w:right w:val="none" w:sz="0" w:space="0" w:color="auto"/>
      </w:divBdr>
    </w:div>
    <w:div w:id="2088502587">
      <w:bodyDiv w:val="1"/>
      <w:marLeft w:val="0"/>
      <w:marRight w:val="0"/>
      <w:marTop w:val="0"/>
      <w:marBottom w:val="0"/>
      <w:divBdr>
        <w:top w:val="none" w:sz="0" w:space="0" w:color="auto"/>
        <w:left w:val="none" w:sz="0" w:space="0" w:color="auto"/>
        <w:bottom w:val="none" w:sz="0" w:space="0" w:color="auto"/>
        <w:right w:val="none" w:sz="0" w:space="0" w:color="auto"/>
      </w:divBdr>
    </w:div>
    <w:div w:id="2088963615">
      <w:bodyDiv w:val="1"/>
      <w:marLeft w:val="0"/>
      <w:marRight w:val="0"/>
      <w:marTop w:val="0"/>
      <w:marBottom w:val="0"/>
      <w:divBdr>
        <w:top w:val="none" w:sz="0" w:space="0" w:color="auto"/>
        <w:left w:val="none" w:sz="0" w:space="0" w:color="auto"/>
        <w:bottom w:val="none" w:sz="0" w:space="0" w:color="auto"/>
        <w:right w:val="none" w:sz="0" w:space="0" w:color="auto"/>
      </w:divBdr>
    </w:div>
    <w:div w:id="214283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xabeam.com/explainers/pci-compliance/pci-compliance-a-quick-guide/" TargetMode="External"/><Relationship Id="rId2" Type="http://schemas.openxmlformats.org/officeDocument/2006/relationships/numbering" Target="numbering.xml"/><Relationship Id="rId16" Type="http://schemas.openxmlformats.org/officeDocument/2006/relationships/hyperlink" Target="https://www.exabeam.com/information-security/protect-personal-data-with-gdpr-compli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cisecurity.org/cis-benchmark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Pol22</b:Tag>
    <b:SourceType>InternetSite</b:SourceType>
    <b:Guid>{503CFC3E-A33B-47E9-A5D9-F11B46D1427A}</b:Guid>
    <b:Author>
      <b:Author>
        <b:Corporate>PolicyVisuals</b:Corporate>
      </b:Author>
    </b:Author>
    <b:Title>Policy Design</b:Title>
    <b:Year>2022</b:Year>
    <b:URL>https://policyvisuals.eu/policy-design/</b:URL>
    <b:RefOrder>14</b:RefOrder>
  </b:Source>
  <b:Source>
    <b:Tag>Ori22</b:Tag>
    <b:SourceType>InternetSite</b:SourceType>
    <b:Guid>{CDBAB038-6C28-4613-A14A-182DB80DD603}</b:Guid>
    <b:Author>
      <b:Author>
        <b:NameList>
          <b:Person>
            <b:Last>Cassetto</b:Last>
            <b:First>Orion</b:First>
          </b:Person>
        </b:NameList>
      </b:Author>
    </b:Author>
    <b:Title>The 12 Elements of an Information Security Policy</b:Title>
    <b:Year> 2022</b:Year>
    <b:URL>https://www.exabeam.com/information-security/information-security-policy/</b:URL>
    <b:RefOrder>13</b:RefOrder>
  </b:Source>
  <b:Source>
    <b:Tag>Sco12</b:Tag>
    <b:SourceType>InternetSite</b:SourceType>
    <b:Guid>{BDDBC62C-2EF5-44AA-8CF4-9AE909A4D661}</b:Guid>
    <b:Author>
      <b:Author>
        <b:NameList>
          <b:Person>
            <b:Last>Lowe</b:Last>
            <b:First>Scott</b:First>
          </b:Person>
        </b:NameList>
      </b:Author>
    </b:Author>
    <b:Title>10 things to consider when creating policies</b:Title>
    <b:Year> 2012</b:Year>
    <b:URL>https://www.techrepublic.com/article/10-things-to-consider-when-creating-policies/</b:URL>
    <b:RefOrder>12</b:RefOrder>
  </b:Source>
  <b:Source>
    <b:Tag>Hit21</b:Tag>
    <b:SourceType>InternetSite</b:SourceType>
    <b:Guid>{B5AA5486-7171-46DA-99AD-30E76DCF3840}</b:Guid>
    <b:Author>
      <b:Author>
        <b:NameList>
          <b:Person>
            <b:Last>Bhasin</b:Last>
            <b:First>Hitesh</b:First>
          </b:Person>
        </b:NameList>
      </b:Author>
    </b:Author>
    <b:Title>What is Acceptable Use Policy (AUP)? – Definition and Tips</b:Title>
    <b:Year> 2021</b:Year>
    <b:URL>https://www.marketing91.com/acceptable-use-policy/</b:URL>
    <b:RefOrder>11</b:RefOrder>
  </b:Source>
  <b:Source>
    <b:Tag>Ric17</b:Tag>
    <b:SourceType>InternetSite</b:SourceType>
    <b:Guid>{875FC51A-3290-492C-8E9C-B0F8E157D602}</b:Guid>
    <b:Author>
      <b:Author>
        <b:Corporate>Inap</b:Corporate>
      </b:Author>
    </b:Author>
    <b:Title>What is Business Continuity?</b:Title>
    <b:Year>2017</b:Year>
    <b:URL>https://www.inap.com/blog/business-continuity/#:~:text=Business%20continuity%20is%20an%20organization%27s,that%20take%20critical%20systems%20offline.</b:URL>
    <b:RefOrder>15</b:RefOrder>
  </b:Source>
  <b:Source>
    <b:Tag>mks22</b:Tag>
    <b:SourceType>InternetSite</b:SourceType>
    <b:Guid>{E7C552F2-EE52-4478-8F45-436C80C39BFC}</b:Guid>
    <b:Author>
      <b:Author>
        <b:Corporate>mksh</b:Corporate>
      </b:Author>
    </b:Author>
    <b:Title>5 ELEMENTS OF A DISASTER RECOVERY PLAN – IS YOUR BUSINESS PREPARED?</b:Title>
    <b:Year>2022</b:Year>
    <b:URL>https://mksh.com/5-elements-of-a-disaster-recovery-plan-is-your-business-prepared/</b:URL>
    <b:RefOrder>16</b:RefOrder>
  </b:Source>
  <b:Source>
    <b:Tag>Geo22</b:Tag>
    <b:SourceType>InternetSite</b:SourceType>
    <b:Guid>{7B04FE8F-3CB9-48E0-9D0A-1C39A7206C4B}</b:Guid>
    <b:Author>
      <b:Author>
        <b:NameList>
          <b:Person>
            <b:Last>Wold</b:Last>
            <b:First>Geoffrey</b:First>
            <b:Middle>H.</b:Middle>
          </b:Person>
        </b:NameList>
      </b:Author>
    </b:Author>
    <b:Title>DISASTER RECOVERY PLAN TEMPLATE</b:Title>
    <b:Year>2022</b:Year>
    <b:URL>https://www.disasterrecoveryplantemplate.org/disaster-resilience/disaster-recovery-planning-process/</b:URL>
    <b:RefOrder>17</b:RefOrder>
  </b:Source>
  <b:Source>
    <b:Tag>For224</b:Tag>
    <b:SourceType>InternetSite</b:SourceType>
    <b:Guid>{EE4225EE-2BF6-417D-8592-3E1B7D6BB6F5}</b:Guid>
    <b:Author>
      <b:Author>
        <b:Corporate>Fortinet </b:Corporate>
      </b:Author>
    </b:Author>
    <b:Title>CIA Triad</b:Title>
    <b:Year>2022</b:Year>
    <b:URL>https://www.fortinet.com/resources/cyberglossary/cia-triad#:~:text=The%20three%20letters%20in%20%22CIA,and%20methods%20for%20creating%20solutions.</b:URL>
    <b:RefOrder>6</b:RefOrder>
  </b:Source>
  <b:Source>
    <b:Tag>Mic20</b:Tag>
    <b:SourceType>InternetSite</b:SourceType>
    <b:Guid>{0E73DEA4-6407-4198-8B5E-E9B1F9B03EDD}</b:Guid>
    <b:Author>
      <b:Author>
        <b:NameList>
          <b:Person>
            <b:Last>Nadeau</b:Last>
            <b:First>Michael</b:First>
          </b:Person>
        </b:NameList>
      </b:Author>
    </b:Author>
    <b:Title>General Data Protection Regulation (GDPR): What you need to know to stay compliant</b:Title>
    <b:Year>2020</b:Year>
    <b:URL>https://www.csoonline.com/article/3202771/general-data-protection-regulation-gdpr-requirements-deadlines-and-facts.html</b:URL>
    <b:RefOrder>8</b:RefOrder>
  </b:Source>
  <b:Source>
    <b:Tag>For225</b:Tag>
    <b:SourceType>InternetSite</b:SourceType>
    <b:Guid>{FE29BB5A-DBF7-4685-A79E-26540E041FBD}</b:Guid>
    <b:Author>
      <b:Author>
        <b:Corporate>Fortinet</b:Corporate>
      </b:Author>
    </b:Author>
    <b:Title>AAA Security</b:Title>
    <b:Year>2022</b:Year>
    <b:URL>https://www.fortinet.com/resources/cyberglossary/aaa-security#:~:text=Authentication%2C%20authorization%2C%20and%20accounting%20(AAA)%20is%20a%20security,enforces%20policies%2C%20and%20audits%20usage.</b:URL>
    <b:RefOrder>7</b:RefOrder>
  </b:Source>
  <b:Source>
    <b:Tag>Syn22</b:Tag>
    <b:SourceType>InternetSite</b:SourceType>
    <b:Guid>{3811E998-2A9B-4F9F-9CF7-5067417B7FF7}</b:Guid>
    <b:Author>
      <b:Author>
        <b:Corporate>Synopsys </b:Corporate>
      </b:Author>
    </b:Author>
    <b:Title>Security Risk Assessment</b:Title>
    <b:Year>2022</b:Year>
    <b:URL>https://www.synopsys.com/glossary/what-is-security-risk-assessment.html?fbclid=IwAR3rYoJZie4L4NLnISeJU65Pr3k-JvTILWrPL-CNpC8YJOI-N36IGel0-8c</b:URL>
    <b:RefOrder>2</b:RefOrder>
  </b:Source>
  <b:Source>
    <b:Tag>Thr22</b:Tag>
    <b:SourceType>InternetSite</b:SourceType>
    <b:Guid>{C43BDAF2-2E6B-4B41-BFC5-34D03934A62D}</b:Guid>
    <b:Author>
      <b:Author>
        <b:Corporate>Threatanalysis</b:Corporate>
      </b:Author>
    </b:Author>
    <b:Title>Threat, vulnerability, risk – commonly mixed up terms</b:Title>
    <b:Year>2022</b:Year>
    <b:URL>https://www.threatanalysis.com/2010/05/03/threat-vulnerability-risk-commonly-mixed-up-terms/?fbclid=IwAR3GkJyWL2LejshkJbH5uLoVxgojrihnaxzyPnG7Hs1mON8ynfstPsGwMos</b:URL>
    <b:RefOrder>1</b:RefOrder>
  </b:Source>
  <b:Source>
    <b:Tag>War22</b:Tag>
    <b:SourceType>InternetSite</b:SourceType>
    <b:Guid>{C3CA0B61-60D4-464E-BE47-D3BA0DD1CEDA}</b:Guid>
    <b:Author>
      <b:Author>
        <b:Corporate>Warditsecurity</b:Corporate>
      </b:Author>
    </b:Author>
    <b:Title>THREAT IDENTIFICATION</b:Title>
    <b:Year>2022</b:Year>
    <b:URL>https://warditsecurity.com/threat-identification/?fbclid=IwAR0S4acb1T4mAYRcje3hQg8TrS_Pk8hAyO_KGQscIeNEdY0At_vM9d9Mcmw</b:URL>
    <b:RefOrder>3</b:RefOrder>
  </b:Source>
  <b:Source>
    <b:Tag>Saf20</b:Tag>
    <b:SourceType>InternetSite</b:SourceType>
    <b:Guid>{84FB46B0-8485-4F6E-9809-876E646033DA}</b:Guid>
    <b:Author>
      <b:Author>
        <b:Corporate>Safetymanagement</b:Corporate>
      </b:Author>
    </b:Author>
    <b:Title>Risk Identification: 7 Essentials</b:Title>
    <b:Year>2020</b:Year>
    <b:URL>https://safetymanagement.eku.edu/blog/risk-identification/?fbclid=IwAR0FIBgrQm6ikCb74vTTYU3Bp4VEYTPqGFAP5xADysaN8cACYUrRcLb3ix4#:~:text=Risk%20Identification%20Process%20Steps,risk%20treatment%2C%20and%20risk%20monitoring</b:URL>
    <b:RefOrder>4</b:RefOrder>
  </b:Source>
  <b:Source>
    <b:Tag>Sec22</b:Tag>
    <b:SourceType>InternetSite</b:SourceType>
    <b:Guid>{AD6FD011-BA41-42B0-89F8-2F54BEA8EE1F}</b:Guid>
    <b:Author>
      <b:Author>
        <b:Corporate>Security Intelligence</b:Corporate>
      </b:Author>
    </b:Author>
    <b:Title>What Is Data Protection and Why Does it Matter?</b:Title>
    <b:Year>2022</b:Year>
    <b:URL>https://securityintelligence.com/articles/what-is-data-protection/?fbclid=IwAR2lK2u7RnZAayZ6EO_dEc7ThNg3AHw_ZqU6LFjzEE1Ml2iCu7BvLYS94cE</b:URL>
    <b:RefOrder>5</b:RefOrder>
  </b:Source>
  <b:Source>
    <b:Tag>Hit211</b:Tag>
    <b:SourceType>InternetSite</b:SourceType>
    <b:Guid>{CD3CC6A8-4018-476C-81B1-12314836304C}</b:Guid>
    <b:Author>
      <b:Author>
        <b:NameList>
          <b:Person>
            <b:Last>Bhasin</b:Last>
            <b:First>Hitesh</b:First>
          </b:Person>
        </b:NameList>
      </b:Author>
    </b:Author>
    <b:Title>HR Policies – Meaning, Importance and Functions</b:Title>
    <b:Year>2021</b:Year>
    <b:URL>https://www.marketing91.com/hr-policies/?fbclid=IwAR0f8DnZExTdqIlWqiQHCRkBruZZe4AAPw81EKvL_iQ4SKJBYrOywVJZE0s</b:URL>
    <b:RefOrder>10</b:RefOrder>
  </b:Source>
  <b:Source>
    <b:Tag>Isg22</b:Tag>
    <b:SourceType>InternetSite</b:SourceType>
    <b:Guid>{4272997D-2B27-4146-8928-AA1FBD92F6E4}</b:Guid>
    <b:Author>
      <b:Author>
        <b:Corporate>Isgovern</b:Corporate>
      </b:Author>
    </b:Author>
    <b:Title>What is a Security Policy?</b:Title>
    <b:Year>2022</b:Year>
    <b:URL>https://isgovern.com/blog/what-is-a-security-policy/?fbclid=IwAR10pKA7Qn1CVwDifh9ceZOFa7O7Dh-1g3-_0-YCq0ruwNArhW7Epw1wJeI</b:URL>
    <b:RefOrder>9</b:RefOrder>
  </b:Source>
</b:Sources>
</file>

<file path=customXml/itemProps1.xml><?xml version="1.0" encoding="utf-8"?>
<ds:datastoreItem xmlns:ds="http://schemas.openxmlformats.org/officeDocument/2006/customXml" ds:itemID="{72789B9A-08E1-4EAF-B350-E02F38731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3930</TotalTime>
  <Pages>1</Pages>
  <Words>7918</Words>
  <Characters>45139</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73</cp:revision>
  <cp:lastPrinted>2022-08-19T09:25:00Z</cp:lastPrinted>
  <dcterms:created xsi:type="dcterms:W3CDTF">2022-08-08T00:53:00Z</dcterms:created>
  <dcterms:modified xsi:type="dcterms:W3CDTF">2022-08-19T09:26:00Z</dcterms:modified>
</cp:coreProperties>
</file>