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hd w:fill="ffffff" w:val="clear"/>
        <w:spacing w:before="240" w:line="392.72727272727275" w:lineRule="auto"/>
        <w:jc w:val="center"/>
        <w:rPr>
          <w:rFonts w:ascii="Times New Roman" w:cs="Times New Roman" w:eastAsia="Times New Roman" w:hAnsi="Times New Roman"/>
          <w:b w:val="1"/>
          <w:bCs w:val="1"/>
          <w:highlight w:val="white"/>
        </w:rPr>
      </w:pPr>
      <w:bookmarkStart w:colFirst="0" w:colLast="0" w:name="_s8y45qdy6n15" w:id="0"/>
      <w:bookmarkEnd w:id="0"/>
      <w:r w:rsidDel="00000000" w:rsidR="00000000" w:rsidRPr="00000000">
        <w:rPr>
          <w:rFonts w:ascii="Times New Roman" w:cs="Times New Roman" w:eastAsia="Times New Roman" w:hAnsi="Times New Roman"/>
          <w:b w:val="1"/>
          <w:bCs w:val="1"/>
          <w:highlight w:val="white"/>
          <w:rtl w:val="0"/>
        </w:rPr>
        <w:t xml:space="preserve">THÔNG TIN CHUNG CỦA NHÓM</w:t>
      </w:r>
    </w:p>
    <w:p w:rsidR="00000000" w:rsidDel="00000000" w:rsidP="00000000" w:rsidRDefault="00000000" w:rsidRPr="00000000" w14:paraId="00000002">
      <w:pPr>
        <w:numPr>
          <w:ilvl w:val="0"/>
          <w:numId w:val="20"/>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Link YouTube video của báo cáo (tối đa 5 phút): </w:t>
        <w:br w:type="textWrapping"/>
      </w:r>
      <w:r w:rsidDel="00000000" w:rsidR="00000000" w:rsidRPr="00000000">
        <w:rPr>
          <w:rFonts w:ascii="Times New Roman" w:cs="Times New Roman" w:eastAsia="Times New Roman" w:hAnsi="Times New Roman"/>
          <w:i w:val="1"/>
          <w:iCs w:val="1"/>
          <w:rtl w:val="0"/>
        </w:rPr>
        <w:t xml:space="preserve">(ví dụ: https://www.youtube.com/watch?v=AWq7uw-36Ng)</w:t>
      </w:r>
    </w:p>
    <w:p w:rsidR="00000000" w:rsidDel="00000000" w:rsidP="00000000" w:rsidRDefault="00000000" w:rsidRPr="00000000" w14:paraId="00000003">
      <w:pPr>
        <w:numPr>
          <w:ilvl w:val="0"/>
          <w:numId w:val="20"/>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Link slides (dạng .pdf đặt trên Github của nhóm): </w:t>
        <w:br w:type="textWrapping"/>
      </w:r>
      <w:r w:rsidDel="00000000" w:rsidR="00000000" w:rsidRPr="00000000">
        <w:rPr>
          <w:rFonts w:ascii="Times New Roman" w:cs="Times New Roman" w:eastAsia="Times New Roman" w:hAnsi="Times New Roman"/>
          <w:i w:val="1"/>
          <w:iCs w:val="1"/>
          <w:rtl w:val="0"/>
        </w:rPr>
        <w:t xml:space="preserve">(ví dụ: https://github.com/mynameuit/CS2205.xxx/TenDeTai.pdf)</w:t>
      </w:r>
    </w:p>
    <w:p w:rsidR="00000000" w:rsidDel="00000000" w:rsidP="00000000" w:rsidRDefault="00000000" w:rsidRPr="00000000" w14:paraId="00000004">
      <w:pPr>
        <w:numPr>
          <w:ilvl w:val="0"/>
          <w:numId w:val="20"/>
        </w:numPr>
        <w:spacing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Mỗi thành viên của nhóm điền thông tin vào một dòng theo mẫu bên dưới</w:t>
      </w:r>
    </w:p>
    <w:p w:rsidR="00000000" w:rsidDel="00000000" w:rsidP="00000000" w:rsidRDefault="00000000" w:rsidRPr="00000000" w14:paraId="00000005">
      <w:pPr>
        <w:numPr>
          <w:ilvl w:val="0"/>
          <w:numId w:val="20"/>
        </w:numPr>
        <w:spacing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Sau đó điền vào Đề cương nghiên cứu (tối đa 5 trang), rồi chọn Turn in</w:t>
      </w:r>
    </w:p>
    <w:p w:rsidR="00000000" w:rsidDel="00000000" w:rsidP="00000000" w:rsidRDefault="00000000" w:rsidRPr="00000000" w14:paraId="00000006">
      <w:pPr>
        <w:numPr>
          <w:ilvl w:val="0"/>
          <w:numId w:val="20"/>
        </w:numPr>
        <w:spacing w:line="360" w:lineRule="auto"/>
        <w:ind w:left="720" w:hanging="360"/>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Lớp Cao học, mỗi nhóm một thành viên</w:t>
      </w:r>
    </w:p>
    <w:p w:rsidR="00000000" w:rsidDel="00000000" w:rsidP="00000000" w:rsidRDefault="00000000" w:rsidRPr="00000000" w14:paraId="00000007">
      <w:pPr>
        <w:spacing w:line="360" w:lineRule="auto"/>
        <w:ind w:left="0" w:firstLine="0"/>
        <w:rPr>
          <w:rFonts w:ascii="Times New Roman" w:cs="Times New Roman" w:eastAsia="Times New Roman" w:hAnsi="Times New Roman"/>
          <w:i w:val="1"/>
          <w:iCs w:val="1"/>
        </w:rPr>
      </w:pPr>
      <w:r w:rsidDel="00000000" w:rsidR="00000000" w:rsidRPr="00000000">
        <w:rPr>
          <w:rtl w:val="0"/>
        </w:rPr>
      </w:r>
    </w:p>
    <w:tbl>
      <w:tblPr>
        <w:tblStyle w:val="Table1"/>
        <w:tblW w:w="9825.0" w:type="dxa"/>
        <w:jc w:val="left"/>
        <w:tblLayout w:type="fixed"/>
        <w:tblLook w:val="0600"/>
      </w:tblPr>
      <w:tblGrid>
        <w:gridCol w:w="3825"/>
        <w:gridCol w:w="6000"/>
        <w:tblGridChange w:id="0">
          <w:tblGrid>
            <w:gridCol w:w="3825"/>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 Đoàn Thùy Linh</w:t>
            </w:r>
          </w:p>
          <w:p w:rsidR="00000000" w:rsidDel="00000000" w:rsidP="00000000" w:rsidRDefault="00000000" w:rsidRPr="00000000" w14:paraId="0000000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MSSV: 250101036</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95525" cy="3060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95525" cy="3060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8"/>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CS2205.CH201</w:t>
            </w:r>
          </w:p>
          <w:p w:rsidR="00000000" w:rsidDel="00000000" w:rsidP="00000000" w:rsidRDefault="00000000" w:rsidRPr="00000000" w14:paraId="0000000C">
            <w:pPr>
              <w:widowControl w:val="0"/>
              <w:numPr>
                <w:ilvl w:val="0"/>
                <w:numId w:val="8"/>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đánh giá (điểm tổng kết môn): 9.0/10</w:t>
            </w:r>
          </w:p>
          <w:p w:rsidR="00000000" w:rsidDel="00000000" w:rsidP="00000000" w:rsidRDefault="00000000" w:rsidRPr="00000000" w14:paraId="0000000D">
            <w:pPr>
              <w:widowControl w:val="0"/>
              <w:numPr>
                <w:ilvl w:val="0"/>
                <w:numId w:val="8"/>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buổi vắng: 0</w:t>
            </w:r>
          </w:p>
          <w:p w:rsidR="00000000" w:rsidDel="00000000" w:rsidP="00000000" w:rsidRDefault="00000000" w:rsidRPr="00000000" w14:paraId="0000000E">
            <w:pPr>
              <w:widowControl w:val="0"/>
              <w:numPr>
                <w:ilvl w:val="0"/>
                <w:numId w:val="8"/>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câu hỏi QT cá nhân: 5</w:t>
            </w:r>
          </w:p>
          <w:p w:rsidR="00000000" w:rsidDel="00000000" w:rsidP="00000000" w:rsidRDefault="00000000" w:rsidRPr="00000000" w14:paraId="0000000F">
            <w:pPr>
              <w:widowControl w:val="0"/>
              <w:numPr>
                <w:ilvl w:val="0"/>
                <w:numId w:val="8"/>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câu hỏi QT của cả nhóm: 5</w:t>
            </w:r>
          </w:p>
          <w:p w:rsidR="00000000" w:rsidDel="00000000" w:rsidP="00000000" w:rsidRDefault="00000000" w:rsidRPr="00000000" w14:paraId="00000010">
            <w:pPr>
              <w:widowControl w:val="0"/>
              <w:numPr>
                <w:ilvl w:val="0"/>
                <w:numId w:val="8"/>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Github: https://github.com/linhdt20/CS2205_ResearchMethodology/</w:t>
            </w:r>
          </w:p>
          <w:p w:rsidR="00000000" w:rsidDel="00000000" w:rsidP="00000000" w:rsidRDefault="00000000" w:rsidRPr="00000000" w14:paraId="00000011">
            <w:pPr>
              <w:widowControl w:val="0"/>
              <w:spacing w:line="360" w:lineRule="auto"/>
              <w:ind w:left="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hd w:fill="ffffff" w:val="clear"/>
        <w:spacing w:after="120" w:before="240" w:line="392.72727272727275" w:lineRule="auto"/>
        <w:ind w:left="72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hd w:fill="ffffff" w:val="clear"/>
        <w:spacing w:before="240" w:line="392.72727272727275" w:lineRule="auto"/>
        <w:jc w:val="center"/>
        <w:rPr>
          <w:rFonts w:ascii="Times New Roman" w:cs="Times New Roman" w:eastAsia="Times New Roman" w:hAnsi="Times New Roman"/>
        </w:rPr>
      </w:pPr>
      <w:bookmarkStart w:colFirst="0" w:colLast="0" w:name="_g7yebr5apq4e" w:id="1"/>
      <w:bookmarkEnd w:id="1"/>
      <w:r w:rsidDel="00000000" w:rsidR="00000000" w:rsidRPr="00000000">
        <w:rPr>
          <w:rFonts w:ascii="Times New Roman" w:cs="Times New Roman" w:eastAsia="Times New Roman" w:hAnsi="Times New Roman"/>
          <w:b w:val="1"/>
          <w:bCs w:val="1"/>
          <w:highlight w:val="white"/>
          <w:rtl w:val="0"/>
        </w:rPr>
        <w:t xml:space="preserve">ĐỀ CƯƠNG NGHIÊN CỨU</w:t>
      </w:r>
      <w:r w:rsidDel="00000000" w:rsidR="00000000" w:rsidRPr="00000000">
        <w:rPr>
          <w:rtl w:val="0"/>
        </w:rPr>
      </w:r>
    </w:p>
    <w:tbl>
      <w:tblPr>
        <w:tblStyle w:val="Table2"/>
        <w:tblW w:w="9890.0" w:type="dxa"/>
        <w:jc w:val="left"/>
        <w:tblLayout w:type="fixed"/>
        <w:tblLook w:val="0600"/>
      </w:tblPr>
      <w:tblGrid>
        <w:gridCol w:w="9890"/>
        <w:tblGridChange w:id="0">
          <w:tblGrid>
            <w:gridCol w:w="9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ĐỀ TÀI  (IN HOA)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TRÍ TUỆ NHÂN TẠO HỖ TRỢ KIỂM TOÁN: ỨNG DỤNG HỌC SÂU VÀ XỬ LÝ NGÔN NGỮ TỰ NHIÊN TRONG PHÁT HIỆN GIAN LẬN VÀ ĐÁNH GIÁ RỦI 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ĐỀ TÀI TIẾNG ANH (IN HOA)</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AI-POWERED AUDIT SUPPORT SYSTEM: APPLYING DEEP LEARNING AND NLP FOR FRAUD DETECTION AND RISK 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TÓM TẮT </w:t>
            </w:r>
            <w:r w:rsidDel="00000000" w:rsidR="00000000" w:rsidRPr="00000000">
              <w:rPr>
                <w:rFonts w:ascii="Times New Roman" w:cs="Times New Roman" w:eastAsia="Times New Roman" w:hAnsi="Times New Roman"/>
                <w:i w:val="1"/>
                <w:iCs w:val="1"/>
                <w:rtl w:val="0"/>
              </w:rPr>
              <w:t xml:space="preserve">(Tối đa 400 từ)</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giai đoạn kiểm toán tài chính theo ISA bao gồm: lập kế hoạch, thực hiện và kết thúc. Mỗi giai đoạn đòi hỏi xử lý khối lượng lớn dữ liệu từ báo cáo tài chính, giao dịch kế toán đến chứng từ số hóa. Phương pháp kiểm toán truyền thống thủ công khi dựa vào lấy mẫu vừa tốn thời gian mà còn dễ bỏ sót dấu hiệu gian lận tinh vi.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này phát triển hệ thống AI tích hợp ba module chuyên biệt: (1) Module Lập kế hoạch sử dụng FinBERT fine-tuned để phân tích rủi ro gian lận từ thuyết minh BCTC và MD&amp;A, kết hợp Graph Neural Network (GCN) phát hiện mối quan hệ bất thường giữa các bên liên quan; (2) Module Thực hiện áp dụng LSTM-Autoencoder với Attention mechanism để phát hiện anomaly trong chuỗi giao dịch, và ResNet-50 với Spatial Attention để phân loại chứng từ giả mạo/trùng lặp; (3) Module Kết thúc triển khai Bi-LSTM với Cross-Encoder đánh giá tính nhất quán giữa BCTC và thuyết minh.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huấn luyện gồm 15,000 báo cáo tài chính công ty niêm yết Việt Nam (2015-2024), 50 triệu giao dịch kế toán, 200,000 chứng từ số hóa và 80 ca gian lận đã công bố. Kỹ thuật SMOTE và Focal Loss xử lý mất cân bằng dữ liệu (fraud ~5%).</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thực nghiệm: F1-score 0.89 (phát hiện rủi ro gian lận), 0.92 (phát hiện anomaly giao dịch), 0.87 (phân loại chứng từ); giảm 65% thời gian xử lý. Hệ thống cung cấp dashboard trực quan, cảnh báo sớm tự động, giúp kiểm toán viên tập trung vào công tác chuyên môn quan trọng.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GIỚI THIỆU </w:t>
            </w:r>
            <w:r w:rsidDel="00000000" w:rsidR="00000000" w:rsidRPr="00000000">
              <w:rPr>
                <w:rFonts w:ascii="Times New Roman" w:cs="Times New Roman" w:eastAsia="Times New Roman" w:hAnsi="Times New Roman"/>
                <w:i w:val="1"/>
                <w:iCs w:val="1"/>
                <w:rtl w:val="0"/>
              </w:rPr>
              <w:t xml:space="preserve">(Tối đa 1 trang A4)</w:t>
            </w:r>
          </w:p>
          <w:p w:rsidR="00000000" w:rsidDel="00000000" w:rsidP="00000000" w:rsidRDefault="00000000" w:rsidRPr="00000000" w14:paraId="00000020">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toán tuân theo VSA/ISA gồm ba giai đoạn: (1) Lập kế hoạch - đánh giá rủi ro, hiểu biết đơn vị, xác định materiality; (2) Thực hiện - kiểm tra giao dịch, xác nhận số dư, phân tích bất thường; (3) Kết thúc - đánh giá tổng thể, kiểm tra tính nhất quán.</w:t>
            </w:r>
          </w:p>
          <w:p w:rsidR="00000000" w:rsidDel="00000000" w:rsidP="00000000" w:rsidRDefault="00000000" w:rsidRPr="00000000" w14:paraId="00000021">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PwC 2022, 46% doanh nghiệp toàn cầu gặp gian lận với thiệt hại trung bình 42 triệu USD. Tại Việt Nam, SSC xử phạt hàng chục trường hợp công bố sai lệch (2020-2024). Các hình thức gian lận phổ biến: doanh thu ảo (32%), chiếm dụng tài sản (28%), che giấu nợ (18%), thao túng giá trị tài sản (22%).</w:t>
            </w:r>
          </w:p>
          <w:p w:rsidR="00000000" w:rsidDel="00000000" w:rsidP="00000000" w:rsidRDefault="00000000" w:rsidRPr="00000000" w14:paraId="00000022">
            <w:pPr>
              <w:pStyle w:val="Heading3"/>
              <w:keepNext w:val="0"/>
              <w:keepLines w:val="0"/>
              <w:widowControl w:val="0"/>
              <w:spacing w:before="280" w:line="360" w:lineRule="auto"/>
              <w:rPr>
                <w:rFonts w:ascii="Times New Roman" w:cs="Times New Roman" w:eastAsia="Times New Roman" w:hAnsi="Times New Roman"/>
                <w:color w:val="000000"/>
                <w:sz w:val="26"/>
                <w:szCs w:val="26"/>
              </w:rPr>
            </w:pPr>
            <w:bookmarkStart w:colFirst="0" w:colLast="0" w:name="_wimhzcr17qhf" w:id="2"/>
            <w:bookmarkEnd w:id="2"/>
            <w:r w:rsidDel="00000000" w:rsidR="00000000" w:rsidRPr="00000000">
              <w:rPr>
                <w:rFonts w:ascii="Times New Roman" w:cs="Times New Roman" w:eastAsia="Times New Roman" w:hAnsi="Times New Roman"/>
                <w:color w:val="000000"/>
                <w:sz w:val="26"/>
                <w:szCs w:val="26"/>
                <w:rtl w:val="0"/>
              </w:rPr>
              <w:t xml:space="preserve">Khoảng trống nghiên cứu</w:t>
            </w:r>
          </w:p>
          <w:p w:rsidR="00000000" w:rsidDel="00000000" w:rsidP="00000000" w:rsidRDefault="00000000" w:rsidRPr="00000000" w14:paraId="00000023">
            <w:pPr>
              <w:widowControl w:val="0"/>
              <w:numPr>
                <w:ilvl w:val="0"/>
                <w:numId w:val="1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hiện tại: chưa tích hợp vào quy trình kiểm toán hoàn chỉnh mà chỉ tập trung phát hiện gian lận đơn lẻ</w:t>
            </w:r>
          </w:p>
          <w:p w:rsidR="00000000" w:rsidDel="00000000" w:rsidP="00000000" w:rsidRDefault="00000000" w:rsidRPr="00000000" w14:paraId="00000024">
            <w:pPr>
              <w:widowControl w:val="0"/>
              <w:numPr>
                <w:ilvl w:val="0"/>
                <w:numId w:val="1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đơn giản: chỉ dùng Logistic Regression, Decision Tree với đặc trưng thủ công</w:t>
            </w:r>
          </w:p>
          <w:p w:rsidR="00000000" w:rsidDel="00000000" w:rsidP="00000000" w:rsidRDefault="00000000" w:rsidRPr="00000000" w14:paraId="00000025">
            <w:pPr>
              <w:widowControl w:val="0"/>
              <w:numPr>
                <w:ilvl w:val="0"/>
                <w:numId w:val="1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tích hợp: phân tích văn bản thuyết minh + phát hiện anomaly giao dịch + phân tích mạng quan hệ + xử lý chứng từ số hóa</w:t>
            </w:r>
          </w:p>
          <w:p w:rsidR="00000000" w:rsidDel="00000000" w:rsidP="00000000" w:rsidRDefault="00000000" w:rsidRPr="00000000" w14:paraId="00000026">
            <w:pPr>
              <w:pStyle w:val="Heading3"/>
              <w:keepNext w:val="0"/>
              <w:keepLines w:val="0"/>
              <w:widowControl w:val="0"/>
              <w:spacing w:before="280" w:line="360" w:lineRule="auto"/>
              <w:rPr>
                <w:rFonts w:ascii="Times New Roman" w:cs="Times New Roman" w:eastAsia="Times New Roman" w:hAnsi="Times New Roman"/>
                <w:color w:val="000000"/>
                <w:sz w:val="26"/>
                <w:szCs w:val="26"/>
              </w:rPr>
            </w:pPr>
            <w:bookmarkStart w:colFirst="0" w:colLast="0" w:name="_e4370kvwdwio" w:id="3"/>
            <w:bookmarkEnd w:id="3"/>
            <w:r w:rsidDel="00000000" w:rsidR="00000000" w:rsidRPr="00000000">
              <w:rPr>
                <w:rFonts w:ascii="Times New Roman" w:cs="Times New Roman" w:eastAsia="Times New Roman" w:hAnsi="Times New Roman"/>
                <w:color w:val="000000"/>
                <w:sz w:val="26"/>
                <w:szCs w:val="26"/>
                <w:rtl w:val="0"/>
              </w:rPr>
              <w:t xml:space="preserve">Mục tiêu</w:t>
            </w:r>
          </w:p>
          <w:p w:rsidR="00000000" w:rsidDel="00000000" w:rsidP="00000000" w:rsidRDefault="00000000" w:rsidRPr="00000000" w14:paraId="00000027">
            <w:pPr>
              <w:widowControl w:val="0"/>
              <w:numPr>
                <w:ilvl w:val="0"/>
                <w:numId w:val="1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triển ba module AI theo quy trình kiểm toán thực tế</w:t>
            </w:r>
          </w:p>
          <w:p w:rsidR="00000000" w:rsidDel="00000000" w:rsidP="00000000" w:rsidRDefault="00000000" w:rsidRPr="00000000" w14:paraId="00000028">
            <w:pPr>
              <w:widowControl w:val="0"/>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kiến trúc Deep Learning tối ưu: Transformer, LSTM-Autoencoder, GNN</w:t>
            </w:r>
          </w:p>
          <w:p w:rsidR="00000000" w:rsidDel="00000000" w:rsidP="00000000" w:rsidRDefault="00000000" w:rsidRPr="00000000" w14:paraId="00000029">
            <w:pPr>
              <w:widowControl w:val="0"/>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bộ dữ liệu chuẩn tiếng Việt cho nghiên cứu phát hiện gian lận</w:t>
            </w:r>
          </w:p>
          <w:p w:rsidR="00000000" w:rsidDel="00000000" w:rsidP="00000000" w:rsidRDefault="00000000" w:rsidRPr="00000000" w14:paraId="0000002A">
            <w:pPr>
              <w:widowControl w:val="0"/>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hiệu quả thực tế qua thử nghiệm tại công ty kiểm toán</w:t>
            </w:r>
          </w:p>
          <w:p w:rsidR="00000000" w:rsidDel="00000000" w:rsidP="00000000" w:rsidRDefault="00000000" w:rsidRPr="00000000" w14:paraId="0000002B">
            <w:pPr>
              <w:widowControl w:val="0"/>
              <w:numPr>
                <w:ilvl w:val="0"/>
                <w:numId w:val="1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xuất khung triển khai phù hợp VSA và điều kiện Việt Nam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Fonts w:ascii="Times New Roman" w:cs="Times New Roman" w:eastAsia="Times New Roman" w:hAnsi="Times New Roman"/>
                <w:i w:val="1"/>
                <w:iCs w:val="1"/>
                <w:rtl w:val="0"/>
              </w:rPr>
              <w:t xml:space="preserve"> (Viết trong vòng 3 mục tiêu)</w:t>
            </w:r>
          </w:p>
          <w:p w:rsidR="00000000" w:rsidDel="00000000" w:rsidP="00000000" w:rsidRDefault="00000000" w:rsidRPr="00000000" w14:paraId="0000002D">
            <w:pPr>
              <w:widowControl w:val="0"/>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tiêu 1: Module Đánh giá Rủi ro (Lập kế hoạch)</w:t>
            </w:r>
          </w:p>
          <w:p w:rsidR="00000000" w:rsidDel="00000000" w:rsidP="00000000" w:rsidRDefault="00000000" w:rsidRPr="00000000" w14:paraId="0000002E">
            <w:pPr>
              <w:widowControl w:val="0"/>
              <w:numPr>
                <w:ilvl w:val="0"/>
                <w:numId w:val="10"/>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FinBERT phân tích MD&amp;A và thuyết minh BCTC → F1-score ≥ 0.88</w:t>
            </w:r>
          </w:p>
          <w:p w:rsidR="00000000" w:rsidDel="00000000" w:rsidP="00000000" w:rsidRDefault="00000000" w:rsidRPr="00000000" w14:paraId="0000002F">
            <w:pPr>
              <w:widowControl w:val="0"/>
              <w:numPr>
                <w:ilvl w:val="0"/>
                <w:numId w:val="1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Graph Convolutional Network phát hiện giao dịch bất thường giữa bên liên quan → AUC-ROC ≥ 0.91</w:t>
            </w:r>
          </w:p>
          <w:p w:rsidR="00000000" w:rsidDel="00000000" w:rsidP="00000000" w:rsidRDefault="00000000" w:rsidRPr="00000000" w14:paraId="00000030">
            <w:pPr>
              <w:widowControl w:val="0"/>
              <w:numPr>
                <w:ilvl w:val="0"/>
                <w:numId w:val="10"/>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Isolation Forest phân tích 32 chỉ số tài chính (Beneish M-Score, Altman Z-Score...)</w:t>
            </w:r>
          </w:p>
          <w:p w:rsidR="00000000" w:rsidDel="00000000" w:rsidP="00000000" w:rsidRDefault="00000000" w:rsidRPr="00000000" w14:paraId="00000031">
            <w:pPr>
              <w:widowControl w:val="0"/>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tiêu 2: Module Kiểm tra Chi tiết (Thực hiện)</w:t>
            </w:r>
          </w:p>
          <w:p w:rsidR="00000000" w:rsidDel="00000000" w:rsidP="00000000" w:rsidRDefault="00000000" w:rsidRPr="00000000" w14:paraId="00000032">
            <w:pPr>
              <w:widowControl w:val="0"/>
              <w:numPr>
                <w:ilvl w:val="0"/>
                <w:numId w:val="1"/>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LSTM-Autoencoder (3 layers: 256-128-64) với Attention phát hiện anomaly giao dịch → Precision ≥ 0.90, Recall ≥ 0.85</w:t>
            </w:r>
          </w:p>
          <w:p w:rsidR="00000000" w:rsidDel="00000000" w:rsidP="00000000" w:rsidRDefault="00000000" w:rsidRPr="00000000" w14:paraId="00000033">
            <w:pPr>
              <w:widowControl w:val="0"/>
              <w:numPr>
                <w:ilvl w:val="0"/>
                <w:numId w:val="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ResNet-50 + Spatial Attention + Tesseract OCR phân tích chứng từ → Accuracy ≥ 0.92</w:t>
            </w:r>
          </w:p>
          <w:p w:rsidR="00000000" w:rsidDel="00000000" w:rsidP="00000000" w:rsidRDefault="00000000" w:rsidRPr="00000000" w14:paraId="00000034">
            <w:pPr>
              <w:widowControl w:val="0"/>
              <w:numPr>
                <w:ilvl w:val="0"/>
                <w:numId w:val="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Siamese Network phát hiện chứng từ trùng lặp</w:t>
            </w:r>
          </w:p>
          <w:p w:rsidR="00000000" w:rsidDel="00000000" w:rsidP="00000000" w:rsidRDefault="00000000" w:rsidRPr="00000000" w14:paraId="00000035">
            <w:pPr>
              <w:widowControl w:val="0"/>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tiêu 3: Module Kiểm tra Nhất quán (Kết thúc)</w:t>
            </w:r>
          </w:p>
          <w:p w:rsidR="00000000" w:rsidDel="00000000" w:rsidP="00000000" w:rsidRDefault="00000000" w:rsidRPr="00000000" w14:paraId="00000036">
            <w:pPr>
              <w:widowControl w:val="0"/>
              <w:numPr>
                <w:ilvl w:val="0"/>
                <w:numId w:val="1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Bi-LSTM (2 layers, 256 units) với Multi-Head Attention mã hóa ngữ nghĩa BCTC</w:t>
            </w:r>
          </w:p>
          <w:p w:rsidR="00000000" w:rsidDel="00000000" w:rsidP="00000000" w:rsidRDefault="00000000" w:rsidRPr="00000000" w14:paraId="00000037">
            <w:pPr>
              <w:widowControl w:val="0"/>
              <w:numPr>
                <w:ilvl w:val="0"/>
                <w:numId w:val="1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Cross-Encoder so sánh số liệu và thông tin định tính → F1-score ≥ 0.87</w:t>
            </w:r>
          </w:p>
          <w:p w:rsidR="00000000" w:rsidDel="00000000" w:rsidP="00000000" w:rsidRDefault="00000000" w:rsidRPr="00000000" w14:paraId="00000038">
            <w:pPr>
              <w:widowControl w:val="0"/>
              <w:numPr>
                <w:ilvl w:val="0"/>
                <w:numId w:val="1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Sentiment Analysis phát hiện thay đổi tone ban quản lý</w:t>
            </w:r>
          </w:p>
          <w:p w:rsidR="00000000" w:rsidDel="00000000" w:rsidP="00000000" w:rsidRDefault="00000000" w:rsidRPr="00000000" w14:paraId="00000039">
            <w:pPr>
              <w:widowControl w:val="0"/>
              <w:numPr>
                <w:ilvl w:val="0"/>
                <w:numId w:val="1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60% thời gian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NỘI DUNG VÀ PHƯƠNG PHÁP </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3B">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ls8zw0waxr8g" w:id="4"/>
            <w:bookmarkEnd w:id="4"/>
            <w:r w:rsidDel="00000000" w:rsidR="00000000" w:rsidRPr="00000000">
              <w:rPr>
                <w:rFonts w:ascii="Times New Roman" w:cs="Times New Roman" w:eastAsia="Times New Roman" w:hAnsi="Times New Roman"/>
                <w:b w:val="1"/>
                <w:bCs w:val="1"/>
                <w:color w:val="000000"/>
                <w:sz w:val="26"/>
                <w:szCs w:val="26"/>
                <w:rtl w:val="0"/>
              </w:rPr>
              <w:t xml:space="preserve">Nội dung nghiên cứu</w:t>
            </w:r>
          </w:p>
          <w:p w:rsidR="00000000" w:rsidDel="00000000" w:rsidP="00000000" w:rsidRDefault="00000000" w:rsidRPr="00000000" w14:paraId="0000003C">
            <w:pPr>
              <w:widowControl w:val="0"/>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Phần 1: Cơ sở lý thuyết</w:t>
            </w:r>
          </w:p>
          <w:p w:rsidR="00000000" w:rsidDel="00000000" w:rsidP="00000000" w:rsidRDefault="00000000" w:rsidRPr="00000000" w14:paraId="0000003D">
            <w:pPr>
              <w:widowControl w:val="0"/>
              <w:numPr>
                <w:ilvl w:val="0"/>
                <w:numId w:val="1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kiểm toán theo ISA 240, 300, 315, 330, 500, 720</w:t>
            </w:r>
          </w:p>
          <w:p w:rsidR="00000000" w:rsidDel="00000000" w:rsidP="00000000" w:rsidRDefault="00000000" w:rsidRPr="00000000" w14:paraId="0000003E">
            <w:pPr>
              <w:widowControl w:val="0"/>
              <w:numPr>
                <w:ilvl w:val="0"/>
                <w:numId w:val="1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nghiệp vụ kiểm toán cụ thể: đánh giá rủi ro, kiểm tra giao dịch, xác nhận bên ngoài, phân tích xu hướng</w:t>
            </w:r>
          </w:p>
          <w:p w:rsidR="00000000" w:rsidDel="00000000" w:rsidP="00000000" w:rsidRDefault="00000000" w:rsidRPr="00000000" w14:paraId="0000003F">
            <w:pPr>
              <w:widowControl w:val="0"/>
              <w:numPr>
                <w:ilvl w:val="0"/>
                <w:numId w:val="1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hình thức gian lận: revenue fraud, asset misappropriation, liability concealment</w:t>
            </w:r>
          </w:p>
          <w:p w:rsidR="00000000" w:rsidDel="00000000" w:rsidP="00000000" w:rsidRDefault="00000000" w:rsidRPr="00000000" w14:paraId="00000040">
            <w:pPr>
              <w:widowControl w:val="0"/>
              <w:numPr>
                <w:ilvl w:val="0"/>
                <w:numId w:val="1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BERT, GNN, LSTM-Autoencoder, CNN cho document analysis</w:t>
            </w:r>
          </w:p>
          <w:p w:rsidR="00000000" w:rsidDel="00000000" w:rsidP="00000000" w:rsidRDefault="00000000" w:rsidRPr="00000000" w14:paraId="00000041">
            <w:pPr>
              <w:widowControl w:val="0"/>
              <w:numPr>
                <w:ilvl w:val="0"/>
                <w:numId w:val="1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quan nghiên cứu ứng dụng AI trong kiểm toán và phát hiện gian lận</w:t>
            </w:r>
          </w:p>
          <w:p w:rsidR="00000000" w:rsidDel="00000000" w:rsidP="00000000" w:rsidRDefault="00000000" w:rsidRPr="00000000" w14:paraId="00000042">
            <w:pPr>
              <w:widowControl w:val="0"/>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Phần 2: Thiết kế hệ thống</w:t>
            </w:r>
          </w:p>
          <w:p w:rsidR="00000000" w:rsidDel="00000000" w:rsidP="00000000" w:rsidRDefault="00000000" w:rsidRPr="00000000" w14:paraId="00000043">
            <w:pPr>
              <w:widowControl w:val="0"/>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Module 1 - Lập kế hoạch:</w:t>
            </w:r>
          </w:p>
          <w:p w:rsidR="00000000" w:rsidDel="00000000" w:rsidP="00000000" w:rsidRDefault="00000000" w:rsidRPr="00000000" w14:paraId="00000044">
            <w:pPr>
              <w:widowControl w:val="0"/>
              <w:numPr>
                <w:ilvl w:val="0"/>
                <w:numId w:val="1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FinBERT với classification head (768→256→64→1) phân tích red flags trong văn bản</w:t>
            </w:r>
          </w:p>
          <w:p w:rsidR="00000000" w:rsidDel="00000000" w:rsidP="00000000" w:rsidRDefault="00000000" w:rsidRPr="00000000" w14:paraId="00000045">
            <w:pPr>
              <w:widowControl w:val="0"/>
              <w:numPr>
                <w:ilvl w:val="0"/>
                <w:numId w:val="1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GCN (3 layers: 128-64-32) xây dựng đồ thị quan hệ công ty-cá nhân-tài khoản</w:t>
            </w:r>
          </w:p>
          <w:p w:rsidR="00000000" w:rsidDel="00000000" w:rsidP="00000000" w:rsidRDefault="00000000" w:rsidRPr="00000000" w14:paraId="00000046">
            <w:pPr>
              <w:widowControl w:val="0"/>
              <w:numPr>
                <w:ilvl w:val="0"/>
                <w:numId w:val="1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hiện circular transactions, same address/phone patterns</w:t>
            </w:r>
          </w:p>
          <w:p w:rsidR="00000000" w:rsidDel="00000000" w:rsidP="00000000" w:rsidRDefault="00000000" w:rsidRPr="00000000" w14:paraId="00000047">
            <w:pPr>
              <w:widowControl w:val="0"/>
              <w:numPr>
                <w:ilvl w:val="0"/>
                <w:numId w:val="1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ratios analyzer với Isolation Forest</w:t>
            </w:r>
          </w:p>
          <w:p w:rsidR="00000000" w:rsidDel="00000000" w:rsidP="00000000" w:rsidRDefault="00000000" w:rsidRPr="00000000" w14:paraId="00000048">
            <w:pPr>
              <w:widowControl w:val="0"/>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Module 2 - Thực hiện:</w:t>
            </w:r>
          </w:p>
          <w:p w:rsidR="00000000" w:rsidDel="00000000" w:rsidP="00000000" w:rsidRDefault="00000000" w:rsidRPr="00000000" w14:paraId="00000049">
            <w:pPr>
              <w:widowControl w:val="0"/>
              <w:numPr>
                <w:ilvl w:val="0"/>
                <w:numId w:val="1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LSTM-Autoencoder: Encoder (256-128-64) + Decoder đối xứng + Attention</w:t>
            </w:r>
          </w:p>
          <w:p w:rsidR="00000000" w:rsidDel="00000000" w:rsidP="00000000" w:rsidRDefault="00000000" w:rsidRPr="00000000" w14:paraId="0000004A">
            <w:pPr>
              <w:widowControl w:val="0"/>
              <w:numPr>
                <w:ilvl w:val="0"/>
                <w:numId w:val="1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Anomaly detection: reconstruction error &gt; 99th percentile</w:t>
            </w:r>
          </w:p>
          <w:p w:rsidR="00000000" w:rsidDel="00000000" w:rsidP="00000000" w:rsidRDefault="00000000" w:rsidRPr="00000000" w14:paraId="0000004B">
            <w:pPr>
              <w:widowControl w:val="0"/>
              <w:numPr>
                <w:ilvl w:val="0"/>
                <w:numId w:val="1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ResNet-50 backbone + Spatial Attention cho image features</w:t>
            </w:r>
          </w:p>
          <w:p w:rsidR="00000000" w:rsidDel="00000000" w:rsidP="00000000" w:rsidRDefault="00000000" w:rsidRPr="00000000" w14:paraId="0000004C">
            <w:pPr>
              <w:widowControl w:val="0"/>
              <w:numPr>
                <w:ilvl w:val="0"/>
                <w:numId w:val="1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Tesseract 5.0 OCR fine-tuned với Vietnamese accounting terms</w:t>
            </w:r>
          </w:p>
          <w:p w:rsidR="00000000" w:rsidDel="00000000" w:rsidP="00000000" w:rsidRDefault="00000000" w:rsidRPr="00000000" w14:paraId="0000004D">
            <w:pPr>
              <w:widowControl w:val="0"/>
              <w:numPr>
                <w:ilvl w:val="0"/>
                <w:numId w:val="1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Siamese Network (contrastive loss) cho duplicate detection</w:t>
            </w:r>
          </w:p>
          <w:p w:rsidR="00000000" w:rsidDel="00000000" w:rsidP="00000000" w:rsidRDefault="00000000" w:rsidRPr="00000000" w14:paraId="0000004E">
            <w:pPr>
              <w:widowControl w:val="0"/>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Module 3 - Kết thúc:</w:t>
            </w:r>
          </w:p>
          <w:p w:rsidR="00000000" w:rsidDel="00000000" w:rsidP="00000000" w:rsidRDefault="00000000" w:rsidRPr="00000000" w14:paraId="0000004F">
            <w:pPr>
              <w:widowControl w:val="0"/>
              <w:numPr>
                <w:ilvl w:val="0"/>
                <w:numId w:val="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Bi-LSTM encode BCTC và thuyết minh riêng biệt</w:t>
            </w:r>
          </w:p>
          <w:p w:rsidR="00000000" w:rsidDel="00000000" w:rsidP="00000000" w:rsidRDefault="00000000" w:rsidRPr="00000000" w14:paraId="00000050">
            <w:pPr>
              <w:widowControl w:val="0"/>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Cross-Encoder: concat embeddings → similarity score</w:t>
            </w:r>
          </w:p>
          <w:p w:rsidR="00000000" w:rsidDel="00000000" w:rsidP="00000000" w:rsidRDefault="00000000" w:rsidRPr="00000000" w14:paraId="00000051">
            <w:pPr>
              <w:widowControl w:val="0"/>
              <w:numPr>
                <w:ilvl w:val="0"/>
                <w:numId w:val="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hiện mâu thuẫn: số liệu tăng nhưng giải trình tiêu cực</w:t>
            </w:r>
          </w:p>
          <w:p w:rsidR="00000000" w:rsidDel="00000000" w:rsidP="00000000" w:rsidRDefault="00000000" w:rsidRPr="00000000" w14:paraId="00000052">
            <w:pPr>
              <w:widowControl w:val="0"/>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Phần 3: Thu thập và xử lý dữ liệu</w:t>
            </w:r>
          </w:p>
          <w:p w:rsidR="00000000" w:rsidDel="00000000" w:rsidP="00000000" w:rsidRDefault="00000000" w:rsidRPr="00000000" w14:paraId="00000053">
            <w:pPr>
              <w:widowControl w:val="0"/>
              <w:numPr>
                <w:ilvl w:val="0"/>
                <w:numId w:val="19"/>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15,000 BCTC công ty niêm yết HOSE/HNX/UPCoM (2015-2024)</w:t>
            </w:r>
          </w:p>
          <w:p w:rsidR="00000000" w:rsidDel="00000000" w:rsidP="00000000" w:rsidRDefault="00000000" w:rsidRPr="00000000" w14:paraId="00000054">
            <w:pPr>
              <w:widowControl w:val="0"/>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triệu giao dịch kế toán từ hợp tác Big4</w:t>
            </w:r>
          </w:p>
          <w:p w:rsidR="00000000" w:rsidDel="00000000" w:rsidP="00000000" w:rsidRDefault="00000000" w:rsidRPr="00000000" w14:paraId="00000055">
            <w:pPr>
              <w:widowControl w:val="0"/>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200,000 ảnh chứng từ (invoices, receipts)</w:t>
            </w:r>
          </w:p>
          <w:p w:rsidR="00000000" w:rsidDel="00000000" w:rsidP="00000000" w:rsidRDefault="00000000" w:rsidRPr="00000000" w14:paraId="00000056">
            <w:pPr>
              <w:widowControl w:val="0"/>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 ca gian lận công bố + 5,000 MD&amp;A được label thủ công</w:t>
            </w:r>
          </w:p>
          <w:p w:rsidR="00000000" w:rsidDel="00000000" w:rsidP="00000000" w:rsidRDefault="00000000" w:rsidRPr="00000000" w14:paraId="00000057">
            <w:pPr>
              <w:widowControl w:val="0"/>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Preprocessing: Vietnamese word segmentation, PDF extraction, image deskewing/denoising</w:t>
            </w:r>
          </w:p>
          <w:p w:rsidR="00000000" w:rsidDel="00000000" w:rsidP="00000000" w:rsidRDefault="00000000" w:rsidRPr="00000000" w14:paraId="00000058">
            <w:pPr>
              <w:widowControl w:val="0"/>
              <w:numPr>
                <w:ilvl w:val="0"/>
                <w:numId w:val="19"/>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SMOTE oversampling fraud cases từ 5% → 50% cho training</w:t>
            </w:r>
          </w:p>
          <w:p w:rsidR="00000000" w:rsidDel="00000000" w:rsidP="00000000" w:rsidRDefault="00000000" w:rsidRPr="00000000" w14:paraId="00000059">
            <w:pPr>
              <w:widowControl w:val="0"/>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Phần 4: Thử nghiệm và đánh giá</w:t>
            </w:r>
          </w:p>
          <w:p w:rsidR="00000000" w:rsidDel="00000000" w:rsidP="00000000" w:rsidRDefault="00000000" w:rsidRPr="00000000" w14:paraId="0000005A">
            <w:pPr>
              <w:widowControl w:val="0"/>
              <w:numPr>
                <w:ilvl w:val="0"/>
                <w:numId w:val="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Split: 70% train, 15% validation, 15% test</w:t>
            </w:r>
          </w:p>
          <w:p w:rsidR="00000000" w:rsidDel="00000000" w:rsidP="00000000" w:rsidRDefault="00000000" w:rsidRPr="00000000" w14:paraId="0000005B">
            <w:pPr>
              <w:widowControl w:val="0"/>
              <w:numPr>
                <w:ilvl w:val="0"/>
                <w:numId w:val="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 Precision, Recall, F1-Score, AUC-ROC, Confusion Matrix</w:t>
            </w:r>
          </w:p>
          <w:p w:rsidR="00000000" w:rsidDel="00000000" w:rsidP="00000000" w:rsidRDefault="00000000" w:rsidRPr="00000000" w14:paraId="0000005C">
            <w:pPr>
              <w:widowControl w:val="0"/>
              <w:numPr>
                <w:ilvl w:val="0"/>
                <w:numId w:val="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Thử nghiệm thực tế tại 2-3 công ty kiểm toán Big4</w:t>
            </w:r>
          </w:p>
          <w:p w:rsidR="00000000" w:rsidDel="00000000" w:rsidP="00000000" w:rsidRDefault="00000000" w:rsidRPr="00000000" w14:paraId="0000005D">
            <w:pPr>
              <w:widowControl w:val="0"/>
              <w:numPr>
                <w:ilvl w:val="0"/>
                <w:numId w:val="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thời gian xử lý vs phương pháp thủ công</w:t>
            </w:r>
          </w:p>
          <w:p w:rsidR="00000000" w:rsidDel="00000000" w:rsidP="00000000" w:rsidRDefault="00000000" w:rsidRPr="00000000" w14:paraId="0000005E">
            <w:pPr>
              <w:widowControl w:val="0"/>
              <w:numPr>
                <w:ilvl w:val="0"/>
                <w:numId w:val="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thập feedback kiểm toán viên</w:t>
            </w:r>
          </w:p>
          <w:p w:rsidR="00000000" w:rsidDel="00000000" w:rsidP="00000000" w:rsidRDefault="00000000" w:rsidRPr="00000000" w14:paraId="0000005F">
            <w:pPr>
              <w:widowControl w:val="0"/>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Phần 5: Kết quả và khuyến nghị</w:t>
            </w:r>
          </w:p>
          <w:p w:rsidR="00000000" w:rsidDel="00000000" w:rsidP="00000000" w:rsidRDefault="00000000" w:rsidRPr="00000000" w14:paraId="00000060">
            <w:pPr>
              <w:widowControl w:val="0"/>
              <w:numPr>
                <w:ilvl w:val="0"/>
                <w:numId w:val="1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kết quả định lượng và định tính</w:t>
            </w:r>
          </w:p>
          <w:p w:rsidR="00000000" w:rsidDel="00000000" w:rsidP="00000000" w:rsidRDefault="00000000" w:rsidRPr="00000000" w14:paraId="00000061">
            <w:pPr>
              <w:widowControl w:val="0"/>
              <w:numPr>
                <w:ilvl w:val="0"/>
                <w:numId w:val="1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xuất quy trình triển khai tại công ty kiểm toán Việt Nam</w:t>
            </w:r>
          </w:p>
          <w:p w:rsidR="00000000" w:rsidDel="00000000" w:rsidP="00000000" w:rsidRDefault="00000000" w:rsidRPr="00000000" w14:paraId="00000062">
            <w:pPr>
              <w:widowControl w:val="0"/>
              <w:numPr>
                <w:ilvl w:val="0"/>
                <w:numId w:val="1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Khuyến nghị về đào tạo, thay đổi quy trình</w:t>
            </w:r>
          </w:p>
          <w:p w:rsidR="00000000" w:rsidDel="00000000" w:rsidP="00000000" w:rsidRDefault="00000000" w:rsidRPr="00000000" w14:paraId="00000063">
            <w:pPr>
              <w:widowControl w:val="0"/>
              <w:numPr>
                <w:ilvl w:val="0"/>
                <w:numId w:val="1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 chế: phụ thuộc chất lượng dữ liệu, cần human-in-the-loop</w:t>
            </w:r>
          </w:p>
          <w:p w:rsidR="00000000" w:rsidDel="00000000" w:rsidP="00000000" w:rsidRDefault="00000000" w:rsidRPr="00000000" w14:paraId="00000064">
            <w:pPr>
              <w:widowControl w:val="0"/>
              <w:numPr>
                <w:ilvl w:val="0"/>
                <w:numId w:val="17"/>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phát triển: federated learning bảo mật dữ liệu, explainable AI</w:t>
            </w:r>
          </w:p>
          <w:p w:rsidR="00000000" w:rsidDel="00000000" w:rsidP="00000000" w:rsidRDefault="00000000" w:rsidRPr="00000000" w14:paraId="00000065">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lfcofedd32me" w:id="5"/>
            <w:bookmarkEnd w:id="5"/>
            <w:r w:rsidDel="00000000" w:rsidR="00000000" w:rsidRPr="00000000">
              <w:rPr>
                <w:rFonts w:ascii="Times New Roman" w:cs="Times New Roman" w:eastAsia="Times New Roman" w:hAnsi="Times New Roman"/>
                <w:b w:val="1"/>
                <w:bCs w:val="1"/>
                <w:color w:val="000000"/>
                <w:sz w:val="26"/>
                <w:szCs w:val="26"/>
                <w:rtl w:val="0"/>
              </w:rPr>
              <w:t xml:space="preserve">Phương pháp nghiên cứu</w:t>
            </w:r>
          </w:p>
          <w:p w:rsidR="00000000" w:rsidDel="00000000" w:rsidP="00000000" w:rsidRDefault="00000000" w:rsidRPr="00000000" w14:paraId="00000066">
            <w:pPr>
              <w:widowControl w:val="0"/>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Nghiên cứu tài liệu</w:t>
            </w:r>
          </w:p>
          <w:p w:rsidR="00000000" w:rsidDel="00000000" w:rsidP="00000000" w:rsidRDefault="00000000" w:rsidRPr="00000000" w14:paraId="00000067">
            <w:pPr>
              <w:widowControl w:val="0"/>
              <w:numPr>
                <w:ilvl w:val="0"/>
                <w:numId w:val="11"/>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hợp từ các bài báo ISI/Scopus về fraud detection, NLP for finance, audit automation</w:t>
            </w:r>
          </w:p>
          <w:p w:rsidR="00000000" w:rsidDel="00000000" w:rsidP="00000000" w:rsidRDefault="00000000" w:rsidRPr="00000000" w14:paraId="00000068">
            <w:pPr>
              <w:widowControl w:val="0"/>
              <w:numPr>
                <w:ilvl w:val="0"/>
                <w:numId w:val="1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ISA, VSA, forensic accounting standards</w:t>
            </w:r>
          </w:p>
          <w:p w:rsidR="00000000" w:rsidDel="00000000" w:rsidP="00000000" w:rsidRDefault="00000000" w:rsidRPr="00000000" w14:paraId="00000069">
            <w:pPr>
              <w:widowControl w:val="0"/>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Thực nghiệm kỹ thuật</w:t>
            </w:r>
          </w:p>
          <w:p w:rsidR="00000000" w:rsidDel="00000000" w:rsidP="00000000" w:rsidRDefault="00000000" w:rsidRPr="00000000" w14:paraId="0000006A">
            <w:pPr>
              <w:widowControl w:val="0"/>
              <w:numPr>
                <w:ilvl w:val="0"/>
                <w:numId w:val="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 PyTorch, TensorFlow, Scikit-learn</w:t>
            </w:r>
          </w:p>
          <w:p w:rsidR="00000000" w:rsidDel="00000000" w:rsidP="00000000" w:rsidRDefault="00000000" w:rsidRPr="00000000" w14:paraId="0000006B">
            <w:pPr>
              <w:widowControl w:val="0"/>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Pre-trained models: BERT-base, FinBERT, ResNet-50</w:t>
            </w:r>
          </w:p>
          <w:p w:rsidR="00000000" w:rsidDel="00000000" w:rsidP="00000000" w:rsidRDefault="00000000" w:rsidRPr="00000000" w14:paraId="0000006C">
            <w:pPr>
              <w:widowControl w:val="0"/>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Google Colab Pro+ (A100 GPU), AWS EC2 p3.8xlarge</w:t>
            </w:r>
          </w:p>
          <w:p w:rsidR="00000000" w:rsidDel="00000000" w:rsidP="00000000" w:rsidRDefault="00000000" w:rsidRPr="00000000" w14:paraId="0000006D">
            <w:pPr>
              <w:widowControl w:val="0"/>
              <w:numPr>
                <w:ilvl w:val="0"/>
                <w:numId w:val="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Hyperparameter tuning: Grid Search, Bayesian Optimization</w:t>
            </w:r>
          </w:p>
          <w:p w:rsidR="00000000" w:rsidDel="00000000" w:rsidP="00000000" w:rsidRDefault="00000000" w:rsidRPr="00000000" w14:paraId="0000006E">
            <w:pPr>
              <w:widowControl w:val="0"/>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Phân tích định lượng</w:t>
            </w:r>
          </w:p>
          <w:p w:rsidR="00000000" w:rsidDel="00000000" w:rsidP="00000000" w:rsidRDefault="00000000" w:rsidRPr="00000000" w14:paraId="0000006F">
            <w:pPr>
              <w:widowControl w:val="0"/>
              <w:numPr>
                <w:ilvl w:val="0"/>
                <w:numId w:val="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testing: t-test, ANOVA so sánh performance</w:t>
            </w:r>
          </w:p>
          <w:p w:rsidR="00000000" w:rsidDel="00000000" w:rsidP="00000000" w:rsidRDefault="00000000" w:rsidRPr="00000000" w14:paraId="00000070">
            <w:pPr>
              <w:widowControl w:val="0"/>
              <w:numPr>
                <w:ilvl w:val="0"/>
                <w:numId w:val="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Cross-validation: 5-fold stratified CV</w:t>
            </w:r>
          </w:p>
          <w:p w:rsidR="00000000" w:rsidDel="00000000" w:rsidP="00000000" w:rsidRDefault="00000000" w:rsidRPr="00000000" w14:paraId="00000071">
            <w:pPr>
              <w:widowControl w:val="0"/>
              <w:numPr>
                <w:ilvl w:val="0"/>
                <w:numId w:val="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Ablation study: đánh giá contribution từng component</w:t>
            </w:r>
          </w:p>
          <w:p w:rsidR="00000000" w:rsidDel="00000000" w:rsidP="00000000" w:rsidRDefault="00000000" w:rsidRPr="00000000" w14:paraId="00000072">
            <w:pPr>
              <w:widowControl w:val="0"/>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Nghiên cứu định tính</w:t>
            </w:r>
          </w:p>
          <w:p w:rsidR="00000000" w:rsidDel="00000000" w:rsidP="00000000" w:rsidRDefault="00000000" w:rsidRPr="00000000" w14:paraId="00000073">
            <w:pPr>
              <w:widowControl w:val="0"/>
              <w:numPr>
                <w:ilvl w:val="0"/>
                <w:numId w:val="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Phỏng vấn sâu 10-15 kiểm toán viên CPA</w:t>
            </w:r>
          </w:p>
          <w:p w:rsidR="00000000" w:rsidDel="00000000" w:rsidP="00000000" w:rsidRDefault="00000000" w:rsidRPr="00000000" w14:paraId="00000074">
            <w:pPr>
              <w:widowControl w:val="0"/>
              <w:numPr>
                <w:ilvl w:val="0"/>
                <w:numId w:val="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group discussion về usability</w:t>
            </w:r>
          </w:p>
          <w:p w:rsidR="00000000" w:rsidDel="00000000" w:rsidP="00000000" w:rsidRDefault="00000000" w:rsidRPr="00000000" w14:paraId="00000075">
            <w:pPr>
              <w:widowControl w:val="0"/>
              <w:numPr>
                <w:ilvl w:val="0"/>
                <w:numId w:val="7"/>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study: áp dụng vào 5-10 BCTC thực tế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MONG ĐỢI</w:t>
            </w:r>
          </w:p>
          <w:p w:rsidR="00000000" w:rsidDel="00000000" w:rsidP="00000000" w:rsidRDefault="00000000" w:rsidRPr="00000000" w14:paraId="00000077">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jd1dqepo98at" w:id="6"/>
            <w:bookmarkEnd w:id="6"/>
            <w:r w:rsidDel="00000000" w:rsidR="00000000" w:rsidRPr="00000000">
              <w:rPr>
                <w:rFonts w:ascii="Times New Roman" w:cs="Times New Roman" w:eastAsia="Times New Roman" w:hAnsi="Times New Roman"/>
                <w:b w:val="1"/>
                <w:bCs w:val="1"/>
                <w:color w:val="000000"/>
                <w:sz w:val="26"/>
                <w:szCs w:val="26"/>
                <w:rtl w:val="0"/>
              </w:rPr>
              <w:t xml:space="preserve">Về kỹ thuật</w:t>
            </w:r>
          </w:p>
          <w:p w:rsidR="00000000" w:rsidDel="00000000" w:rsidP="00000000" w:rsidRDefault="00000000" w:rsidRPr="00000000" w14:paraId="00000078">
            <w:pPr>
              <w:widowControl w:val="0"/>
              <w:numPr>
                <w:ilvl w:val="0"/>
                <w:numId w:val="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hoàn chỉnh với API, dashboard, báo cáo tự động</w:t>
            </w:r>
          </w:p>
          <w:p w:rsidR="00000000" w:rsidDel="00000000" w:rsidP="00000000" w:rsidRDefault="00000000" w:rsidRPr="00000000" w14:paraId="00000079">
            <w:pPr>
              <w:widowControl w:val="0"/>
              <w:numPr>
                <w:ilvl w:val="0"/>
                <w:numId w:val="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F1-score ≥ 0.87-0.92 trên ba module</w:t>
            </w:r>
          </w:p>
          <w:p w:rsidR="00000000" w:rsidDel="00000000" w:rsidP="00000000" w:rsidRDefault="00000000" w:rsidRPr="00000000" w14:paraId="0000007A">
            <w:pPr>
              <w:widowControl w:val="0"/>
              <w:numPr>
                <w:ilvl w:val="0"/>
                <w:numId w:val="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10,000 giao dịch/giây, real-time anomaly detection</w:t>
            </w:r>
          </w:p>
          <w:p w:rsidR="00000000" w:rsidDel="00000000" w:rsidP="00000000" w:rsidRDefault="00000000" w:rsidRPr="00000000" w14:paraId="0000007B">
            <w:pPr>
              <w:widowControl w:val="0"/>
              <w:numPr>
                <w:ilvl w:val="0"/>
                <w:numId w:val="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positive &lt; 10%</w:t>
            </w:r>
          </w:p>
          <w:p w:rsidR="00000000" w:rsidDel="00000000" w:rsidP="00000000" w:rsidRDefault="00000000" w:rsidRPr="00000000" w14:paraId="0000007C">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vj60aq49xb40" w:id="7"/>
            <w:bookmarkEnd w:id="7"/>
            <w:r w:rsidDel="00000000" w:rsidR="00000000" w:rsidRPr="00000000">
              <w:rPr>
                <w:rFonts w:ascii="Times New Roman" w:cs="Times New Roman" w:eastAsia="Times New Roman" w:hAnsi="Times New Roman"/>
                <w:b w:val="1"/>
                <w:bCs w:val="1"/>
                <w:color w:val="000000"/>
                <w:sz w:val="26"/>
                <w:szCs w:val="26"/>
                <w:rtl w:val="0"/>
              </w:rPr>
              <w:t xml:space="preserve">Về ứng dụng</w:t>
            </w:r>
          </w:p>
          <w:p w:rsidR="00000000" w:rsidDel="00000000" w:rsidP="00000000" w:rsidRDefault="00000000" w:rsidRPr="00000000" w14:paraId="0000007D">
            <w:pPr>
              <w:widowControl w:val="0"/>
              <w:numPr>
                <w:ilvl w:val="0"/>
                <w:numId w:val="9"/>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60-65% thời gian kiểm toán</w:t>
            </w:r>
          </w:p>
          <w:p w:rsidR="00000000" w:rsidDel="00000000" w:rsidP="00000000" w:rsidRDefault="00000000" w:rsidRPr="00000000" w14:paraId="0000007E">
            <w:pPr>
              <w:widowControl w:val="0"/>
              <w:numPr>
                <w:ilvl w:val="0"/>
                <w:numId w:val="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hiện sớm rủi ro chưa được nhận diện bằng phương pháp truyền thống</w:t>
            </w:r>
          </w:p>
          <w:p w:rsidR="00000000" w:rsidDel="00000000" w:rsidP="00000000" w:rsidRDefault="00000000" w:rsidRPr="00000000" w14:paraId="0000007F">
            <w:pPr>
              <w:widowControl w:val="0"/>
              <w:numPr>
                <w:ilvl w:val="0"/>
                <w:numId w:val="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Nâng cao chất lượng audit judgment</w:t>
            </w:r>
          </w:p>
          <w:p w:rsidR="00000000" w:rsidDel="00000000" w:rsidP="00000000" w:rsidRDefault="00000000" w:rsidRPr="00000000" w14:paraId="00000080">
            <w:pPr>
              <w:widowControl w:val="0"/>
              <w:numPr>
                <w:ilvl w:val="0"/>
                <w:numId w:val="9"/>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triển khai cho công ty kiểm toán Việt Nam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TÀI LIỆU THAM KHẢO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(Định dạng DBLP)</w:t>
            </w:r>
          </w:p>
          <w:p w:rsidR="00000000" w:rsidDel="00000000" w:rsidP="00000000" w:rsidRDefault="00000000" w:rsidRPr="00000000" w14:paraId="00000082">
            <w:pPr>
              <w:widowControl w:val="0"/>
              <w:spacing w:after="240" w:before="240" w:line="36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[1] Bao, Y., Ke, B., Li, B., Yu, Y. J., Zhang, J. (2020). Detecting Accounting Fraud in Publicly Traded U.S. Firms Using a Machine Learning Approach. </w:t>
            </w:r>
            <w:r w:rsidDel="00000000" w:rsidR="00000000" w:rsidRPr="00000000">
              <w:rPr>
                <w:rFonts w:ascii="Times New Roman" w:cs="Times New Roman" w:eastAsia="Times New Roman" w:hAnsi="Times New Roman"/>
                <w:i w:val="1"/>
                <w:iCs w:val="1"/>
                <w:rtl w:val="0"/>
              </w:rPr>
              <w:t xml:space="preserve">Journal of Accounting Research</w:t>
            </w:r>
            <w:r w:rsidDel="00000000" w:rsidR="00000000" w:rsidRPr="00000000">
              <w:rPr>
                <w:rFonts w:ascii="Times New Roman" w:cs="Times New Roman" w:eastAsia="Times New Roman" w:hAnsi="Times New Roman"/>
                <w:rtl w:val="0"/>
              </w:rPr>
              <w:t xml:space="preserve">, 58(1), 199-235.</w:t>
            </w:r>
            <w:hyperlink r:id="rId7">
              <w:r w:rsidDel="00000000" w:rsidR="00000000" w:rsidRPr="00000000">
                <w:rPr>
                  <w:rFonts w:ascii="Times New Roman" w:cs="Times New Roman" w:eastAsia="Times New Roman" w:hAnsi="Times New Roman"/>
                  <w:rtl w:val="0"/>
                </w:rPr>
                <w:t xml:space="preserve"> </w:t>
              </w:r>
            </w:hyperlink>
            <w:hyperlink r:id="rId8">
              <w:r w:rsidDel="00000000" w:rsidR="00000000" w:rsidRPr="00000000">
                <w:rPr>
                  <w:rFonts w:ascii="Times New Roman" w:cs="Times New Roman" w:eastAsia="Times New Roman" w:hAnsi="Times New Roman"/>
                  <w:color w:val="1155cc"/>
                  <w:u w:val="single"/>
                  <w:rtl w:val="0"/>
                </w:rPr>
                <w:t xml:space="preserve">https://doi.org/10.1111/1475-679X.12292</w:t>
              </w:r>
            </w:hyperlink>
            <w:r w:rsidDel="00000000" w:rsidR="00000000" w:rsidRPr="00000000">
              <w:rPr>
                <w:rtl w:val="0"/>
              </w:rPr>
            </w:r>
          </w:p>
          <w:p w:rsidR="00000000" w:rsidDel="00000000" w:rsidP="00000000" w:rsidRDefault="00000000" w:rsidRPr="00000000" w14:paraId="00000083">
            <w:pPr>
              <w:widowControl w:val="0"/>
              <w:spacing w:after="240" w:before="240" w:line="36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[2] Cecchini, M., Aytug, H., Koehler, G. J., Pathak, P. (2010). Detecting Management Fraud in Public Companies. </w:t>
            </w:r>
            <w:r w:rsidDel="00000000" w:rsidR="00000000" w:rsidRPr="00000000">
              <w:rPr>
                <w:rFonts w:ascii="Times New Roman" w:cs="Times New Roman" w:eastAsia="Times New Roman" w:hAnsi="Times New Roman"/>
                <w:i w:val="1"/>
                <w:iCs w:val="1"/>
                <w:rtl w:val="0"/>
              </w:rPr>
              <w:t xml:space="preserve">Management Science</w:t>
            </w:r>
            <w:r w:rsidDel="00000000" w:rsidR="00000000" w:rsidRPr="00000000">
              <w:rPr>
                <w:rFonts w:ascii="Times New Roman" w:cs="Times New Roman" w:eastAsia="Times New Roman" w:hAnsi="Times New Roman"/>
                <w:rtl w:val="0"/>
              </w:rPr>
              <w:t xml:space="preserve">, 56(7), 1146-1160.</w:t>
            </w:r>
            <w:hyperlink r:id="rId9">
              <w:r w:rsidDel="00000000" w:rsidR="00000000" w:rsidRPr="00000000">
                <w:rPr>
                  <w:rFonts w:ascii="Times New Roman" w:cs="Times New Roman" w:eastAsia="Times New Roman" w:hAnsi="Times New Roman"/>
                  <w:rtl w:val="0"/>
                </w:rPr>
                <w:t xml:space="preserve"> </w:t>
              </w:r>
            </w:hyperlink>
            <w:hyperlink r:id="rId10">
              <w:r w:rsidDel="00000000" w:rsidR="00000000" w:rsidRPr="00000000">
                <w:rPr>
                  <w:rFonts w:ascii="Times New Roman" w:cs="Times New Roman" w:eastAsia="Times New Roman" w:hAnsi="Times New Roman"/>
                  <w:color w:val="1155cc"/>
                  <w:u w:val="single"/>
                  <w:rtl w:val="0"/>
                </w:rPr>
                <w:t xml:space="preserve">https://doi.org/10.1287/mnsc.1100.1174</w:t>
              </w:r>
            </w:hyperlink>
            <w:r w:rsidDel="00000000" w:rsidR="00000000" w:rsidRPr="00000000">
              <w:rPr>
                <w:rtl w:val="0"/>
              </w:rPr>
            </w:r>
          </w:p>
          <w:p w:rsidR="00000000" w:rsidDel="00000000" w:rsidP="00000000" w:rsidRDefault="00000000" w:rsidRPr="00000000" w14:paraId="00000084">
            <w:pPr>
              <w:widowControl w:val="0"/>
              <w:spacing w:after="240" w:before="240" w:line="36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[3] Perols, J. (2011). Financial Statement Fraud Detection: An Analysis of Statistical and Machine Learning Algorithms. </w:t>
            </w:r>
            <w:r w:rsidDel="00000000" w:rsidR="00000000" w:rsidRPr="00000000">
              <w:rPr>
                <w:rFonts w:ascii="Times New Roman" w:cs="Times New Roman" w:eastAsia="Times New Roman" w:hAnsi="Times New Roman"/>
                <w:i w:val="1"/>
                <w:iCs w:val="1"/>
                <w:rtl w:val="0"/>
              </w:rPr>
              <w:t xml:space="preserve">Auditing: A Journal of Practice &amp; Theory</w:t>
            </w:r>
            <w:r w:rsidDel="00000000" w:rsidR="00000000" w:rsidRPr="00000000">
              <w:rPr>
                <w:rFonts w:ascii="Times New Roman" w:cs="Times New Roman" w:eastAsia="Times New Roman" w:hAnsi="Times New Roman"/>
                <w:rtl w:val="0"/>
              </w:rPr>
              <w:t xml:space="preserve">, 30(2), 19-50.</w:t>
            </w:r>
            <w:hyperlink r:id="rId11">
              <w:r w:rsidDel="00000000" w:rsidR="00000000" w:rsidRPr="00000000">
                <w:rPr>
                  <w:rFonts w:ascii="Times New Roman" w:cs="Times New Roman" w:eastAsia="Times New Roman" w:hAnsi="Times New Roman"/>
                  <w:rtl w:val="0"/>
                </w:rPr>
                <w:t xml:space="preserve"> </w:t>
              </w:r>
            </w:hyperlink>
            <w:hyperlink r:id="rId12">
              <w:r w:rsidDel="00000000" w:rsidR="00000000" w:rsidRPr="00000000">
                <w:rPr>
                  <w:rFonts w:ascii="Times New Roman" w:cs="Times New Roman" w:eastAsia="Times New Roman" w:hAnsi="Times New Roman"/>
                  <w:color w:val="1155cc"/>
                  <w:u w:val="single"/>
                  <w:rtl w:val="0"/>
                </w:rPr>
                <w:t xml:space="preserve">https://doi.org/10.2308/ajpt-50009</w:t>
              </w:r>
            </w:hyperlink>
            <w:r w:rsidDel="00000000" w:rsidR="00000000" w:rsidRPr="00000000">
              <w:rPr>
                <w:rtl w:val="0"/>
              </w:rPr>
            </w:r>
          </w:p>
          <w:p w:rsidR="00000000" w:rsidDel="00000000" w:rsidP="00000000" w:rsidRDefault="00000000" w:rsidRPr="00000000" w14:paraId="00000085">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Arora, S., Liang, Y., Ma, T. (2017). A Simple but Tough-to-Beat Baseline for Sentence Embeddings. </w:t>
            </w:r>
            <w:r w:rsidDel="00000000" w:rsidR="00000000" w:rsidRPr="00000000">
              <w:rPr>
                <w:rFonts w:ascii="Times New Roman" w:cs="Times New Roman" w:eastAsia="Times New Roman" w:hAnsi="Times New Roman"/>
                <w:i w:val="1"/>
                <w:iCs w:val="1"/>
                <w:rtl w:val="0"/>
              </w:rPr>
              <w:t xml:space="preserve">ICLR 2017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6">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Devlin, J., Chang, M. W., Lee, K., Toutanova, K. (2019). BERT: Pre-training of Deep Bidirectional Transformers for Language Understanding. </w:t>
            </w:r>
            <w:r w:rsidDel="00000000" w:rsidR="00000000" w:rsidRPr="00000000">
              <w:rPr>
                <w:rFonts w:ascii="Times New Roman" w:cs="Times New Roman" w:eastAsia="Times New Roman" w:hAnsi="Times New Roman"/>
                <w:i w:val="1"/>
                <w:iCs w:val="1"/>
                <w:rtl w:val="0"/>
              </w:rPr>
              <w:t xml:space="preserve">NAACL-HLT 2019</w:t>
            </w:r>
            <w:r w:rsidDel="00000000" w:rsidR="00000000" w:rsidRPr="00000000">
              <w:rPr>
                <w:rFonts w:ascii="Times New Roman" w:cs="Times New Roman" w:eastAsia="Times New Roman" w:hAnsi="Times New Roman"/>
                <w:rtl w:val="0"/>
              </w:rPr>
              <w:t xml:space="preserve">, 4171-4186.</w:t>
            </w:r>
          </w:p>
          <w:p w:rsidR="00000000" w:rsidDel="00000000" w:rsidP="00000000" w:rsidRDefault="00000000" w:rsidRPr="00000000" w14:paraId="00000087">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Huang, Z., Xu, W., Yu, K. (2015). Bidirectional LSTM-CRF Models for Sequence Tagging. </w:t>
            </w:r>
            <w:r w:rsidDel="00000000" w:rsidR="00000000" w:rsidRPr="00000000">
              <w:rPr>
                <w:rFonts w:ascii="Times New Roman" w:cs="Times New Roman" w:eastAsia="Times New Roman" w:hAnsi="Times New Roman"/>
                <w:i w:val="1"/>
                <w:iCs w:val="1"/>
                <w:rtl w:val="0"/>
              </w:rPr>
              <w:t xml:space="preserve">arXiv:1508.01991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8">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Kipf, T. N., Welling, M. (2017). Semi-Supervised Classification with Graph Convolutional Networks. </w:t>
            </w:r>
            <w:r w:rsidDel="00000000" w:rsidR="00000000" w:rsidRPr="00000000">
              <w:rPr>
                <w:rFonts w:ascii="Times New Roman" w:cs="Times New Roman" w:eastAsia="Times New Roman" w:hAnsi="Times New Roman"/>
                <w:i w:val="1"/>
                <w:iCs w:val="1"/>
                <w:rtl w:val="0"/>
              </w:rPr>
              <w:t xml:space="preserve">ICLR 2017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9">
            <w:pPr>
              <w:widowControl w:val="0"/>
              <w:spacing w:after="240" w:before="240" w:line="36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[8] Liu, F. T., Ting, K. M., Zhou, Z. H. (2008). Isolation Forest. </w:t>
            </w:r>
            <w:r w:rsidDel="00000000" w:rsidR="00000000" w:rsidRPr="00000000">
              <w:rPr>
                <w:rFonts w:ascii="Times New Roman" w:cs="Times New Roman" w:eastAsia="Times New Roman" w:hAnsi="Times New Roman"/>
                <w:i w:val="1"/>
                <w:iCs w:val="1"/>
                <w:rtl w:val="0"/>
              </w:rPr>
              <w:t xml:space="preserve">ICDM 2008</w:t>
            </w:r>
            <w:r w:rsidDel="00000000" w:rsidR="00000000" w:rsidRPr="00000000">
              <w:rPr>
                <w:rFonts w:ascii="Times New Roman" w:cs="Times New Roman" w:eastAsia="Times New Roman" w:hAnsi="Times New Roman"/>
                <w:rtl w:val="0"/>
              </w:rPr>
              <w:t xml:space="preserve">, 413-422.</w:t>
            </w:r>
            <w:hyperlink r:id="rId13">
              <w:r w:rsidDel="00000000" w:rsidR="00000000" w:rsidRPr="00000000">
                <w:rPr>
                  <w:rFonts w:ascii="Times New Roman" w:cs="Times New Roman" w:eastAsia="Times New Roman" w:hAnsi="Times New Roman"/>
                  <w:rtl w:val="0"/>
                </w:rPr>
                <w:t xml:space="preserve"> </w:t>
              </w:r>
            </w:hyperlink>
            <w:hyperlink r:id="rId14">
              <w:r w:rsidDel="00000000" w:rsidR="00000000" w:rsidRPr="00000000">
                <w:rPr>
                  <w:rFonts w:ascii="Times New Roman" w:cs="Times New Roman" w:eastAsia="Times New Roman" w:hAnsi="Times New Roman"/>
                  <w:color w:val="1155cc"/>
                  <w:u w:val="single"/>
                  <w:rtl w:val="0"/>
                </w:rPr>
                <w:t xml:space="preserve">https://doi.org/10.1109/ICDM.2008.17</w:t>
              </w:r>
            </w:hyperlink>
            <w:r w:rsidDel="00000000" w:rsidR="00000000" w:rsidRPr="00000000">
              <w:rPr>
                <w:rtl w:val="0"/>
              </w:rPr>
            </w:r>
          </w:p>
          <w:p w:rsidR="00000000" w:rsidDel="00000000" w:rsidP="00000000" w:rsidRDefault="00000000" w:rsidRPr="00000000" w14:paraId="0000008A">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Maldonado, S., Peters, G., Weber, R. (2020). Credit Scoring Using Three-Way Decisions with Probabilistic Rough Sets. </w:t>
            </w:r>
            <w:r w:rsidDel="00000000" w:rsidR="00000000" w:rsidRPr="00000000">
              <w:rPr>
                <w:rFonts w:ascii="Times New Roman" w:cs="Times New Roman" w:eastAsia="Times New Roman" w:hAnsi="Times New Roman"/>
                <w:i w:val="1"/>
                <w:iCs w:val="1"/>
                <w:rtl w:val="0"/>
              </w:rPr>
              <w:t xml:space="preserve">Information Sciences</w:t>
            </w:r>
            <w:r w:rsidDel="00000000" w:rsidR="00000000" w:rsidRPr="00000000">
              <w:rPr>
                <w:rFonts w:ascii="Times New Roman" w:cs="Times New Roman" w:eastAsia="Times New Roman" w:hAnsi="Times New Roman"/>
                <w:rtl w:val="0"/>
              </w:rPr>
              <w:t xml:space="preserve">, 507, 700-714.</w:t>
            </w:r>
          </w:p>
          <w:p w:rsidR="00000000" w:rsidDel="00000000" w:rsidP="00000000" w:rsidRDefault="00000000" w:rsidRPr="00000000" w14:paraId="0000008B">
            <w:pPr>
              <w:widowControl w:val="0"/>
              <w:spacing w:after="240" w:before="240" w:line="36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[10] Ngai, E. W. T., Hu, Y., Wong, Y. H., Chen, Y., Sun, X. (2011). The Application of Data Mining Techniques in Financial Fraud Detection: A Classification Framework and an Academic Review of Literature. </w:t>
            </w:r>
            <w:r w:rsidDel="00000000" w:rsidR="00000000" w:rsidRPr="00000000">
              <w:rPr>
                <w:rFonts w:ascii="Times New Roman" w:cs="Times New Roman" w:eastAsia="Times New Roman" w:hAnsi="Times New Roman"/>
                <w:i w:val="1"/>
                <w:iCs w:val="1"/>
                <w:rtl w:val="0"/>
              </w:rPr>
              <w:t xml:space="preserve">Decision Support Systems</w:t>
            </w:r>
            <w:r w:rsidDel="00000000" w:rsidR="00000000" w:rsidRPr="00000000">
              <w:rPr>
                <w:rFonts w:ascii="Times New Roman" w:cs="Times New Roman" w:eastAsia="Times New Roman" w:hAnsi="Times New Roman"/>
                <w:rtl w:val="0"/>
              </w:rPr>
              <w:t xml:space="preserve">, 50(3), 559-569.</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color w:val="1155cc"/>
                  <w:u w:val="single"/>
                  <w:rtl w:val="0"/>
                </w:rPr>
                <w:t xml:space="preserve">https://doi.org/10.1016/j.dss.2010.08.006</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0">
      <w:pPr>
        <w:shd w:fill="ffffff" w:val="clear"/>
        <w:spacing w:after="120" w:before="240" w:line="392.72727272727275" w:lineRule="auto"/>
        <w:ind w:left="0" w:firstLine="0"/>
        <w:jc w:val="both"/>
        <w:rPr>
          <w:rFonts w:ascii="Times New Roman" w:cs="Times New Roman" w:eastAsia="Times New Roman" w:hAnsi="Times New Roman"/>
        </w:rPr>
      </w:pPr>
      <w:r w:rsidDel="00000000" w:rsidR="00000000" w:rsidRPr="00000000">
        <w:rPr>
          <w:rtl w:val="0"/>
        </w:rPr>
      </w:r>
    </w:p>
    <w:sectPr>
      <w:footerReference r:id="rId17" w:type="default"/>
      <w:footerReference r:id="rId18" w:type="first"/>
      <w:pgSz w:h="16838" w:w="11906" w:orient="portrait"/>
      <w:pgMar w:bottom="1008" w:top="1008" w:left="1008" w:right="1008"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3">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8"/>
        <w:szCs w:val="2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pPr>
    <w:rPr>
      <w:rFonts w:ascii="Cambria" w:cs="Cambria" w:eastAsia="Cambria" w:hAnsi="Cambria"/>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2308/ajpt-50009" TargetMode="External"/><Relationship Id="rId10" Type="http://schemas.openxmlformats.org/officeDocument/2006/relationships/hyperlink" Target="https://doi.org/10.1287/mnsc.1100.1174" TargetMode="External"/><Relationship Id="rId13" Type="http://schemas.openxmlformats.org/officeDocument/2006/relationships/hyperlink" Target="https://doi.org/10.1109/ICDM.2008.17" TargetMode="External"/><Relationship Id="rId12" Type="http://schemas.openxmlformats.org/officeDocument/2006/relationships/hyperlink" Target="https://doi.org/10.2308/ajpt-5000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287/mnsc.1100.1174" TargetMode="External"/><Relationship Id="rId15" Type="http://schemas.openxmlformats.org/officeDocument/2006/relationships/hyperlink" Target="https://doi.org/10.1016/j.dss.2010.08.006" TargetMode="External"/><Relationship Id="rId14" Type="http://schemas.openxmlformats.org/officeDocument/2006/relationships/hyperlink" Target="https://doi.org/10.1109/ICDM.2008.17" TargetMode="External"/><Relationship Id="rId17" Type="http://schemas.openxmlformats.org/officeDocument/2006/relationships/footer" Target="footer2.xml"/><Relationship Id="rId16" Type="http://schemas.openxmlformats.org/officeDocument/2006/relationships/hyperlink" Target="https://doi.org/10.1016/j.dss.2010.08.006" TargetMode="External"/><Relationship Id="rId5" Type="http://schemas.openxmlformats.org/officeDocument/2006/relationships/styles" Target="styles.xml"/><Relationship Id="rId6" Type="http://schemas.openxmlformats.org/officeDocument/2006/relationships/image" Target="media/image1.jpg"/><Relationship Id="rId18" Type="http://schemas.openxmlformats.org/officeDocument/2006/relationships/footer" Target="footer1.xml"/><Relationship Id="rId7" Type="http://schemas.openxmlformats.org/officeDocument/2006/relationships/hyperlink" Target="https://doi.org/10.1111/1475-679X.12292" TargetMode="External"/><Relationship Id="rId8" Type="http://schemas.openxmlformats.org/officeDocument/2006/relationships/hyperlink" Target="https://doi.org/10.1111/1475-679X.122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