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45726.0</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45726.0</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Mai Thế Hùng</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Nguyên vật liệu</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Materials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