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4.xml" ContentType="application/vnd.openxmlformats-officedocument.wordprocessingml.head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spacing w:val="0"/>
          <w:kern w:val="0"/>
          <w:sz w:val="20"/>
          <w:szCs w:val="24"/>
        </w:rPr>
        <w:id w:val="-1038435419"/>
        <w:docPartObj>
          <w:docPartGallery w:val="Custom Cover Pages"/>
          <w:docPartUnique/>
        </w:docPartObj>
      </w:sdt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00"/>
          </w:tblGrid>
          <w:tr w:rsidR="00C13275" w14:paraId="6277AE43" w14:textId="77777777" w:rsidTr="009262E0">
            <w:trPr>
              <w:cantSplit/>
              <w:trHeight w:hRule="exact" w:val="13248"/>
            </w:trPr>
            <w:tc>
              <w:tcPr>
                <w:tcW w:w="9000" w:type="dxa"/>
                <w:shd w:val="clear" w:color="auto" w:fill="auto"/>
                <w:vAlign w:val="center"/>
              </w:tcPr>
              <w:p w14:paraId="39192745" w14:textId="0DB9078F" w:rsidR="00C13275" w:rsidRPr="00F37374" w:rsidRDefault="006E3F1D" w:rsidP="006E3F1D">
                <w:pPr>
                  <w:pStyle w:val="Doctitle48Lt"/>
                </w:pPr>
                <w:r>
                  <w:t>Accenture</w:t>
                </w:r>
              </w:p>
              <w:p w14:paraId="73CDF23D" w14:textId="77777777" w:rsidR="00C13275" w:rsidRDefault="006E3F1D" w:rsidP="00186092">
                <w:pPr>
                  <w:pStyle w:val="Docsubtitle22Lt"/>
                </w:pPr>
                <w:r>
                  <w:t>MEMORANDUM OF UNDERSTANDING</w:t>
                </w:r>
              </w:p>
              <w:p w14:paraId="41A9F9CE" w14:textId="77777777" w:rsidR="006E3F1D" w:rsidRDefault="006E3F1D" w:rsidP="00186092">
                <w:pPr>
                  <w:pStyle w:val="Docsubtitle22Lt"/>
                </w:pPr>
              </w:p>
              <w:p w14:paraId="01B968CA" w14:textId="46A3EA45" w:rsidR="006E3F1D" w:rsidRPr="006E3F1D" w:rsidRDefault="006E3F1D" w:rsidP="00186092">
                <w:pPr>
                  <w:pStyle w:val="Docsubtitle22Lt"/>
                  <w:rPr>
                    <w:color w:val="BE82FF" w:themeColor="accent5"/>
                    <w:sz w:val="38"/>
                    <w:szCs w:val="38"/>
                  </w:rPr>
                </w:pPr>
                <w:r w:rsidRPr="006E3F1D">
                  <w:rPr>
                    <w:color w:val="BE82FF" w:themeColor="accent5"/>
                    <w:sz w:val="38"/>
                    <w:szCs w:val="38"/>
                  </w:rPr>
                  <w:t>[</w:t>
                </w:r>
                <w:r>
                  <w:rPr>
                    <w:color w:val="BE82FF" w:themeColor="accent5"/>
                    <w:sz w:val="38"/>
                    <w:szCs w:val="38"/>
                  </w:rPr>
                  <w:t>CLIENT NAME</w:t>
                </w:r>
                <w:r w:rsidRPr="006E3F1D">
                  <w:rPr>
                    <w:color w:val="BE82FF" w:themeColor="accent5"/>
                    <w:sz w:val="38"/>
                    <w:szCs w:val="38"/>
                  </w:rPr>
                  <w:t>]</w:t>
                </w:r>
              </w:p>
              <w:p w14:paraId="15045683" w14:textId="00DF7734" w:rsidR="006E3F1D" w:rsidRPr="006E3F1D" w:rsidRDefault="006E3F1D" w:rsidP="00186092">
                <w:pPr>
                  <w:pStyle w:val="Docsubtitle22Lt"/>
                  <w:rPr>
                    <w:sz w:val="38"/>
                    <w:szCs w:val="38"/>
                  </w:rPr>
                </w:pPr>
                <w:r w:rsidRPr="006E3F1D">
                  <w:rPr>
                    <w:color w:val="BE82FF" w:themeColor="accent5"/>
                    <w:sz w:val="38"/>
                    <w:szCs w:val="38"/>
                  </w:rPr>
                  <w:t>[PROJECT NAME]</w:t>
                </w:r>
              </w:p>
            </w:tc>
          </w:tr>
          <w:tr w:rsidR="00C13275" w14:paraId="59D1B888" w14:textId="77777777" w:rsidTr="009262E0">
            <w:trPr>
              <w:cantSplit/>
              <w:trHeight w:hRule="exact" w:val="864"/>
            </w:trPr>
            <w:tc>
              <w:tcPr>
                <w:tcW w:w="9000" w:type="dxa"/>
                <w:shd w:val="clear" w:color="auto" w:fill="auto"/>
                <w:vAlign w:val="bottom"/>
              </w:tcPr>
              <w:p w14:paraId="246535E8" w14:textId="77777777" w:rsidR="00C13275" w:rsidRDefault="00C13275" w:rsidP="00186092">
                <w:pPr>
                  <w:jc w:val="right"/>
                </w:pPr>
                <w:r>
                  <w:rPr>
                    <w:noProof/>
                  </w:rPr>
                  <w:drawing>
                    <wp:inline distT="0" distB="0" distL="0" distR="0" wp14:anchorId="3FFB7BDB" wp14:editId="2DCB566E">
                      <wp:extent cx="1371600" cy="366323"/>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1600" cy="366323"/>
                              </a:xfrm>
                              <a:prstGeom prst="rect">
                                <a:avLst/>
                              </a:prstGeom>
                            </pic:spPr>
                          </pic:pic>
                        </a:graphicData>
                      </a:graphic>
                    </wp:inline>
                  </w:drawing>
                </w:r>
              </w:p>
            </w:tc>
          </w:tr>
        </w:tbl>
      </w:sdtContent>
    </w:sdt>
    <w:p w14:paraId="5DA11C89" w14:textId="77777777" w:rsidR="002B267C" w:rsidRPr="0049186B" w:rsidRDefault="002B267C" w:rsidP="00F9372F">
      <w:pPr>
        <w:pStyle w:val="shim"/>
      </w:pPr>
    </w:p>
    <w:p w14:paraId="08D09987" w14:textId="77777777" w:rsidR="00BD0AFF" w:rsidRPr="0049186B" w:rsidRDefault="00BD0AFF" w:rsidP="00BD0AFF">
      <w:pPr>
        <w:sectPr w:rsidR="00BD0AFF" w:rsidRPr="0049186B" w:rsidSect="00AE67BF">
          <w:headerReference w:type="even" r:id="rId10"/>
          <w:headerReference w:type="default" r:id="rId11"/>
          <w:footerReference w:type="even" r:id="rId12"/>
          <w:footerReference w:type="default" r:id="rId13"/>
          <w:headerReference w:type="first" r:id="rId14"/>
          <w:footerReference w:type="first" r:id="rId15"/>
          <w:pgSz w:w="11909" w:h="16834" w:code="9"/>
          <w:pgMar w:top="1440" w:right="1440" w:bottom="720" w:left="1440" w:header="706" w:footer="288" w:gutter="0"/>
          <w:pgNumType w:start="0"/>
          <w:cols w:space="708"/>
          <w:titlePg/>
          <w:docGrid w:linePitch="360"/>
        </w:sectPr>
      </w:pPr>
    </w:p>
    <w:sdt>
      <w:sdtPr>
        <w:rPr>
          <w:b/>
          <w:bCs/>
        </w:rPr>
        <w:id w:val="-227151118"/>
        <w:docPartObj>
          <w:docPartGallery w:val="Table of Contents"/>
          <w:docPartUnique/>
        </w:docPartObj>
      </w:sdtPr>
      <w:sdtEndPr>
        <w:rPr>
          <w:b w:val="0"/>
          <w:bCs w:val="0"/>
          <w:noProof/>
        </w:rPr>
      </w:sdtEndPr>
      <w:sdtContent>
        <w:p w14:paraId="459E76C8" w14:textId="2C690BFA" w:rsidR="0070236E" w:rsidRPr="0049186B" w:rsidRDefault="006E3F1D" w:rsidP="00F37374">
          <w:pPr>
            <w:rPr>
              <w:rStyle w:val="Heading1Char"/>
              <w:b w:val="0"/>
              <w:bCs/>
            </w:rPr>
          </w:pPr>
          <w:r>
            <w:rPr>
              <w:rStyle w:val="Heading1Char"/>
              <w:bCs/>
            </w:rPr>
            <w:t>Summary</w:t>
          </w:r>
        </w:p>
        <w:p w14:paraId="6B3FACF9" w14:textId="77777777" w:rsidR="00B7011C" w:rsidRPr="0049186B" w:rsidRDefault="00B7011C" w:rsidP="00B7011C"/>
        <w:p w14:paraId="27DD82B4" w14:textId="3D74666E" w:rsidR="00895FC6" w:rsidRDefault="0070236E">
          <w:pPr>
            <w:pStyle w:val="TOC1"/>
            <w:tabs>
              <w:tab w:val="right" w:leader="dot" w:pos="9019"/>
            </w:tabs>
            <w:rPr>
              <w:rFonts w:asciiTheme="minorHAnsi" w:eastAsiaTheme="minorEastAsia" w:hAnsiTheme="minorHAnsi"/>
              <w:bCs w:val="0"/>
              <w:iCs w:val="0"/>
              <w:noProof/>
              <w:sz w:val="22"/>
              <w:szCs w:val="22"/>
            </w:rPr>
          </w:pPr>
          <w:r w:rsidRPr="0049186B">
            <w:rPr>
              <w:rFonts w:ascii="Graphik Medium" w:hAnsi="Graphik Medium"/>
              <w:bCs w:val="0"/>
            </w:rPr>
            <w:fldChar w:fldCharType="begin"/>
          </w:r>
          <w:r w:rsidRPr="0049186B">
            <w:instrText xml:space="preserve"> TOC \o "1-3" \h \z \u </w:instrText>
          </w:r>
          <w:r w:rsidRPr="0049186B">
            <w:rPr>
              <w:rFonts w:ascii="Graphik Medium" w:hAnsi="Graphik Medium"/>
              <w:bCs w:val="0"/>
            </w:rPr>
            <w:fldChar w:fldCharType="separate"/>
          </w:r>
          <w:hyperlink w:anchor="_Toc104563014" w:history="1">
            <w:r w:rsidR="00895FC6" w:rsidRPr="00382BAE">
              <w:rPr>
                <w:rStyle w:val="Hyperlink"/>
                <w:noProof/>
              </w:rPr>
              <w:t>1.1. Project Description &amp; boundaries</w:t>
            </w:r>
            <w:r w:rsidR="00895FC6">
              <w:rPr>
                <w:noProof/>
                <w:webHidden/>
              </w:rPr>
              <w:tab/>
            </w:r>
            <w:r w:rsidR="00895FC6">
              <w:rPr>
                <w:noProof/>
                <w:webHidden/>
              </w:rPr>
              <w:fldChar w:fldCharType="begin"/>
            </w:r>
            <w:r w:rsidR="00895FC6">
              <w:rPr>
                <w:noProof/>
                <w:webHidden/>
              </w:rPr>
              <w:instrText xml:space="preserve"> PAGEREF _Toc104563014 \h </w:instrText>
            </w:r>
            <w:r w:rsidR="00895FC6">
              <w:rPr>
                <w:noProof/>
                <w:webHidden/>
              </w:rPr>
            </w:r>
            <w:r w:rsidR="00895FC6">
              <w:rPr>
                <w:noProof/>
                <w:webHidden/>
              </w:rPr>
              <w:fldChar w:fldCharType="separate"/>
            </w:r>
            <w:r w:rsidR="00895FC6">
              <w:rPr>
                <w:noProof/>
                <w:webHidden/>
              </w:rPr>
              <w:t>3</w:t>
            </w:r>
            <w:r w:rsidR="00895FC6">
              <w:rPr>
                <w:noProof/>
                <w:webHidden/>
              </w:rPr>
              <w:fldChar w:fldCharType="end"/>
            </w:r>
          </w:hyperlink>
        </w:p>
        <w:p w14:paraId="77EBFF84" w14:textId="445C5046" w:rsidR="00895FC6" w:rsidRDefault="00895FC6">
          <w:pPr>
            <w:pStyle w:val="TOC2"/>
            <w:tabs>
              <w:tab w:val="right" w:leader="dot" w:pos="9019"/>
            </w:tabs>
            <w:rPr>
              <w:rFonts w:eastAsiaTheme="minorEastAsia"/>
              <w:bCs w:val="0"/>
              <w:noProof/>
              <w:sz w:val="22"/>
            </w:rPr>
          </w:pPr>
          <w:hyperlink w:anchor="_Toc104563015" w:history="1">
            <w:r w:rsidRPr="00382BAE">
              <w:rPr>
                <w:rStyle w:val="Hyperlink"/>
                <w:noProof/>
              </w:rPr>
              <w:t>1.1.1. Context &amp; Objectives</w:t>
            </w:r>
            <w:r>
              <w:rPr>
                <w:noProof/>
                <w:webHidden/>
              </w:rPr>
              <w:tab/>
            </w:r>
            <w:r>
              <w:rPr>
                <w:noProof/>
                <w:webHidden/>
              </w:rPr>
              <w:fldChar w:fldCharType="begin"/>
            </w:r>
            <w:r>
              <w:rPr>
                <w:noProof/>
                <w:webHidden/>
              </w:rPr>
              <w:instrText xml:space="preserve"> PAGEREF _Toc104563015 \h </w:instrText>
            </w:r>
            <w:r>
              <w:rPr>
                <w:noProof/>
                <w:webHidden/>
              </w:rPr>
            </w:r>
            <w:r>
              <w:rPr>
                <w:noProof/>
                <w:webHidden/>
              </w:rPr>
              <w:fldChar w:fldCharType="separate"/>
            </w:r>
            <w:r>
              <w:rPr>
                <w:noProof/>
                <w:webHidden/>
              </w:rPr>
              <w:t>3</w:t>
            </w:r>
            <w:r>
              <w:rPr>
                <w:noProof/>
                <w:webHidden/>
              </w:rPr>
              <w:fldChar w:fldCharType="end"/>
            </w:r>
          </w:hyperlink>
        </w:p>
        <w:p w14:paraId="33B659C6" w14:textId="244C49DE" w:rsidR="00895FC6" w:rsidRDefault="00895FC6">
          <w:pPr>
            <w:pStyle w:val="TOC2"/>
            <w:tabs>
              <w:tab w:val="right" w:leader="dot" w:pos="9019"/>
            </w:tabs>
            <w:rPr>
              <w:rFonts w:eastAsiaTheme="minorEastAsia"/>
              <w:bCs w:val="0"/>
              <w:noProof/>
              <w:sz w:val="22"/>
            </w:rPr>
          </w:pPr>
          <w:hyperlink w:anchor="_Toc104563016" w:history="1">
            <w:r w:rsidRPr="00382BAE">
              <w:rPr>
                <w:rStyle w:val="Hyperlink"/>
                <w:noProof/>
              </w:rPr>
              <w:t>1.1.2. Current solution / architecture</w:t>
            </w:r>
            <w:r>
              <w:rPr>
                <w:noProof/>
                <w:webHidden/>
              </w:rPr>
              <w:tab/>
            </w:r>
            <w:r>
              <w:rPr>
                <w:noProof/>
                <w:webHidden/>
              </w:rPr>
              <w:fldChar w:fldCharType="begin"/>
            </w:r>
            <w:r>
              <w:rPr>
                <w:noProof/>
                <w:webHidden/>
              </w:rPr>
              <w:instrText xml:space="preserve"> PAGEREF _Toc104563016 \h </w:instrText>
            </w:r>
            <w:r>
              <w:rPr>
                <w:noProof/>
                <w:webHidden/>
              </w:rPr>
            </w:r>
            <w:r>
              <w:rPr>
                <w:noProof/>
                <w:webHidden/>
              </w:rPr>
              <w:fldChar w:fldCharType="separate"/>
            </w:r>
            <w:r>
              <w:rPr>
                <w:noProof/>
                <w:webHidden/>
              </w:rPr>
              <w:t>4</w:t>
            </w:r>
            <w:r>
              <w:rPr>
                <w:noProof/>
                <w:webHidden/>
              </w:rPr>
              <w:fldChar w:fldCharType="end"/>
            </w:r>
          </w:hyperlink>
        </w:p>
        <w:p w14:paraId="759ECD47" w14:textId="00EC1600" w:rsidR="00895FC6" w:rsidRDefault="00895FC6">
          <w:pPr>
            <w:pStyle w:val="TOC2"/>
            <w:tabs>
              <w:tab w:val="right" w:leader="dot" w:pos="9019"/>
            </w:tabs>
            <w:rPr>
              <w:rFonts w:eastAsiaTheme="minorEastAsia"/>
              <w:bCs w:val="0"/>
              <w:noProof/>
              <w:sz w:val="22"/>
            </w:rPr>
          </w:pPr>
          <w:hyperlink w:anchor="_Toc104563017" w:history="1">
            <w:r w:rsidRPr="00382BAE">
              <w:rPr>
                <w:rStyle w:val="Hyperlink"/>
                <w:noProof/>
              </w:rPr>
              <w:t>1.1.3. Exclusions</w:t>
            </w:r>
            <w:r>
              <w:rPr>
                <w:noProof/>
                <w:webHidden/>
              </w:rPr>
              <w:tab/>
            </w:r>
            <w:r>
              <w:rPr>
                <w:noProof/>
                <w:webHidden/>
              </w:rPr>
              <w:fldChar w:fldCharType="begin"/>
            </w:r>
            <w:r>
              <w:rPr>
                <w:noProof/>
                <w:webHidden/>
              </w:rPr>
              <w:instrText xml:space="preserve"> PAGEREF _Toc104563017 \h </w:instrText>
            </w:r>
            <w:r>
              <w:rPr>
                <w:noProof/>
                <w:webHidden/>
              </w:rPr>
            </w:r>
            <w:r>
              <w:rPr>
                <w:noProof/>
                <w:webHidden/>
              </w:rPr>
              <w:fldChar w:fldCharType="separate"/>
            </w:r>
            <w:r>
              <w:rPr>
                <w:noProof/>
                <w:webHidden/>
              </w:rPr>
              <w:t>4</w:t>
            </w:r>
            <w:r>
              <w:rPr>
                <w:noProof/>
                <w:webHidden/>
              </w:rPr>
              <w:fldChar w:fldCharType="end"/>
            </w:r>
          </w:hyperlink>
        </w:p>
        <w:p w14:paraId="68362084" w14:textId="1E7D5AE1" w:rsidR="00895FC6" w:rsidRDefault="00895FC6">
          <w:pPr>
            <w:pStyle w:val="TOC2"/>
            <w:tabs>
              <w:tab w:val="right" w:leader="dot" w:pos="9019"/>
            </w:tabs>
            <w:rPr>
              <w:rFonts w:eastAsiaTheme="minorEastAsia"/>
              <w:bCs w:val="0"/>
              <w:noProof/>
              <w:sz w:val="22"/>
            </w:rPr>
          </w:pPr>
          <w:hyperlink w:anchor="_Toc104563018" w:history="1">
            <w:r w:rsidRPr="00382BAE">
              <w:rPr>
                <w:rStyle w:val="Hyperlink"/>
                <w:noProof/>
              </w:rPr>
              <w:t>1.1.4. Main</w:t>
            </w:r>
            <w:r w:rsidRPr="00382BAE">
              <w:rPr>
                <w:rStyle w:val="Hyperlink"/>
                <w:noProof/>
                <w:lang w:val="vi-VN"/>
              </w:rPr>
              <w:t xml:space="preserve"> a</w:t>
            </w:r>
            <w:r w:rsidRPr="00382BAE">
              <w:rPr>
                <w:rStyle w:val="Hyperlink"/>
                <w:noProof/>
              </w:rPr>
              <w:t>ssumptions</w:t>
            </w:r>
            <w:r>
              <w:rPr>
                <w:noProof/>
                <w:webHidden/>
              </w:rPr>
              <w:tab/>
            </w:r>
            <w:r>
              <w:rPr>
                <w:noProof/>
                <w:webHidden/>
              </w:rPr>
              <w:fldChar w:fldCharType="begin"/>
            </w:r>
            <w:r>
              <w:rPr>
                <w:noProof/>
                <w:webHidden/>
              </w:rPr>
              <w:instrText xml:space="preserve"> PAGEREF _Toc104563018 \h </w:instrText>
            </w:r>
            <w:r>
              <w:rPr>
                <w:noProof/>
                <w:webHidden/>
              </w:rPr>
            </w:r>
            <w:r>
              <w:rPr>
                <w:noProof/>
                <w:webHidden/>
              </w:rPr>
              <w:fldChar w:fldCharType="separate"/>
            </w:r>
            <w:r>
              <w:rPr>
                <w:noProof/>
                <w:webHidden/>
              </w:rPr>
              <w:t>4</w:t>
            </w:r>
            <w:r>
              <w:rPr>
                <w:noProof/>
                <w:webHidden/>
              </w:rPr>
              <w:fldChar w:fldCharType="end"/>
            </w:r>
          </w:hyperlink>
        </w:p>
        <w:p w14:paraId="7F8A4E60" w14:textId="07F44B55" w:rsidR="00895FC6" w:rsidRDefault="00895FC6">
          <w:pPr>
            <w:pStyle w:val="TOC1"/>
            <w:tabs>
              <w:tab w:val="right" w:leader="dot" w:pos="9019"/>
            </w:tabs>
            <w:rPr>
              <w:rFonts w:asciiTheme="minorHAnsi" w:eastAsiaTheme="minorEastAsia" w:hAnsiTheme="minorHAnsi"/>
              <w:bCs w:val="0"/>
              <w:iCs w:val="0"/>
              <w:noProof/>
              <w:sz w:val="22"/>
              <w:szCs w:val="22"/>
            </w:rPr>
          </w:pPr>
          <w:hyperlink w:anchor="_Toc104563019" w:history="1">
            <w:r w:rsidRPr="00382BAE">
              <w:rPr>
                <w:rStyle w:val="Hyperlink"/>
                <w:noProof/>
              </w:rPr>
              <w:t>1.2. Solution</w:t>
            </w:r>
            <w:r>
              <w:rPr>
                <w:noProof/>
                <w:webHidden/>
              </w:rPr>
              <w:tab/>
            </w:r>
            <w:r>
              <w:rPr>
                <w:noProof/>
                <w:webHidden/>
              </w:rPr>
              <w:fldChar w:fldCharType="begin"/>
            </w:r>
            <w:r>
              <w:rPr>
                <w:noProof/>
                <w:webHidden/>
              </w:rPr>
              <w:instrText xml:space="preserve"> PAGEREF _Toc104563019 \h </w:instrText>
            </w:r>
            <w:r>
              <w:rPr>
                <w:noProof/>
                <w:webHidden/>
              </w:rPr>
            </w:r>
            <w:r>
              <w:rPr>
                <w:noProof/>
                <w:webHidden/>
              </w:rPr>
              <w:fldChar w:fldCharType="separate"/>
            </w:r>
            <w:r>
              <w:rPr>
                <w:noProof/>
                <w:webHidden/>
              </w:rPr>
              <w:t>5</w:t>
            </w:r>
            <w:r>
              <w:rPr>
                <w:noProof/>
                <w:webHidden/>
              </w:rPr>
              <w:fldChar w:fldCharType="end"/>
            </w:r>
          </w:hyperlink>
        </w:p>
        <w:p w14:paraId="77EDC4B0" w14:textId="7A897E2F" w:rsidR="00895FC6" w:rsidRDefault="00895FC6">
          <w:pPr>
            <w:pStyle w:val="TOC2"/>
            <w:tabs>
              <w:tab w:val="right" w:leader="dot" w:pos="9019"/>
            </w:tabs>
            <w:rPr>
              <w:rFonts w:eastAsiaTheme="minorEastAsia"/>
              <w:bCs w:val="0"/>
              <w:noProof/>
              <w:sz w:val="22"/>
            </w:rPr>
          </w:pPr>
          <w:hyperlink w:anchor="_Toc104563020" w:history="1">
            <w:r w:rsidRPr="00382BAE">
              <w:rPr>
                <w:rStyle w:val="Hyperlink"/>
                <w:noProof/>
              </w:rPr>
              <w:t>1.2.1. Services</w:t>
            </w:r>
            <w:r>
              <w:rPr>
                <w:noProof/>
                <w:webHidden/>
              </w:rPr>
              <w:tab/>
            </w:r>
            <w:r>
              <w:rPr>
                <w:noProof/>
                <w:webHidden/>
              </w:rPr>
              <w:fldChar w:fldCharType="begin"/>
            </w:r>
            <w:r>
              <w:rPr>
                <w:noProof/>
                <w:webHidden/>
              </w:rPr>
              <w:instrText xml:space="preserve"> PAGEREF _Toc104563020 \h </w:instrText>
            </w:r>
            <w:r>
              <w:rPr>
                <w:noProof/>
                <w:webHidden/>
              </w:rPr>
            </w:r>
            <w:r>
              <w:rPr>
                <w:noProof/>
                <w:webHidden/>
              </w:rPr>
              <w:fldChar w:fldCharType="separate"/>
            </w:r>
            <w:r>
              <w:rPr>
                <w:noProof/>
                <w:webHidden/>
              </w:rPr>
              <w:t>5</w:t>
            </w:r>
            <w:r>
              <w:rPr>
                <w:noProof/>
                <w:webHidden/>
              </w:rPr>
              <w:fldChar w:fldCharType="end"/>
            </w:r>
          </w:hyperlink>
        </w:p>
        <w:p w14:paraId="779F920A" w14:textId="54CCF55E" w:rsidR="00895FC6" w:rsidRDefault="00895FC6">
          <w:pPr>
            <w:pStyle w:val="TOC2"/>
            <w:tabs>
              <w:tab w:val="right" w:leader="dot" w:pos="9019"/>
            </w:tabs>
            <w:rPr>
              <w:rFonts w:eastAsiaTheme="minorEastAsia"/>
              <w:bCs w:val="0"/>
              <w:noProof/>
              <w:sz w:val="22"/>
            </w:rPr>
          </w:pPr>
          <w:hyperlink w:anchor="_Toc104563021" w:history="1">
            <w:r w:rsidRPr="00382BAE">
              <w:rPr>
                <w:rStyle w:val="Hyperlink"/>
                <w:noProof/>
              </w:rPr>
              <w:t>1.2.2. Target infrastructure architecture</w:t>
            </w:r>
            <w:r>
              <w:rPr>
                <w:noProof/>
                <w:webHidden/>
              </w:rPr>
              <w:tab/>
            </w:r>
            <w:r>
              <w:rPr>
                <w:noProof/>
                <w:webHidden/>
              </w:rPr>
              <w:fldChar w:fldCharType="begin"/>
            </w:r>
            <w:r>
              <w:rPr>
                <w:noProof/>
                <w:webHidden/>
              </w:rPr>
              <w:instrText xml:space="preserve"> PAGEREF _Toc104563021 \h </w:instrText>
            </w:r>
            <w:r>
              <w:rPr>
                <w:noProof/>
                <w:webHidden/>
              </w:rPr>
            </w:r>
            <w:r>
              <w:rPr>
                <w:noProof/>
                <w:webHidden/>
              </w:rPr>
              <w:fldChar w:fldCharType="separate"/>
            </w:r>
            <w:r>
              <w:rPr>
                <w:noProof/>
                <w:webHidden/>
              </w:rPr>
              <w:t>5</w:t>
            </w:r>
            <w:r>
              <w:rPr>
                <w:noProof/>
                <w:webHidden/>
              </w:rPr>
              <w:fldChar w:fldCharType="end"/>
            </w:r>
          </w:hyperlink>
        </w:p>
        <w:p w14:paraId="3FB27E72" w14:textId="43B94E27" w:rsidR="00895FC6" w:rsidRDefault="00895FC6">
          <w:pPr>
            <w:pStyle w:val="TOC3"/>
            <w:tabs>
              <w:tab w:val="right" w:leader="dot" w:pos="9019"/>
            </w:tabs>
            <w:rPr>
              <w:rFonts w:eastAsiaTheme="minorEastAsia"/>
              <w:noProof/>
              <w:sz w:val="22"/>
              <w:szCs w:val="22"/>
            </w:rPr>
          </w:pPr>
          <w:hyperlink w:anchor="_Toc104563022" w:history="1">
            <w:r w:rsidRPr="00382BAE">
              <w:rPr>
                <w:rStyle w:val="Hyperlink"/>
                <w:noProof/>
              </w:rPr>
              <w:t>1.2.2.1. Known Constraints</w:t>
            </w:r>
            <w:r>
              <w:rPr>
                <w:noProof/>
                <w:webHidden/>
              </w:rPr>
              <w:tab/>
            </w:r>
            <w:r>
              <w:rPr>
                <w:noProof/>
                <w:webHidden/>
              </w:rPr>
              <w:fldChar w:fldCharType="begin"/>
            </w:r>
            <w:r>
              <w:rPr>
                <w:noProof/>
                <w:webHidden/>
              </w:rPr>
              <w:instrText xml:space="preserve"> PAGEREF _Toc104563022 \h </w:instrText>
            </w:r>
            <w:r>
              <w:rPr>
                <w:noProof/>
                <w:webHidden/>
              </w:rPr>
            </w:r>
            <w:r>
              <w:rPr>
                <w:noProof/>
                <w:webHidden/>
              </w:rPr>
              <w:fldChar w:fldCharType="separate"/>
            </w:r>
            <w:r>
              <w:rPr>
                <w:noProof/>
                <w:webHidden/>
              </w:rPr>
              <w:t>5</w:t>
            </w:r>
            <w:r>
              <w:rPr>
                <w:noProof/>
                <w:webHidden/>
              </w:rPr>
              <w:fldChar w:fldCharType="end"/>
            </w:r>
          </w:hyperlink>
        </w:p>
        <w:p w14:paraId="3DA9BC26" w14:textId="15BEFFD2" w:rsidR="00895FC6" w:rsidRDefault="00895FC6">
          <w:pPr>
            <w:pStyle w:val="TOC3"/>
            <w:tabs>
              <w:tab w:val="right" w:leader="dot" w:pos="9019"/>
            </w:tabs>
            <w:rPr>
              <w:rFonts w:eastAsiaTheme="minorEastAsia"/>
              <w:noProof/>
              <w:sz w:val="22"/>
              <w:szCs w:val="22"/>
            </w:rPr>
          </w:pPr>
          <w:hyperlink w:anchor="_Toc104563023" w:history="1">
            <w:r w:rsidRPr="00382BAE">
              <w:rPr>
                <w:rStyle w:val="Hyperlink"/>
                <w:noProof/>
              </w:rPr>
              <w:t>1.2.2.2. Expected Performance</w:t>
            </w:r>
            <w:r>
              <w:rPr>
                <w:noProof/>
                <w:webHidden/>
              </w:rPr>
              <w:tab/>
            </w:r>
            <w:r>
              <w:rPr>
                <w:noProof/>
                <w:webHidden/>
              </w:rPr>
              <w:fldChar w:fldCharType="begin"/>
            </w:r>
            <w:r>
              <w:rPr>
                <w:noProof/>
                <w:webHidden/>
              </w:rPr>
              <w:instrText xml:space="preserve"> PAGEREF _Toc104563023 \h </w:instrText>
            </w:r>
            <w:r>
              <w:rPr>
                <w:noProof/>
                <w:webHidden/>
              </w:rPr>
            </w:r>
            <w:r>
              <w:rPr>
                <w:noProof/>
                <w:webHidden/>
              </w:rPr>
              <w:fldChar w:fldCharType="separate"/>
            </w:r>
            <w:r>
              <w:rPr>
                <w:noProof/>
                <w:webHidden/>
              </w:rPr>
              <w:t>5</w:t>
            </w:r>
            <w:r>
              <w:rPr>
                <w:noProof/>
                <w:webHidden/>
              </w:rPr>
              <w:fldChar w:fldCharType="end"/>
            </w:r>
          </w:hyperlink>
        </w:p>
        <w:p w14:paraId="33A3C463" w14:textId="4E50CCBC" w:rsidR="00895FC6" w:rsidRDefault="00895FC6">
          <w:pPr>
            <w:pStyle w:val="TOC3"/>
            <w:tabs>
              <w:tab w:val="right" w:leader="dot" w:pos="9019"/>
            </w:tabs>
            <w:rPr>
              <w:rFonts w:eastAsiaTheme="minorEastAsia"/>
              <w:noProof/>
              <w:sz w:val="22"/>
              <w:szCs w:val="22"/>
            </w:rPr>
          </w:pPr>
          <w:hyperlink w:anchor="_Toc104563024" w:history="1">
            <w:r w:rsidRPr="00382BAE">
              <w:rPr>
                <w:rStyle w:val="Hyperlink"/>
                <w:noProof/>
              </w:rPr>
              <w:t>1.2.2.3. Availability</w:t>
            </w:r>
            <w:r>
              <w:rPr>
                <w:noProof/>
                <w:webHidden/>
              </w:rPr>
              <w:tab/>
            </w:r>
            <w:r>
              <w:rPr>
                <w:noProof/>
                <w:webHidden/>
              </w:rPr>
              <w:fldChar w:fldCharType="begin"/>
            </w:r>
            <w:r>
              <w:rPr>
                <w:noProof/>
                <w:webHidden/>
              </w:rPr>
              <w:instrText xml:space="preserve"> PAGEREF _Toc104563024 \h </w:instrText>
            </w:r>
            <w:r>
              <w:rPr>
                <w:noProof/>
                <w:webHidden/>
              </w:rPr>
            </w:r>
            <w:r>
              <w:rPr>
                <w:noProof/>
                <w:webHidden/>
              </w:rPr>
              <w:fldChar w:fldCharType="separate"/>
            </w:r>
            <w:r>
              <w:rPr>
                <w:noProof/>
                <w:webHidden/>
              </w:rPr>
              <w:t>5</w:t>
            </w:r>
            <w:r>
              <w:rPr>
                <w:noProof/>
                <w:webHidden/>
              </w:rPr>
              <w:fldChar w:fldCharType="end"/>
            </w:r>
          </w:hyperlink>
        </w:p>
        <w:p w14:paraId="2CB1E7DA" w14:textId="2F4684D8" w:rsidR="00895FC6" w:rsidRDefault="00895FC6">
          <w:pPr>
            <w:pStyle w:val="TOC3"/>
            <w:tabs>
              <w:tab w:val="right" w:leader="dot" w:pos="9019"/>
            </w:tabs>
            <w:rPr>
              <w:rFonts w:eastAsiaTheme="minorEastAsia"/>
              <w:noProof/>
              <w:sz w:val="22"/>
              <w:szCs w:val="22"/>
            </w:rPr>
          </w:pPr>
          <w:hyperlink w:anchor="_Toc104563025" w:history="1">
            <w:r w:rsidRPr="00382BAE">
              <w:rPr>
                <w:rStyle w:val="Hyperlink"/>
                <w:noProof/>
              </w:rPr>
              <w:t>1.2.2.4. Scalability</w:t>
            </w:r>
            <w:r>
              <w:rPr>
                <w:noProof/>
                <w:webHidden/>
              </w:rPr>
              <w:tab/>
            </w:r>
            <w:r>
              <w:rPr>
                <w:noProof/>
                <w:webHidden/>
              </w:rPr>
              <w:fldChar w:fldCharType="begin"/>
            </w:r>
            <w:r>
              <w:rPr>
                <w:noProof/>
                <w:webHidden/>
              </w:rPr>
              <w:instrText xml:space="preserve"> PAGEREF _Toc104563025 \h </w:instrText>
            </w:r>
            <w:r>
              <w:rPr>
                <w:noProof/>
                <w:webHidden/>
              </w:rPr>
            </w:r>
            <w:r>
              <w:rPr>
                <w:noProof/>
                <w:webHidden/>
              </w:rPr>
              <w:fldChar w:fldCharType="separate"/>
            </w:r>
            <w:r>
              <w:rPr>
                <w:noProof/>
                <w:webHidden/>
              </w:rPr>
              <w:t>5</w:t>
            </w:r>
            <w:r>
              <w:rPr>
                <w:noProof/>
                <w:webHidden/>
              </w:rPr>
              <w:fldChar w:fldCharType="end"/>
            </w:r>
          </w:hyperlink>
        </w:p>
        <w:p w14:paraId="40186086" w14:textId="66FC268B" w:rsidR="00895FC6" w:rsidRDefault="00895FC6">
          <w:pPr>
            <w:pStyle w:val="TOC3"/>
            <w:tabs>
              <w:tab w:val="right" w:leader="dot" w:pos="9019"/>
            </w:tabs>
            <w:rPr>
              <w:rFonts w:eastAsiaTheme="minorEastAsia"/>
              <w:noProof/>
              <w:sz w:val="22"/>
              <w:szCs w:val="22"/>
            </w:rPr>
          </w:pPr>
          <w:hyperlink w:anchor="_Toc104563026" w:history="1">
            <w:r w:rsidRPr="00382BAE">
              <w:rPr>
                <w:rStyle w:val="Hyperlink"/>
                <w:noProof/>
              </w:rPr>
              <w:t>1.2.2.5. Security</w:t>
            </w:r>
            <w:r>
              <w:rPr>
                <w:noProof/>
                <w:webHidden/>
              </w:rPr>
              <w:tab/>
            </w:r>
            <w:r>
              <w:rPr>
                <w:noProof/>
                <w:webHidden/>
              </w:rPr>
              <w:fldChar w:fldCharType="begin"/>
            </w:r>
            <w:r>
              <w:rPr>
                <w:noProof/>
                <w:webHidden/>
              </w:rPr>
              <w:instrText xml:space="preserve"> PAGEREF _Toc104563026 \h </w:instrText>
            </w:r>
            <w:r>
              <w:rPr>
                <w:noProof/>
                <w:webHidden/>
              </w:rPr>
            </w:r>
            <w:r>
              <w:rPr>
                <w:noProof/>
                <w:webHidden/>
              </w:rPr>
              <w:fldChar w:fldCharType="separate"/>
            </w:r>
            <w:r>
              <w:rPr>
                <w:noProof/>
                <w:webHidden/>
              </w:rPr>
              <w:t>5</w:t>
            </w:r>
            <w:r>
              <w:rPr>
                <w:noProof/>
                <w:webHidden/>
              </w:rPr>
              <w:fldChar w:fldCharType="end"/>
            </w:r>
          </w:hyperlink>
        </w:p>
        <w:p w14:paraId="023BD5B7" w14:textId="075346B8" w:rsidR="00895FC6" w:rsidRDefault="00895FC6">
          <w:pPr>
            <w:pStyle w:val="TOC3"/>
            <w:tabs>
              <w:tab w:val="right" w:leader="dot" w:pos="9019"/>
            </w:tabs>
            <w:rPr>
              <w:rFonts w:eastAsiaTheme="minorEastAsia"/>
              <w:noProof/>
              <w:sz w:val="22"/>
              <w:szCs w:val="22"/>
            </w:rPr>
          </w:pPr>
          <w:hyperlink w:anchor="_Toc104563027" w:history="1">
            <w:r w:rsidRPr="00382BAE">
              <w:rPr>
                <w:rStyle w:val="Hyperlink"/>
                <w:noProof/>
              </w:rPr>
              <w:t>1.2.2.6. Licenses</w:t>
            </w:r>
            <w:r>
              <w:rPr>
                <w:noProof/>
                <w:webHidden/>
              </w:rPr>
              <w:tab/>
            </w:r>
            <w:r>
              <w:rPr>
                <w:noProof/>
                <w:webHidden/>
              </w:rPr>
              <w:fldChar w:fldCharType="begin"/>
            </w:r>
            <w:r>
              <w:rPr>
                <w:noProof/>
                <w:webHidden/>
              </w:rPr>
              <w:instrText xml:space="preserve"> PAGEREF _Toc104563027 \h </w:instrText>
            </w:r>
            <w:r>
              <w:rPr>
                <w:noProof/>
                <w:webHidden/>
              </w:rPr>
            </w:r>
            <w:r>
              <w:rPr>
                <w:noProof/>
                <w:webHidden/>
              </w:rPr>
              <w:fldChar w:fldCharType="separate"/>
            </w:r>
            <w:r>
              <w:rPr>
                <w:noProof/>
                <w:webHidden/>
              </w:rPr>
              <w:t>7</w:t>
            </w:r>
            <w:r>
              <w:rPr>
                <w:noProof/>
                <w:webHidden/>
              </w:rPr>
              <w:fldChar w:fldCharType="end"/>
            </w:r>
          </w:hyperlink>
        </w:p>
        <w:p w14:paraId="4C828993" w14:textId="28DFBC3B" w:rsidR="00895FC6" w:rsidRDefault="00895FC6">
          <w:pPr>
            <w:pStyle w:val="TOC3"/>
            <w:tabs>
              <w:tab w:val="right" w:leader="dot" w:pos="9019"/>
            </w:tabs>
            <w:rPr>
              <w:rFonts w:eastAsiaTheme="minorEastAsia"/>
              <w:noProof/>
              <w:sz w:val="22"/>
              <w:szCs w:val="22"/>
            </w:rPr>
          </w:pPr>
          <w:hyperlink w:anchor="_Toc104563028" w:history="1">
            <w:r w:rsidRPr="00382BAE">
              <w:rPr>
                <w:rStyle w:val="Hyperlink"/>
                <w:noProof/>
              </w:rPr>
              <w:t>1.2.2.7. OS &amp; Softwares</w:t>
            </w:r>
            <w:r>
              <w:rPr>
                <w:noProof/>
                <w:webHidden/>
              </w:rPr>
              <w:tab/>
            </w:r>
            <w:r>
              <w:rPr>
                <w:noProof/>
                <w:webHidden/>
              </w:rPr>
              <w:fldChar w:fldCharType="begin"/>
            </w:r>
            <w:r>
              <w:rPr>
                <w:noProof/>
                <w:webHidden/>
              </w:rPr>
              <w:instrText xml:space="preserve"> PAGEREF _Toc104563028 \h </w:instrText>
            </w:r>
            <w:r>
              <w:rPr>
                <w:noProof/>
                <w:webHidden/>
              </w:rPr>
            </w:r>
            <w:r>
              <w:rPr>
                <w:noProof/>
                <w:webHidden/>
              </w:rPr>
              <w:fldChar w:fldCharType="separate"/>
            </w:r>
            <w:r>
              <w:rPr>
                <w:noProof/>
                <w:webHidden/>
              </w:rPr>
              <w:t>7</w:t>
            </w:r>
            <w:r>
              <w:rPr>
                <w:noProof/>
                <w:webHidden/>
              </w:rPr>
              <w:fldChar w:fldCharType="end"/>
            </w:r>
          </w:hyperlink>
        </w:p>
        <w:p w14:paraId="46E499CE" w14:textId="330C9042" w:rsidR="00895FC6" w:rsidRDefault="00895FC6">
          <w:pPr>
            <w:pStyle w:val="TOC3"/>
            <w:tabs>
              <w:tab w:val="right" w:leader="dot" w:pos="9019"/>
            </w:tabs>
            <w:rPr>
              <w:rFonts w:eastAsiaTheme="minorEastAsia"/>
              <w:noProof/>
              <w:sz w:val="22"/>
              <w:szCs w:val="22"/>
            </w:rPr>
          </w:pPr>
          <w:hyperlink w:anchor="_Toc104563029" w:history="1">
            <w:r w:rsidRPr="00382BAE">
              <w:rPr>
                <w:rStyle w:val="Hyperlink"/>
                <w:noProof/>
              </w:rPr>
              <w:t>1.2.2.8. Backup</w:t>
            </w:r>
            <w:r>
              <w:rPr>
                <w:noProof/>
                <w:webHidden/>
              </w:rPr>
              <w:tab/>
            </w:r>
            <w:r>
              <w:rPr>
                <w:noProof/>
                <w:webHidden/>
              </w:rPr>
              <w:fldChar w:fldCharType="begin"/>
            </w:r>
            <w:r>
              <w:rPr>
                <w:noProof/>
                <w:webHidden/>
              </w:rPr>
              <w:instrText xml:space="preserve"> PAGEREF _Toc104563029 \h </w:instrText>
            </w:r>
            <w:r>
              <w:rPr>
                <w:noProof/>
                <w:webHidden/>
              </w:rPr>
            </w:r>
            <w:r>
              <w:rPr>
                <w:noProof/>
                <w:webHidden/>
              </w:rPr>
              <w:fldChar w:fldCharType="separate"/>
            </w:r>
            <w:r>
              <w:rPr>
                <w:noProof/>
                <w:webHidden/>
              </w:rPr>
              <w:t>7</w:t>
            </w:r>
            <w:r>
              <w:rPr>
                <w:noProof/>
                <w:webHidden/>
              </w:rPr>
              <w:fldChar w:fldCharType="end"/>
            </w:r>
          </w:hyperlink>
        </w:p>
        <w:p w14:paraId="4AED56AA" w14:textId="7DC67CB7" w:rsidR="00895FC6" w:rsidRDefault="00895FC6">
          <w:pPr>
            <w:pStyle w:val="TOC3"/>
            <w:tabs>
              <w:tab w:val="right" w:leader="dot" w:pos="9019"/>
            </w:tabs>
            <w:rPr>
              <w:rFonts w:eastAsiaTheme="minorEastAsia"/>
              <w:noProof/>
              <w:sz w:val="22"/>
              <w:szCs w:val="22"/>
            </w:rPr>
          </w:pPr>
          <w:hyperlink w:anchor="_Toc104563030" w:history="1">
            <w:r w:rsidRPr="00382BAE">
              <w:rPr>
                <w:rStyle w:val="Hyperlink"/>
                <w:noProof/>
              </w:rPr>
              <w:t>1.2.2.9. APM</w:t>
            </w:r>
            <w:r>
              <w:rPr>
                <w:noProof/>
                <w:webHidden/>
              </w:rPr>
              <w:tab/>
            </w:r>
            <w:r>
              <w:rPr>
                <w:noProof/>
                <w:webHidden/>
              </w:rPr>
              <w:fldChar w:fldCharType="begin"/>
            </w:r>
            <w:r>
              <w:rPr>
                <w:noProof/>
                <w:webHidden/>
              </w:rPr>
              <w:instrText xml:space="preserve"> PAGEREF _Toc104563030 \h </w:instrText>
            </w:r>
            <w:r>
              <w:rPr>
                <w:noProof/>
                <w:webHidden/>
              </w:rPr>
            </w:r>
            <w:r>
              <w:rPr>
                <w:noProof/>
                <w:webHidden/>
              </w:rPr>
              <w:fldChar w:fldCharType="separate"/>
            </w:r>
            <w:r>
              <w:rPr>
                <w:noProof/>
                <w:webHidden/>
              </w:rPr>
              <w:t>7</w:t>
            </w:r>
            <w:r>
              <w:rPr>
                <w:noProof/>
                <w:webHidden/>
              </w:rPr>
              <w:fldChar w:fldCharType="end"/>
            </w:r>
          </w:hyperlink>
        </w:p>
        <w:p w14:paraId="0E22A801" w14:textId="4D47A278" w:rsidR="00895FC6" w:rsidRDefault="00895FC6">
          <w:pPr>
            <w:pStyle w:val="TOC3"/>
            <w:tabs>
              <w:tab w:val="right" w:leader="dot" w:pos="9019"/>
            </w:tabs>
            <w:rPr>
              <w:rFonts w:eastAsiaTheme="minorEastAsia"/>
              <w:noProof/>
              <w:sz w:val="22"/>
              <w:szCs w:val="22"/>
            </w:rPr>
          </w:pPr>
          <w:hyperlink w:anchor="_Toc104563031" w:history="1">
            <w:r w:rsidRPr="00382BAE">
              <w:rPr>
                <w:rStyle w:val="Hyperlink"/>
                <w:noProof/>
              </w:rPr>
              <w:t>1.2.2.10. Architecture Diagram</w:t>
            </w:r>
            <w:r>
              <w:rPr>
                <w:noProof/>
                <w:webHidden/>
              </w:rPr>
              <w:tab/>
            </w:r>
            <w:r>
              <w:rPr>
                <w:noProof/>
                <w:webHidden/>
              </w:rPr>
              <w:fldChar w:fldCharType="begin"/>
            </w:r>
            <w:r>
              <w:rPr>
                <w:noProof/>
                <w:webHidden/>
              </w:rPr>
              <w:instrText xml:space="preserve"> PAGEREF _Toc104563031 \h </w:instrText>
            </w:r>
            <w:r>
              <w:rPr>
                <w:noProof/>
                <w:webHidden/>
              </w:rPr>
            </w:r>
            <w:r>
              <w:rPr>
                <w:noProof/>
                <w:webHidden/>
              </w:rPr>
              <w:fldChar w:fldCharType="separate"/>
            </w:r>
            <w:r>
              <w:rPr>
                <w:noProof/>
                <w:webHidden/>
              </w:rPr>
              <w:t>8</w:t>
            </w:r>
            <w:r>
              <w:rPr>
                <w:noProof/>
                <w:webHidden/>
              </w:rPr>
              <w:fldChar w:fldCharType="end"/>
            </w:r>
          </w:hyperlink>
        </w:p>
        <w:p w14:paraId="6293E595" w14:textId="2BFCBCAE" w:rsidR="00895FC6" w:rsidRDefault="00895FC6">
          <w:pPr>
            <w:pStyle w:val="TOC3"/>
            <w:tabs>
              <w:tab w:val="right" w:leader="dot" w:pos="9019"/>
            </w:tabs>
            <w:rPr>
              <w:rFonts w:eastAsiaTheme="minorEastAsia"/>
              <w:noProof/>
              <w:sz w:val="22"/>
              <w:szCs w:val="22"/>
            </w:rPr>
          </w:pPr>
          <w:hyperlink w:anchor="_Toc104563032" w:history="1">
            <w:r w:rsidRPr="00382BAE">
              <w:rPr>
                <w:rStyle w:val="Hyperlink"/>
                <w:noProof/>
              </w:rPr>
              <w:t>1.2.2.11. Architecture Assumptions</w:t>
            </w:r>
            <w:r>
              <w:rPr>
                <w:noProof/>
                <w:webHidden/>
              </w:rPr>
              <w:tab/>
            </w:r>
            <w:r>
              <w:rPr>
                <w:noProof/>
                <w:webHidden/>
              </w:rPr>
              <w:fldChar w:fldCharType="begin"/>
            </w:r>
            <w:r>
              <w:rPr>
                <w:noProof/>
                <w:webHidden/>
              </w:rPr>
              <w:instrText xml:space="preserve"> PAGEREF _Toc104563032 \h </w:instrText>
            </w:r>
            <w:r>
              <w:rPr>
                <w:noProof/>
                <w:webHidden/>
              </w:rPr>
            </w:r>
            <w:r>
              <w:rPr>
                <w:noProof/>
                <w:webHidden/>
              </w:rPr>
              <w:fldChar w:fldCharType="separate"/>
            </w:r>
            <w:r>
              <w:rPr>
                <w:noProof/>
                <w:webHidden/>
              </w:rPr>
              <w:t>8</w:t>
            </w:r>
            <w:r>
              <w:rPr>
                <w:noProof/>
                <w:webHidden/>
              </w:rPr>
              <w:fldChar w:fldCharType="end"/>
            </w:r>
          </w:hyperlink>
        </w:p>
        <w:p w14:paraId="5EDB804F" w14:textId="04B7109C" w:rsidR="00895FC6" w:rsidRDefault="00895FC6">
          <w:pPr>
            <w:pStyle w:val="TOC2"/>
            <w:tabs>
              <w:tab w:val="right" w:leader="dot" w:pos="9019"/>
            </w:tabs>
            <w:rPr>
              <w:rFonts w:eastAsiaTheme="minorEastAsia"/>
              <w:bCs w:val="0"/>
              <w:noProof/>
              <w:sz w:val="22"/>
            </w:rPr>
          </w:pPr>
          <w:hyperlink w:anchor="_Toc104563033" w:history="1">
            <w:r w:rsidRPr="00382BAE">
              <w:rPr>
                <w:rStyle w:val="Hyperlink"/>
                <w:noProof/>
              </w:rPr>
              <w:t>1.2.3. DevOps</w:t>
            </w:r>
            <w:r>
              <w:rPr>
                <w:noProof/>
                <w:webHidden/>
              </w:rPr>
              <w:tab/>
            </w:r>
            <w:r>
              <w:rPr>
                <w:noProof/>
                <w:webHidden/>
              </w:rPr>
              <w:fldChar w:fldCharType="begin"/>
            </w:r>
            <w:r>
              <w:rPr>
                <w:noProof/>
                <w:webHidden/>
              </w:rPr>
              <w:instrText xml:space="preserve"> PAGEREF _Toc104563033 \h </w:instrText>
            </w:r>
            <w:r>
              <w:rPr>
                <w:noProof/>
                <w:webHidden/>
              </w:rPr>
            </w:r>
            <w:r>
              <w:rPr>
                <w:noProof/>
                <w:webHidden/>
              </w:rPr>
              <w:fldChar w:fldCharType="separate"/>
            </w:r>
            <w:r>
              <w:rPr>
                <w:noProof/>
                <w:webHidden/>
              </w:rPr>
              <w:t>8</w:t>
            </w:r>
            <w:r>
              <w:rPr>
                <w:noProof/>
                <w:webHidden/>
              </w:rPr>
              <w:fldChar w:fldCharType="end"/>
            </w:r>
          </w:hyperlink>
        </w:p>
        <w:p w14:paraId="25D64838" w14:textId="6D3CE328" w:rsidR="00895FC6" w:rsidRDefault="00895FC6">
          <w:pPr>
            <w:pStyle w:val="TOC2"/>
            <w:tabs>
              <w:tab w:val="right" w:leader="dot" w:pos="9019"/>
            </w:tabs>
            <w:rPr>
              <w:rFonts w:eastAsiaTheme="minorEastAsia"/>
              <w:bCs w:val="0"/>
              <w:noProof/>
              <w:sz w:val="22"/>
            </w:rPr>
          </w:pPr>
          <w:hyperlink w:anchor="_Toc104563034" w:history="1">
            <w:r w:rsidRPr="00382BAE">
              <w:rPr>
                <w:rStyle w:val="Hyperlink"/>
                <w:noProof/>
              </w:rPr>
              <w:t>1.2.4. Operations</w:t>
            </w:r>
            <w:r>
              <w:rPr>
                <w:noProof/>
                <w:webHidden/>
              </w:rPr>
              <w:tab/>
            </w:r>
            <w:r>
              <w:rPr>
                <w:noProof/>
                <w:webHidden/>
              </w:rPr>
              <w:fldChar w:fldCharType="begin"/>
            </w:r>
            <w:r>
              <w:rPr>
                <w:noProof/>
                <w:webHidden/>
              </w:rPr>
              <w:instrText xml:space="preserve"> PAGEREF _Toc104563034 \h </w:instrText>
            </w:r>
            <w:r>
              <w:rPr>
                <w:noProof/>
                <w:webHidden/>
              </w:rPr>
            </w:r>
            <w:r>
              <w:rPr>
                <w:noProof/>
                <w:webHidden/>
              </w:rPr>
              <w:fldChar w:fldCharType="separate"/>
            </w:r>
            <w:r>
              <w:rPr>
                <w:noProof/>
                <w:webHidden/>
              </w:rPr>
              <w:t>8</w:t>
            </w:r>
            <w:r>
              <w:rPr>
                <w:noProof/>
                <w:webHidden/>
              </w:rPr>
              <w:fldChar w:fldCharType="end"/>
            </w:r>
          </w:hyperlink>
        </w:p>
        <w:p w14:paraId="289D46F0" w14:textId="1D464BE4" w:rsidR="00895FC6" w:rsidRDefault="00895FC6">
          <w:pPr>
            <w:pStyle w:val="TOC3"/>
            <w:tabs>
              <w:tab w:val="right" w:leader="dot" w:pos="9019"/>
            </w:tabs>
            <w:rPr>
              <w:rFonts w:eastAsiaTheme="minorEastAsia"/>
              <w:noProof/>
              <w:sz w:val="22"/>
              <w:szCs w:val="22"/>
            </w:rPr>
          </w:pPr>
          <w:hyperlink w:anchor="_Toc104563035" w:history="1">
            <w:r w:rsidRPr="00382BAE">
              <w:rPr>
                <w:rStyle w:val="Hyperlink"/>
                <w:noProof/>
              </w:rPr>
              <w:t>1.2.4.1. ITIL practices / reminder</w:t>
            </w:r>
            <w:r>
              <w:rPr>
                <w:noProof/>
                <w:webHidden/>
              </w:rPr>
              <w:tab/>
            </w:r>
            <w:r>
              <w:rPr>
                <w:noProof/>
                <w:webHidden/>
              </w:rPr>
              <w:fldChar w:fldCharType="begin"/>
            </w:r>
            <w:r>
              <w:rPr>
                <w:noProof/>
                <w:webHidden/>
              </w:rPr>
              <w:instrText xml:space="preserve"> PAGEREF _Toc104563035 \h </w:instrText>
            </w:r>
            <w:r>
              <w:rPr>
                <w:noProof/>
                <w:webHidden/>
              </w:rPr>
            </w:r>
            <w:r>
              <w:rPr>
                <w:noProof/>
                <w:webHidden/>
              </w:rPr>
              <w:fldChar w:fldCharType="separate"/>
            </w:r>
            <w:r>
              <w:rPr>
                <w:noProof/>
                <w:webHidden/>
              </w:rPr>
              <w:t>8</w:t>
            </w:r>
            <w:r>
              <w:rPr>
                <w:noProof/>
                <w:webHidden/>
              </w:rPr>
              <w:fldChar w:fldCharType="end"/>
            </w:r>
          </w:hyperlink>
        </w:p>
        <w:p w14:paraId="34B740AD" w14:textId="0AFE1349" w:rsidR="00895FC6" w:rsidRDefault="00895FC6">
          <w:pPr>
            <w:pStyle w:val="TOC1"/>
            <w:tabs>
              <w:tab w:val="right" w:leader="dot" w:pos="9019"/>
            </w:tabs>
            <w:rPr>
              <w:rFonts w:asciiTheme="minorHAnsi" w:eastAsiaTheme="minorEastAsia" w:hAnsiTheme="minorHAnsi"/>
              <w:bCs w:val="0"/>
              <w:iCs w:val="0"/>
              <w:noProof/>
              <w:sz w:val="22"/>
              <w:szCs w:val="22"/>
            </w:rPr>
          </w:pPr>
          <w:hyperlink w:anchor="_Toc104563036" w:history="1">
            <w:r w:rsidRPr="00382BAE">
              <w:rPr>
                <w:rStyle w:val="Hyperlink"/>
                <w:noProof/>
              </w:rPr>
              <w:t>2.1. High Level Planning</w:t>
            </w:r>
            <w:r>
              <w:rPr>
                <w:noProof/>
                <w:webHidden/>
              </w:rPr>
              <w:tab/>
            </w:r>
            <w:r>
              <w:rPr>
                <w:noProof/>
                <w:webHidden/>
              </w:rPr>
              <w:fldChar w:fldCharType="begin"/>
            </w:r>
            <w:r>
              <w:rPr>
                <w:noProof/>
                <w:webHidden/>
              </w:rPr>
              <w:instrText xml:space="preserve"> PAGEREF _Toc104563036 \h </w:instrText>
            </w:r>
            <w:r>
              <w:rPr>
                <w:noProof/>
                <w:webHidden/>
              </w:rPr>
            </w:r>
            <w:r>
              <w:rPr>
                <w:noProof/>
                <w:webHidden/>
              </w:rPr>
              <w:fldChar w:fldCharType="separate"/>
            </w:r>
            <w:r>
              <w:rPr>
                <w:noProof/>
                <w:webHidden/>
              </w:rPr>
              <w:t>11</w:t>
            </w:r>
            <w:r>
              <w:rPr>
                <w:noProof/>
                <w:webHidden/>
              </w:rPr>
              <w:fldChar w:fldCharType="end"/>
            </w:r>
          </w:hyperlink>
        </w:p>
        <w:p w14:paraId="7538FE5E" w14:textId="6E9BBB5E" w:rsidR="00895FC6" w:rsidRDefault="00895FC6">
          <w:pPr>
            <w:pStyle w:val="TOC1"/>
            <w:tabs>
              <w:tab w:val="right" w:leader="dot" w:pos="9019"/>
            </w:tabs>
            <w:rPr>
              <w:rFonts w:asciiTheme="minorHAnsi" w:eastAsiaTheme="minorEastAsia" w:hAnsiTheme="minorHAnsi"/>
              <w:bCs w:val="0"/>
              <w:iCs w:val="0"/>
              <w:noProof/>
              <w:sz w:val="22"/>
              <w:szCs w:val="22"/>
            </w:rPr>
          </w:pPr>
          <w:hyperlink w:anchor="_Toc104563037" w:history="1">
            <w:r w:rsidRPr="00382BAE">
              <w:rPr>
                <w:rStyle w:val="Hyperlink"/>
                <w:noProof/>
              </w:rPr>
              <w:t>2.2. Risks Identified</w:t>
            </w:r>
            <w:r>
              <w:rPr>
                <w:noProof/>
                <w:webHidden/>
              </w:rPr>
              <w:tab/>
            </w:r>
            <w:r>
              <w:rPr>
                <w:noProof/>
                <w:webHidden/>
              </w:rPr>
              <w:fldChar w:fldCharType="begin"/>
            </w:r>
            <w:r>
              <w:rPr>
                <w:noProof/>
                <w:webHidden/>
              </w:rPr>
              <w:instrText xml:space="preserve"> PAGEREF _Toc104563037 \h </w:instrText>
            </w:r>
            <w:r>
              <w:rPr>
                <w:noProof/>
                <w:webHidden/>
              </w:rPr>
            </w:r>
            <w:r>
              <w:rPr>
                <w:noProof/>
                <w:webHidden/>
              </w:rPr>
              <w:fldChar w:fldCharType="separate"/>
            </w:r>
            <w:r>
              <w:rPr>
                <w:noProof/>
                <w:webHidden/>
              </w:rPr>
              <w:t>11</w:t>
            </w:r>
            <w:r>
              <w:rPr>
                <w:noProof/>
                <w:webHidden/>
              </w:rPr>
              <w:fldChar w:fldCharType="end"/>
            </w:r>
          </w:hyperlink>
        </w:p>
        <w:p w14:paraId="26834DF7" w14:textId="76884A52" w:rsidR="00895FC6" w:rsidRDefault="00895FC6">
          <w:pPr>
            <w:pStyle w:val="TOC1"/>
            <w:tabs>
              <w:tab w:val="right" w:leader="dot" w:pos="9019"/>
            </w:tabs>
            <w:rPr>
              <w:rFonts w:asciiTheme="minorHAnsi" w:eastAsiaTheme="minorEastAsia" w:hAnsiTheme="minorHAnsi"/>
              <w:bCs w:val="0"/>
              <w:iCs w:val="0"/>
              <w:noProof/>
              <w:sz w:val="22"/>
              <w:szCs w:val="22"/>
            </w:rPr>
          </w:pPr>
          <w:hyperlink w:anchor="_Toc104563038" w:history="1">
            <w:r w:rsidRPr="00382BAE">
              <w:rPr>
                <w:rStyle w:val="Hyperlink"/>
                <w:noProof/>
              </w:rPr>
              <w:t>2.3. RACI T&amp;T</w:t>
            </w:r>
            <w:r>
              <w:rPr>
                <w:noProof/>
                <w:webHidden/>
              </w:rPr>
              <w:tab/>
            </w:r>
            <w:r>
              <w:rPr>
                <w:noProof/>
                <w:webHidden/>
              </w:rPr>
              <w:fldChar w:fldCharType="begin"/>
            </w:r>
            <w:r>
              <w:rPr>
                <w:noProof/>
                <w:webHidden/>
              </w:rPr>
              <w:instrText xml:space="preserve"> PAGEREF _Toc104563038 \h </w:instrText>
            </w:r>
            <w:r>
              <w:rPr>
                <w:noProof/>
                <w:webHidden/>
              </w:rPr>
            </w:r>
            <w:r>
              <w:rPr>
                <w:noProof/>
                <w:webHidden/>
              </w:rPr>
              <w:fldChar w:fldCharType="separate"/>
            </w:r>
            <w:r>
              <w:rPr>
                <w:noProof/>
                <w:webHidden/>
              </w:rPr>
              <w:t>11</w:t>
            </w:r>
            <w:r>
              <w:rPr>
                <w:noProof/>
                <w:webHidden/>
              </w:rPr>
              <w:fldChar w:fldCharType="end"/>
            </w:r>
          </w:hyperlink>
        </w:p>
        <w:p w14:paraId="1652D347" w14:textId="52C7419F" w:rsidR="00895FC6" w:rsidRDefault="00895FC6">
          <w:pPr>
            <w:pStyle w:val="TOC1"/>
            <w:tabs>
              <w:tab w:val="right" w:leader="dot" w:pos="9019"/>
            </w:tabs>
            <w:rPr>
              <w:rFonts w:asciiTheme="minorHAnsi" w:eastAsiaTheme="minorEastAsia" w:hAnsiTheme="minorHAnsi"/>
              <w:bCs w:val="0"/>
              <w:iCs w:val="0"/>
              <w:noProof/>
              <w:sz w:val="22"/>
              <w:szCs w:val="22"/>
            </w:rPr>
          </w:pPr>
          <w:hyperlink w:anchor="_Toc104563039" w:history="1">
            <w:r w:rsidRPr="00382BAE">
              <w:rPr>
                <w:rStyle w:val="Hyperlink"/>
                <w:noProof/>
              </w:rPr>
              <w:t>2.4. Project Deliverables</w:t>
            </w:r>
            <w:r>
              <w:rPr>
                <w:noProof/>
                <w:webHidden/>
              </w:rPr>
              <w:tab/>
            </w:r>
            <w:r>
              <w:rPr>
                <w:noProof/>
                <w:webHidden/>
              </w:rPr>
              <w:fldChar w:fldCharType="begin"/>
            </w:r>
            <w:r>
              <w:rPr>
                <w:noProof/>
                <w:webHidden/>
              </w:rPr>
              <w:instrText xml:space="preserve"> PAGEREF _Toc104563039 \h </w:instrText>
            </w:r>
            <w:r>
              <w:rPr>
                <w:noProof/>
                <w:webHidden/>
              </w:rPr>
            </w:r>
            <w:r>
              <w:rPr>
                <w:noProof/>
                <w:webHidden/>
              </w:rPr>
              <w:fldChar w:fldCharType="separate"/>
            </w:r>
            <w:r>
              <w:rPr>
                <w:noProof/>
                <w:webHidden/>
              </w:rPr>
              <w:t>11</w:t>
            </w:r>
            <w:r>
              <w:rPr>
                <w:noProof/>
                <w:webHidden/>
              </w:rPr>
              <w:fldChar w:fldCharType="end"/>
            </w:r>
          </w:hyperlink>
        </w:p>
        <w:p w14:paraId="027FF668" w14:textId="6AFC53E0" w:rsidR="00895FC6" w:rsidRDefault="00895FC6">
          <w:pPr>
            <w:pStyle w:val="TOC1"/>
            <w:tabs>
              <w:tab w:val="right" w:leader="dot" w:pos="9019"/>
            </w:tabs>
            <w:rPr>
              <w:rFonts w:asciiTheme="minorHAnsi" w:eastAsiaTheme="minorEastAsia" w:hAnsiTheme="minorHAnsi"/>
              <w:bCs w:val="0"/>
              <w:iCs w:val="0"/>
              <w:noProof/>
              <w:sz w:val="22"/>
              <w:szCs w:val="22"/>
            </w:rPr>
          </w:pPr>
          <w:hyperlink w:anchor="_Toc104563040" w:history="1">
            <w:r w:rsidRPr="00382BAE">
              <w:rPr>
                <w:rStyle w:val="Hyperlink"/>
                <w:noProof/>
              </w:rPr>
              <w:t>2.5. Project Team Organization</w:t>
            </w:r>
            <w:r>
              <w:rPr>
                <w:noProof/>
                <w:webHidden/>
              </w:rPr>
              <w:tab/>
            </w:r>
            <w:r>
              <w:rPr>
                <w:noProof/>
                <w:webHidden/>
              </w:rPr>
              <w:fldChar w:fldCharType="begin"/>
            </w:r>
            <w:r>
              <w:rPr>
                <w:noProof/>
                <w:webHidden/>
              </w:rPr>
              <w:instrText xml:space="preserve"> PAGEREF _Toc104563040 \h </w:instrText>
            </w:r>
            <w:r>
              <w:rPr>
                <w:noProof/>
                <w:webHidden/>
              </w:rPr>
            </w:r>
            <w:r>
              <w:rPr>
                <w:noProof/>
                <w:webHidden/>
              </w:rPr>
              <w:fldChar w:fldCharType="separate"/>
            </w:r>
            <w:r>
              <w:rPr>
                <w:noProof/>
                <w:webHidden/>
              </w:rPr>
              <w:t>12</w:t>
            </w:r>
            <w:r>
              <w:rPr>
                <w:noProof/>
                <w:webHidden/>
              </w:rPr>
              <w:fldChar w:fldCharType="end"/>
            </w:r>
          </w:hyperlink>
        </w:p>
        <w:p w14:paraId="021C9C52" w14:textId="1CC81804" w:rsidR="00895FC6" w:rsidRDefault="00895FC6">
          <w:pPr>
            <w:pStyle w:val="TOC1"/>
            <w:tabs>
              <w:tab w:val="right" w:leader="dot" w:pos="9019"/>
            </w:tabs>
            <w:rPr>
              <w:rFonts w:asciiTheme="minorHAnsi" w:eastAsiaTheme="minorEastAsia" w:hAnsiTheme="minorHAnsi"/>
              <w:bCs w:val="0"/>
              <w:iCs w:val="0"/>
              <w:noProof/>
              <w:sz w:val="22"/>
              <w:szCs w:val="22"/>
            </w:rPr>
          </w:pPr>
          <w:hyperlink w:anchor="_Toc104563041" w:history="1">
            <w:r w:rsidRPr="00382BAE">
              <w:rPr>
                <w:rStyle w:val="Hyperlink"/>
                <w:noProof/>
              </w:rPr>
              <w:t>2.6. Client Prerequisites</w:t>
            </w:r>
            <w:r>
              <w:rPr>
                <w:noProof/>
                <w:webHidden/>
              </w:rPr>
              <w:tab/>
            </w:r>
            <w:r>
              <w:rPr>
                <w:noProof/>
                <w:webHidden/>
              </w:rPr>
              <w:fldChar w:fldCharType="begin"/>
            </w:r>
            <w:r>
              <w:rPr>
                <w:noProof/>
                <w:webHidden/>
              </w:rPr>
              <w:instrText xml:space="preserve"> PAGEREF _Toc104563041 \h </w:instrText>
            </w:r>
            <w:r>
              <w:rPr>
                <w:noProof/>
                <w:webHidden/>
              </w:rPr>
            </w:r>
            <w:r>
              <w:rPr>
                <w:noProof/>
                <w:webHidden/>
              </w:rPr>
              <w:fldChar w:fldCharType="separate"/>
            </w:r>
            <w:r>
              <w:rPr>
                <w:noProof/>
                <w:webHidden/>
              </w:rPr>
              <w:t>12</w:t>
            </w:r>
            <w:r>
              <w:rPr>
                <w:noProof/>
                <w:webHidden/>
              </w:rPr>
              <w:fldChar w:fldCharType="end"/>
            </w:r>
          </w:hyperlink>
        </w:p>
        <w:p w14:paraId="1EA5B389" w14:textId="0F29995F" w:rsidR="00895FC6" w:rsidRDefault="00895FC6">
          <w:pPr>
            <w:pStyle w:val="TOC1"/>
            <w:tabs>
              <w:tab w:val="right" w:leader="dot" w:pos="9019"/>
            </w:tabs>
            <w:rPr>
              <w:rFonts w:asciiTheme="minorHAnsi" w:eastAsiaTheme="minorEastAsia" w:hAnsiTheme="minorHAnsi"/>
              <w:bCs w:val="0"/>
              <w:iCs w:val="0"/>
              <w:noProof/>
              <w:sz w:val="22"/>
              <w:szCs w:val="22"/>
            </w:rPr>
          </w:pPr>
          <w:hyperlink w:anchor="_Toc104563042" w:history="1">
            <w:r w:rsidRPr="00382BAE">
              <w:rPr>
                <w:rStyle w:val="Hyperlink"/>
                <w:noProof/>
              </w:rPr>
              <w:t>2.7. Purchases</w:t>
            </w:r>
            <w:r>
              <w:rPr>
                <w:noProof/>
                <w:webHidden/>
              </w:rPr>
              <w:tab/>
            </w:r>
            <w:r>
              <w:rPr>
                <w:noProof/>
                <w:webHidden/>
              </w:rPr>
              <w:fldChar w:fldCharType="begin"/>
            </w:r>
            <w:r>
              <w:rPr>
                <w:noProof/>
                <w:webHidden/>
              </w:rPr>
              <w:instrText xml:space="preserve"> PAGEREF _Toc104563042 \h </w:instrText>
            </w:r>
            <w:r>
              <w:rPr>
                <w:noProof/>
                <w:webHidden/>
              </w:rPr>
            </w:r>
            <w:r>
              <w:rPr>
                <w:noProof/>
                <w:webHidden/>
              </w:rPr>
              <w:fldChar w:fldCharType="separate"/>
            </w:r>
            <w:r>
              <w:rPr>
                <w:noProof/>
                <w:webHidden/>
              </w:rPr>
              <w:t>12</w:t>
            </w:r>
            <w:r>
              <w:rPr>
                <w:noProof/>
                <w:webHidden/>
              </w:rPr>
              <w:fldChar w:fldCharType="end"/>
            </w:r>
          </w:hyperlink>
        </w:p>
        <w:p w14:paraId="55E54CA8" w14:textId="2CD8F14C" w:rsidR="00895FC6" w:rsidRDefault="00895FC6">
          <w:pPr>
            <w:pStyle w:val="TOC1"/>
            <w:tabs>
              <w:tab w:val="right" w:leader="dot" w:pos="9019"/>
            </w:tabs>
            <w:rPr>
              <w:rFonts w:asciiTheme="minorHAnsi" w:eastAsiaTheme="minorEastAsia" w:hAnsiTheme="minorHAnsi"/>
              <w:bCs w:val="0"/>
              <w:iCs w:val="0"/>
              <w:noProof/>
              <w:sz w:val="22"/>
              <w:szCs w:val="22"/>
            </w:rPr>
          </w:pPr>
          <w:hyperlink w:anchor="_Toc104563043" w:history="1">
            <w:r w:rsidRPr="00382BAE">
              <w:rPr>
                <w:rStyle w:val="Hyperlink"/>
                <w:noProof/>
              </w:rPr>
              <w:t>2.8. Project Governance</w:t>
            </w:r>
            <w:r>
              <w:rPr>
                <w:noProof/>
                <w:webHidden/>
              </w:rPr>
              <w:tab/>
            </w:r>
            <w:r>
              <w:rPr>
                <w:noProof/>
                <w:webHidden/>
              </w:rPr>
              <w:fldChar w:fldCharType="begin"/>
            </w:r>
            <w:r>
              <w:rPr>
                <w:noProof/>
                <w:webHidden/>
              </w:rPr>
              <w:instrText xml:space="preserve"> PAGEREF _Toc104563043 \h </w:instrText>
            </w:r>
            <w:r>
              <w:rPr>
                <w:noProof/>
                <w:webHidden/>
              </w:rPr>
            </w:r>
            <w:r>
              <w:rPr>
                <w:noProof/>
                <w:webHidden/>
              </w:rPr>
              <w:fldChar w:fldCharType="separate"/>
            </w:r>
            <w:r>
              <w:rPr>
                <w:noProof/>
                <w:webHidden/>
              </w:rPr>
              <w:t>13</w:t>
            </w:r>
            <w:r>
              <w:rPr>
                <w:noProof/>
                <w:webHidden/>
              </w:rPr>
              <w:fldChar w:fldCharType="end"/>
            </w:r>
          </w:hyperlink>
        </w:p>
        <w:p w14:paraId="6EB1750B" w14:textId="58BA9C93" w:rsidR="00BC374C" w:rsidRPr="0049186B" w:rsidRDefault="0070236E" w:rsidP="00BC374C">
          <w:r w:rsidRPr="0049186B">
            <w:rPr>
              <w:b/>
              <w:bCs/>
              <w:noProof/>
            </w:rPr>
            <w:fldChar w:fldCharType="end"/>
          </w:r>
        </w:p>
      </w:sdtContent>
    </w:sdt>
    <w:p w14:paraId="748E7E35" w14:textId="11488A22" w:rsidR="00BC374C" w:rsidRPr="0049186B" w:rsidRDefault="0070236E" w:rsidP="00BC374C">
      <w:pPr>
        <w:rPr>
          <w:szCs w:val="44"/>
        </w:rPr>
      </w:pPr>
      <w:r w:rsidRPr="0049186B">
        <w:rPr>
          <w:szCs w:val="44"/>
        </w:rPr>
        <w:br w:type="page"/>
      </w:r>
      <w:r w:rsidR="006E3F1D" w:rsidRPr="006E3F1D">
        <w:rPr>
          <w:rFonts w:cs="Graphik"/>
          <w:noProof/>
          <w:spacing w:val="-4"/>
          <w:sz w:val="18"/>
          <w:szCs w:val="18"/>
          <w:lang w:val="lv-LV"/>
        </w:rPr>
        <w:lastRenderedPageBreak/>
        <mc:AlternateContent>
          <mc:Choice Requires="wps">
            <w:drawing>
              <wp:anchor distT="45720" distB="45720" distL="114300" distR="114300" simplePos="0" relativeHeight="251659264" behindDoc="0" locked="0" layoutInCell="1" allowOverlap="0" wp14:anchorId="231E99A6" wp14:editId="67F9319F">
                <wp:simplePos x="0" y="0"/>
                <wp:positionH relativeFrom="page">
                  <wp:align>left</wp:align>
                </wp:positionH>
                <wp:positionV relativeFrom="page">
                  <wp:align>top</wp:align>
                </wp:positionV>
                <wp:extent cx="7560000" cy="10692000"/>
                <wp:effectExtent l="0" t="0" r="317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0" cy="10692000"/>
                        </a:xfrm>
                        <a:prstGeom prst="rect">
                          <a:avLst/>
                        </a:prstGeom>
                        <a:solidFill>
                          <a:schemeClr val="bg1"/>
                        </a:solidFill>
                        <a:ln w="9525">
                          <a:noFill/>
                          <a:miter lim="800000"/>
                          <a:headEnd/>
                          <a:tailEnd/>
                        </a:ln>
                      </wps:spPr>
                      <wps:txbx>
                        <w:txbxContent>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6E3F1D" w:rsidRPr="003156A9" w14:paraId="3655BA38" w14:textId="77777777" w:rsidTr="00C13275">
                              <w:trPr>
                                <w:trHeight w:hRule="exact" w:val="13104"/>
                              </w:trPr>
                              <w:tc>
                                <w:tcPr>
                                  <w:tcW w:w="11953" w:type="dxa"/>
                                  <w:shd w:val="clear" w:color="auto" w:fill="460073" w:themeFill="accent3"/>
                                  <w:vAlign w:val="center"/>
                                </w:tcPr>
                                <w:p w14:paraId="6C7441EE" w14:textId="3F08599F" w:rsidR="006E3F1D" w:rsidRPr="003156A9" w:rsidRDefault="006E3F1D" w:rsidP="006E3F1D">
                                  <w:pPr>
                                    <w:pStyle w:val="Divheadline40"/>
                                    <w:numPr>
                                      <w:ilvl w:val="0"/>
                                      <w:numId w:val="17"/>
                                    </w:numPr>
                                  </w:pPr>
                                  <w:r w:rsidRPr="003156A9">
                                    <w:t>Service Definition</w:t>
                                  </w:r>
                                </w:p>
                                <w:p w14:paraId="480718C2" w14:textId="510D9637" w:rsidR="006E3F1D" w:rsidRPr="003156A9" w:rsidRDefault="006E3F1D" w:rsidP="006E3F1D">
                                  <w:pPr>
                                    <w:pStyle w:val="Textwithspace"/>
                                    <w:ind w:left="360"/>
                                    <w:rPr>
                                      <w:sz w:val="22"/>
                                      <w:szCs w:val="22"/>
                                      <w:lang w:val="en-US"/>
                                    </w:rPr>
                                  </w:pPr>
                                  <w:r w:rsidRPr="003156A9">
                                    <w:rPr>
                                      <w:sz w:val="22"/>
                                      <w:szCs w:val="22"/>
                                      <w:lang w:val="en-US"/>
                                    </w:rPr>
                                    <w:t xml:space="preserve">In this chapter we will define our understanding of the service to be delivered, its purpose, the key success </w:t>
                                  </w:r>
                                  <w:proofErr w:type="spellStart"/>
                                  <w:r w:rsidR="003156A9" w:rsidRPr="003156A9">
                                    <w:rPr>
                                      <w:sz w:val="22"/>
                                      <w:szCs w:val="22"/>
                                      <w:lang w:val="en-US"/>
                                    </w:rPr>
                                    <w:t>criteria</w:t>
                                  </w:r>
                                  <w:r w:rsidR="003156A9">
                                    <w:rPr>
                                      <w:sz w:val="22"/>
                                      <w:szCs w:val="22"/>
                                      <w:lang w:val="en-US"/>
                                    </w:rPr>
                                    <w:t>s</w:t>
                                  </w:r>
                                  <w:proofErr w:type="spellEnd"/>
                                  <w:r w:rsidRPr="003156A9">
                                    <w:rPr>
                                      <w:sz w:val="22"/>
                                      <w:szCs w:val="22"/>
                                      <w:lang w:val="en-US"/>
                                    </w:rPr>
                                    <w:t xml:space="preserve">. We will remind the current solution in place to be </w:t>
                                  </w:r>
                                  <w:proofErr w:type="gramStart"/>
                                  <w:r w:rsidRPr="003156A9">
                                    <w:rPr>
                                      <w:sz w:val="22"/>
                                      <w:szCs w:val="22"/>
                                      <w:lang w:val="en-US"/>
                                    </w:rPr>
                                    <w:t>taken into account</w:t>
                                  </w:r>
                                  <w:proofErr w:type="gramEnd"/>
                                  <w:r w:rsidRPr="003156A9">
                                    <w:rPr>
                                      <w:sz w:val="22"/>
                                      <w:szCs w:val="22"/>
                                      <w:lang w:val="en-US"/>
                                    </w:rPr>
                                    <w:t xml:space="preserve"> by the transition &amp; transformation process to reach the target solution.</w:t>
                                  </w:r>
                                </w:p>
                                <w:p w14:paraId="74A55A05" w14:textId="77777777" w:rsidR="006E3F1D" w:rsidRPr="003156A9" w:rsidRDefault="006E3F1D" w:rsidP="006E3F1D">
                                  <w:pPr>
                                    <w:pStyle w:val="Textwithspace"/>
                                    <w:ind w:left="360"/>
                                    <w:rPr>
                                      <w:sz w:val="22"/>
                                      <w:szCs w:val="22"/>
                                      <w:lang w:val="en-US"/>
                                    </w:rPr>
                                  </w:pPr>
                                </w:p>
                                <w:p w14:paraId="2E9C1EC8" w14:textId="067B5ACB" w:rsidR="006E3F1D" w:rsidRPr="003156A9" w:rsidRDefault="006E3F1D" w:rsidP="006E3F1D">
                                  <w:pPr>
                                    <w:pStyle w:val="Textwithspace"/>
                                    <w:ind w:left="360"/>
                                    <w:rPr>
                                      <w:sz w:val="22"/>
                                      <w:szCs w:val="22"/>
                                      <w:lang w:val="en-US"/>
                                    </w:rPr>
                                  </w:pPr>
                                  <w:r w:rsidRPr="003156A9">
                                    <w:rPr>
                                      <w:sz w:val="22"/>
                                      <w:szCs w:val="22"/>
                                      <w:lang w:val="en-US"/>
                                    </w:rPr>
                                    <w:t>The operations area is also challenged to secure the ability once the project delivered to drive the service at a world class quality.</w:t>
                                  </w:r>
                                </w:p>
                              </w:tc>
                            </w:tr>
                            <w:tr w:rsidR="006E3F1D" w:rsidRPr="003156A9" w14:paraId="526CAF13" w14:textId="77777777" w:rsidTr="00AA3779">
                              <w:trPr>
                                <w:trHeight w:hRule="exact" w:val="2160"/>
                              </w:trPr>
                              <w:tc>
                                <w:tcPr>
                                  <w:tcW w:w="11953" w:type="dxa"/>
                                  <w:shd w:val="clear" w:color="auto" w:fill="460073" w:themeFill="accent3"/>
                                  <w:vAlign w:val="center"/>
                                </w:tcPr>
                                <w:p w14:paraId="11D5CED6" w14:textId="77777777" w:rsidR="006E3F1D" w:rsidRPr="003156A9" w:rsidRDefault="006E3F1D" w:rsidP="00914278">
                                  <w:pPr>
                                    <w:jc w:val="center"/>
                                    <w:rPr>
                                      <w:noProof/>
                                    </w:rPr>
                                  </w:pPr>
                                  <w:r w:rsidRPr="003156A9">
                                    <w:rPr>
                                      <w:noProof/>
                                    </w:rPr>
                                    <w:drawing>
                                      <wp:inline distT="0" distB="0" distL="0" distR="0" wp14:anchorId="44B7096D" wp14:editId="3CF18033">
                                        <wp:extent cx="624840" cy="685800"/>
                                        <wp:effectExtent l="0" t="0" r="381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24840" cy="685800"/>
                                                </a:xfrm>
                                                <a:prstGeom prst="rect">
                                                  <a:avLst/>
                                                </a:prstGeom>
                                              </pic:spPr>
                                            </pic:pic>
                                          </a:graphicData>
                                        </a:graphic>
                                      </wp:inline>
                                    </w:drawing>
                                  </w:r>
                                </w:p>
                              </w:tc>
                            </w:tr>
                          </w:tbl>
                          <w:p w14:paraId="2E8542BF" w14:textId="77777777" w:rsidR="006E3F1D" w:rsidRPr="003156A9" w:rsidRDefault="006E3F1D" w:rsidP="00C13275">
                            <w:pPr>
                              <w:pStyle w:val="shim"/>
                            </w:pPr>
                          </w:p>
                        </w:txbxContent>
                      </wps:txbx>
                      <wps:bodyPr rot="0" vert="horz" wrap="square" lIns="457200" tIns="457200" rIns="457200" bIns="4572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1E99A6" id="_x0000_t202" coordsize="21600,21600" o:spt="202" path="m,l,21600r21600,l21600,xe">
                <v:stroke joinstyle="miter"/>
                <v:path gradientshapeok="t" o:connecttype="rect"/>
              </v:shapetype>
              <v:shape id="_x0000_s1026" type="#_x0000_t202" style="position:absolute;margin-left:0;margin-top:0;width:595.3pt;height:841.9pt;z-index:251659264;visibility:visible;mso-wrap-style:square;mso-width-percent:0;mso-height-percent:0;mso-wrap-distance-left:9pt;mso-wrap-distance-top:3.6pt;mso-wrap-distance-right:9pt;mso-wrap-distance-bottom:3.6pt;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" o:allowoverlap="f" fillcolor="white [3212]" stroked="f">
                <v:textbox inset="36pt,36pt,36pt,36pt">
                  <w:txbxContent>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6E3F1D" w:rsidRPr="003156A9" w14:paraId="3655BA38" w14:textId="77777777" w:rsidTr="00C13275">
                        <w:trPr>
                          <w:trHeight w:hRule="exact" w:val="13104"/>
                        </w:trPr>
                        <w:tc>
                          <w:tcPr>
                            <w:tcW w:w="11953" w:type="dxa"/>
                            <w:shd w:val="clear" w:color="auto" w:fill="460073" w:themeFill="accent3"/>
                            <w:vAlign w:val="center"/>
                          </w:tcPr>
                          <w:p w14:paraId="6C7441EE" w14:textId="3F08599F" w:rsidR="006E3F1D" w:rsidRPr="003156A9" w:rsidRDefault="006E3F1D" w:rsidP="006E3F1D">
                            <w:pPr>
                              <w:pStyle w:val="Divheadline40"/>
                              <w:numPr>
                                <w:ilvl w:val="0"/>
                                <w:numId w:val="17"/>
                              </w:numPr>
                            </w:pPr>
                            <w:r w:rsidRPr="003156A9">
                              <w:t>Service Definition</w:t>
                            </w:r>
                          </w:p>
                          <w:p w14:paraId="480718C2" w14:textId="510D9637" w:rsidR="006E3F1D" w:rsidRPr="003156A9" w:rsidRDefault="006E3F1D" w:rsidP="006E3F1D">
                            <w:pPr>
                              <w:pStyle w:val="Textwithspace"/>
                              <w:ind w:left="360"/>
                              <w:rPr>
                                <w:sz w:val="22"/>
                                <w:szCs w:val="22"/>
                                <w:lang w:val="en-US"/>
                              </w:rPr>
                            </w:pPr>
                            <w:r w:rsidRPr="003156A9">
                              <w:rPr>
                                <w:sz w:val="22"/>
                                <w:szCs w:val="22"/>
                                <w:lang w:val="en-US"/>
                              </w:rPr>
                              <w:t xml:space="preserve">In this chapter we will define our understanding of the service to be delivered, its purpose, the key success </w:t>
                            </w:r>
                            <w:proofErr w:type="spellStart"/>
                            <w:r w:rsidR="003156A9" w:rsidRPr="003156A9">
                              <w:rPr>
                                <w:sz w:val="22"/>
                                <w:szCs w:val="22"/>
                                <w:lang w:val="en-US"/>
                              </w:rPr>
                              <w:t>criteria</w:t>
                            </w:r>
                            <w:r w:rsidR="003156A9">
                              <w:rPr>
                                <w:sz w:val="22"/>
                                <w:szCs w:val="22"/>
                                <w:lang w:val="en-US"/>
                              </w:rPr>
                              <w:t>s</w:t>
                            </w:r>
                            <w:proofErr w:type="spellEnd"/>
                            <w:r w:rsidRPr="003156A9">
                              <w:rPr>
                                <w:sz w:val="22"/>
                                <w:szCs w:val="22"/>
                                <w:lang w:val="en-US"/>
                              </w:rPr>
                              <w:t xml:space="preserve">. We will remind the current solution in place to be </w:t>
                            </w:r>
                            <w:proofErr w:type="gramStart"/>
                            <w:r w:rsidRPr="003156A9">
                              <w:rPr>
                                <w:sz w:val="22"/>
                                <w:szCs w:val="22"/>
                                <w:lang w:val="en-US"/>
                              </w:rPr>
                              <w:t>taken into account</w:t>
                            </w:r>
                            <w:proofErr w:type="gramEnd"/>
                            <w:r w:rsidRPr="003156A9">
                              <w:rPr>
                                <w:sz w:val="22"/>
                                <w:szCs w:val="22"/>
                                <w:lang w:val="en-US"/>
                              </w:rPr>
                              <w:t xml:space="preserve"> by the transition &amp; transformation process to reach the target solution.</w:t>
                            </w:r>
                          </w:p>
                          <w:p w14:paraId="74A55A05" w14:textId="77777777" w:rsidR="006E3F1D" w:rsidRPr="003156A9" w:rsidRDefault="006E3F1D" w:rsidP="006E3F1D">
                            <w:pPr>
                              <w:pStyle w:val="Textwithspace"/>
                              <w:ind w:left="360"/>
                              <w:rPr>
                                <w:sz w:val="22"/>
                                <w:szCs w:val="22"/>
                                <w:lang w:val="en-US"/>
                              </w:rPr>
                            </w:pPr>
                          </w:p>
                          <w:p w14:paraId="2E9C1EC8" w14:textId="067B5ACB" w:rsidR="006E3F1D" w:rsidRPr="003156A9" w:rsidRDefault="006E3F1D" w:rsidP="006E3F1D">
                            <w:pPr>
                              <w:pStyle w:val="Textwithspace"/>
                              <w:ind w:left="360"/>
                              <w:rPr>
                                <w:sz w:val="22"/>
                                <w:szCs w:val="22"/>
                                <w:lang w:val="en-US"/>
                              </w:rPr>
                            </w:pPr>
                            <w:r w:rsidRPr="003156A9">
                              <w:rPr>
                                <w:sz w:val="22"/>
                                <w:szCs w:val="22"/>
                                <w:lang w:val="en-US"/>
                              </w:rPr>
                              <w:t>The operations area is also challenged to secure the ability once the project delivered to drive the service at a world class quality.</w:t>
                            </w:r>
                          </w:p>
                        </w:tc>
                      </w:tr>
                      <w:tr w:rsidR="006E3F1D" w:rsidRPr="003156A9" w14:paraId="526CAF13" w14:textId="77777777" w:rsidTr="00AA3779">
                        <w:trPr>
                          <w:trHeight w:hRule="exact" w:val="2160"/>
                        </w:trPr>
                        <w:tc>
                          <w:tcPr>
                            <w:tcW w:w="11953" w:type="dxa"/>
                            <w:shd w:val="clear" w:color="auto" w:fill="460073" w:themeFill="accent3"/>
                            <w:vAlign w:val="center"/>
                          </w:tcPr>
                          <w:p w14:paraId="11D5CED6" w14:textId="77777777" w:rsidR="006E3F1D" w:rsidRPr="003156A9" w:rsidRDefault="006E3F1D" w:rsidP="00914278">
                            <w:pPr>
                              <w:jc w:val="center"/>
                              <w:rPr>
                                <w:noProof/>
                              </w:rPr>
                            </w:pPr>
                            <w:r w:rsidRPr="003156A9">
                              <w:rPr>
                                <w:noProof/>
                              </w:rPr>
                              <w:drawing>
                                <wp:inline distT="0" distB="0" distL="0" distR="0" wp14:anchorId="44B7096D" wp14:editId="3CF18033">
                                  <wp:extent cx="624840" cy="685800"/>
                                  <wp:effectExtent l="0" t="0" r="381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24840" cy="685800"/>
                                          </a:xfrm>
                                          <a:prstGeom prst="rect">
                                            <a:avLst/>
                                          </a:prstGeom>
                                        </pic:spPr>
                                      </pic:pic>
                                    </a:graphicData>
                                  </a:graphic>
                                </wp:inline>
                              </w:drawing>
                            </w:r>
                          </w:p>
                        </w:tc>
                      </w:tr>
                    </w:tbl>
                    <w:p w14:paraId="2E8542BF" w14:textId="77777777" w:rsidR="006E3F1D" w:rsidRPr="003156A9" w:rsidRDefault="006E3F1D" w:rsidP="00C13275">
                      <w:pPr>
                        <w:pStyle w:val="shim"/>
                      </w:pPr>
                    </w:p>
                  </w:txbxContent>
                </v:textbox>
                <w10:wrap anchorx="page" anchory="page"/>
              </v:shape>
            </w:pict>
          </mc:Fallback>
        </mc:AlternateContent>
      </w:r>
      <w:r w:rsidR="006E3F1D">
        <w:rPr>
          <w:szCs w:val="44"/>
        </w:rPr>
        <w:br w:type="page"/>
      </w:r>
    </w:p>
    <w:p w14:paraId="53BDC17A" w14:textId="4431228B" w:rsidR="0070236E" w:rsidRPr="00AE1111" w:rsidRDefault="0070236E" w:rsidP="00AE1111">
      <w:pPr>
        <w:pStyle w:val="Heading1"/>
      </w:pPr>
      <w:bookmarkStart w:id="0" w:name="_Toc104563014"/>
      <w:r w:rsidRPr="00AE1111">
        <w:lastRenderedPageBreak/>
        <w:t>1</w:t>
      </w:r>
      <w:r w:rsidR="003156A9" w:rsidRPr="00AE1111">
        <w:t>.1</w:t>
      </w:r>
      <w:r w:rsidR="00895FC6">
        <w:t>.</w:t>
      </w:r>
      <w:r w:rsidR="003156A9" w:rsidRPr="00AE1111">
        <w:t xml:space="preserve"> Project </w:t>
      </w:r>
      <w:r w:rsidR="00442928" w:rsidRPr="00AE1111">
        <w:t>Description &amp; boundaries</w:t>
      </w:r>
      <w:bookmarkEnd w:id="0"/>
    </w:p>
    <w:p w14:paraId="31B450C5" w14:textId="61E68611" w:rsidR="0070236E" w:rsidRDefault="003156A9" w:rsidP="0070236E">
      <w:pPr>
        <w:pStyle w:val="Heading2"/>
      </w:pPr>
      <w:bookmarkStart w:id="1" w:name="_Toc104563015"/>
      <w:r>
        <w:t>1.1.1. Context &amp; Objectives</w:t>
      </w:r>
      <w:bookmarkEnd w:id="1"/>
    </w:p>
    <w:p w14:paraId="63B22D0A" w14:textId="4576C3EE" w:rsidR="003156A9" w:rsidRDefault="003156A9" w:rsidP="003156A9"/>
    <w:p w14:paraId="40D08672" w14:textId="62A07076" w:rsidR="00AE1111" w:rsidRPr="00AE1111" w:rsidRDefault="00AE1111" w:rsidP="00AE1111">
      <w:pPr>
        <w:pStyle w:val="ListParagraph"/>
        <w:numPr>
          <w:ilvl w:val="0"/>
          <w:numId w:val="18"/>
        </w:numPr>
        <w:ind w:left="360"/>
        <w:rPr>
          <w:b/>
          <w:bCs/>
          <w:sz w:val="32"/>
          <w:szCs w:val="32"/>
        </w:rPr>
      </w:pPr>
      <w:r w:rsidRPr="00C66B2F">
        <w:rPr>
          <w:b/>
          <w:bCs/>
          <w:sz w:val="32"/>
          <w:szCs w:val="32"/>
        </w:rPr>
        <w:t>Client</w:t>
      </w:r>
    </w:p>
    <w:p w14:paraId="29315E31" w14:textId="77777777" w:rsidR="00B46C63" w:rsidRDefault="00B46C63" w:rsidP="00AE1111">
      <w:pPr>
        <w:rPr>
          <w:rFonts w:ascii="Times New Roman" w:hAnsi="Times New Roman" w:cs="Times New Roman"/>
          <w:szCs w:val="20"/>
        </w:rPr>
        <w:sectPr w:rsidR="00B46C63" w:rsidSect="00AE67BF">
          <w:headerReference w:type="default" r:id="rId18"/>
          <w:footerReference w:type="default" r:id="rId19"/>
          <w:pgSz w:w="11909" w:h="16834" w:code="9"/>
          <w:pgMar w:top="1440" w:right="1440" w:bottom="1440" w:left="1440" w:header="708" w:footer="708" w:gutter="0"/>
          <w:cols w:space="708"/>
          <w:docGrid w:linePitch="360"/>
        </w:sectPr>
      </w:pPr>
    </w:p>
    <w:p w14:paraId="40075315" w14:textId="100B1B36" w:rsidR="00AE1111" w:rsidRPr="00C66B2F" w:rsidRDefault="00AE1111" w:rsidP="00C66B2F">
      <w:r w:rsidRPr="00C66B2F">
        <w:t xml:space="preserve">Is this a new </w:t>
      </w:r>
      <w:r w:rsidR="009F67A1" w:rsidRPr="00C66B2F">
        <w:t>customer?</w:t>
      </w:r>
    </w:p>
    <w:p w14:paraId="151FAD6D" w14:textId="7C6E1D4F" w:rsidR="009F67A1" w:rsidRPr="00C66B2F" w:rsidRDefault="009F67A1" w:rsidP="00C66B2F">
      <w:r w:rsidRPr="00C66B2F">
        <w:t>If it is a new cust</w:t>
      </w:r>
      <w:r w:rsidR="00B46C63" w:rsidRPr="00C66B2F">
        <w:t>omer:</w:t>
      </w:r>
    </w:p>
    <w:p w14:paraId="276749A6" w14:textId="22D389D9" w:rsidR="00B46C63" w:rsidRDefault="00B46C63" w:rsidP="00C66B2F">
      <w:r w:rsidRPr="00C66B2F">
        <w:t>What is his area of activity?</w:t>
      </w:r>
    </w:p>
    <w:p w14:paraId="13C12B1E" w14:textId="5EE6DE2B" w:rsidR="00B46C63" w:rsidRDefault="006A09A0" w:rsidP="00C66B2F">
      <w:r w:rsidRPr="00C66B2F">
        <w:t>What are/can be his business constraints</w:t>
      </w:r>
      <w:r w:rsidR="00C66B2F">
        <w:t>?</w:t>
      </w:r>
    </w:p>
    <w:p w14:paraId="03473C74" w14:textId="77777777" w:rsidR="00C66B2F" w:rsidRPr="00C66B2F" w:rsidRDefault="00C66B2F" w:rsidP="00C66B2F"/>
    <w:p w14:paraId="65F73505" w14:textId="77777777" w:rsidR="00B46C63" w:rsidRDefault="00B46C63" w:rsidP="00C66B2F">
      <w:pPr>
        <w:pStyle w:val="ListParagraph"/>
        <w:ind w:left="360" w:firstLine="0"/>
        <w:rPr>
          <w:b/>
          <w:bCs/>
          <w:sz w:val="32"/>
          <w:szCs w:val="32"/>
        </w:rPr>
        <w:sectPr w:rsidR="00B46C63" w:rsidSect="00B46C63">
          <w:type w:val="continuous"/>
          <w:pgSz w:w="11909" w:h="16834" w:code="9"/>
          <w:pgMar w:top="1440" w:right="1440" w:bottom="1440" w:left="1440" w:header="708" w:footer="708" w:gutter="0"/>
          <w:cols w:num="2" w:space="708"/>
          <w:docGrid w:linePitch="360"/>
        </w:sectPr>
      </w:pPr>
    </w:p>
    <w:p w14:paraId="67E867F5" w14:textId="77777777" w:rsidR="00C66B2F" w:rsidRPr="00F17AAF" w:rsidRDefault="00C66B2F" w:rsidP="00C66B2F">
      <w:pPr>
        <w:rPr>
          <w:b/>
          <w:bCs/>
          <w:szCs w:val="20"/>
        </w:rPr>
      </w:pPr>
    </w:p>
    <w:p w14:paraId="78475F7E" w14:textId="59E60205" w:rsidR="003156A9" w:rsidRDefault="00686848" w:rsidP="00E22F17">
      <w:pPr>
        <w:pStyle w:val="ListParagraph"/>
        <w:numPr>
          <w:ilvl w:val="0"/>
          <w:numId w:val="18"/>
        </w:numPr>
        <w:ind w:left="360"/>
        <w:rPr>
          <w:b/>
          <w:bCs/>
          <w:sz w:val="32"/>
          <w:szCs w:val="32"/>
        </w:rPr>
      </w:pPr>
      <w:r w:rsidRPr="00686848">
        <w:rPr>
          <w:b/>
          <w:bCs/>
          <w:sz w:val="32"/>
          <w:szCs w:val="32"/>
        </w:rPr>
        <w:t>Project Objectives</w:t>
      </w:r>
    </w:p>
    <w:p w14:paraId="6119D71D" w14:textId="77777777" w:rsidR="00E22F17" w:rsidRDefault="00E22F17" w:rsidP="00E22F17">
      <w:pPr>
        <w:rPr>
          <w:i/>
          <w:iCs/>
          <w:szCs w:val="20"/>
        </w:rPr>
        <w:sectPr w:rsidR="00E22F17" w:rsidSect="00B46C63">
          <w:type w:val="continuous"/>
          <w:pgSz w:w="11909" w:h="16834" w:code="9"/>
          <w:pgMar w:top="1440" w:right="1440" w:bottom="1440" w:left="1440" w:header="708" w:footer="708" w:gutter="0"/>
          <w:cols w:space="708"/>
          <w:docGrid w:linePitch="360"/>
        </w:sectPr>
      </w:pPr>
    </w:p>
    <w:p w14:paraId="62C67A72" w14:textId="77777777" w:rsidR="00F17AAF" w:rsidRDefault="00F17AAF" w:rsidP="00E22F17">
      <w:pPr>
        <w:rPr>
          <w:i/>
          <w:iCs/>
          <w:szCs w:val="20"/>
        </w:rPr>
      </w:pPr>
      <w:r>
        <w:rPr>
          <w:i/>
          <w:iCs/>
          <w:szCs w:val="20"/>
        </w:rPr>
        <w:t>List project objectives</w:t>
      </w:r>
    </w:p>
    <w:p w14:paraId="27F824D6" w14:textId="64226C2A" w:rsidR="00C10C28" w:rsidRDefault="00F17AAF" w:rsidP="00C10C28">
      <w:pPr>
        <w:rPr>
          <w:i/>
          <w:iCs/>
          <w:szCs w:val="20"/>
        </w:rPr>
      </w:pPr>
      <w:r>
        <w:rPr>
          <w:i/>
          <w:iCs/>
          <w:szCs w:val="20"/>
        </w:rPr>
        <w:t>Reasons for the change, business needs, customer view</w:t>
      </w:r>
    </w:p>
    <w:p w14:paraId="78F3899F" w14:textId="77777777" w:rsidR="00C10C28" w:rsidRDefault="00C10C28" w:rsidP="00C10C28">
      <w:pPr>
        <w:rPr>
          <w:i/>
          <w:iCs/>
          <w:szCs w:val="20"/>
        </w:rPr>
      </w:pPr>
      <w:r>
        <w:rPr>
          <w:i/>
          <w:iCs/>
          <w:szCs w:val="20"/>
        </w:rPr>
        <w:t>What is the objective for the customer?</w:t>
      </w:r>
    </w:p>
    <w:p w14:paraId="375E6594" w14:textId="08D817DD" w:rsidR="00C10C28" w:rsidRDefault="00C10C28" w:rsidP="00C10C28">
      <w:pPr>
        <w:rPr>
          <w:i/>
          <w:iCs/>
          <w:szCs w:val="20"/>
        </w:rPr>
        <w:sectPr w:rsidR="00C10C28" w:rsidSect="00E22F17">
          <w:type w:val="continuous"/>
          <w:pgSz w:w="11909" w:h="16834" w:code="9"/>
          <w:pgMar w:top="1440" w:right="1440" w:bottom="1440" w:left="1440" w:header="708" w:footer="708" w:gutter="0"/>
          <w:cols w:num="2" w:space="708"/>
          <w:docGrid w:linePitch="360"/>
        </w:sectPr>
      </w:pPr>
      <w:r>
        <w:rPr>
          <w:i/>
          <w:iCs/>
          <w:szCs w:val="20"/>
        </w:rPr>
        <w:t>Objectives</w:t>
      </w:r>
    </w:p>
    <w:p w14:paraId="320DE884" w14:textId="5A2F4B36" w:rsidR="00C0733F" w:rsidRDefault="00C0733F" w:rsidP="00C0733F">
      <w:pPr>
        <w:ind w:left="360"/>
        <w:rPr>
          <w:i/>
          <w:iCs/>
          <w:szCs w:val="20"/>
        </w:rPr>
      </w:pPr>
    </w:p>
    <w:p w14:paraId="3B5A11AD" w14:textId="68596225" w:rsidR="00E22F17" w:rsidRDefault="00E22F17" w:rsidP="00E22F17">
      <w:pPr>
        <w:pStyle w:val="ListParagraph"/>
        <w:numPr>
          <w:ilvl w:val="0"/>
          <w:numId w:val="18"/>
        </w:numPr>
        <w:ind w:left="360"/>
        <w:rPr>
          <w:b/>
          <w:bCs/>
          <w:sz w:val="32"/>
          <w:szCs w:val="32"/>
        </w:rPr>
      </w:pPr>
      <w:r w:rsidRPr="00686848">
        <w:rPr>
          <w:b/>
          <w:bCs/>
          <w:sz w:val="32"/>
          <w:szCs w:val="32"/>
        </w:rPr>
        <w:t xml:space="preserve">Project </w:t>
      </w:r>
      <w:r>
        <w:rPr>
          <w:b/>
          <w:bCs/>
          <w:sz w:val="32"/>
          <w:szCs w:val="32"/>
        </w:rPr>
        <w:t>key success factors</w:t>
      </w:r>
    </w:p>
    <w:p w14:paraId="0964FC15" w14:textId="77777777" w:rsidR="00E22F17" w:rsidRDefault="00E22F17" w:rsidP="00E22F17">
      <w:pPr>
        <w:rPr>
          <w:i/>
          <w:iCs/>
          <w:szCs w:val="20"/>
        </w:rPr>
        <w:sectPr w:rsidR="00E22F17" w:rsidSect="00E22F17">
          <w:headerReference w:type="default" r:id="rId20"/>
          <w:footerReference w:type="default" r:id="rId21"/>
          <w:type w:val="continuous"/>
          <w:pgSz w:w="11909" w:h="16834" w:code="9"/>
          <w:pgMar w:top="1440" w:right="1440" w:bottom="1440" w:left="1440" w:header="708" w:footer="708" w:gutter="0"/>
          <w:cols w:space="708"/>
          <w:docGrid w:linePitch="360"/>
        </w:sectPr>
      </w:pPr>
    </w:p>
    <w:p w14:paraId="3D1F25D1" w14:textId="3F17714B" w:rsidR="00E22F17" w:rsidRPr="00B57940" w:rsidRDefault="00E22F17" w:rsidP="00B57940">
      <w:pPr>
        <w:rPr>
          <w:szCs w:val="20"/>
        </w:rPr>
        <w:sectPr w:rsidR="00E22F17" w:rsidRPr="00B57940" w:rsidSect="00E22F17">
          <w:type w:val="continuous"/>
          <w:pgSz w:w="11909" w:h="16834" w:code="9"/>
          <w:pgMar w:top="1440" w:right="1440" w:bottom="1440" w:left="1440" w:header="708" w:footer="708" w:gutter="0"/>
          <w:cols w:num="2" w:space="708"/>
          <w:docGrid w:linePitch="360"/>
        </w:sectPr>
      </w:pPr>
      <w:proofErr w:type="gramStart"/>
      <w:r>
        <w:rPr>
          <w:szCs w:val="20"/>
        </w:rPr>
        <w:t>It’s</w:t>
      </w:r>
      <w:proofErr w:type="gramEnd"/>
      <w:r>
        <w:rPr>
          <w:szCs w:val="20"/>
        </w:rPr>
        <w:t xml:space="preserve"> key for the project to identify</w:t>
      </w:r>
      <w:r w:rsidR="00B57940">
        <w:rPr>
          <w:szCs w:val="20"/>
        </w:rPr>
        <w:t xml:space="preserve"> and share together to project key success factors expected by the client. It will help the </w:t>
      </w:r>
      <w:r w:rsidR="00AA2162">
        <w:rPr>
          <w:szCs w:val="20"/>
        </w:rPr>
        <w:t>decision-making</w:t>
      </w:r>
      <w:r w:rsidR="00B57940">
        <w:rPr>
          <w:szCs w:val="20"/>
        </w:rPr>
        <w:t xml:space="preserve"> process, </w:t>
      </w:r>
      <w:r w:rsidR="00AA2162">
        <w:rPr>
          <w:szCs w:val="20"/>
        </w:rPr>
        <w:t>define,</w:t>
      </w:r>
      <w:r w:rsidR="00B57940">
        <w:rPr>
          <w:szCs w:val="20"/>
        </w:rPr>
        <w:t xml:space="preserve"> and </w:t>
      </w:r>
      <w:r w:rsidR="00B57940">
        <w:rPr>
          <w:szCs w:val="20"/>
        </w:rPr>
        <w:t xml:space="preserve">deploy the project quality performance indicators, check the project outputs reach the expected goals. </w:t>
      </w:r>
    </w:p>
    <w:p w14:paraId="6EFA94BF" w14:textId="77777777" w:rsidR="00E22F17" w:rsidRPr="00C0733F" w:rsidRDefault="00E22F17" w:rsidP="00E22F17">
      <w:pPr>
        <w:ind w:left="360"/>
        <w:rPr>
          <w:i/>
          <w:iCs/>
          <w:szCs w:val="20"/>
        </w:rPr>
      </w:pPr>
    </w:p>
    <w:tbl>
      <w:tblPr>
        <w:tblStyle w:val="Tableau1"/>
        <w:tblW w:w="5074" w:type="pct"/>
        <w:tblLayout w:type="fixed"/>
        <w:tblLook w:val="04A0" w:firstRow="1" w:lastRow="0" w:firstColumn="1" w:lastColumn="0" w:noHBand="0" w:noVBand="1"/>
      </w:tblPr>
      <w:tblGrid>
        <w:gridCol w:w="1350"/>
        <w:gridCol w:w="2381"/>
        <w:gridCol w:w="3829"/>
        <w:gridCol w:w="1603"/>
      </w:tblGrid>
      <w:tr w:rsidR="00B44B57" w:rsidRPr="007568DD" w14:paraId="3F4EFF7A" w14:textId="77777777" w:rsidTr="00027CCC">
        <w:trPr>
          <w:cnfStyle w:val="100000000000" w:firstRow="1" w:lastRow="0" w:firstColumn="0" w:lastColumn="0" w:oddVBand="0" w:evenVBand="0" w:oddHBand="0" w:evenHBand="0" w:firstRowFirstColumn="0" w:firstRowLastColumn="0" w:lastRowFirstColumn="0" w:lastRowLastColumn="0"/>
          <w:trHeight w:val="328"/>
        </w:trPr>
        <w:tc>
          <w:tcPr>
            <w:tcW w:w="1350" w:type="dxa"/>
            <w:shd w:val="clear" w:color="auto" w:fill="460073" w:themeFill="accent3"/>
          </w:tcPr>
          <w:p w14:paraId="11AC0C68" w14:textId="77777777" w:rsidR="00027CCC" w:rsidRPr="007568DD" w:rsidRDefault="00027CCC" w:rsidP="00027CCC">
            <w:pPr>
              <w:pStyle w:val="Textwithspace"/>
              <w:rPr>
                <w:lang w:val="en-GB"/>
              </w:rPr>
            </w:pPr>
            <w:r>
              <w:rPr>
                <w:lang w:val="en-GB"/>
              </w:rPr>
              <w:t>Type</w:t>
            </w:r>
          </w:p>
        </w:tc>
        <w:tc>
          <w:tcPr>
            <w:tcW w:w="2381" w:type="dxa"/>
            <w:shd w:val="clear" w:color="auto" w:fill="460073" w:themeFill="accent3"/>
          </w:tcPr>
          <w:p w14:paraId="1064BA8A" w14:textId="77777777" w:rsidR="00027CCC" w:rsidRPr="007568DD" w:rsidRDefault="00027CCC" w:rsidP="00027CCC">
            <w:pPr>
              <w:pStyle w:val="Textwithspace"/>
              <w:rPr>
                <w:lang w:val="en-GB"/>
              </w:rPr>
            </w:pPr>
            <w:r>
              <w:rPr>
                <w:lang w:val="en-GB"/>
              </w:rPr>
              <w:t>Goal</w:t>
            </w:r>
          </w:p>
        </w:tc>
        <w:tc>
          <w:tcPr>
            <w:tcW w:w="3829" w:type="dxa"/>
            <w:shd w:val="clear" w:color="auto" w:fill="460073" w:themeFill="accent3"/>
          </w:tcPr>
          <w:p w14:paraId="035501ED" w14:textId="77777777" w:rsidR="00027CCC" w:rsidRDefault="00027CCC" w:rsidP="00027CCC">
            <w:pPr>
              <w:pStyle w:val="Textwithspace"/>
              <w:rPr>
                <w:lang w:val="en-GB"/>
              </w:rPr>
            </w:pPr>
            <w:r>
              <w:rPr>
                <w:lang w:val="en-GB"/>
              </w:rPr>
              <w:t>Solution</w:t>
            </w:r>
          </w:p>
        </w:tc>
        <w:tc>
          <w:tcPr>
            <w:tcW w:w="1603" w:type="dxa"/>
            <w:shd w:val="clear" w:color="auto" w:fill="460073" w:themeFill="accent3"/>
          </w:tcPr>
          <w:p w14:paraId="6F3780A4" w14:textId="77777777" w:rsidR="00027CCC" w:rsidRDefault="00027CCC" w:rsidP="00027CCC">
            <w:pPr>
              <w:pStyle w:val="Textwithspace"/>
              <w:rPr>
                <w:lang w:val="en-GB"/>
              </w:rPr>
            </w:pPr>
            <w:r>
              <w:rPr>
                <w:lang w:val="en-GB"/>
              </w:rPr>
              <w:t>Milestone</w:t>
            </w:r>
          </w:p>
        </w:tc>
      </w:tr>
      <w:tr w:rsidR="00B44B57" w:rsidRPr="007568DD" w14:paraId="11978C1B" w14:textId="77777777" w:rsidTr="00027CCC">
        <w:trPr>
          <w:trHeight w:val="779"/>
        </w:trPr>
        <w:tc>
          <w:tcPr>
            <w:tcW w:w="1350" w:type="dxa"/>
            <w:shd w:val="clear" w:color="auto" w:fill="7500C0" w:themeFill="accent2"/>
          </w:tcPr>
          <w:p w14:paraId="54ABCB74" w14:textId="77777777" w:rsidR="00027CCC" w:rsidRPr="00027CCC" w:rsidRDefault="00027CCC" w:rsidP="00027CCC">
            <w:pPr>
              <w:pStyle w:val="Textwithspace"/>
              <w:jc w:val="center"/>
              <w:rPr>
                <w:color w:val="FFFFFF" w:themeColor="background1"/>
                <w:sz w:val="16"/>
                <w:szCs w:val="16"/>
                <w:lang w:val="en-GB"/>
              </w:rPr>
            </w:pPr>
            <w:r w:rsidRPr="00027CCC">
              <w:rPr>
                <w:rFonts w:ascii="Montserrat Medium" w:hAnsi="Montserrat Medium" w:cs="Arial"/>
                <w:color w:val="FFFFFF" w:themeColor="background1"/>
                <w:kern w:val="24"/>
                <w:sz w:val="16"/>
                <w:szCs w:val="16"/>
                <w:lang w:val="en-US"/>
              </w:rPr>
              <w:t>Security</w:t>
            </w:r>
          </w:p>
        </w:tc>
        <w:tc>
          <w:tcPr>
            <w:tcW w:w="2381" w:type="dxa"/>
            <w:shd w:val="clear" w:color="auto" w:fill="7500C0" w:themeFill="accent2"/>
          </w:tcPr>
          <w:p w14:paraId="5DA8FCB4" w14:textId="77777777" w:rsidR="00027CCC" w:rsidRPr="00027CCC" w:rsidRDefault="00027CCC" w:rsidP="00F0627B">
            <w:pPr>
              <w:pStyle w:val="NormalWeb"/>
              <w:spacing w:before="0" w:beforeAutospacing="0" w:after="0" w:afterAutospacing="0"/>
              <w:rPr>
                <w:rFonts w:asciiTheme="majorHAnsi" w:hAnsi="Montserrat" w:cs="Arial"/>
                <w:color w:val="FFFFFF" w:themeColor="background1"/>
                <w:kern w:val="24"/>
                <w:sz w:val="16"/>
                <w:szCs w:val="16"/>
                <w:lang w:val="en-US"/>
              </w:rPr>
            </w:pPr>
            <w:r w:rsidRPr="00027CCC">
              <w:rPr>
                <w:rFonts w:asciiTheme="majorHAnsi" w:hAnsi="Montserrat" w:cs="Arial"/>
                <w:color w:val="FFFFFF" w:themeColor="background1"/>
                <w:kern w:val="24"/>
                <w:sz w:val="16"/>
                <w:szCs w:val="16"/>
                <w:lang w:val="en-US"/>
              </w:rPr>
              <w:t xml:space="preserve">Deploy in </w:t>
            </w:r>
            <w:proofErr w:type="spellStart"/>
            <w:r w:rsidRPr="00027CCC">
              <w:rPr>
                <w:rFonts w:asciiTheme="majorHAnsi" w:hAnsi="Montserrat" w:cs="Arial"/>
                <w:color w:val="FFFFFF" w:themeColor="background1"/>
                <w:kern w:val="24"/>
                <w:sz w:val="16"/>
                <w:szCs w:val="16"/>
                <w:lang w:val="en-US"/>
              </w:rPr>
              <w:t>DevSecOps</w:t>
            </w:r>
            <w:proofErr w:type="spellEnd"/>
            <w:r w:rsidRPr="00027CCC">
              <w:rPr>
                <w:rFonts w:asciiTheme="majorHAnsi" w:hAnsi="Montserrat" w:cs="Arial"/>
                <w:color w:val="FFFFFF" w:themeColor="background1"/>
                <w:kern w:val="24"/>
                <w:sz w:val="16"/>
                <w:szCs w:val="16"/>
                <w:lang w:val="en-US"/>
              </w:rPr>
              <w:t xml:space="preserve"> context</w:t>
            </w:r>
          </w:p>
          <w:p w14:paraId="36F35DE2" w14:textId="77777777" w:rsidR="00027CCC" w:rsidRPr="00027CCC" w:rsidRDefault="00027CCC" w:rsidP="00F0627B">
            <w:pPr>
              <w:pStyle w:val="NormalWeb"/>
              <w:spacing w:before="0" w:beforeAutospacing="0" w:after="0" w:afterAutospacing="0"/>
              <w:rPr>
                <w:color w:val="FFFFFF" w:themeColor="background1"/>
                <w:sz w:val="16"/>
                <w:szCs w:val="16"/>
              </w:rPr>
            </w:pPr>
            <w:r w:rsidRPr="00027CCC">
              <w:rPr>
                <w:rFonts w:asciiTheme="majorHAnsi" w:hAnsi="Montserrat" w:cs="Arial"/>
                <w:color w:val="FFFFFF" w:themeColor="background1"/>
                <w:kern w:val="24"/>
                <w:sz w:val="16"/>
                <w:szCs w:val="16"/>
                <w:lang w:val="en-US"/>
              </w:rPr>
              <w:t>Secure connectivity of web agencies</w:t>
            </w:r>
          </w:p>
        </w:tc>
        <w:tc>
          <w:tcPr>
            <w:tcW w:w="3829" w:type="dxa"/>
            <w:shd w:val="clear" w:color="auto" w:fill="7500C0" w:themeFill="accent2"/>
          </w:tcPr>
          <w:p w14:paraId="31656E6F" w14:textId="77777777" w:rsidR="00027CCC" w:rsidRPr="00027CCC" w:rsidRDefault="00027CCC" w:rsidP="00F0627B">
            <w:pPr>
              <w:pStyle w:val="Textwithspace"/>
              <w:rPr>
                <w:color w:val="FFFFFF" w:themeColor="background1"/>
                <w:sz w:val="16"/>
                <w:szCs w:val="16"/>
              </w:rPr>
            </w:pPr>
            <w:r w:rsidRPr="00027CCC">
              <w:rPr>
                <w:rFonts w:ascii="Montserrat Medium" w:hAnsi="Montserrat Medium" w:cs="Arial"/>
                <w:color w:val="FFFFFF" w:themeColor="background1"/>
                <w:kern w:val="24"/>
                <w:sz w:val="16"/>
                <w:szCs w:val="16"/>
                <w:lang w:val="en-US"/>
              </w:rPr>
              <w:t xml:space="preserve">Implement </w:t>
            </w:r>
            <w:proofErr w:type="spellStart"/>
            <w:r w:rsidRPr="00027CCC">
              <w:rPr>
                <w:rFonts w:ascii="Montserrat Medium" w:hAnsi="Montserrat Medium" w:cs="Arial"/>
                <w:color w:val="FFFFFF" w:themeColor="background1"/>
                <w:kern w:val="24"/>
                <w:sz w:val="16"/>
                <w:szCs w:val="16"/>
                <w:lang w:val="en-US"/>
              </w:rPr>
              <w:t>Devops</w:t>
            </w:r>
            <w:proofErr w:type="spellEnd"/>
            <w:r w:rsidRPr="00027CCC">
              <w:rPr>
                <w:rFonts w:ascii="Montserrat Medium" w:hAnsi="Montserrat Medium" w:cs="Arial"/>
                <w:color w:val="FFFFFF" w:themeColor="background1"/>
                <w:kern w:val="24"/>
                <w:sz w:val="16"/>
                <w:szCs w:val="16"/>
                <w:lang w:val="en-US"/>
              </w:rPr>
              <w:t xml:space="preserve"> pipeline secured through LBN framework &amp; best practices</w:t>
            </w:r>
          </w:p>
        </w:tc>
        <w:tc>
          <w:tcPr>
            <w:tcW w:w="1603" w:type="dxa"/>
            <w:shd w:val="clear" w:color="auto" w:fill="7500C0" w:themeFill="accent2"/>
          </w:tcPr>
          <w:p w14:paraId="1B4A6F2B" w14:textId="77777777" w:rsidR="00027CCC" w:rsidRPr="00027CCC" w:rsidRDefault="00027CCC" w:rsidP="00F0627B">
            <w:pPr>
              <w:pStyle w:val="Textwithspace"/>
              <w:rPr>
                <w:color w:val="FFFFFF" w:themeColor="background1"/>
                <w:sz w:val="16"/>
                <w:szCs w:val="16"/>
              </w:rPr>
            </w:pPr>
            <w:r w:rsidRPr="00027CCC">
              <w:rPr>
                <w:rFonts w:ascii="Montserrat Medium" w:hAnsi="Montserrat Medium" w:cs="Arial"/>
                <w:color w:val="FFFFFF" w:themeColor="background1"/>
                <w:kern w:val="24"/>
                <w:sz w:val="16"/>
                <w:szCs w:val="16"/>
                <w:lang w:val="en-US"/>
              </w:rPr>
              <w:t>Kick off + 3 months</w:t>
            </w:r>
          </w:p>
        </w:tc>
      </w:tr>
      <w:tr w:rsidR="00B44B57" w:rsidRPr="007568DD" w14:paraId="5F6E482B" w14:textId="77777777" w:rsidTr="00027CCC">
        <w:trPr>
          <w:trHeight w:val="786"/>
        </w:trPr>
        <w:tc>
          <w:tcPr>
            <w:tcW w:w="1350" w:type="dxa"/>
            <w:shd w:val="clear" w:color="auto" w:fill="A100FF" w:themeFill="accent1"/>
          </w:tcPr>
          <w:p w14:paraId="7DE6A638" w14:textId="77777777" w:rsidR="00027CCC" w:rsidRPr="00027CCC" w:rsidRDefault="00027CCC" w:rsidP="00027CCC">
            <w:pPr>
              <w:pStyle w:val="Textwithspace"/>
              <w:jc w:val="center"/>
              <w:rPr>
                <w:color w:val="FFFFFF" w:themeColor="background1"/>
                <w:sz w:val="16"/>
                <w:szCs w:val="16"/>
                <w:lang w:val="en-GB"/>
              </w:rPr>
            </w:pPr>
            <w:r w:rsidRPr="00027CCC">
              <w:rPr>
                <w:rFonts w:ascii="Montserrat Medium" w:hAnsi="Montserrat Medium" w:cs="Arial"/>
                <w:color w:val="FFFFFF" w:themeColor="background1"/>
                <w:kern w:val="24"/>
                <w:sz w:val="16"/>
                <w:szCs w:val="16"/>
                <w:lang w:val="en-US"/>
              </w:rPr>
              <w:t>Performance</w:t>
            </w:r>
          </w:p>
        </w:tc>
        <w:tc>
          <w:tcPr>
            <w:tcW w:w="2381" w:type="dxa"/>
            <w:shd w:val="clear" w:color="auto" w:fill="A100FF" w:themeFill="accent1"/>
          </w:tcPr>
          <w:p w14:paraId="1483BE50" w14:textId="77777777" w:rsidR="00027CCC" w:rsidRPr="00027CCC" w:rsidRDefault="00027CCC" w:rsidP="00F0627B">
            <w:pPr>
              <w:pStyle w:val="Textwithspace"/>
              <w:rPr>
                <w:color w:val="FFFFFF" w:themeColor="background1"/>
                <w:sz w:val="16"/>
                <w:szCs w:val="16"/>
              </w:rPr>
            </w:pPr>
            <w:r w:rsidRPr="00027CCC">
              <w:rPr>
                <w:rFonts w:hAnsi="Montserrat" w:cs="Arial"/>
                <w:color w:val="FFFFFF" w:themeColor="background1"/>
                <w:kern w:val="24"/>
                <w:sz w:val="16"/>
                <w:szCs w:val="16"/>
                <w:lang w:val="en-US"/>
              </w:rPr>
              <w:t>Ability to support 10 000 concurrent users</w:t>
            </w:r>
          </w:p>
        </w:tc>
        <w:tc>
          <w:tcPr>
            <w:tcW w:w="3829" w:type="dxa"/>
            <w:shd w:val="clear" w:color="auto" w:fill="A100FF" w:themeFill="accent1"/>
          </w:tcPr>
          <w:p w14:paraId="1D28C23B" w14:textId="77777777" w:rsidR="00027CCC" w:rsidRPr="00027CCC" w:rsidRDefault="00027CCC" w:rsidP="00F0627B">
            <w:pPr>
              <w:pStyle w:val="Textwithspace"/>
              <w:rPr>
                <w:color w:val="FFFFFF" w:themeColor="background1"/>
                <w:sz w:val="16"/>
                <w:szCs w:val="16"/>
              </w:rPr>
            </w:pPr>
            <w:r w:rsidRPr="00027CCC">
              <w:rPr>
                <w:rFonts w:ascii="Montserrat Medium" w:hAnsi="Montserrat Medium" w:cs="Arial"/>
                <w:color w:val="FFFFFF" w:themeColor="background1"/>
                <w:kern w:val="24"/>
                <w:sz w:val="16"/>
                <w:szCs w:val="16"/>
                <w:lang w:val="en-US"/>
              </w:rPr>
              <w:t>Deploy a state-of-the art platform, auto-adaptative to match client business in almost real time.</w:t>
            </w:r>
          </w:p>
        </w:tc>
        <w:tc>
          <w:tcPr>
            <w:tcW w:w="1603" w:type="dxa"/>
            <w:shd w:val="clear" w:color="auto" w:fill="A100FF" w:themeFill="accent1"/>
          </w:tcPr>
          <w:p w14:paraId="3FB009A1" w14:textId="77777777" w:rsidR="00027CCC" w:rsidRPr="00027CCC" w:rsidRDefault="00027CCC" w:rsidP="00F0627B">
            <w:pPr>
              <w:pStyle w:val="Textwithspace"/>
              <w:rPr>
                <w:color w:val="FFFFFF" w:themeColor="background1"/>
                <w:sz w:val="16"/>
                <w:szCs w:val="16"/>
              </w:rPr>
            </w:pPr>
            <w:r w:rsidRPr="00027CCC">
              <w:rPr>
                <w:rFonts w:ascii="Montserrat Medium" w:hAnsi="Montserrat Medium" w:cs="Arial"/>
                <w:color w:val="FFFFFF" w:themeColor="background1"/>
                <w:kern w:val="24"/>
                <w:sz w:val="16"/>
                <w:szCs w:val="16"/>
                <w:lang w:val="en-US"/>
              </w:rPr>
              <w:t>Kick off + 2 months</w:t>
            </w:r>
          </w:p>
        </w:tc>
      </w:tr>
      <w:tr w:rsidR="00B44B57" w:rsidRPr="007568DD" w14:paraId="6B291CCE" w14:textId="77777777" w:rsidTr="00027CCC">
        <w:trPr>
          <w:trHeight w:val="239"/>
        </w:trPr>
        <w:tc>
          <w:tcPr>
            <w:tcW w:w="1350" w:type="dxa"/>
            <w:shd w:val="clear" w:color="auto" w:fill="BE82FF" w:themeFill="accent5"/>
          </w:tcPr>
          <w:p w14:paraId="24D37BEE" w14:textId="77777777" w:rsidR="00027CCC" w:rsidRPr="00027CCC" w:rsidRDefault="00027CCC" w:rsidP="00027CCC">
            <w:pPr>
              <w:pStyle w:val="Textwithspace"/>
              <w:jc w:val="center"/>
              <w:rPr>
                <w:color w:val="FFFFFF" w:themeColor="background1"/>
                <w:sz w:val="16"/>
                <w:szCs w:val="16"/>
                <w:lang w:val="en-GB"/>
              </w:rPr>
            </w:pPr>
            <w:r w:rsidRPr="00027CCC">
              <w:rPr>
                <w:rFonts w:ascii="Montserrat Medium" w:hAnsi="Montserrat Medium" w:cs="Arial"/>
                <w:color w:val="FFFFFF" w:themeColor="background1"/>
                <w:kern w:val="24"/>
                <w:sz w:val="16"/>
                <w:szCs w:val="16"/>
                <w:lang w:val="en-US"/>
              </w:rPr>
              <w:t>Time</w:t>
            </w:r>
          </w:p>
        </w:tc>
        <w:tc>
          <w:tcPr>
            <w:tcW w:w="2381" w:type="dxa"/>
            <w:shd w:val="clear" w:color="auto" w:fill="BE82FF" w:themeFill="accent5"/>
          </w:tcPr>
          <w:p w14:paraId="604618EC" w14:textId="77777777" w:rsidR="00027CCC" w:rsidRPr="00027CCC" w:rsidRDefault="00027CCC" w:rsidP="00F0627B">
            <w:pPr>
              <w:pStyle w:val="Textwithspace"/>
              <w:rPr>
                <w:color w:val="FFFFFF" w:themeColor="background1"/>
                <w:sz w:val="16"/>
                <w:szCs w:val="16"/>
              </w:rPr>
            </w:pPr>
            <w:r w:rsidRPr="00027CCC">
              <w:rPr>
                <w:rFonts w:hAnsi="Montserrat" w:cs="Arial"/>
                <w:color w:val="FFFFFF" w:themeColor="background1"/>
                <w:kern w:val="24"/>
                <w:sz w:val="16"/>
                <w:szCs w:val="16"/>
                <w:lang w:val="en-US"/>
              </w:rPr>
              <w:t>Complete migration by end of the year before datacenter closure</w:t>
            </w:r>
          </w:p>
        </w:tc>
        <w:tc>
          <w:tcPr>
            <w:tcW w:w="3829" w:type="dxa"/>
            <w:shd w:val="clear" w:color="auto" w:fill="BE82FF" w:themeFill="accent5"/>
          </w:tcPr>
          <w:p w14:paraId="7C37102A" w14:textId="77777777" w:rsidR="00027CCC" w:rsidRPr="00027CCC" w:rsidRDefault="00027CCC" w:rsidP="00F0627B">
            <w:pPr>
              <w:pStyle w:val="Textwithspace"/>
              <w:rPr>
                <w:color w:val="FFFFFF" w:themeColor="background1"/>
                <w:sz w:val="16"/>
                <w:szCs w:val="16"/>
              </w:rPr>
            </w:pPr>
          </w:p>
        </w:tc>
        <w:tc>
          <w:tcPr>
            <w:tcW w:w="1603" w:type="dxa"/>
            <w:shd w:val="clear" w:color="auto" w:fill="BE82FF" w:themeFill="accent5"/>
          </w:tcPr>
          <w:p w14:paraId="677413D1" w14:textId="77777777" w:rsidR="00027CCC" w:rsidRPr="00027CCC" w:rsidRDefault="00027CCC" w:rsidP="00F0627B">
            <w:pPr>
              <w:pStyle w:val="Textwithspace"/>
              <w:rPr>
                <w:color w:val="FFFFFF" w:themeColor="background1"/>
                <w:sz w:val="16"/>
                <w:szCs w:val="16"/>
              </w:rPr>
            </w:pPr>
          </w:p>
        </w:tc>
      </w:tr>
      <w:tr w:rsidR="00B44B57" w:rsidRPr="007568DD" w14:paraId="26E949EC" w14:textId="77777777" w:rsidTr="00027CCC">
        <w:trPr>
          <w:trHeight w:val="786"/>
        </w:trPr>
        <w:tc>
          <w:tcPr>
            <w:tcW w:w="1350" w:type="dxa"/>
            <w:shd w:val="clear" w:color="auto" w:fill="DCAFFF" w:themeFill="accent6"/>
          </w:tcPr>
          <w:p w14:paraId="2342E98C" w14:textId="77777777" w:rsidR="00027CCC" w:rsidRPr="00027CCC" w:rsidRDefault="00027CCC" w:rsidP="00027CCC">
            <w:pPr>
              <w:pStyle w:val="Textwithspace"/>
              <w:jc w:val="center"/>
              <w:rPr>
                <w:sz w:val="16"/>
                <w:szCs w:val="16"/>
                <w:lang w:val="en-GB"/>
              </w:rPr>
            </w:pPr>
            <w:r w:rsidRPr="00027CCC">
              <w:rPr>
                <w:rFonts w:ascii="Montserrat Medium" w:hAnsi="Montserrat Medium" w:cs="Arial"/>
                <w:kern w:val="24"/>
                <w:sz w:val="16"/>
                <w:szCs w:val="16"/>
                <w:lang w:val="en-US"/>
              </w:rPr>
              <w:t>Costs</w:t>
            </w:r>
          </w:p>
        </w:tc>
        <w:tc>
          <w:tcPr>
            <w:tcW w:w="2381" w:type="dxa"/>
            <w:shd w:val="clear" w:color="auto" w:fill="DCAFFF" w:themeFill="accent6"/>
          </w:tcPr>
          <w:p w14:paraId="59066A1D" w14:textId="77777777" w:rsidR="00027CCC" w:rsidRPr="00027CCC" w:rsidRDefault="00027CCC" w:rsidP="00F0627B">
            <w:pPr>
              <w:pStyle w:val="Textwithspace"/>
              <w:rPr>
                <w:sz w:val="16"/>
                <w:szCs w:val="16"/>
              </w:rPr>
            </w:pPr>
            <w:r w:rsidRPr="00027CCC">
              <w:rPr>
                <w:rFonts w:hAnsi="Montserrat" w:cs="Arial"/>
                <w:kern w:val="24"/>
                <w:sz w:val="16"/>
                <w:szCs w:val="16"/>
                <w:lang w:val="en-US"/>
              </w:rPr>
              <w:t>Reduce OPEX costs ASAP</w:t>
            </w:r>
          </w:p>
        </w:tc>
        <w:tc>
          <w:tcPr>
            <w:tcW w:w="3829" w:type="dxa"/>
            <w:shd w:val="clear" w:color="auto" w:fill="DCAFFF" w:themeFill="accent6"/>
          </w:tcPr>
          <w:p w14:paraId="6621B499" w14:textId="77777777" w:rsidR="00027CCC" w:rsidRPr="00027CCC" w:rsidRDefault="00027CCC" w:rsidP="00F0627B">
            <w:pPr>
              <w:pStyle w:val="Textwithspace"/>
              <w:rPr>
                <w:sz w:val="16"/>
                <w:szCs w:val="16"/>
              </w:rPr>
            </w:pPr>
          </w:p>
        </w:tc>
        <w:tc>
          <w:tcPr>
            <w:tcW w:w="1603" w:type="dxa"/>
            <w:shd w:val="clear" w:color="auto" w:fill="DCAFFF" w:themeFill="accent6"/>
          </w:tcPr>
          <w:p w14:paraId="361A3829" w14:textId="77777777" w:rsidR="00027CCC" w:rsidRPr="00027CCC" w:rsidRDefault="00027CCC" w:rsidP="00F0627B">
            <w:pPr>
              <w:pStyle w:val="Textwithspace"/>
              <w:rPr>
                <w:sz w:val="16"/>
                <w:szCs w:val="16"/>
              </w:rPr>
            </w:pPr>
          </w:p>
        </w:tc>
      </w:tr>
    </w:tbl>
    <w:p w14:paraId="63652C1C" w14:textId="24D5FD9E" w:rsidR="00E22F17" w:rsidRDefault="00E22F17" w:rsidP="00C0733F">
      <w:pPr>
        <w:ind w:left="360"/>
        <w:rPr>
          <w:i/>
          <w:iCs/>
          <w:szCs w:val="20"/>
        </w:rPr>
      </w:pPr>
    </w:p>
    <w:p w14:paraId="5F8F5DDD" w14:textId="77777777" w:rsidR="00280329" w:rsidRDefault="00280329" w:rsidP="00027CCC">
      <w:pPr>
        <w:pStyle w:val="Heading2"/>
      </w:pPr>
      <w:r>
        <w:br w:type="page"/>
      </w:r>
    </w:p>
    <w:p w14:paraId="0DC74A9F" w14:textId="1FBE38A2" w:rsidR="00027CCC" w:rsidRDefault="00027CCC" w:rsidP="00027CCC">
      <w:pPr>
        <w:pStyle w:val="Heading2"/>
      </w:pPr>
      <w:bookmarkStart w:id="2" w:name="_Toc104563016"/>
      <w:r>
        <w:lastRenderedPageBreak/>
        <w:t>1.1.</w:t>
      </w:r>
      <w:r w:rsidR="00F336C6">
        <w:t>2</w:t>
      </w:r>
      <w:r>
        <w:t xml:space="preserve">. </w:t>
      </w:r>
      <w:r w:rsidR="00F336C6">
        <w:t>Current solution / architecture</w:t>
      </w:r>
      <w:bookmarkEnd w:id="2"/>
    </w:p>
    <w:p w14:paraId="406F6D77" w14:textId="520ED7EE" w:rsidR="00027CCC" w:rsidRDefault="00280329" w:rsidP="00C0733F">
      <w:pPr>
        <w:ind w:left="360"/>
        <w:rPr>
          <w:szCs w:val="20"/>
        </w:rPr>
      </w:pPr>
      <w:r>
        <w:rPr>
          <w:szCs w:val="20"/>
        </w:rPr>
        <w:t>&lt;insert current architecture diagram&gt;</w:t>
      </w:r>
    </w:p>
    <w:p w14:paraId="542292C6" w14:textId="7A2ACF9E" w:rsidR="00280329" w:rsidRPr="00BF3716" w:rsidRDefault="00280329" w:rsidP="00BF3716">
      <w:pPr>
        <w:ind w:left="360"/>
        <w:rPr>
          <w:szCs w:val="20"/>
        </w:rPr>
      </w:pPr>
      <w:r>
        <w:rPr>
          <w:szCs w:val="20"/>
        </w:rPr>
        <w:t>+ current key points from DATEX if required</w:t>
      </w:r>
    </w:p>
    <w:p w14:paraId="26415912" w14:textId="5D9380CC" w:rsidR="008C7CF7" w:rsidRPr="00D866FF" w:rsidRDefault="00280329" w:rsidP="00D866FF">
      <w:pPr>
        <w:pStyle w:val="Heading2"/>
      </w:pPr>
      <w:bookmarkStart w:id="3" w:name="_Toc104563017"/>
      <w:r>
        <w:t>1.1.</w:t>
      </w:r>
      <w:r>
        <w:t>3</w:t>
      </w:r>
      <w:r>
        <w:t xml:space="preserve">. </w:t>
      </w:r>
      <w:r w:rsidR="008C7CF7">
        <w:t>Exclusions</w:t>
      </w:r>
      <w:bookmarkEnd w:id="3"/>
    </w:p>
    <w:p w14:paraId="78A40BD1" w14:textId="404A73D9" w:rsidR="00280329" w:rsidRPr="00701C02" w:rsidRDefault="00D866FF" w:rsidP="00C0733F">
      <w:pPr>
        <w:ind w:left="360"/>
        <w:rPr>
          <w:rFonts w:cs="Calibri"/>
          <w:szCs w:val="20"/>
          <w:lang w:val="vi-VN"/>
        </w:rPr>
      </w:pPr>
      <w:r w:rsidRPr="00701C02">
        <w:rPr>
          <w:rFonts w:cs="Calibri"/>
          <w:szCs w:val="20"/>
        </w:rPr>
        <w:t>Are considered as out of scope</w:t>
      </w:r>
      <w:r w:rsidRPr="00701C02">
        <w:rPr>
          <w:rFonts w:cs="Calibri"/>
          <w:szCs w:val="20"/>
          <w:lang w:val="vi-VN"/>
        </w:rPr>
        <w:t>:</w:t>
      </w:r>
    </w:p>
    <w:p w14:paraId="1DC39F81" w14:textId="7E2AF782" w:rsidR="00D866FF" w:rsidRPr="00701C02" w:rsidRDefault="00701C02" w:rsidP="00D866FF">
      <w:pPr>
        <w:pStyle w:val="ListParagraph"/>
        <w:numPr>
          <w:ilvl w:val="0"/>
          <w:numId w:val="19"/>
        </w:numPr>
        <w:rPr>
          <w:szCs w:val="20"/>
          <w:lang w:val="vi-VN"/>
        </w:rPr>
      </w:pPr>
      <w:r>
        <w:rPr>
          <w:szCs w:val="20"/>
        </w:rPr>
        <w:t>Any element not formally defined in the present document</w:t>
      </w:r>
    </w:p>
    <w:p w14:paraId="5166257F" w14:textId="799D358A" w:rsidR="00701C02" w:rsidRPr="00DE1200" w:rsidRDefault="00701C02" w:rsidP="00D866FF">
      <w:pPr>
        <w:pStyle w:val="ListParagraph"/>
        <w:numPr>
          <w:ilvl w:val="0"/>
          <w:numId w:val="19"/>
        </w:numPr>
        <w:rPr>
          <w:szCs w:val="20"/>
          <w:lang w:val="vi-VN"/>
        </w:rPr>
      </w:pPr>
      <w:r>
        <w:rPr>
          <w:szCs w:val="20"/>
        </w:rPr>
        <w:t>Any operation in non-business hours</w:t>
      </w:r>
    </w:p>
    <w:p w14:paraId="609C1E62" w14:textId="61A8C8B7" w:rsidR="00DE1200" w:rsidRDefault="00DE1200" w:rsidP="00DE1200">
      <w:pPr>
        <w:pStyle w:val="Heading2"/>
      </w:pPr>
      <w:bookmarkStart w:id="4" w:name="_Toc104563018"/>
      <w:r>
        <w:t>1.1.</w:t>
      </w:r>
      <w:r>
        <w:t>4</w:t>
      </w:r>
      <w:r>
        <w:t xml:space="preserve">. </w:t>
      </w:r>
      <w:r>
        <w:t>Main</w:t>
      </w:r>
      <w:r>
        <w:rPr>
          <w:lang w:val="vi-VN"/>
        </w:rPr>
        <w:t xml:space="preserve"> a</w:t>
      </w:r>
      <w:r w:rsidR="004858B2">
        <w:t>ssumptions</w:t>
      </w:r>
      <w:bookmarkEnd w:id="4"/>
    </w:p>
    <w:p w14:paraId="159CA59D" w14:textId="4375BA4F" w:rsidR="004858B2" w:rsidRDefault="004858B2" w:rsidP="004858B2">
      <w:pPr>
        <w:ind w:left="360"/>
        <w:rPr>
          <w:szCs w:val="20"/>
        </w:rPr>
      </w:pPr>
      <w:r>
        <w:rPr>
          <w:szCs w:val="20"/>
        </w:rPr>
        <w:t>The global solution has been designed based on some global ssumptions. These assumptions will be tracked and managed through the project.</w:t>
      </w:r>
    </w:p>
    <w:p w14:paraId="16793A73" w14:textId="77777777" w:rsidR="006C20B0" w:rsidRDefault="006C20B0" w:rsidP="004858B2">
      <w:pPr>
        <w:ind w:left="360"/>
        <w:rPr>
          <w:szCs w:val="20"/>
        </w:rPr>
      </w:pPr>
    </w:p>
    <w:p w14:paraId="6F51121C" w14:textId="43C407C6" w:rsidR="004858B2" w:rsidRDefault="004858B2" w:rsidP="004858B2">
      <w:pPr>
        <w:ind w:left="360"/>
        <w:rPr>
          <w:szCs w:val="20"/>
        </w:rPr>
      </w:pPr>
      <w:r>
        <w:rPr>
          <w:szCs w:val="20"/>
        </w:rPr>
        <w:t>Detailed assumptions impacting the architecture are defined in the chapter “architecture assumptions”.</w:t>
      </w:r>
    </w:p>
    <w:p w14:paraId="526B0108" w14:textId="77777777" w:rsidR="006C20B0" w:rsidRDefault="006C20B0" w:rsidP="004858B2">
      <w:pPr>
        <w:ind w:left="360"/>
        <w:rPr>
          <w:szCs w:val="20"/>
        </w:rPr>
      </w:pPr>
    </w:p>
    <w:p w14:paraId="5098D57F" w14:textId="0AC85BC8" w:rsidR="006C20B0" w:rsidRPr="00BF3716" w:rsidRDefault="006C20B0" w:rsidP="004858B2">
      <w:pPr>
        <w:ind w:left="360"/>
        <w:rPr>
          <w:szCs w:val="20"/>
        </w:rPr>
      </w:pPr>
      <w:r>
        <w:rPr>
          <w:szCs w:val="20"/>
        </w:rPr>
        <w:t>During the project phase, the managed assumptions may be eradicated or transform into project risks, or project changes requests.</w:t>
      </w:r>
    </w:p>
    <w:p w14:paraId="2328F032" w14:textId="77777777" w:rsidR="004858B2" w:rsidRPr="004858B2" w:rsidRDefault="004858B2" w:rsidP="004858B2"/>
    <w:tbl>
      <w:tblPr>
        <w:tblW w:w="5000" w:type="pct"/>
        <w:tblCellMar>
          <w:left w:w="0" w:type="dxa"/>
          <w:right w:w="0" w:type="dxa"/>
        </w:tblCellMar>
        <w:tblLook w:val="0400" w:firstRow="0" w:lastRow="0" w:firstColumn="0" w:lastColumn="0" w:noHBand="0" w:noVBand="1"/>
      </w:tblPr>
      <w:tblGrid>
        <w:gridCol w:w="718"/>
        <w:gridCol w:w="4660"/>
        <w:gridCol w:w="2022"/>
        <w:gridCol w:w="1609"/>
      </w:tblGrid>
      <w:tr w:rsidR="00424600" w:rsidRPr="008F63F6" w14:paraId="79CF4011" w14:textId="77777777" w:rsidTr="00424600">
        <w:trPr>
          <w:trHeight w:val="385"/>
        </w:trPr>
        <w:tc>
          <w:tcPr>
            <w:tcW w:w="791" w:type="dxa"/>
            <w:tcBorders>
              <w:top w:val="single" w:sz="8" w:space="0" w:color="FFFFFF"/>
              <w:left w:val="single" w:sz="8" w:space="0" w:color="FFFFFF"/>
              <w:bottom w:val="single" w:sz="8" w:space="0" w:color="FFFFFF"/>
              <w:right w:val="single" w:sz="8" w:space="0" w:color="FFFFFF"/>
            </w:tcBorders>
            <w:shd w:val="clear" w:color="auto" w:fill="460073" w:themeFill="accent3"/>
            <w:tcMar>
              <w:top w:w="15" w:type="dxa"/>
              <w:left w:w="15" w:type="dxa"/>
              <w:bottom w:w="0" w:type="dxa"/>
              <w:right w:w="15" w:type="dxa"/>
            </w:tcMar>
            <w:vAlign w:val="center"/>
            <w:hideMark/>
          </w:tcPr>
          <w:p w14:paraId="407BC99B" w14:textId="77777777" w:rsidR="00424600" w:rsidRPr="008F63F6" w:rsidRDefault="00424600" w:rsidP="00424600">
            <w:pPr>
              <w:jc w:val="center"/>
              <w:rPr>
                <w:i/>
                <w:iCs/>
              </w:rPr>
            </w:pPr>
            <w:r w:rsidRPr="008F63F6">
              <w:rPr>
                <w:b/>
                <w:bCs/>
                <w:i/>
                <w:iCs/>
              </w:rPr>
              <w:t>#ID</w:t>
            </w:r>
          </w:p>
        </w:tc>
        <w:tc>
          <w:tcPr>
            <w:tcW w:w="5384" w:type="dxa"/>
            <w:tcBorders>
              <w:top w:val="single" w:sz="8" w:space="0" w:color="FFFFFF"/>
              <w:left w:val="single" w:sz="8" w:space="0" w:color="FFFFFF"/>
              <w:bottom w:val="single" w:sz="8" w:space="0" w:color="FFFFFF"/>
              <w:right w:val="single" w:sz="8" w:space="0" w:color="FFFFFF"/>
            </w:tcBorders>
            <w:shd w:val="clear" w:color="auto" w:fill="460073" w:themeFill="accent3"/>
            <w:tcMar>
              <w:top w:w="15" w:type="dxa"/>
              <w:left w:w="15" w:type="dxa"/>
              <w:bottom w:w="0" w:type="dxa"/>
              <w:right w:w="15" w:type="dxa"/>
            </w:tcMar>
            <w:vAlign w:val="center"/>
            <w:hideMark/>
          </w:tcPr>
          <w:p w14:paraId="67F22775" w14:textId="1FD1D865" w:rsidR="00424600" w:rsidRPr="008F63F6" w:rsidRDefault="00424600" w:rsidP="00424600">
            <w:pPr>
              <w:jc w:val="center"/>
              <w:rPr>
                <w:i/>
                <w:iCs/>
              </w:rPr>
            </w:pPr>
            <w:r>
              <w:rPr>
                <w:b/>
                <w:bCs/>
                <w:i/>
                <w:iCs/>
              </w:rPr>
              <w:t>Global a</w:t>
            </w:r>
            <w:r w:rsidRPr="008F63F6">
              <w:rPr>
                <w:b/>
                <w:bCs/>
                <w:i/>
                <w:iCs/>
              </w:rPr>
              <w:t>ssumption description</w:t>
            </w:r>
          </w:p>
        </w:tc>
        <w:tc>
          <w:tcPr>
            <w:tcW w:w="2260" w:type="dxa"/>
            <w:tcBorders>
              <w:top w:val="single" w:sz="8" w:space="0" w:color="FFFFFF"/>
              <w:left w:val="single" w:sz="8" w:space="0" w:color="FFFFFF"/>
              <w:bottom w:val="single" w:sz="8" w:space="0" w:color="FFFFFF"/>
              <w:right w:val="single" w:sz="8" w:space="0" w:color="FFFFFF"/>
            </w:tcBorders>
            <w:shd w:val="clear" w:color="auto" w:fill="460073" w:themeFill="accent3"/>
            <w:tcMar>
              <w:top w:w="15" w:type="dxa"/>
              <w:left w:w="15" w:type="dxa"/>
              <w:bottom w:w="0" w:type="dxa"/>
              <w:right w:w="15" w:type="dxa"/>
            </w:tcMar>
            <w:vAlign w:val="center"/>
            <w:hideMark/>
          </w:tcPr>
          <w:p w14:paraId="4FE09FC6" w14:textId="77777777" w:rsidR="00424600" w:rsidRPr="008F63F6" w:rsidRDefault="00424600" w:rsidP="00424600">
            <w:pPr>
              <w:jc w:val="center"/>
              <w:rPr>
                <w:i/>
                <w:iCs/>
              </w:rPr>
            </w:pPr>
            <w:r w:rsidRPr="008F63F6">
              <w:rPr>
                <w:b/>
                <w:bCs/>
                <w:i/>
                <w:iCs/>
              </w:rPr>
              <w:t>Work package</w:t>
            </w:r>
          </w:p>
        </w:tc>
        <w:tc>
          <w:tcPr>
            <w:tcW w:w="1799" w:type="dxa"/>
            <w:tcBorders>
              <w:top w:val="single" w:sz="8" w:space="0" w:color="FFFFFF"/>
              <w:left w:val="single" w:sz="8" w:space="0" w:color="FFFFFF"/>
              <w:bottom w:val="single" w:sz="8" w:space="0" w:color="FFFFFF"/>
              <w:right w:val="single" w:sz="8" w:space="0" w:color="FFFFFF"/>
            </w:tcBorders>
            <w:shd w:val="clear" w:color="auto" w:fill="460073" w:themeFill="accent3"/>
            <w:tcMar>
              <w:top w:w="15" w:type="dxa"/>
              <w:left w:w="15" w:type="dxa"/>
              <w:bottom w:w="0" w:type="dxa"/>
              <w:right w:w="15" w:type="dxa"/>
            </w:tcMar>
            <w:vAlign w:val="center"/>
            <w:hideMark/>
          </w:tcPr>
          <w:p w14:paraId="775E5AD3" w14:textId="77777777" w:rsidR="00424600" w:rsidRPr="008F63F6" w:rsidRDefault="00424600" w:rsidP="00424600">
            <w:pPr>
              <w:jc w:val="center"/>
              <w:rPr>
                <w:i/>
                <w:iCs/>
              </w:rPr>
            </w:pPr>
            <w:r w:rsidRPr="008F63F6">
              <w:rPr>
                <w:b/>
                <w:bCs/>
                <w:i/>
                <w:iCs/>
              </w:rPr>
              <w:t>Owner</w:t>
            </w:r>
          </w:p>
        </w:tc>
      </w:tr>
      <w:tr w:rsidR="00424600" w:rsidRPr="008F63F6" w14:paraId="21F74048" w14:textId="77777777" w:rsidTr="00424600">
        <w:trPr>
          <w:trHeight w:val="452"/>
        </w:trPr>
        <w:tc>
          <w:tcPr>
            <w:tcW w:w="791"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1ED9D047" w14:textId="77777777" w:rsidR="00424600" w:rsidRPr="008F63F6" w:rsidRDefault="00424600" w:rsidP="00F0627B">
            <w:pPr>
              <w:rPr>
                <w:i/>
                <w:iCs/>
                <w:sz w:val="16"/>
                <w:szCs w:val="16"/>
              </w:rPr>
            </w:pPr>
            <w:r w:rsidRPr="008F63F6">
              <w:rPr>
                <w:i/>
                <w:iCs/>
                <w:sz w:val="16"/>
                <w:szCs w:val="16"/>
              </w:rPr>
              <w:t>A-001</w:t>
            </w:r>
          </w:p>
        </w:tc>
        <w:tc>
          <w:tcPr>
            <w:tcW w:w="5384"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2517F043" w14:textId="77777777" w:rsidR="00424600" w:rsidRPr="008F63F6" w:rsidRDefault="00424600" w:rsidP="00F0627B">
            <w:pPr>
              <w:rPr>
                <w:i/>
                <w:iCs/>
                <w:sz w:val="16"/>
                <w:szCs w:val="16"/>
              </w:rPr>
            </w:pPr>
            <w:r w:rsidRPr="008F63F6">
              <w:rPr>
                <w:i/>
                <w:iCs/>
                <w:sz w:val="16"/>
                <w:szCs w:val="16"/>
              </w:rPr>
              <w:t>Description o</w:t>
            </w:r>
            <w:r>
              <w:rPr>
                <w:i/>
                <w:iCs/>
                <w:sz w:val="16"/>
                <w:szCs w:val="16"/>
              </w:rPr>
              <w:t>f</w:t>
            </w:r>
            <w:r w:rsidRPr="008F63F6">
              <w:rPr>
                <w:i/>
                <w:iCs/>
                <w:sz w:val="16"/>
                <w:szCs w:val="16"/>
              </w:rPr>
              <w:t xml:space="preserve"> assumption</w:t>
            </w:r>
          </w:p>
        </w:tc>
        <w:tc>
          <w:tcPr>
            <w:tcW w:w="2260"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22690439" w14:textId="77777777" w:rsidR="00424600" w:rsidRPr="008F63F6" w:rsidRDefault="00424600" w:rsidP="00F0627B">
            <w:pPr>
              <w:rPr>
                <w:i/>
                <w:iCs/>
                <w:sz w:val="16"/>
                <w:szCs w:val="16"/>
              </w:rPr>
            </w:pPr>
          </w:p>
        </w:tc>
        <w:tc>
          <w:tcPr>
            <w:tcW w:w="1799"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31D3B5EE" w14:textId="77777777" w:rsidR="00424600" w:rsidRPr="008F63F6" w:rsidRDefault="00424600" w:rsidP="00F0627B">
            <w:pPr>
              <w:rPr>
                <w:i/>
                <w:iCs/>
                <w:sz w:val="16"/>
                <w:szCs w:val="16"/>
              </w:rPr>
            </w:pPr>
          </w:p>
        </w:tc>
      </w:tr>
      <w:tr w:rsidR="00424600" w:rsidRPr="008F63F6" w14:paraId="1ABE2690" w14:textId="77777777" w:rsidTr="00424600">
        <w:trPr>
          <w:trHeight w:val="452"/>
        </w:trPr>
        <w:tc>
          <w:tcPr>
            <w:tcW w:w="791"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2569D550" w14:textId="77777777" w:rsidR="00424600" w:rsidRPr="008F63F6" w:rsidRDefault="00424600" w:rsidP="00F0627B">
            <w:pPr>
              <w:rPr>
                <w:i/>
                <w:iCs/>
                <w:sz w:val="16"/>
                <w:szCs w:val="16"/>
              </w:rPr>
            </w:pPr>
          </w:p>
        </w:tc>
        <w:tc>
          <w:tcPr>
            <w:tcW w:w="5384"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682918A8" w14:textId="77777777" w:rsidR="00424600" w:rsidRPr="008F63F6" w:rsidRDefault="00424600" w:rsidP="00F0627B">
            <w:pPr>
              <w:rPr>
                <w:i/>
                <w:iCs/>
                <w:sz w:val="16"/>
                <w:szCs w:val="16"/>
              </w:rPr>
            </w:pPr>
          </w:p>
        </w:tc>
        <w:tc>
          <w:tcPr>
            <w:tcW w:w="2260"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0BA3C086" w14:textId="77777777" w:rsidR="00424600" w:rsidRPr="008F63F6" w:rsidRDefault="00424600" w:rsidP="00F0627B">
            <w:pPr>
              <w:rPr>
                <w:i/>
                <w:iCs/>
                <w:sz w:val="16"/>
                <w:szCs w:val="16"/>
              </w:rPr>
            </w:pPr>
          </w:p>
        </w:tc>
        <w:tc>
          <w:tcPr>
            <w:tcW w:w="1799"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241D7FD7" w14:textId="77777777" w:rsidR="00424600" w:rsidRPr="008F63F6" w:rsidRDefault="00424600" w:rsidP="00F0627B">
            <w:pPr>
              <w:rPr>
                <w:i/>
                <w:iCs/>
                <w:sz w:val="16"/>
                <w:szCs w:val="16"/>
              </w:rPr>
            </w:pPr>
          </w:p>
        </w:tc>
      </w:tr>
      <w:tr w:rsidR="00424600" w:rsidRPr="008F63F6" w14:paraId="701E8314" w14:textId="77777777" w:rsidTr="00424600">
        <w:trPr>
          <w:trHeight w:val="452"/>
        </w:trPr>
        <w:tc>
          <w:tcPr>
            <w:tcW w:w="791"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0BDA126C" w14:textId="77777777" w:rsidR="00424600" w:rsidRPr="008F63F6" w:rsidRDefault="00424600" w:rsidP="00F0627B">
            <w:pPr>
              <w:rPr>
                <w:i/>
                <w:iCs/>
                <w:sz w:val="16"/>
                <w:szCs w:val="16"/>
              </w:rPr>
            </w:pPr>
          </w:p>
        </w:tc>
        <w:tc>
          <w:tcPr>
            <w:tcW w:w="5384"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48015DE0" w14:textId="77777777" w:rsidR="00424600" w:rsidRPr="008F63F6" w:rsidRDefault="00424600" w:rsidP="00F0627B">
            <w:pPr>
              <w:rPr>
                <w:i/>
                <w:iCs/>
                <w:sz w:val="16"/>
                <w:szCs w:val="16"/>
              </w:rPr>
            </w:pPr>
          </w:p>
        </w:tc>
        <w:tc>
          <w:tcPr>
            <w:tcW w:w="2260"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777B2D64" w14:textId="77777777" w:rsidR="00424600" w:rsidRPr="008F63F6" w:rsidRDefault="00424600" w:rsidP="00F0627B">
            <w:pPr>
              <w:rPr>
                <w:i/>
                <w:iCs/>
                <w:sz w:val="16"/>
                <w:szCs w:val="16"/>
              </w:rPr>
            </w:pPr>
          </w:p>
        </w:tc>
        <w:tc>
          <w:tcPr>
            <w:tcW w:w="1799"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4B895F6C" w14:textId="77777777" w:rsidR="00424600" w:rsidRPr="008F63F6" w:rsidRDefault="00424600" w:rsidP="00F0627B">
            <w:pPr>
              <w:rPr>
                <w:i/>
                <w:iCs/>
                <w:sz w:val="16"/>
                <w:szCs w:val="16"/>
              </w:rPr>
            </w:pPr>
          </w:p>
        </w:tc>
      </w:tr>
    </w:tbl>
    <w:p w14:paraId="1F1BF4CF" w14:textId="29D1EF65" w:rsidR="00424600" w:rsidRDefault="00424600" w:rsidP="00DE1200">
      <w:pPr>
        <w:rPr>
          <w:rFonts w:ascii="Times New Roman" w:hAnsi="Times New Roman"/>
          <w:szCs w:val="20"/>
          <w:lang w:val="vi-VN"/>
        </w:rPr>
      </w:pPr>
      <w:r>
        <w:rPr>
          <w:rFonts w:ascii="Times New Roman" w:hAnsi="Times New Roman"/>
          <w:szCs w:val="20"/>
          <w:lang w:val="vi-VN"/>
        </w:rPr>
        <w:br w:type="page"/>
      </w:r>
    </w:p>
    <w:p w14:paraId="42A373B8" w14:textId="2C071586" w:rsidR="00424600" w:rsidRPr="00AE1111" w:rsidRDefault="00424600" w:rsidP="00424600">
      <w:pPr>
        <w:pStyle w:val="Heading1"/>
      </w:pPr>
      <w:bookmarkStart w:id="5" w:name="_Toc104563019"/>
      <w:r w:rsidRPr="00AE1111">
        <w:lastRenderedPageBreak/>
        <w:t>1.</w:t>
      </w:r>
      <w:r>
        <w:t>2</w:t>
      </w:r>
      <w:r w:rsidR="00895FC6">
        <w:t>.</w:t>
      </w:r>
      <w:r w:rsidRPr="00AE1111">
        <w:t xml:space="preserve"> </w:t>
      </w:r>
      <w:r w:rsidR="00192FC2">
        <w:t>Solution</w:t>
      </w:r>
      <w:bookmarkEnd w:id="5"/>
    </w:p>
    <w:p w14:paraId="791210D4" w14:textId="180772A9" w:rsidR="00192FC2" w:rsidRDefault="00192FC2" w:rsidP="00192FC2">
      <w:pPr>
        <w:pStyle w:val="Heading2"/>
      </w:pPr>
      <w:bookmarkStart w:id="6" w:name="_Toc104563020"/>
      <w:r>
        <w:t>1.</w:t>
      </w:r>
      <w:r>
        <w:t>2</w:t>
      </w:r>
      <w:r>
        <w:t xml:space="preserve">.1. </w:t>
      </w:r>
      <w:r w:rsidR="0072720A">
        <w:t>Services</w:t>
      </w:r>
      <w:bookmarkEnd w:id="6"/>
    </w:p>
    <w:p w14:paraId="70C66E05" w14:textId="77777777" w:rsidR="00B44B57" w:rsidRPr="00B44B57" w:rsidRDefault="00B44B57" w:rsidP="00B44B57"/>
    <w:tbl>
      <w:tblPr>
        <w:tblStyle w:val="Tableau1"/>
        <w:tblW w:w="5000" w:type="pct"/>
        <w:tblLayout w:type="fixed"/>
        <w:tblLook w:val="04A0" w:firstRow="1" w:lastRow="0" w:firstColumn="1" w:lastColumn="0" w:noHBand="0" w:noVBand="1"/>
      </w:tblPr>
      <w:tblGrid>
        <w:gridCol w:w="2880"/>
        <w:gridCol w:w="1710"/>
        <w:gridCol w:w="1530"/>
        <w:gridCol w:w="2909"/>
      </w:tblGrid>
      <w:tr w:rsidR="00B44B57" w14:paraId="5FF6C578" w14:textId="77777777" w:rsidTr="00B44B57">
        <w:trPr>
          <w:cnfStyle w:val="100000000000" w:firstRow="1" w:lastRow="0" w:firstColumn="0" w:lastColumn="0" w:oddVBand="0" w:evenVBand="0" w:oddHBand="0" w:evenHBand="0" w:firstRowFirstColumn="0" w:firstRowLastColumn="0" w:lastRowFirstColumn="0" w:lastRowLastColumn="0"/>
          <w:trHeight w:val="182"/>
        </w:trPr>
        <w:tc>
          <w:tcPr>
            <w:tcW w:w="2880" w:type="dxa"/>
            <w:shd w:val="clear" w:color="auto" w:fill="460073" w:themeFill="accent3"/>
          </w:tcPr>
          <w:p w14:paraId="1FDE3E91" w14:textId="77777777" w:rsidR="00B44B57" w:rsidRPr="007568DD" w:rsidRDefault="00B44B57" w:rsidP="00570D9A">
            <w:pPr>
              <w:pStyle w:val="Textwithspace"/>
              <w:rPr>
                <w:lang w:val="en-GB"/>
              </w:rPr>
            </w:pPr>
            <w:r>
              <w:rPr>
                <w:lang w:val="en-GB"/>
              </w:rPr>
              <w:t>CI name</w:t>
            </w:r>
          </w:p>
        </w:tc>
        <w:tc>
          <w:tcPr>
            <w:tcW w:w="1710" w:type="dxa"/>
            <w:shd w:val="clear" w:color="auto" w:fill="460073" w:themeFill="accent3"/>
          </w:tcPr>
          <w:p w14:paraId="2C12F307" w14:textId="77777777" w:rsidR="00B44B57" w:rsidRDefault="00B44B57" w:rsidP="00570D9A">
            <w:pPr>
              <w:pStyle w:val="Textwithspace"/>
              <w:rPr>
                <w:lang w:val="en-GB"/>
              </w:rPr>
            </w:pPr>
            <w:r>
              <w:rPr>
                <w:lang w:val="en-GB"/>
              </w:rPr>
              <w:t>Environment</w:t>
            </w:r>
          </w:p>
        </w:tc>
        <w:tc>
          <w:tcPr>
            <w:tcW w:w="1530" w:type="dxa"/>
            <w:shd w:val="clear" w:color="auto" w:fill="460073" w:themeFill="accent3"/>
          </w:tcPr>
          <w:p w14:paraId="6E022FC7" w14:textId="77777777" w:rsidR="00B44B57" w:rsidRPr="007568DD" w:rsidRDefault="00B44B57" w:rsidP="00570D9A">
            <w:pPr>
              <w:pStyle w:val="Textwithspace"/>
              <w:rPr>
                <w:lang w:val="en-GB"/>
              </w:rPr>
            </w:pPr>
            <w:r>
              <w:rPr>
                <w:lang w:val="en-GB"/>
              </w:rPr>
              <w:t>Target service level</w:t>
            </w:r>
          </w:p>
        </w:tc>
        <w:tc>
          <w:tcPr>
            <w:tcW w:w="2909" w:type="dxa"/>
            <w:shd w:val="clear" w:color="auto" w:fill="460073" w:themeFill="accent3"/>
          </w:tcPr>
          <w:p w14:paraId="64EFD622" w14:textId="77777777" w:rsidR="00B44B57" w:rsidRDefault="00B44B57" w:rsidP="00570D9A">
            <w:pPr>
              <w:pStyle w:val="Textwithspace"/>
              <w:rPr>
                <w:lang w:val="en-GB"/>
              </w:rPr>
            </w:pPr>
            <w:r>
              <w:rPr>
                <w:lang w:val="en-GB"/>
              </w:rPr>
              <w:t>Comment</w:t>
            </w:r>
          </w:p>
        </w:tc>
      </w:tr>
      <w:tr w:rsidR="00B44B57" w:rsidRPr="0011619C" w14:paraId="61E147CC" w14:textId="77777777" w:rsidTr="00B44B57">
        <w:trPr>
          <w:trHeight w:val="433"/>
        </w:trPr>
        <w:tc>
          <w:tcPr>
            <w:tcW w:w="2880" w:type="dxa"/>
            <w:shd w:val="clear" w:color="auto" w:fill="DCAFFF" w:themeFill="accent6"/>
          </w:tcPr>
          <w:p w14:paraId="190274BF" w14:textId="77777777" w:rsidR="00B44B57" w:rsidRPr="00B44B57" w:rsidRDefault="00B44B57" w:rsidP="00F0627B">
            <w:pPr>
              <w:pStyle w:val="Textwithspace"/>
              <w:rPr>
                <w:sz w:val="16"/>
                <w:szCs w:val="16"/>
                <w:lang w:val="en-GB"/>
              </w:rPr>
            </w:pPr>
            <w:r w:rsidRPr="00B44B57">
              <w:rPr>
                <w:rFonts w:ascii="Montserrat Medium" w:hAnsi="Montserrat Medium" w:cs="Arial"/>
                <w:kern w:val="24"/>
                <w:sz w:val="16"/>
                <w:szCs w:val="16"/>
                <w:lang w:val="en-US"/>
              </w:rPr>
              <w:t>Srv01</w:t>
            </w:r>
          </w:p>
        </w:tc>
        <w:tc>
          <w:tcPr>
            <w:tcW w:w="1710" w:type="dxa"/>
            <w:shd w:val="clear" w:color="auto" w:fill="DCAFFF" w:themeFill="accent6"/>
          </w:tcPr>
          <w:p w14:paraId="0E45894C" w14:textId="77777777" w:rsidR="00B44B57" w:rsidRPr="00B44B57" w:rsidRDefault="00B44B57" w:rsidP="00F0627B">
            <w:pPr>
              <w:pStyle w:val="NormalWeb"/>
              <w:spacing w:before="0" w:beforeAutospacing="0" w:after="0" w:afterAutospacing="0"/>
              <w:rPr>
                <w:rFonts w:asciiTheme="majorHAnsi" w:hAnsi="Montserrat" w:cs="Arial"/>
                <w:kern w:val="24"/>
                <w:sz w:val="16"/>
                <w:szCs w:val="16"/>
                <w:lang w:val="en-US"/>
              </w:rPr>
            </w:pPr>
          </w:p>
        </w:tc>
        <w:tc>
          <w:tcPr>
            <w:tcW w:w="1530" w:type="dxa"/>
            <w:shd w:val="clear" w:color="auto" w:fill="DCAFFF" w:themeFill="accent6"/>
          </w:tcPr>
          <w:p w14:paraId="1CB0EE25" w14:textId="77777777" w:rsidR="00B44B57" w:rsidRPr="00B44B57" w:rsidRDefault="00B44B57" w:rsidP="00F0627B">
            <w:pPr>
              <w:pStyle w:val="NormalWeb"/>
              <w:spacing w:before="0" w:beforeAutospacing="0" w:after="0" w:afterAutospacing="0"/>
              <w:rPr>
                <w:sz w:val="16"/>
                <w:szCs w:val="16"/>
              </w:rPr>
            </w:pPr>
            <w:r w:rsidRPr="00B44B57">
              <w:rPr>
                <w:rFonts w:asciiTheme="majorHAnsi" w:hAnsi="Montserrat" w:cs="Arial"/>
                <w:kern w:val="24"/>
                <w:sz w:val="16"/>
                <w:szCs w:val="16"/>
                <w:lang w:val="en-US"/>
              </w:rPr>
              <w:t>Managed OS</w:t>
            </w:r>
          </w:p>
        </w:tc>
        <w:tc>
          <w:tcPr>
            <w:tcW w:w="2909" w:type="dxa"/>
            <w:shd w:val="clear" w:color="auto" w:fill="DCAFFF" w:themeFill="accent6"/>
          </w:tcPr>
          <w:p w14:paraId="4AACCA7F" w14:textId="77777777" w:rsidR="00B44B57" w:rsidRPr="00B44B57" w:rsidRDefault="00B44B57" w:rsidP="00F0627B">
            <w:pPr>
              <w:pStyle w:val="NormalWeb"/>
              <w:spacing w:before="0" w:beforeAutospacing="0" w:after="0" w:afterAutospacing="0"/>
              <w:rPr>
                <w:rFonts w:asciiTheme="majorHAnsi" w:hAnsi="Montserrat" w:cs="Arial"/>
                <w:kern w:val="24"/>
                <w:sz w:val="16"/>
                <w:szCs w:val="16"/>
                <w:lang w:val="en-US"/>
              </w:rPr>
            </w:pPr>
          </w:p>
        </w:tc>
      </w:tr>
      <w:tr w:rsidR="00B44B57" w:rsidRPr="0011619C" w14:paraId="031ECFAF" w14:textId="77777777" w:rsidTr="00B44B57">
        <w:trPr>
          <w:trHeight w:val="433"/>
        </w:trPr>
        <w:tc>
          <w:tcPr>
            <w:tcW w:w="2880" w:type="dxa"/>
            <w:shd w:val="clear" w:color="auto" w:fill="DCAFFF" w:themeFill="accent6"/>
          </w:tcPr>
          <w:p w14:paraId="1A8C38E6" w14:textId="77777777" w:rsidR="00B44B57" w:rsidRPr="00B44B57" w:rsidRDefault="00B44B57" w:rsidP="00F0627B">
            <w:pPr>
              <w:pStyle w:val="Textwithspace"/>
              <w:rPr>
                <w:rFonts w:ascii="Montserrat Medium" w:hAnsi="Montserrat Medium" w:cs="Arial"/>
                <w:kern w:val="24"/>
                <w:sz w:val="16"/>
                <w:szCs w:val="16"/>
                <w:lang w:val="en-US"/>
              </w:rPr>
            </w:pPr>
            <w:r w:rsidRPr="00B44B57">
              <w:rPr>
                <w:rFonts w:ascii="Montserrat Medium" w:hAnsi="Montserrat Medium" w:cs="Arial"/>
                <w:kern w:val="24"/>
                <w:sz w:val="16"/>
                <w:szCs w:val="16"/>
                <w:lang w:val="en-US"/>
              </w:rPr>
              <w:t>Srv02</w:t>
            </w:r>
          </w:p>
        </w:tc>
        <w:tc>
          <w:tcPr>
            <w:tcW w:w="1710" w:type="dxa"/>
            <w:shd w:val="clear" w:color="auto" w:fill="DCAFFF" w:themeFill="accent6"/>
          </w:tcPr>
          <w:p w14:paraId="106F9697" w14:textId="77777777" w:rsidR="00B44B57" w:rsidRPr="00B44B57" w:rsidRDefault="00B44B57" w:rsidP="00F0627B">
            <w:pPr>
              <w:pStyle w:val="NormalWeb"/>
              <w:spacing w:before="0" w:beforeAutospacing="0" w:after="0" w:afterAutospacing="0"/>
              <w:rPr>
                <w:rFonts w:asciiTheme="majorHAnsi" w:hAnsi="Montserrat" w:cs="Arial"/>
                <w:kern w:val="24"/>
                <w:sz w:val="16"/>
                <w:szCs w:val="16"/>
                <w:lang w:val="en-US"/>
              </w:rPr>
            </w:pPr>
          </w:p>
        </w:tc>
        <w:tc>
          <w:tcPr>
            <w:tcW w:w="1530" w:type="dxa"/>
            <w:shd w:val="clear" w:color="auto" w:fill="DCAFFF" w:themeFill="accent6"/>
          </w:tcPr>
          <w:p w14:paraId="23F0D9D3" w14:textId="77777777" w:rsidR="00B44B57" w:rsidRPr="00B44B57" w:rsidRDefault="00B44B57" w:rsidP="00F0627B">
            <w:pPr>
              <w:pStyle w:val="NormalWeb"/>
              <w:spacing w:before="0" w:beforeAutospacing="0" w:after="0" w:afterAutospacing="0"/>
              <w:rPr>
                <w:rFonts w:asciiTheme="majorHAnsi" w:hAnsi="Montserrat" w:cs="Arial"/>
                <w:kern w:val="24"/>
                <w:sz w:val="16"/>
                <w:szCs w:val="16"/>
                <w:lang w:val="en-US"/>
              </w:rPr>
            </w:pPr>
          </w:p>
        </w:tc>
        <w:tc>
          <w:tcPr>
            <w:tcW w:w="2909" w:type="dxa"/>
            <w:shd w:val="clear" w:color="auto" w:fill="DCAFFF" w:themeFill="accent6"/>
          </w:tcPr>
          <w:p w14:paraId="69E14B9E" w14:textId="77777777" w:rsidR="00B44B57" w:rsidRPr="00B44B57" w:rsidRDefault="00B44B57" w:rsidP="00F0627B">
            <w:pPr>
              <w:pStyle w:val="NormalWeb"/>
              <w:spacing w:before="0" w:beforeAutospacing="0" w:after="0" w:afterAutospacing="0"/>
              <w:rPr>
                <w:rFonts w:asciiTheme="majorHAnsi" w:hAnsi="Montserrat" w:cs="Arial"/>
                <w:kern w:val="24"/>
                <w:sz w:val="16"/>
                <w:szCs w:val="16"/>
                <w:lang w:val="en-US"/>
              </w:rPr>
            </w:pPr>
          </w:p>
        </w:tc>
      </w:tr>
      <w:tr w:rsidR="00B44B57" w:rsidRPr="0011619C" w14:paraId="75AA321F" w14:textId="77777777" w:rsidTr="00B44B57">
        <w:trPr>
          <w:trHeight w:val="295"/>
        </w:trPr>
        <w:tc>
          <w:tcPr>
            <w:tcW w:w="2880" w:type="dxa"/>
            <w:shd w:val="clear" w:color="auto" w:fill="DCAFFF" w:themeFill="accent6"/>
          </w:tcPr>
          <w:p w14:paraId="50121389" w14:textId="77777777" w:rsidR="00B44B57" w:rsidRPr="00B44B57" w:rsidRDefault="00B44B57" w:rsidP="00F0627B">
            <w:pPr>
              <w:pStyle w:val="Textwithspace"/>
              <w:rPr>
                <w:rFonts w:ascii="Montserrat Medium" w:hAnsi="Montserrat Medium" w:cs="Arial"/>
                <w:kern w:val="24"/>
                <w:sz w:val="16"/>
                <w:szCs w:val="16"/>
                <w:lang w:val="en-US"/>
              </w:rPr>
            </w:pPr>
          </w:p>
        </w:tc>
        <w:tc>
          <w:tcPr>
            <w:tcW w:w="1710" w:type="dxa"/>
            <w:shd w:val="clear" w:color="auto" w:fill="DCAFFF" w:themeFill="accent6"/>
          </w:tcPr>
          <w:p w14:paraId="608459FE" w14:textId="77777777" w:rsidR="00B44B57" w:rsidRPr="00B44B57" w:rsidRDefault="00B44B57" w:rsidP="00F0627B">
            <w:pPr>
              <w:pStyle w:val="NormalWeb"/>
              <w:spacing w:before="0" w:beforeAutospacing="0" w:after="0" w:afterAutospacing="0"/>
              <w:rPr>
                <w:rFonts w:asciiTheme="majorHAnsi" w:hAnsi="Montserrat" w:cs="Arial"/>
                <w:kern w:val="24"/>
                <w:sz w:val="16"/>
                <w:szCs w:val="16"/>
                <w:lang w:val="en-US"/>
              </w:rPr>
            </w:pPr>
          </w:p>
        </w:tc>
        <w:tc>
          <w:tcPr>
            <w:tcW w:w="1530" w:type="dxa"/>
            <w:shd w:val="clear" w:color="auto" w:fill="DCAFFF" w:themeFill="accent6"/>
          </w:tcPr>
          <w:p w14:paraId="507D5358" w14:textId="77777777" w:rsidR="00B44B57" w:rsidRPr="00B44B57" w:rsidRDefault="00B44B57" w:rsidP="00F0627B">
            <w:pPr>
              <w:pStyle w:val="NormalWeb"/>
              <w:spacing w:before="0" w:beforeAutospacing="0" w:after="0" w:afterAutospacing="0"/>
              <w:rPr>
                <w:rFonts w:asciiTheme="majorHAnsi" w:hAnsi="Montserrat" w:cs="Arial"/>
                <w:kern w:val="24"/>
                <w:sz w:val="16"/>
                <w:szCs w:val="16"/>
                <w:lang w:val="en-US"/>
              </w:rPr>
            </w:pPr>
            <w:r w:rsidRPr="00B44B57">
              <w:rPr>
                <w:rFonts w:asciiTheme="majorHAnsi" w:hAnsi="Montserrat" w:cs="Arial"/>
                <w:kern w:val="24"/>
                <w:sz w:val="16"/>
                <w:szCs w:val="16"/>
                <w:lang w:val="en-US"/>
              </w:rPr>
              <w:t>Managed PaaS</w:t>
            </w:r>
          </w:p>
        </w:tc>
        <w:tc>
          <w:tcPr>
            <w:tcW w:w="2909" w:type="dxa"/>
            <w:shd w:val="clear" w:color="auto" w:fill="DCAFFF" w:themeFill="accent6"/>
          </w:tcPr>
          <w:p w14:paraId="72F32A49" w14:textId="77777777" w:rsidR="00B44B57" w:rsidRPr="00B44B57" w:rsidRDefault="00B44B57" w:rsidP="00F0627B">
            <w:pPr>
              <w:pStyle w:val="NormalWeb"/>
              <w:spacing w:before="0" w:beforeAutospacing="0" w:after="0" w:afterAutospacing="0"/>
              <w:rPr>
                <w:rFonts w:asciiTheme="majorHAnsi" w:hAnsi="Montserrat" w:cs="Arial"/>
                <w:kern w:val="24"/>
                <w:sz w:val="16"/>
                <w:szCs w:val="16"/>
                <w:lang w:val="en-US"/>
              </w:rPr>
            </w:pPr>
          </w:p>
        </w:tc>
      </w:tr>
    </w:tbl>
    <w:p w14:paraId="75D9B035" w14:textId="20A718BB" w:rsidR="00DE1200" w:rsidRDefault="00DE1200" w:rsidP="00DE1200">
      <w:pPr>
        <w:rPr>
          <w:rFonts w:ascii="Times New Roman" w:hAnsi="Times New Roman"/>
          <w:szCs w:val="20"/>
          <w:lang w:val="vi-VN"/>
        </w:rPr>
      </w:pPr>
    </w:p>
    <w:p w14:paraId="6E24C559" w14:textId="25DB7AB3" w:rsidR="00B44B57" w:rsidRDefault="00B44B57" w:rsidP="00B44B57">
      <w:pPr>
        <w:pStyle w:val="Heading2"/>
      </w:pPr>
      <w:bookmarkStart w:id="7" w:name="_Toc104563021"/>
      <w:r>
        <w:t>1.2.</w:t>
      </w:r>
      <w:r>
        <w:t>2</w:t>
      </w:r>
      <w:r>
        <w:t xml:space="preserve">. </w:t>
      </w:r>
      <w:r>
        <w:t>Target infrastructure architecture</w:t>
      </w:r>
      <w:bookmarkEnd w:id="7"/>
    </w:p>
    <w:p w14:paraId="456C7DD9" w14:textId="574D520E" w:rsidR="00B44B57" w:rsidRDefault="00B44B57" w:rsidP="00DE1200">
      <w:pPr>
        <w:rPr>
          <w:rFonts w:ascii="Times New Roman" w:hAnsi="Times New Roman"/>
          <w:szCs w:val="20"/>
          <w:lang w:val="vi-VN"/>
        </w:rPr>
      </w:pPr>
    </w:p>
    <w:p w14:paraId="34B48221" w14:textId="77777777" w:rsidR="00B44B57" w:rsidRDefault="00B44B57" w:rsidP="00B44B57">
      <w:pPr>
        <w:ind w:left="360"/>
        <w:rPr>
          <w:szCs w:val="20"/>
        </w:rPr>
        <w:sectPr w:rsidR="00B44B57" w:rsidSect="00E22F17">
          <w:type w:val="continuous"/>
          <w:pgSz w:w="11909" w:h="16834" w:code="9"/>
          <w:pgMar w:top="1440" w:right="1440" w:bottom="1440" w:left="1440" w:header="708" w:footer="708" w:gutter="0"/>
          <w:cols w:space="708"/>
          <w:docGrid w:linePitch="360"/>
        </w:sectPr>
      </w:pPr>
    </w:p>
    <w:p w14:paraId="4C51C158" w14:textId="092B2C97" w:rsidR="00B44B57" w:rsidRDefault="00EA3B29" w:rsidP="00B44B57">
      <w:pPr>
        <w:rPr>
          <w:szCs w:val="20"/>
        </w:rPr>
      </w:pPr>
      <w:r>
        <w:rPr>
          <w:i/>
          <w:iCs/>
          <w:lang w:val="en-GB"/>
        </w:rPr>
        <w:t>At this level the architecture is still a suggestion, the final design will require dedicated workshops to collect all the detailed elements and finalize the solution</w:t>
      </w:r>
      <w:r>
        <w:rPr>
          <w:szCs w:val="20"/>
        </w:rPr>
        <w:t>.</w:t>
      </w:r>
    </w:p>
    <w:p w14:paraId="585A5EDE" w14:textId="1DF64577" w:rsidR="00EA3B29" w:rsidRDefault="00EA3B29" w:rsidP="00B44B57">
      <w:pPr>
        <w:rPr>
          <w:szCs w:val="20"/>
        </w:rPr>
      </w:pPr>
    </w:p>
    <w:p w14:paraId="0BD39F67" w14:textId="735AFAF8" w:rsidR="00EA3B29" w:rsidRPr="00B44B57" w:rsidRDefault="00EA3B29" w:rsidP="00B44B57">
      <w:pPr>
        <w:rPr>
          <w:szCs w:val="20"/>
        </w:rPr>
      </w:pPr>
      <w:r>
        <w:rPr>
          <w:szCs w:val="20"/>
        </w:rPr>
        <w:t>Lorem ipsum</w:t>
      </w:r>
    </w:p>
    <w:p w14:paraId="0BF0EF94" w14:textId="77777777" w:rsidR="00B44B57" w:rsidRDefault="00B44B57" w:rsidP="0070236E">
      <w:pPr>
        <w:pStyle w:val="Heading3"/>
        <w:sectPr w:rsidR="00B44B57" w:rsidSect="00B44B57">
          <w:type w:val="continuous"/>
          <w:pgSz w:w="11909" w:h="16834" w:code="9"/>
          <w:pgMar w:top="1440" w:right="1440" w:bottom="1440" w:left="1440" w:header="708" w:footer="708" w:gutter="0"/>
          <w:cols w:num="2" w:space="708"/>
          <w:docGrid w:linePitch="360"/>
        </w:sectPr>
      </w:pPr>
    </w:p>
    <w:p w14:paraId="6D8B5B2C" w14:textId="486FA789" w:rsidR="0070236E" w:rsidRDefault="000C2AC7" w:rsidP="0070236E">
      <w:pPr>
        <w:pStyle w:val="Heading3"/>
      </w:pPr>
      <w:bookmarkStart w:id="8" w:name="_Hlk104559203"/>
      <w:bookmarkStart w:id="9" w:name="_Toc104563022"/>
      <w:r>
        <w:t>1.2.2.1</w:t>
      </w:r>
      <w:r w:rsidR="00937250">
        <w:t>.</w:t>
      </w:r>
      <w:r>
        <w:t xml:space="preserve"> Known Constraints</w:t>
      </w:r>
      <w:bookmarkEnd w:id="8"/>
      <w:bookmarkEnd w:id="9"/>
    </w:p>
    <w:p w14:paraId="7D3550CC" w14:textId="0169A6BD" w:rsidR="000C2AC7" w:rsidRDefault="000C2AC7" w:rsidP="000C2AC7">
      <w:pPr>
        <w:rPr>
          <w:rFonts w:ascii="Times New Roman" w:hAnsi="Times New Roman"/>
          <w:lang w:val="vi-VN"/>
        </w:rPr>
      </w:pPr>
    </w:p>
    <w:p w14:paraId="4D2E4141" w14:textId="7E7B0603" w:rsidR="000C2AC7" w:rsidRDefault="000C2AC7" w:rsidP="003842C6">
      <w:pPr>
        <w:pStyle w:val="Heading3"/>
      </w:pPr>
      <w:bookmarkStart w:id="10" w:name="_Toc104563023"/>
      <w:r w:rsidRPr="000C2AC7">
        <w:t>1.2.2.</w:t>
      </w:r>
      <w:r>
        <w:t>2</w:t>
      </w:r>
      <w:r w:rsidR="00937250">
        <w:t>.</w:t>
      </w:r>
      <w:r w:rsidRPr="000C2AC7">
        <w:t xml:space="preserve"> </w:t>
      </w:r>
      <w:r>
        <w:t>Expected Performance</w:t>
      </w:r>
      <w:bookmarkEnd w:id="10"/>
    </w:p>
    <w:p w14:paraId="256F29CB" w14:textId="5CC535C5" w:rsidR="003842C6" w:rsidRDefault="003842C6" w:rsidP="000C2AC7"/>
    <w:p w14:paraId="6E9B4C04" w14:textId="50A299B9" w:rsidR="003842C6" w:rsidRDefault="003842C6" w:rsidP="003842C6">
      <w:pPr>
        <w:pStyle w:val="Heading3"/>
      </w:pPr>
      <w:bookmarkStart w:id="11" w:name="_Toc104563024"/>
      <w:r w:rsidRPr="003842C6">
        <w:t>1.2.2.</w:t>
      </w:r>
      <w:r w:rsidR="007B3BA6">
        <w:t>3</w:t>
      </w:r>
      <w:r w:rsidR="00937250">
        <w:t>.</w:t>
      </w:r>
      <w:r w:rsidRPr="003842C6">
        <w:t xml:space="preserve"> </w:t>
      </w:r>
      <w:r w:rsidR="007B3BA6">
        <w:t>Availability</w:t>
      </w:r>
      <w:bookmarkEnd w:id="11"/>
    </w:p>
    <w:p w14:paraId="02F39027" w14:textId="77777777" w:rsidR="007B3BA6" w:rsidRDefault="007B3BA6" w:rsidP="007B3BA6"/>
    <w:p w14:paraId="270293CA" w14:textId="54EDE48F" w:rsidR="007B3BA6" w:rsidRDefault="007B3BA6" w:rsidP="007B3BA6">
      <w:r>
        <w:t>List needs in terms of service availability</w:t>
      </w:r>
    </w:p>
    <w:p w14:paraId="45662B3A" w14:textId="7B95226A" w:rsidR="007B3BA6" w:rsidRDefault="007B3BA6" w:rsidP="007B3BA6"/>
    <w:p w14:paraId="23562E40" w14:textId="19452EBE" w:rsidR="007B3BA6" w:rsidRDefault="00937250" w:rsidP="007B3BA6">
      <w:pPr>
        <w:pStyle w:val="Heading3"/>
      </w:pPr>
      <w:bookmarkStart w:id="12" w:name="_Toc104563025"/>
      <w:r>
        <w:t>1.2.2.4. Scalability</w:t>
      </w:r>
      <w:bookmarkEnd w:id="12"/>
    </w:p>
    <w:p w14:paraId="6D82EC44" w14:textId="78574B1A" w:rsidR="00937250" w:rsidRDefault="00937250" w:rsidP="00937250"/>
    <w:p w14:paraId="47E91D74" w14:textId="51FB6773" w:rsidR="00937250" w:rsidRDefault="00937250" w:rsidP="00937250">
      <w:r>
        <w:t>List needs in term of scalability</w:t>
      </w:r>
    </w:p>
    <w:p w14:paraId="34BC850A" w14:textId="3F489771" w:rsidR="00937250" w:rsidRDefault="00937250" w:rsidP="00937250"/>
    <w:p w14:paraId="4F27AAA6" w14:textId="58ADFA8D" w:rsidR="00937250" w:rsidRDefault="00937250" w:rsidP="00937250">
      <w:pPr>
        <w:pStyle w:val="Heading3"/>
      </w:pPr>
      <w:bookmarkStart w:id="13" w:name="_Toc104563026"/>
      <w:r>
        <w:t>1.2.2.</w:t>
      </w:r>
      <w:r>
        <w:t>5</w:t>
      </w:r>
      <w:r>
        <w:t xml:space="preserve">. </w:t>
      </w:r>
      <w:r>
        <w:t>Security</w:t>
      </w:r>
      <w:bookmarkEnd w:id="13"/>
    </w:p>
    <w:p w14:paraId="3FCA8476" w14:textId="77777777" w:rsidR="00937250" w:rsidRDefault="00937250" w:rsidP="00937250"/>
    <w:p w14:paraId="57487AC2" w14:textId="15DC03CB" w:rsidR="00937250" w:rsidRDefault="004C76AD" w:rsidP="00782F23">
      <w:pPr>
        <w:pStyle w:val="Heading4"/>
      </w:pPr>
      <w:r>
        <w:t>1.2.2.5.1 Firewall</w:t>
      </w:r>
    </w:p>
    <w:p w14:paraId="348A3DB7" w14:textId="5B3D5CDC" w:rsidR="00782F23" w:rsidRDefault="00782F23" w:rsidP="00782F23"/>
    <w:p w14:paraId="5C2052E4" w14:textId="59B56BE4" w:rsidR="00367DFE" w:rsidRDefault="00367DFE" w:rsidP="00367DFE">
      <w:pPr>
        <w:pStyle w:val="Heading4"/>
      </w:pPr>
      <w:r>
        <w:lastRenderedPageBreak/>
        <w:t>1.2.2.5.2 Patching</w:t>
      </w:r>
    </w:p>
    <w:p w14:paraId="1FF8E52B" w14:textId="261F1E2A" w:rsidR="00367DFE" w:rsidRDefault="00510F7A" w:rsidP="00E2100A">
      <w:pPr>
        <w:pStyle w:val="ListParagraph"/>
        <w:numPr>
          <w:ilvl w:val="0"/>
          <w:numId w:val="21"/>
        </w:numPr>
      </w:pPr>
      <w:r>
        <w:t>Identify the</w:t>
      </w:r>
      <w:r w:rsidR="00DC513F">
        <w:t xml:space="preserve"> maintenance window (also use to perform the patching of / servers) desired by the client…</w:t>
      </w:r>
    </w:p>
    <w:p w14:paraId="12D4FB37" w14:textId="27E4360F" w:rsidR="00DC513F" w:rsidRDefault="00DC513F" w:rsidP="00DC513F">
      <w:pPr>
        <w:pStyle w:val="ListParagraph"/>
        <w:numPr>
          <w:ilvl w:val="1"/>
          <w:numId w:val="21"/>
        </w:numPr>
      </w:pPr>
      <w:r>
        <w:t>Proposed the dates and schedules if the client has no preferences,</w:t>
      </w:r>
    </w:p>
    <w:p w14:paraId="527BFBCE" w14:textId="492E2BC3" w:rsidR="00DC513F" w:rsidRDefault="00DC513F" w:rsidP="00647941">
      <w:pPr>
        <w:pStyle w:val="ListParagraph"/>
        <w:numPr>
          <w:ilvl w:val="1"/>
          <w:numId w:val="21"/>
        </w:numPr>
      </w:pPr>
      <w:r>
        <w:t>There must be 2 patching slots (one nominal and one fallback)</w:t>
      </w:r>
    </w:p>
    <w:p w14:paraId="0B51A40C" w14:textId="5B38081C" w:rsidR="00647941" w:rsidRPr="00956559" w:rsidRDefault="00647941" w:rsidP="00647941">
      <w:pPr>
        <w:pStyle w:val="ListParagraph"/>
        <w:ind w:left="720" w:firstLine="0"/>
        <w:rPr>
          <w:i/>
          <w:iCs/>
        </w:rPr>
      </w:pPr>
      <w:r w:rsidRPr="00956559">
        <w:rPr>
          <w:i/>
          <w:iCs/>
        </w:rPr>
        <w:t>Example:</w:t>
      </w:r>
    </w:p>
    <w:p w14:paraId="0F9C0E17" w14:textId="2CCD4023" w:rsidR="00647941" w:rsidRPr="00956559" w:rsidRDefault="00647941" w:rsidP="00647941">
      <w:pPr>
        <w:pStyle w:val="ListParagraph"/>
        <w:numPr>
          <w:ilvl w:val="0"/>
          <w:numId w:val="19"/>
        </w:numPr>
        <w:rPr>
          <w:i/>
          <w:iCs/>
        </w:rPr>
      </w:pPr>
      <w:r w:rsidRPr="00956559">
        <w:rPr>
          <w:i/>
          <w:iCs/>
        </w:rPr>
        <w:t>Nominal slot: 3</w:t>
      </w:r>
      <w:r w:rsidRPr="00956559">
        <w:rPr>
          <w:i/>
          <w:iCs/>
          <w:vertAlign w:val="superscript"/>
        </w:rPr>
        <w:t>rd</w:t>
      </w:r>
      <w:r w:rsidRPr="00956559">
        <w:rPr>
          <w:i/>
          <w:iCs/>
        </w:rPr>
        <w:t xml:space="preserve"> Tuesday of the month from 5h to 7h</w:t>
      </w:r>
    </w:p>
    <w:p w14:paraId="59224572" w14:textId="4A4AF83C" w:rsidR="00647941" w:rsidRPr="00956559" w:rsidRDefault="00647941" w:rsidP="00647941">
      <w:pPr>
        <w:pStyle w:val="ListParagraph"/>
        <w:numPr>
          <w:ilvl w:val="0"/>
          <w:numId w:val="19"/>
        </w:numPr>
      </w:pPr>
      <w:r w:rsidRPr="00956559">
        <w:rPr>
          <w:i/>
          <w:iCs/>
        </w:rPr>
        <w:t>Fallback slot: 4</w:t>
      </w:r>
      <w:r w:rsidR="00956559" w:rsidRPr="00956559">
        <w:rPr>
          <w:i/>
          <w:iCs/>
          <w:vertAlign w:val="superscript"/>
        </w:rPr>
        <w:t>th</w:t>
      </w:r>
      <w:r w:rsidR="00956559" w:rsidRPr="00956559">
        <w:rPr>
          <w:i/>
          <w:iCs/>
        </w:rPr>
        <w:t xml:space="preserve"> Tuesday of the month from 5h to 7h</w:t>
      </w:r>
    </w:p>
    <w:p w14:paraId="3921FD80" w14:textId="2885C734" w:rsidR="00956559" w:rsidRDefault="00956559" w:rsidP="00956559"/>
    <w:p w14:paraId="2F37E5C4" w14:textId="11604757" w:rsidR="00956559" w:rsidRDefault="00956559" w:rsidP="0098596D">
      <w:pPr>
        <w:pStyle w:val="Heading4"/>
      </w:pPr>
      <w:r>
        <w:t>1.2.2.5.3 Antivirus</w:t>
      </w:r>
    </w:p>
    <w:p w14:paraId="359D9891" w14:textId="020FCC27" w:rsidR="00956559" w:rsidRDefault="002B1732" w:rsidP="002B1732">
      <w:pPr>
        <w:pStyle w:val="ListParagraph"/>
        <w:numPr>
          <w:ilvl w:val="0"/>
          <w:numId w:val="21"/>
        </w:numPr>
      </w:pPr>
      <w:r>
        <w:t>Accenture will install Sentinel One antivirus on xxx servers</w:t>
      </w:r>
    </w:p>
    <w:p w14:paraId="33179DE7" w14:textId="731C4B57" w:rsidR="002B1732" w:rsidRDefault="002B1732" w:rsidP="002B1732">
      <w:pPr>
        <w:pStyle w:val="ListParagraph"/>
        <w:numPr>
          <w:ilvl w:val="0"/>
          <w:numId w:val="21"/>
        </w:numPr>
      </w:pPr>
      <w:r>
        <w:t>Identify if the client wants the installation of:</w:t>
      </w:r>
    </w:p>
    <w:p w14:paraId="1F8332C8" w14:textId="1648F851" w:rsidR="002B1732" w:rsidRDefault="002B1732" w:rsidP="002B1732">
      <w:pPr>
        <w:pStyle w:val="ListParagraph"/>
        <w:numPr>
          <w:ilvl w:val="1"/>
          <w:numId w:val="21"/>
        </w:numPr>
      </w:pPr>
      <w:r>
        <w:t>His own antivirus</w:t>
      </w:r>
    </w:p>
    <w:p w14:paraId="086AFBF1" w14:textId="62714DD5" w:rsidR="002B1732" w:rsidRDefault="002B1732" w:rsidP="002B1732">
      <w:pPr>
        <w:pStyle w:val="ListParagraph"/>
        <w:numPr>
          <w:ilvl w:val="1"/>
          <w:numId w:val="21"/>
        </w:numPr>
      </w:pPr>
      <w:r>
        <w:t>Another antivirus other than the one proposed by Accenture</w:t>
      </w:r>
    </w:p>
    <w:p w14:paraId="2FC3BFB8" w14:textId="71351ECD" w:rsidR="002B1732" w:rsidRDefault="002B1732" w:rsidP="002B1732"/>
    <w:p w14:paraId="1DEB928A" w14:textId="12C8770D" w:rsidR="002B1732" w:rsidRDefault="002B1732" w:rsidP="0098596D">
      <w:pPr>
        <w:pStyle w:val="Heading4"/>
      </w:pPr>
      <w:r>
        <w:t>1.2.2.5.4</w:t>
      </w:r>
      <w:r w:rsidR="00136BF3">
        <w:t xml:space="preserve"> SSL Certificates</w:t>
      </w:r>
    </w:p>
    <w:p w14:paraId="2F8BE8FE" w14:textId="257625C0" w:rsidR="00136BF3" w:rsidRDefault="00136BF3" w:rsidP="002B1732"/>
    <w:p w14:paraId="4093098C" w14:textId="53F43002" w:rsidR="00136BF3" w:rsidRDefault="00136BF3" w:rsidP="0098596D">
      <w:pPr>
        <w:pStyle w:val="Heading4"/>
      </w:pPr>
      <w:r>
        <w:t>1.2.2.5.5 Data Management</w:t>
      </w:r>
    </w:p>
    <w:p w14:paraId="59E2985D" w14:textId="0A977BCB" w:rsidR="00136BF3" w:rsidRDefault="00136BF3" w:rsidP="00136BF3">
      <w:pPr>
        <w:pStyle w:val="ListParagraph"/>
        <w:numPr>
          <w:ilvl w:val="0"/>
          <w:numId w:val="23"/>
        </w:numPr>
      </w:pPr>
      <w:r>
        <w:t>RGPD:</w:t>
      </w:r>
    </w:p>
    <w:p w14:paraId="7074C1DB" w14:textId="01766FB8" w:rsidR="00136BF3" w:rsidRDefault="00136BF3" w:rsidP="00136BF3">
      <w:pPr>
        <w:pStyle w:val="ListParagraph"/>
        <w:numPr>
          <w:ilvl w:val="0"/>
          <w:numId w:val="23"/>
        </w:numPr>
      </w:pPr>
      <w:r>
        <w:t>Integrity:</w:t>
      </w:r>
    </w:p>
    <w:p w14:paraId="37A89BB8" w14:textId="359C8E57" w:rsidR="00136BF3" w:rsidRDefault="00136BF3" w:rsidP="00136BF3">
      <w:pPr>
        <w:pStyle w:val="ListParagraph"/>
        <w:numPr>
          <w:ilvl w:val="0"/>
          <w:numId w:val="23"/>
        </w:numPr>
      </w:pPr>
      <w:r>
        <w:t>Confidentiality:</w:t>
      </w:r>
    </w:p>
    <w:p w14:paraId="520D7626" w14:textId="6A797DBB" w:rsidR="00136BF3" w:rsidRDefault="00136BF3" w:rsidP="00136BF3"/>
    <w:p w14:paraId="51D958E2" w14:textId="794274E3" w:rsidR="00136BF3" w:rsidRDefault="00136BF3" w:rsidP="0098596D">
      <w:pPr>
        <w:pStyle w:val="Heading4"/>
      </w:pPr>
      <w:r>
        <w:t>1.2.2.5.6 RGPD</w:t>
      </w:r>
    </w:p>
    <w:p w14:paraId="0501ABB7" w14:textId="2FF86544" w:rsidR="0098596D" w:rsidRDefault="0098596D" w:rsidP="0098596D">
      <w:r w:rsidRPr="00C23134">
        <w:t>The General Data Protection Regulation (GDPR) (EU) 2016/679 is a regulation in EU law on data protection and privacy for all individuals within the European Union (EU) and the European Economic Area (EEA). It also addresses the export of personal data outside the EU and EEA areas. The GDPR aims primarily to give control to citizens and residents over their personal data and to simplify the regulatory environment for international business by unifying the regulation within the EU.</w:t>
      </w:r>
    </w:p>
    <w:p w14:paraId="6751A01E" w14:textId="77777777" w:rsidR="0098596D" w:rsidRPr="00C23134" w:rsidRDefault="0098596D" w:rsidP="0098596D"/>
    <w:p w14:paraId="058B1809" w14:textId="462FB9D1" w:rsidR="00136BF3" w:rsidRDefault="0098596D" w:rsidP="0098596D">
      <w:r>
        <w:t>Accenture</w:t>
      </w:r>
      <w:r w:rsidRPr="00C23134">
        <w:t xml:space="preserve"> </w:t>
      </w:r>
      <w:proofErr w:type="gramStart"/>
      <w:r w:rsidRPr="00C23134">
        <w:t>has to</w:t>
      </w:r>
      <w:proofErr w:type="gramEnd"/>
      <w:r w:rsidRPr="00C23134">
        <w:t xml:space="preserve"> comply to RGDP law and thus must record into its information system the RGPD status of this platform</w:t>
      </w:r>
    </w:p>
    <w:p w14:paraId="4AFCB1CA" w14:textId="77777777" w:rsidR="00367DFE" w:rsidRPr="00782F23" w:rsidRDefault="00367DFE" w:rsidP="00782F23"/>
    <w:tbl>
      <w:tblPr>
        <w:tblW w:w="9734" w:type="dxa"/>
        <w:tblCellMar>
          <w:left w:w="0" w:type="dxa"/>
          <w:right w:w="0" w:type="dxa"/>
        </w:tblCellMar>
        <w:tblLook w:val="0420" w:firstRow="1" w:lastRow="0" w:firstColumn="0" w:lastColumn="0" w:noHBand="0" w:noVBand="1"/>
      </w:tblPr>
      <w:tblGrid>
        <w:gridCol w:w="2123"/>
        <w:gridCol w:w="1917"/>
        <w:gridCol w:w="5694"/>
      </w:tblGrid>
      <w:tr w:rsidR="00774A03" w:rsidRPr="00C23134" w14:paraId="4B468AD4" w14:textId="77777777" w:rsidTr="002643ED">
        <w:trPr>
          <w:trHeight w:val="190"/>
        </w:trPr>
        <w:tc>
          <w:tcPr>
            <w:tcW w:w="2123" w:type="dxa"/>
            <w:tcBorders>
              <w:top w:val="single" w:sz="8" w:space="0" w:color="FFFFFF"/>
              <w:left w:val="single" w:sz="8" w:space="0" w:color="FFFFFF"/>
              <w:bottom w:val="single" w:sz="36" w:space="0" w:color="FFFFFF"/>
              <w:right w:val="single" w:sz="36" w:space="0" w:color="FFFFFF"/>
            </w:tcBorders>
            <w:shd w:val="clear" w:color="auto" w:fill="460073" w:themeFill="accent3"/>
            <w:tcMar>
              <w:top w:w="72" w:type="dxa"/>
              <w:left w:w="57" w:type="dxa"/>
              <w:bottom w:w="72" w:type="dxa"/>
              <w:right w:w="57" w:type="dxa"/>
            </w:tcMar>
            <w:vAlign w:val="center"/>
            <w:hideMark/>
          </w:tcPr>
          <w:p w14:paraId="116725F9" w14:textId="77777777" w:rsidR="00774A03" w:rsidRPr="00774A03" w:rsidRDefault="00774A03" w:rsidP="00B53A21">
            <w:pPr>
              <w:jc w:val="center"/>
              <w:rPr>
                <w:color w:val="FFFFFF" w:themeColor="background1"/>
              </w:rPr>
            </w:pPr>
            <w:r w:rsidRPr="00774A03">
              <w:rPr>
                <w:b/>
                <w:bCs/>
                <w:color w:val="FFFFFF" w:themeColor="background1"/>
              </w:rPr>
              <w:t>Type of data</w:t>
            </w:r>
          </w:p>
        </w:tc>
        <w:tc>
          <w:tcPr>
            <w:tcW w:w="1917" w:type="dxa"/>
            <w:tcBorders>
              <w:top w:val="single" w:sz="8" w:space="0" w:color="FFFFFF"/>
              <w:left w:val="single" w:sz="36" w:space="0" w:color="FFFFFF"/>
              <w:bottom w:val="single" w:sz="36" w:space="0" w:color="FFFFFF"/>
              <w:right w:val="single" w:sz="36" w:space="0" w:color="FFFFFF"/>
            </w:tcBorders>
            <w:shd w:val="clear" w:color="auto" w:fill="A100FF" w:themeFill="accent1"/>
            <w:tcMar>
              <w:top w:w="72" w:type="dxa"/>
              <w:left w:w="57" w:type="dxa"/>
              <w:bottom w:w="72" w:type="dxa"/>
              <w:right w:w="57" w:type="dxa"/>
            </w:tcMar>
            <w:vAlign w:val="center"/>
            <w:hideMark/>
          </w:tcPr>
          <w:p w14:paraId="3D2881BF" w14:textId="77777777" w:rsidR="00774A03" w:rsidRPr="00774A03" w:rsidRDefault="00774A03" w:rsidP="00B53A21">
            <w:pPr>
              <w:jc w:val="center"/>
              <w:rPr>
                <w:color w:val="FFFFFF" w:themeColor="background1"/>
              </w:rPr>
            </w:pPr>
            <w:r w:rsidRPr="00774A03">
              <w:rPr>
                <w:b/>
                <w:bCs/>
                <w:color w:val="FFFFFF" w:themeColor="background1"/>
              </w:rPr>
              <w:t>Hosted on the platform</w:t>
            </w:r>
          </w:p>
        </w:tc>
        <w:tc>
          <w:tcPr>
            <w:tcW w:w="5694" w:type="dxa"/>
            <w:tcBorders>
              <w:top w:val="single" w:sz="8" w:space="0" w:color="FFFFFF"/>
              <w:left w:val="single" w:sz="36" w:space="0" w:color="FFFFFF"/>
              <w:bottom w:val="single" w:sz="36" w:space="0" w:color="FFFFFF"/>
              <w:right w:val="single" w:sz="36" w:space="0" w:color="FFFFFF"/>
            </w:tcBorders>
            <w:shd w:val="clear" w:color="auto" w:fill="DCAFFF" w:themeFill="accent6"/>
            <w:tcMar>
              <w:top w:w="72" w:type="dxa"/>
              <w:left w:w="57" w:type="dxa"/>
              <w:bottom w:w="72" w:type="dxa"/>
              <w:right w:w="57" w:type="dxa"/>
            </w:tcMar>
            <w:vAlign w:val="center"/>
            <w:hideMark/>
          </w:tcPr>
          <w:p w14:paraId="56065061" w14:textId="76010A10" w:rsidR="00774A03" w:rsidRPr="00C23134" w:rsidRDefault="00774A03" w:rsidP="00B53A21">
            <w:pPr>
              <w:jc w:val="center"/>
            </w:pPr>
            <w:r w:rsidRPr="00C23134">
              <w:rPr>
                <w:b/>
                <w:bCs/>
              </w:rPr>
              <w:t>If applicable, Data Protection Officer contact details</w:t>
            </w:r>
          </w:p>
        </w:tc>
      </w:tr>
      <w:tr w:rsidR="00774A03" w:rsidRPr="00C23134" w14:paraId="6ED5BDBD" w14:textId="77777777" w:rsidTr="002643ED">
        <w:trPr>
          <w:trHeight w:val="825"/>
        </w:trPr>
        <w:tc>
          <w:tcPr>
            <w:tcW w:w="2123" w:type="dxa"/>
            <w:tcBorders>
              <w:top w:val="single" w:sz="36" w:space="0" w:color="FFFFFF"/>
              <w:left w:val="single" w:sz="8" w:space="0" w:color="FFFFFF"/>
              <w:bottom w:val="single" w:sz="36" w:space="0" w:color="FFFFFF"/>
              <w:right w:val="single" w:sz="36" w:space="0" w:color="FFFFFF"/>
            </w:tcBorders>
            <w:shd w:val="clear" w:color="auto" w:fill="460073" w:themeFill="accent3"/>
            <w:tcMar>
              <w:top w:w="72" w:type="dxa"/>
              <w:left w:w="227" w:type="dxa"/>
              <w:bottom w:w="72" w:type="dxa"/>
              <w:right w:w="57" w:type="dxa"/>
            </w:tcMar>
            <w:vAlign w:val="center"/>
            <w:hideMark/>
          </w:tcPr>
          <w:p w14:paraId="6C48CEF0" w14:textId="51EE0C32" w:rsidR="00774A03" w:rsidRPr="00774A03" w:rsidRDefault="00774A03" w:rsidP="00F0627B">
            <w:pPr>
              <w:rPr>
                <w:color w:val="FFFFFF" w:themeColor="background1"/>
              </w:rPr>
            </w:pPr>
            <w:r w:rsidRPr="00774A03">
              <w:rPr>
                <w:color w:val="FFFFFF" w:themeColor="background1"/>
              </w:rPr>
              <w:t xml:space="preserve">Data contain sensitive </w:t>
            </w:r>
            <w:proofErr w:type="gramStart"/>
            <w:r w:rsidRPr="00774A03">
              <w:rPr>
                <w:color w:val="FFFFFF" w:themeColor="background1"/>
              </w:rPr>
              <w:t>information?</w:t>
            </w:r>
            <w:proofErr w:type="gramEnd"/>
            <w:r w:rsidRPr="00774A03">
              <w:rPr>
                <w:color w:val="FFFFFF" w:themeColor="background1"/>
              </w:rPr>
              <w:t xml:space="preserve"> </w:t>
            </w:r>
          </w:p>
        </w:tc>
        <w:tc>
          <w:tcPr>
            <w:tcW w:w="1917" w:type="dxa"/>
            <w:tcBorders>
              <w:top w:val="single" w:sz="36" w:space="0" w:color="FFFFFF"/>
              <w:left w:val="single" w:sz="36" w:space="0" w:color="FFFFFF"/>
              <w:bottom w:val="single" w:sz="36" w:space="0" w:color="FFFFFF"/>
              <w:right w:val="single" w:sz="36" w:space="0" w:color="FFFFFF"/>
            </w:tcBorders>
            <w:shd w:val="clear" w:color="auto" w:fill="A100FF" w:themeFill="accent1"/>
            <w:tcMar>
              <w:top w:w="72" w:type="dxa"/>
              <w:left w:w="144" w:type="dxa"/>
              <w:bottom w:w="72" w:type="dxa"/>
              <w:right w:w="144" w:type="dxa"/>
            </w:tcMar>
            <w:vAlign w:val="center"/>
            <w:hideMark/>
          </w:tcPr>
          <w:p w14:paraId="4037CAEB" w14:textId="77777777" w:rsidR="00774A03" w:rsidRPr="00774A03" w:rsidRDefault="00774A03" w:rsidP="00A12809">
            <w:pPr>
              <w:jc w:val="center"/>
              <w:rPr>
                <w:color w:val="FFFFFF" w:themeColor="background1"/>
              </w:rPr>
            </w:pPr>
            <w:r w:rsidRPr="00774A03">
              <w:rPr>
                <w:b/>
                <w:bCs/>
                <w:color w:val="FFFFFF" w:themeColor="background1"/>
              </w:rPr>
              <w:t>No</w:t>
            </w:r>
          </w:p>
        </w:tc>
        <w:tc>
          <w:tcPr>
            <w:tcW w:w="5694" w:type="dxa"/>
            <w:tcBorders>
              <w:top w:val="single" w:sz="36" w:space="0" w:color="FFFFFF"/>
              <w:left w:val="single" w:sz="36" w:space="0" w:color="FFFFFF"/>
              <w:bottom w:val="single" w:sz="36" w:space="0" w:color="FFFFFF"/>
              <w:right w:val="single" w:sz="36" w:space="0" w:color="FFFFFF"/>
            </w:tcBorders>
            <w:shd w:val="clear" w:color="auto" w:fill="DCAFFF" w:themeFill="accent6"/>
            <w:tcMar>
              <w:top w:w="72" w:type="dxa"/>
              <w:left w:w="227" w:type="dxa"/>
              <w:bottom w:w="72" w:type="dxa"/>
              <w:right w:w="57" w:type="dxa"/>
            </w:tcMar>
            <w:vAlign w:val="center"/>
            <w:hideMark/>
          </w:tcPr>
          <w:p w14:paraId="37706B6B" w14:textId="77777777" w:rsidR="00774A03" w:rsidRPr="00C23134" w:rsidRDefault="00774A03" w:rsidP="00B53A21">
            <w:pPr>
              <w:jc w:val="center"/>
            </w:pPr>
          </w:p>
        </w:tc>
      </w:tr>
      <w:tr w:rsidR="00774A03" w:rsidRPr="00C23134" w14:paraId="4E81819E" w14:textId="77777777" w:rsidTr="002643ED">
        <w:trPr>
          <w:trHeight w:val="825"/>
        </w:trPr>
        <w:tc>
          <w:tcPr>
            <w:tcW w:w="2123" w:type="dxa"/>
            <w:tcBorders>
              <w:top w:val="single" w:sz="36" w:space="0" w:color="FFFFFF"/>
              <w:left w:val="single" w:sz="8" w:space="0" w:color="FFFFFF"/>
              <w:bottom w:val="single" w:sz="36" w:space="0" w:color="FFFFFF"/>
              <w:right w:val="single" w:sz="36" w:space="0" w:color="FFFFFF"/>
            </w:tcBorders>
            <w:shd w:val="clear" w:color="auto" w:fill="460073" w:themeFill="accent3"/>
            <w:tcMar>
              <w:top w:w="72" w:type="dxa"/>
              <w:left w:w="227" w:type="dxa"/>
              <w:bottom w:w="72" w:type="dxa"/>
              <w:right w:w="57" w:type="dxa"/>
            </w:tcMar>
            <w:vAlign w:val="center"/>
            <w:hideMark/>
          </w:tcPr>
          <w:p w14:paraId="18DCDBA5" w14:textId="77777777" w:rsidR="00774A03" w:rsidRPr="00774A03" w:rsidRDefault="00774A03" w:rsidP="00F0627B">
            <w:pPr>
              <w:rPr>
                <w:color w:val="FFFFFF" w:themeColor="background1"/>
              </w:rPr>
            </w:pPr>
            <w:r w:rsidRPr="00774A03">
              <w:rPr>
                <w:color w:val="FFFFFF" w:themeColor="background1"/>
              </w:rPr>
              <w:t>Data are transferred out of Europe</w:t>
            </w:r>
          </w:p>
        </w:tc>
        <w:tc>
          <w:tcPr>
            <w:tcW w:w="1917" w:type="dxa"/>
            <w:tcBorders>
              <w:top w:val="single" w:sz="36" w:space="0" w:color="FFFFFF"/>
              <w:left w:val="single" w:sz="36" w:space="0" w:color="FFFFFF"/>
              <w:bottom w:val="single" w:sz="36" w:space="0" w:color="FFFFFF"/>
              <w:right w:val="single" w:sz="36" w:space="0" w:color="FFFFFF"/>
            </w:tcBorders>
            <w:shd w:val="clear" w:color="auto" w:fill="A100FF" w:themeFill="accent1"/>
            <w:tcMar>
              <w:top w:w="72" w:type="dxa"/>
              <w:left w:w="144" w:type="dxa"/>
              <w:bottom w:w="72" w:type="dxa"/>
              <w:right w:w="144" w:type="dxa"/>
            </w:tcMar>
            <w:vAlign w:val="center"/>
            <w:hideMark/>
          </w:tcPr>
          <w:p w14:paraId="6BE316A4" w14:textId="77777777" w:rsidR="00774A03" w:rsidRPr="00774A03" w:rsidRDefault="00774A03" w:rsidP="00A12809">
            <w:pPr>
              <w:jc w:val="center"/>
              <w:rPr>
                <w:color w:val="FFFFFF" w:themeColor="background1"/>
              </w:rPr>
            </w:pPr>
            <w:r w:rsidRPr="00774A03">
              <w:rPr>
                <w:b/>
                <w:bCs/>
                <w:color w:val="FFFFFF" w:themeColor="background1"/>
              </w:rPr>
              <w:t>No</w:t>
            </w:r>
          </w:p>
        </w:tc>
        <w:tc>
          <w:tcPr>
            <w:tcW w:w="5694" w:type="dxa"/>
            <w:tcBorders>
              <w:top w:val="single" w:sz="36" w:space="0" w:color="FFFFFF"/>
              <w:left w:val="single" w:sz="36" w:space="0" w:color="FFFFFF"/>
              <w:bottom w:val="single" w:sz="36" w:space="0" w:color="FFFFFF"/>
              <w:right w:val="single" w:sz="36" w:space="0" w:color="FFFFFF"/>
            </w:tcBorders>
            <w:shd w:val="clear" w:color="auto" w:fill="DCAFFF" w:themeFill="accent6"/>
            <w:tcMar>
              <w:top w:w="72" w:type="dxa"/>
              <w:left w:w="227" w:type="dxa"/>
              <w:bottom w:w="72" w:type="dxa"/>
              <w:right w:w="57" w:type="dxa"/>
            </w:tcMar>
            <w:vAlign w:val="center"/>
            <w:hideMark/>
          </w:tcPr>
          <w:p w14:paraId="01E87948" w14:textId="77777777" w:rsidR="00774A03" w:rsidRPr="00C23134" w:rsidRDefault="00774A03" w:rsidP="00B53A21">
            <w:pPr>
              <w:jc w:val="center"/>
            </w:pPr>
          </w:p>
        </w:tc>
      </w:tr>
    </w:tbl>
    <w:p w14:paraId="17CE6D11" w14:textId="2A187E92" w:rsidR="00A12809" w:rsidRDefault="00A12809" w:rsidP="00937250"/>
    <w:p w14:paraId="08BC6396" w14:textId="3DED6453" w:rsidR="00A12809" w:rsidRDefault="00A12809" w:rsidP="003A65DE">
      <w:pPr>
        <w:pStyle w:val="Heading4"/>
        <w:rPr>
          <w:rFonts w:ascii="Times New Roman" w:hAnsi="Times New Roman"/>
          <w:lang w:val="vi-VN"/>
        </w:rPr>
      </w:pPr>
      <w:r>
        <w:rPr>
          <w:rFonts w:cs="Times New Roman"/>
        </w:rPr>
        <w:lastRenderedPageBreak/>
        <w:t>1</w:t>
      </w:r>
      <w:r>
        <w:rPr>
          <w:lang w:val="vi-VN"/>
        </w:rPr>
        <w:t>.2.2.5.7 Vulnerability scan</w:t>
      </w:r>
    </w:p>
    <w:p w14:paraId="572E86D6" w14:textId="56FD56E3" w:rsidR="003A65DE" w:rsidRDefault="003A65DE" w:rsidP="003A65DE">
      <w:r>
        <w:t xml:space="preserve">According to </w:t>
      </w:r>
      <w:r w:rsidR="00BD5931" w:rsidRPr="00E57608">
        <w:t xml:space="preserve">Accenture </w:t>
      </w:r>
      <w:r w:rsidR="00E57608" w:rsidRPr="00E57608">
        <w:t xml:space="preserve">security policy, a vulnerability scan </w:t>
      </w:r>
      <w:r w:rsidR="00E57608">
        <w:t>must</w:t>
      </w:r>
      <w:r w:rsidR="00E57608" w:rsidRPr="00E57608">
        <w:t xml:space="preserve"> be caried out on each public IP </w:t>
      </w:r>
      <w:r w:rsidR="00E57608">
        <w:t>of</w:t>
      </w:r>
      <w:r w:rsidR="00E57608" w:rsidRPr="00E57608">
        <w:t xml:space="preserve"> the </w:t>
      </w:r>
      <w:r w:rsidR="00E57608">
        <w:t>service</w:t>
      </w:r>
      <w:r w:rsidR="00E57608" w:rsidRPr="00E57608">
        <w:t>/platform b</w:t>
      </w:r>
      <w:r w:rsidR="00E57608">
        <w:t xml:space="preserve">efore the </w:t>
      </w:r>
      <w:proofErr w:type="gramStart"/>
      <w:r w:rsidR="00E57608">
        <w:t>go-live</w:t>
      </w:r>
      <w:proofErr w:type="gramEnd"/>
      <w:r w:rsidR="00E57608">
        <w:t>.</w:t>
      </w:r>
    </w:p>
    <w:p w14:paraId="4FFB2692" w14:textId="71037C4A" w:rsidR="00E57608" w:rsidRDefault="00E57608" w:rsidP="003A65DE"/>
    <w:p w14:paraId="25F0271A" w14:textId="4252090B" w:rsidR="00A04043" w:rsidRDefault="00E57608" w:rsidP="00A04043">
      <w:pPr>
        <w:pStyle w:val="Heading3"/>
      </w:pPr>
      <w:bookmarkStart w:id="14" w:name="_Toc104563027"/>
      <w:r>
        <w:t>1.2.2.6</w:t>
      </w:r>
      <w:r w:rsidR="004013C6">
        <w:t>.</w:t>
      </w:r>
      <w:r w:rsidR="00A04043">
        <w:t xml:space="preserve"> Licenses</w:t>
      </w:r>
      <w:bookmarkEnd w:id="14"/>
    </w:p>
    <w:p w14:paraId="7C277234" w14:textId="10551F97" w:rsidR="00A04043" w:rsidRDefault="00A04043" w:rsidP="00A04043"/>
    <w:p w14:paraId="2CA9B082" w14:textId="4DECFFCF" w:rsidR="00A04043" w:rsidRDefault="00A04043" w:rsidP="00A04043">
      <w:r>
        <w:t>Define if the licenses will be provided by Accenture or the Client</w:t>
      </w:r>
    </w:p>
    <w:p w14:paraId="181E7F58" w14:textId="65080FF5" w:rsidR="00A04043" w:rsidRDefault="00A04043" w:rsidP="00A04043"/>
    <w:p w14:paraId="015924AA" w14:textId="5A8004AF" w:rsidR="00A04043" w:rsidRDefault="00A04043" w:rsidP="00A04043">
      <w:pPr>
        <w:pStyle w:val="Heading3"/>
      </w:pPr>
      <w:bookmarkStart w:id="15" w:name="_Toc104563028"/>
      <w:r>
        <w:t>1.2.2.7.</w:t>
      </w:r>
      <w:r w:rsidR="004013C6">
        <w:t xml:space="preserve"> OS &amp; </w:t>
      </w:r>
      <w:proofErr w:type="spellStart"/>
      <w:r w:rsidR="004013C6">
        <w:t>Softwares</w:t>
      </w:r>
      <w:bookmarkEnd w:id="15"/>
      <w:proofErr w:type="spellEnd"/>
    </w:p>
    <w:p w14:paraId="7C408649" w14:textId="526CA11E" w:rsidR="004013C6" w:rsidRDefault="004013C6" w:rsidP="004013C6"/>
    <w:p w14:paraId="57517B23" w14:textId="77777777" w:rsidR="006466E1" w:rsidRDefault="006466E1" w:rsidP="004013C6">
      <w:pPr>
        <w:sectPr w:rsidR="006466E1" w:rsidSect="00E22F17">
          <w:type w:val="continuous"/>
          <w:pgSz w:w="11909" w:h="16834" w:code="9"/>
          <w:pgMar w:top="1440" w:right="1440" w:bottom="1440" w:left="1440" w:header="708" w:footer="708" w:gutter="0"/>
          <w:cols w:space="708"/>
          <w:docGrid w:linePitch="360"/>
        </w:sectPr>
      </w:pPr>
    </w:p>
    <w:p w14:paraId="5CEA78A7" w14:textId="77777777" w:rsidR="006466E1" w:rsidRDefault="004013C6" w:rsidP="00CF3377">
      <w:r>
        <w:t xml:space="preserve">Depending </w:t>
      </w:r>
      <w:r w:rsidR="006466E1">
        <w:t>on</w:t>
      </w:r>
      <w:r>
        <w:t xml:space="preserve"> the application constraints, client technical authority, OS version and middleware versions must be clearly stated </w:t>
      </w:r>
      <w:proofErr w:type="gramStart"/>
      <w:r>
        <w:t>in order to</w:t>
      </w:r>
      <w:proofErr w:type="gramEnd"/>
      <w:r>
        <w:t xml:space="preserve"> anticipate the deployment &amp; supportability. </w:t>
      </w:r>
      <w:r w:rsidR="006466E1">
        <w:t>The information will be reviewed during the design workshop</w:t>
      </w:r>
      <w:r w:rsidR="00CF3377">
        <w:t>.</w:t>
      </w:r>
    </w:p>
    <w:p w14:paraId="27A67324" w14:textId="77777777" w:rsidR="004758A4" w:rsidRDefault="004758A4" w:rsidP="00CF3377">
      <w:pPr>
        <w:sectPr w:rsidR="004758A4" w:rsidSect="004758A4">
          <w:type w:val="continuous"/>
          <w:pgSz w:w="11909" w:h="16834" w:code="9"/>
          <w:pgMar w:top="1440" w:right="1440" w:bottom="1440" w:left="1440" w:header="708" w:footer="708" w:gutter="0"/>
          <w:cols w:num="2" w:space="708"/>
          <w:docGrid w:linePitch="360"/>
        </w:sectPr>
      </w:pPr>
    </w:p>
    <w:p w14:paraId="6F09A7AB" w14:textId="77777777" w:rsidR="00CF3377" w:rsidRDefault="00CF3377" w:rsidP="00CF3377"/>
    <w:p w14:paraId="1B33A750" w14:textId="77777777" w:rsidR="004758A4" w:rsidRDefault="004758A4" w:rsidP="00CF3377"/>
    <w:p w14:paraId="6BEDC9B9" w14:textId="607247A6" w:rsidR="004758A4" w:rsidRDefault="004758A4" w:rsidP="00CF3377">
      <w:pPr>
        <w:sectPr w:rsidR="004758A4" w:rsidSect="004758A4">
          <w:type w:val="continuous"/>
          <w:pgSz w:w="11909" w:h="16834" w:code="9"/>
          <w:pgMar w:top="1440" w:right="1440" w:bottom="1440" w:left="1440" w:header="708" w:footer="708" w:gutter="0"/>
          <w:cols w:space="708"/>
          <w:docGrid w:linePitch="360"/>
        </w:sectPr>
      </w:pPr>
    </w:p>
    <w:tbl>
      <w:tblPr>
        <w:tblStyle w:val="Tableau1"/>
        <w:tblW w:w="5000" w:type="pct"/>
        <w:tblLayout w:type="fixed"/>
        <w:tblLook w:val="04A0" w:firstRow="1" w:lastRow="0" w:firstColumn="1" w:lastColumn="0" w:noHBand="0" w:noVBand="1"/>
      </w:tblPr>
      <w:tblGrid>
        <w:gridCol w:w="2070"/>
        <w:gridCol w:w="1350"/>
        <w:gridCol w:w="1489"/>
        <w:gridCol w:w="2065"/>
        <w:gridCol w:w="2055"/>
      </w:tblGrid>
      <w:tr w:rsidR="00CF3377" w14:paraId="4A19426A" w14:textId="77777777" w:rsidTr="004758A4">
        <w:trPr>
          <w:cnfStyle w:val="100000000000" w:firstRow="1" w:lastRow="0" w:firstColumn="0" w:lastColumn="0" w:oddVBand="0" w:evenVBand="0" w:oddHBand="0" w:evenHBand="0" w:firstRowFirstColumn="0" w:firstRowLastColumn="0" w:lastRowFirstColumn="0" w:lastRowLastColumn="0"/>
          <w:trHeight w:val="182"/>
        </w:trPr>
        <w:tc>
          <w:tcPr>
            <w:tcW w:w="2070" w:type="dxa"/>
            <w:shd w:val="clear" w:color="auto" w:fill="460073" w:themeFill="accent3"/>
          </w:tcPr>
          <w:p w14:paraId="2A238E17" w14:textId="77777777" w:rsidR="00CF3377" w:rsidRPr="007568DD" w:rsidRDefault="00CF3377" w:rsidP="00F0627B">
            <w:pPr>
              <w:pStyle w:val="Textwithspace"/>
              <w:jc w:val="left"/>
              <w:rPr>
                <w:lang w:val="en-GB"/>
              </w:rPr>
            </w:pPr>
            <w:r>
              <w:rPr>
                <w:lang w:val="en-GB"/>
              </w:rPr>
              <w:t>CI name</w:t>
            </w:r>
          </w:p>
        </w:tc>
        <w:tc>
          <w:tcPr>
            <w:tcW w:w="1350" w:type="dxa"/>
            <w:shd w:val="clear" w:color="auto" w:fill="460073" w:themeFill="accent3"/>
          </w:tcPr>
          <w:p w14:paraId="310EBFA7" w14:textId="77777777" w:rsidR="00CF3377" w:rsidRDefault="00CF3377" w:rsidP="00F0627B">
            <w:pPr>
              <w:pStyle w:val="Textwithspace"/>
              <w:rPr>
                <w:lang w:val="en-GB"/>
              </w:rPr>
            </w:pPr>
            <w:r>
              <w:rPr>
                <w:lang w:val="en-GB"/>
              </w:rPr>
              <w:t>OS name</w:t>
            </w:r>
          </w:p>
        </w:tc>
        <w:tc>
          <w:tcPr>
            <w:tcW w:w="1489" w:type="dxa"/>
            <w:shd w:val="clear" w:color="auto" w:fill="460073" w:themeFill="accent3"/>
          </w:tcPr>
          <w:p w14:paraId="1DDB4575" w14:textId="77777777" w:rsidR="00CF3377" w:rsidRPr="007568DD" w:rsidRDefault="00CF3377" w:rsidP="00F0627B">
            <w:pPr>
              <w:pStyle w:val="Textwithspace"/>
              <w:jc w:val="left"/>
              <w:rPr>
                <w:lang w:val="en-GB"/>
              </w:rPr>
            </w:pPr>
            <w:r>
              <w:rPr>
                <w:lang w:val="en-GB"/>
              </w:rPr>
              <w:t>OS version</w:t>
            </w:r>
          </w:p>
        </w:tc>
        <w:tc>
          <w:tcPr>
            <w:tcW w:w="2065" w:type="dxa"/>
            <w:shd w:val="clear" w:color="auto" w:fill="460073" w:themeFill="accent3"/>
          </w:tcPr>
          <w:p w14:paraId="0004608A" w14:textId="77777777" w:rsidR="00CF3377" w:rsidRDefault="00CF3377" w:rsidP="00F0627B">
            <w:pPr>
              <w:pStyle w:val="Textwithspace"/>
              <w:rPr>
                <w:lang w:val="en-GB"/>
              </w:rPr>
            </w:pPr>
            <w:r>
              <w:rPr>
                <w:lang w:val="en-GB"/>
              </w:rPr>
              <w:t>Middleware</w:t>
            </w:r>
          </w:p>
        </w:tc>
        <w:tc>
          <w:tcPr>
            <w:tcW w:w="2055" w:type="dxa"/>
            <w:shd w:val="clear" w:color="auto" w:fill="460073" w:themeFill="accent3"/>
          </w:tcPr>
          <w:p w14:paraId="42F8491A" w14:textId="77777777" w:rsidR="00CF3377" w:rsidRDefault="00CF3377" w:rsidP="00F0627B">
            <w:pPr>
              <w:pStyle w:val="Textwithspace"/>
              <w:rPr>
                <w:lang w:val="en-GB"/>
              </w:rPr>
            </w:pPr>
            <w:r>
              <w:rPr>
                <w:lang w:val="en-GB"/>
              </w:rPr>
              <w:t>Version of middleware</w:t>
            </w:r>
          </w:p>
        </w:tc>
      </w:tr>
      <w:tr w:rsidR="00CF3377" w:rsidRPr="0011619C" w14:paraId="62929934" w14:textId="77777777" w:rsidTr="004758A4">
        <w:trPr>
          <w:trHeight w:val="433"/>
        </w:trPr>
        <w:tc>
          <w:tcPr>
            <w:tcW w:w="2070" w:type="dxa"/>
            <w:shd w:val="clear" w:color="auto" w:fill="DCAFFF" w:themeFill="accent6"/>
          </w:tcPr>
          <w:p w14:paraId="4615A749" w14:textId="77777777" w:rsidR="00CF3377" w:rsidRPr="004758A4" w:rsidRDefault="00CF3377" w:rsidP="00F0627B">
            <w:pPr>
              <w:pStyle w:val="Textwithspace"/>
              <w:rPr>
                <w:sz w:val="16"/>
                <w:szCs w:val="16"/>
                <w:lang w:val="en-GB"/>
              </w:rPr>
            </w:pPr>
            <w:r w:rsidRPr="004758A4">
              <w:rPr>
                <w:rFonts w:ascii="Montserrat Medium" w:hAnsi="Montserrat Medium" w:cs="Arial"/>
                <w:kern w:val="24"/>
                <w:sz w:val="16"/>
                <w:szCs w:val="16"/>
                <w:lang w:val="en-US"/>
              </w:rPr>
              <w:t>Srv01</w:t>
            </w:r>
          </w:p>
        </w:tc>
        <w:tc>
          <w:tcPr>
            <w:tcW w:w="1350" w:type="dxa"/>
            <w:shd w:val="clear" w:color="auto" w:fill="DCAFFF" w:themeFill="accent6"/>
          </w:tcPr>
          <w:p w14:paraId="47BF8000" w14:textId="77777777" w:rsidR="00CF3377" w:rsidRPr="004758A4" w:rsidRDefault="00CF3377" w:rsidP="00F0627B">
            <w:pPr>
              <w:pStyle w:val="NormalWeb"/>
              <w:spacing w:before="0" w:beforeAutospacing="0" w:after="0" w:afterAutospacing="0"/>
              <w:rPr>
                <w:rFonts w:asciiTheme="majorHAnsi" w:hAnsi="Montserrat" w:cs="Arial"/>
                <w:kern w:val="24"/>
                <w:sz w:val="16"/>
                <w:szCs w:val="16"/>
                <w:lang w:val="en-US"/>
              </w:rPr>
            </w:pPr>
          </w:p>
        </w:tc>
        <w:tc>
          <w:tcPr>
            <w:tcW w:w="1489" w:type="dxa"/>
            <w:shd w:val="clear" w:color="auto" w:fill="DCAFFF" w:themeFill="accent6"/>
          </w:tcPr>
          <w:p w14:paraId="189E49BB" w14:textId="77777777" w:rsidR="00CF3377" w:rsidRPr="004758A4" w:rsidRDefault="00CF3377" w:rsidP="00F0627B">
            <w:pPr>
              <w:pStyle w:val="NormalWeb"/>
              <w:spacing w:before="0" w:beforeAutospacing="0" w:after="0" w:afterAutospacing="0"/>
              <w:rPr>
                <w:sz w:val="16"/>
                <w:szCs w:val="16"/>
              </w:rPr>
            </w:pPr>
            <w:r w:rsidRPr="004758A4">
              <w:rPr>
                <w:rFonts w:asciiTheme="majorHAnsi" w:hAnsi="Montserrat" w:cs="Arial"/>
                <w:kern w:val="24"/>
                <w:sz w:val="16"/>
                <w:szCs w:val="16"/>
                <w:lang w:val="en-US"/>
              </w:rPr>
              <w:t>Managed OS</w:t>
            </w:r>
          </w:p>
        </w:tc>
        <w:tc>
          <w:tcPr>
            <w:tcW w:w="2065" w:type="dxa"/>
            <w:shd w:val="clear" w:color="auto" w:fill="DCAFFF" w:themeFill="accent6"/>
          </w:tcPr>
          <w:p w14:paraId="0B7F5A96" w14:textId="77777777" w:rsidR="00CF3377" w:rsidRPr="004758A4" w:rsidRDefault="00CF3377" w:rsidP="00F0627B">
            <w:pPr>
              <w:pStyle w:val="NormalWeb"/>
              <w:spacing w:before="0" w:beforeAutospacing="0" w:after="0" w:afterAutospacing="0"/>
              <w:rPr>
                <w:rFonts w:asciiTheme="majorHAnsi" w:hAnsi="Montserrat" w:cs="Arial"/>
                <w:kern w:val="24"/>
                <w:sz w:val="16"/>
                <w:szCs w:val="16"/>
                <w:lang w:val="en-US"/>
              </w:rPr>
            </w:pPr>
          </w:p>
        </w:tc>
        <w:tc>
          <w:tcPr>
            <w:tcW w:w="2055" w:type="dxa"/>
            <w:shd w:val="clear" w:color="auto" w:fill="DCAFFF" w:themeFill="accent6"/>
          </w:tcPr>
          <w:p w14:paraId="2FC2E331" w14:textId="77777777" w:rsidR="00CF3377" w:rsidRPr="004758A4" w:rsidRDefault="00CF3377" w:rsidP="00F0627B">
            <w:pPr>
              <w:pStyle w:val="NormalWeb"/>
              <w:spacing w:before="0" w:beforeAutospacing="0" w:after="0" w:afterAutospacing="0"/>
              <w:rPr>
                <w:rFonts w:asciiTheme="majorHAnsi" w:hAnsi="Montserrat" w:cs="Arial"/>
                <w:kern w:val="24"/>
                <w:sz w:val="16"/>
                <w:szCs w:val="16"/>
                <w:lang w:val="en-US"/>
              </w:rPr>
            </w:pPr>
          </w:p>
        </w:tc>
      </w:tr>
      <w:tr w:rsidR="00CF3377" w:rsidRPr="0011619C" w14:paraId="37AC2072" w14:textId="77777777" w:rsidTr="004758A4">
        <w:trPr>
          <w:trHeight w:val="433"/>
        </w:trPr>
        <w:tc>
          <w:tcPr>
            <w:tcW w:w="2070" w:type="dxa"/>
            <w:shd w:val="clear" w:color="auto" w:fill="DCAFFF" w:themeFill="accent6"/>
          </w:tcPr>
          <w:p w14:paraId="2D0C47E4" w14:textId="77777777" w:rsidR="00CF3377" w:rsidRPr="004758A4" w:rsidRDefault="00CF3377" w:rsidP="00F0627B">
            <w:pPr>
              <w:pStyle w:val="Textwithspace"/>
              <w:rPr>
                <w:rFonts w:ascii="Montserrat Medium" w:hAnsi="Montserrat Medium" w:cs="Arial"/>
                <w:kern w:val="24"/>
                <w:sz w:val="16"/>
                <w:szCs w:val="16"/>
                <w:lang w:val="en-US"/>
              </w:rPr>
            </w:pPr>
            <w:r w:rsidRPr="004758A4">
              <w:rPr>
                <w:rFonts w:ascii="Montserrat Medium" w:hAnsi="Montserrat Medium" w:cs="Arial"/>
                <w:kern w:val="24"/>
                <w:sz w:val="16"/>
                <w:szCs w:val="16"/>
                <w:lang w:val="en-US"/>
              </w:rPr>
              <w:t>Srv02</w:t>
            </w:r>
          </w:p>
        </w:tc>
        <w:tc>
          <w:tcPr>
            <w:tcW w:w="1350" w:type="dxa"/>
            <w:shd w:val="clear" w:color="auto" w:fill="DCAFFF" w:themeFill="accent6"/>
          </w:tcPr>
          <w:p w14:paraId="4B2ED42A" w14:textId="77777777" w:rsidR="00CF3377" w:rsidRPr="004758A4" w:rsidRDefault="00CF3377" w:rsidP="00F0627B">
            <w:pPr>
              <w:pStyle w:val="NormalWeb"/>
              <w:spacing w:before="0" w:beforeAutospacing="0" w:after="0" w:afterAutospacing="0"/>
              <w:rPr>
                <w:rFonts w:asciiTheme="majorHAnsi" w:hAnsi="Montserrat" w:cs="Arial"/>
                <w:kern w:val="24"/>
                <w:sz w:val="16"/>
                <w:szCs w:val="16"/>
                <w:lang w:val="en-US"/>
              </w:rPr>
            </w:pPr>
          </w:p>
        </w:tc>
        <w:tc>
          <w:tcPr>
            <w:tcW w:w="1489" w:type="dxa"/>
            <w:shd w:val="clear" w:color="auto" w:fill="DCAFFF" w:themeFill="accent6"/>
          </w:tcPr>
          <w:p w14:paraId="5E8E1D08" w14:textId="77777777" w:rsidR="00CF3377" w:rsidRPr="004758A4" w:rsidRDefault="00CF3377" w:rsidP="00F0627B">
            <w:pPr>
              <w:pStyle w:val="NormalWeb"/>
              <w:spacing w:before="0" w:beforeAutospacing="0" w:after="0" w:afterAutospacing="0"/>
              <w:rPr>
                <w:rFonts w:asciiTheme="majorHAnsi" w:hAnsi="Montserrat" w:cs="Arial"/>
                <w:kern w:val="24"/>
                <w:sz w:val="16"/>
                <w:szCs w:val="16"/>
                <w:lang w:val="en-US"/>
              </w:rPr>
            </w:pPr>
          </w:p>
        </w:tc>
        <w:tc>
          <w:tcPr>
            <w:tcW w:w="2065" w:type="dxa"/>
            <w:shd w:val="clear" w:color="auto" w:fill="DCAFFF" w:themeFill="accent6"/>
          </w:tcPr>
          <w:p w14:paraId="0CFCAA94" w14:textId="77777777" w:rsidR="00CF3377" w:rsidRPr="004758A4" w:rsidRDefault="00CF3377" w:rsidP="00F0627B">
            <w:pPr>
              <w:pStyle w:val="NormalWeb"/>
              <w:spacing w:before="0" w:beforeAutospacing="0" w:after="0" w:afterAutospacing="0"/>
              <w:rPr>
                <w:rFonts w:asciiTheme="majorHAnsi" w:hAnsi="Montserrat" w:cs="Arial"/>
                <w:kern w:val="24"/>
                <w:sz w:val="16"/>
                <w:szCs w:val="16"/>
                <w:lang w:val="en-US"/>
              </w:rPr>
            </w:pPr>
          </w:p>
        </w:tc>
        <w:tc>
          <w:tcPr>
            <w:tcW w:w="2055" w:type="dxa"/>
            <w:shd w:val="clear" w:color="auto" w:fill="DCAFFF" w:themeFill="accent6"/>
          </w:tcPr>
          <w:p w14:paraId="5428AE1B" w14:textId="77777777" w:rsidR="00CF3377" w:rsidRPr="004758A4" w:rsidRDefault="00CF3377" w:rsidP="00F0627B">
            <w:pPr>
              <w:pStyle w:val="NormalWeb"/>
              <w:spacing w:before="0" w:beforeAutospacing="0" w:after="0" w:afterAutospacing="0"/>
              <w:rPr>
                <w:rFonts w:asciiTheme="majorHAnsi" w:hAnsi="Montserrat" w:cs="Arial"/>
                <w:kern w:val="24"/>
                <w:sz w:val="16"/>
                <w:szCs w:val="16"/>
                <w:lang w:val="en-US"/>
              </w:rPr>
            </w:pPr>
          </w:p>
        </w:tc>
      </w:tr>
      <w:tr w:rsidR="00CF3377" w:rsidRPr="0011619C" w14:paraId="5C86A557" w14:textId="77777777" w:rsidTr="004758A4">
        <w:trPr>
          <w:trHeight w:val="433"/>
        </w:trPr>
        <w:tc>
          <w:tcPr>
            <w:tcW w:w="2070" w:type="dxa"/>
            <w:shd w:val="clear" w:color="auto" w:fill="DCAFFF" w:themeFill="accent6"/>
          </w:tcPr>
          <w:p w14:paraId="616578B3" w14:textId="77777777" w:rsidR="00CF3377" w:rsidRPr="004758A4" w:rsidRDefault="00CF3377" w:rsidP="00F0627B">
            <w:pPr>
              <w:pStyle w:val="Textwithspace"/>
              <w:rPr>
                <w:rFonts w:ascii="Montserrat Medium" w:hAnsi="Montserrat Medium" w:cs="Arial"/>
                <w:kern w:val="24"/>
                <w:sz w:val="16"/>
                <w:szCs w:val="16"/>
                <w:lang w:val="en-US"/>
              </w:rPr>
            </w:pPr>
          </w:p>
        </w:tc>
        <w:tc>
          <w:tcPr>
            <w:tcW w:w="1350" w:type="dxa"/>
            <w:shd w:val="clear" w:color="auto" w:fill="DCAFFF" w:themeFill="accent6"/>
          </w:tcPr>
          <w:p w14:paraId="0CD44937" w14:textId="77777777" w:rsidR="00CF3377" w:rsidRPr="004758A4" w:rsidRDefault="00CF3377" w:rsidP="00F0627B">
            <w:pPr>
              <w:pStyle w:val="NormalWeb"/>
              <w:spacing w:before="0" w:beforeAutospacing="0" w:after="0" w:afterAutospacing="0"/>
              <w:rPr>
                <w:rFonts w:asciiTheme="majorHAnsi" w:hAnsi="Montserrat" w:cs="Arial"/>
                <w:kern w:val="24"/>
                <w:sz w:val="16"/>
                <w:szCs w:val="16"/>
                <w:lang w:val="en-US"/>
              </w:rPr>
            </w:pPr>
          </w:p>
        </w:tc>
        <w:tc>
          <w:tcPr>
            <w:tcW w:w="1489" w:type="dxa"/>
            <w:shd w:val="clear" w:color="auto" w:fill="DCAFFF" w:themeFill="accent6"/>
          </w:tcPr>
          <w:p w14:paraId="470982D2" w14:textId="77777777" w:rsidR="00CF3377" w:rsidRPr="004758A4" w:rsidRDefault="00CF3377" w:rsidP="00F0627B">
            <w:pPr>
              <w:pStyle w:val="NormalWeb"/>
              <w:spacing w:before="0" w:beforeAutospacing="0" w:after="0" w:afterAutospacing="0"/>
              <w:rPr>
                <w:rFonts w:asciiTheme="majorHAnsi" w:hAnsi="Montserrat" w:cs="Arial"/>
                <w:kern w:val="24"/>
                <w:sz w:val="16"/>
                <w:szCs w:val="16"/>
                <w:lang w:val="en-US"/>
              </w:rPr>
            </w:pPr>
            <w:r w:rsidRPr="004758A4">
              <w:rPr>
                <w:rFonts w:asciiTheme="majorHAnsi" w:hAnsi="Montserrat" w:cs="Arial"/>
                <w:kern w:val="24"/>
                <w:sz w:val="16"/>
                <w:szCs w:val="16"/>
                <w:lang w:val="en-US"/>
              </w:rPr>
              <w:t>Managed PaaS</w:t>
            </w:r>
          </w:p>
        </w:tc>
        <w:tc>
          <w:tcPr>
            <w:tcW w:w="2065" w:type="dxa"/>
            <w:shd w:val="clear" w:color="auto" w:fill="DCAFFF" w:themeFill="accent6"/>
          </w:tcPr>
          <w:p w14:paraId="52EC82D6" w14:textId="77777777" w:rsidR="00CF3377" w:rsidRPr="004758A4" w:rsidRDefault="00CF3377" w:rsidP="00F0627B">
            <w:pPr>
              <w:pStyle w:val="NormalWeb"/>
              <w:spacing w:before="0" w:beforeAutospacing="0" w:after="0" w:afterAutospacing="0"/>
              <w:rPr>
                <w:rFonts w:asciiTheme="majorHAnsi" w:hAnsi="Montserrat" w:cs="Arial"/>
                <w:kern w:val="24"/>
                <w:sz w:val="16"/>
                <w:szCs w:val="16"/>
                <w:lang w:val="en-US"/>
              </w:rPr>
            </w:pPr>
          </w:p>
        </w:tc>
        <w:tc>
          <w:tcPr>
            <w:tcW w:w="2055" w:type="dxa"/>
            <w:shd w:val="clear" w:color="auto" w:fill="DCAFFF" w:themeFill="accent6"/>
          </w:tcPr>
          <w:p w14:paraId="56642FB2" w14:textId="77777777" w:rsidR="00CF3377" w:rsidRPr="004758A4" w:rsidRDefault="00CF3377" w:rsidP="00F0627B">
            <w:pPr>
              <w:pStyle w:val="NormalWeb"/>
              <w:spacing w:before="0" w:beforeAutospacing="0" w:after="0" w:afterAutospacing="0"/>
              <w:rPr>
                <w:rFonts w:asciiTheme="majorHAnsi" w:hAnsi="Montserrat" w:cs="Arial"/>
                <w:kern w:val="24"/>
                <w:sz w:val="16"/>
                <w:szCs w:val="16"/>
                <w:lang w:val="en-US"/>
              </w:rPr>
            </w:pPr>
          </w:p>
        </w:tc>
      </w:tr>
    </w:tbl>
    <w:p w14:paraId="69CC198B" w14:textId="2CE43CE8" w:rsidR="00CF3377" w:rsidRDefault="004758A4" w:rsidP="004758A4">
      <w:pPr>
        <w:pStyle w:val="Heading3"/>
      </w:pPr>
      <w:bookmarkStart w:id="16" w:name="_Toc104563029"/>
      <w:r>
        <w:t>1.2.2.8. Backup</w:t>
      </w:r>
      <w:bookmarkEnd w:id="16"/>
    </w:p>
    <w:p w14:paraId="4B01560A" w14:textId="1DF12DE8" w:rsidR="004758A4" w:rsidRDefault="00402E37" w:rsidP="00402E37">
      <w:pPr>
        <w:pStyle w:val="ListParagraph"/>
        <w:numPr>
          <w:ilvl w:val="0"/>
          <w:numId w:val="24"/>
        </w:numPr>
      </w:pPr>
      <w:r>
        <w:t>What type of backup the client wants to set up?</w:t>
      </w:r>
    </w:p>
    <w:p w14:paraId="487AE417" w14:textId="190DB8AB" w:rsidR="00402E37" w:rsidRDefault="00402E37" w:rsidP="00402E37">
      <w:pPr>
        <w:pStyle w:val="ListParagraph"/>
        <w:numPr>
          <w:ilvl w:val="1"/>
          <w:numId w:val="24"/>
        </w:numPr>
      </w:pPr>
      <w:r>
        <w:t>Standard HP Data Protector</w:t>
      </w:r>
      <w:r w:rsidR="004E2BAD" w:rsidRPr="00106147">
        <w:t>®</w:t>
      </w:r>
      <w:r>
        <w:t xml:space="preserve"> backup</w:t>
      </w:r>
    </w:p>
    <w:p w14:paraId="3E7235B6" w14:textId="790A669B" w:rsidR="004E2BAD" w:rsidRDefault="004E2BAD" w:rsidP="00402E37">
      <w:pPr>
        <w:pStyle w:val="ListParagraph"/>
        <w:numPr>
          <w:ilvl w:val="1"/>
          <w:numId w:val="24"/>
        </w:numPr>
      </w:pPr>
      <w:r>
        <w:t>Veeam backup</w:t>
      </w:r>
    </w:p>
    <w:p w14:paraId="1F0F430B" w14:textId="2916EACE" w:rsidR="004E2BAD" w:rsidRDefault="004E2BAD" w:rsidP="00402E37">
      <w:pPr>
        <w:pStyle w:val="ListParagraph"/>
        <w:numPr>
          <w:ilvl w:val="1"/>
          <w:numId w:val="24"/>
        </w:numPr>
      </w:pPr>
      <w:r>
        <w:t xml:space="preserve">Other backup solutions (HP </w:t>
      </w:r>
      <w:proofErr w:type="spellStart"/>
      <w:r>
        <w:t>Storeonce</w:t>
      </w:r>
      <w:proofErr w:type="spellEnd"/>
      <w:r>
        <w:t>…)</w:t>
      </w:r>
    </w:p>
    <w:p w14:paraId="6F3AA4DE" w14:textId="0E448F9D" w:rsidR="004E2BAD" w:rsidRDefault="004E2BAD" w:rsidP="004E2BAD">
      <w:pPr>
        <w:pStyle w:val="ListParagraph"/>
        <w:numPr>
          <w:ilvl w:val="0"/>
          <w:numId w:val="24"/>
        </w:numPr>
      </w:pPr>
      <w:r>
        <w:t>What is the desired retention policy?</w:t>
      </w:r>
    </w:p>
    <w:p w14:paraId="77463C6B" w14:textId="4F3BC689" w:rsidR="004E2BAD" w:rsidRDefault="004E2BAD" w:rsidP="004E2BAD">
      <w:pPr>
        <w:pStyle w:val="ListParagraph"/>
        <w:numPr>
          <w:ilvl w:val="0"/>
          <w:numId w:val="24"/>
        </w:numPr>
      </w:pPr>
      <w:r>
        <w:t>Should we dedicate network interfaces on the backed-up servers (particularly for physical servers?)</w:t>
      </w:r>
    </w:p>
    <w:p w14:paraId="433C4F02" w14:textId="795B99CF" w:rsidR="004E2BAD" w:rsidRDefault="004E2BAD" w:rsidP="004E2BAD">
      <w:pPr>
        <w:pStyle w:val="ListParagraph"/>
        <w:numPr>
          <w:ilvl w:val="0"/>
          <w:numId w:val="24"/>
        </w:numPr>
      </w:pPr>
      <w:r>
        <w:t>Should we set up a VLAN on the backup?</w:t>
      </w:r>
    </w:p>
    <w:p w14:paraId="4A28893E" w14:textId="29FD85C0" w:rsidR="004E2BAD" w:rsidRDefault="004E2BAD" w:rsidP="004E2BAD"/>
    <w:p w14:paraId="7E00EA11" w14:textId="1AFC8FF2" w:rsidR="004E2BAD" w:rsidRPr="00B1764A" w:rsidRDefault="004E2BAD" w:rsidP="004E2BAD">
      <w:pPr>
        <w:rPr>
          <w:i/>
          <w:iCs/>
          <w:color w:val="FF3246"/>
        </w:rPr>
      </w:pPr>
      <w:r w:rsidRPr="00B1764A">
        <w:rPr>
          <w:i/>
          <w:iCs/>
          <w:color w:val="FF3246"/>
        </w:rPr>
        <w:t>Notes, to the responsible of this SoW:</w:t>
      </w:r>
    </w:p>
    <w:p w14:paraId="662B02E4" w14:textId="4A53713E" w:rsidR="004E2BAD" w:rsidRPr="00B1764A" w:rsidRDefault="004E2BAD" w:rsidP="004E2BAD">
      <w:pPr>
        <w:rPr>
          <w:i/>
          <w:iCs/>
          <w:color w:val="FF3246"/>
        </w:rPr>
      </w:pPr>
      <w:r w:rsidRPr="00B1764A">
        <w:rPr>
          <w:i/>
          <w:iCs/>
          <w:color w:val="FF3246"/>
        </w:rPr>
        <w:t>Rules:</w:t>
      </w:r>
    </w:p>
    <w:p w14:paraId="7E2C24EC" w14:textId="58DE8198" w:rsidR="004E2BAD" w:rsidRPr="00B1764A" w:rsidRDefault="004E2BAD" w:rsidP="004E2BAD">
      <w:pPr>
        <w:pStyle w:val="ListParagraph"/>
        <w:numPr>
          <w:ilvl w:val="0"/>
          <w:numId w:val="19"/>
        </w:numPr>
        <w:rPr>
          <w:i/>
          <w:iCs/>
          <w:color w:val="FF3246"/>
        </w:rPr>
      </w:pPr>
      <w:r w:rsidRPr="00B1764A">
        <w:rPr>
          <w:i/>
          <w:iCs/>
          <w:color w:val="FF3246"/>
        </w:rPr>
        <w:t>VEEAM solution shall be promoted against Commvault</w:t>
      </w:r>
    </w:p>
    <w:p w14:paraId="6B1E9775" w14:textId="650B7578" w:rsidR="004E2BAD" w:rsidRPr="00B1764A" w:rsidRDefault="004E2BAD" w:rsidP="004E2BAD">
      <w:pPr>
        <w:pStyle w:val="ListParagraph"/>
        <w:numPr>
          <w:ilvl w:val="0"/>
          <w:numId w:val="19"/>
        </w:numPr>
        <w:rPr>
          <w:i/>
          <w:iCs/>
          <w:color w:val="FF3246"/>
        </w:rPr>
      </w:pPr>
      <w:r w:rsidRPr="00B1764A">
        <w:rPr>
          <w:i/>
          <w:iCs/>
          <w:color w:val="FF3246"/>
        </w:rPr>
        <w:t>If VM size &lt; 2</w:t>
      </w:r>
      <w:r w:rsidR="00B1764A" w:rsidRPr="00B1764A">
        <w:rPr>
          <w:i/>
          <w:iCs/>
          <w:color w:val="FF3246"/>
        </w:rPr>
        <w:t xml:space="preserve"> To, available for VEEAM</w:t>
      </w:r>
    </w:p>
    <w:p w14:paraId="03A66559" w14:textId="3C3A410D" w:rsidR="00B1764A" w:rsidRPr="00B1764A" w:rsidRDefault="00B1764A" w:rsidP="004E2BAD">
      <w:pPr>
        <w:pStyle w:val="ListParagraph"/>
        <w:numPr>
          <w:ilvl w:val="0"/>
          <w:numId w:val="19"/>
        </w:numPr>
      </w:pPr>
      <w:r w:rsidRPr="00B1764A">
        <w:rPr>
          <w:i/>
          <w:iCs/>
          <w:color w:val="FF3246"/>
        </w:rPr>
        <w:t>If VM size &gt; 2 To, a formal validation from backup engineering team is required</w:t>
      </w:r>
    </w:p>
    <w:p w14:paraId="21DE75C7" w14:textId="0550D79D" w:rsidR="00B1764A" w:rsidRDefault="00B1764A" w:rsidP="00B1764A"/>
    <w:p w14:paraId="096C6553" w14:textId="1A29A00C" w:rsidR="001042B6" w:rsidRDefault="001C6BF9" w:rsidP="001C6BF9">
      <w:pPr>
        <w:pStyle w:val="Heading3"/>
      </w:pPr>
      <w:bookmarkStart w:id="17" w:name="_Toc104563030"/>
      <w:r w:rsidRPr="001C6BF9">
        <w:t>1.2.2.9. APM</w:t>
      </w:r>
      <w:bookmarkEnd w:id="17"/>
    </w:p>
    <w:p w14:paraId="49EDA096" w14:textId="0425E8E0" w:rsidR="001C6BF9" w:rsidRDefault="001C6BF9" w:rsidP="001C6BF9">
      <w:r>
        <w:t xml:space="preserve">In case of a web platform, an APM solution must be included in the proposal, at least for the integration phase. </w:t>
      </w:r>
    </w:p>
    <w:p w14:paraId="3D637F5D" w14:textId="6BA0C875" w:rsidR="001C6BF9" w:rsidRDefault="001C6BF9" w:rsidP="001C6BF9">
      <w:r>
        <w:t>If not accepted by the Client, a waiver form must be filled &amp; signed.</w:t>
      </w:r>
    </w:p>
    <w:p w14:paraId="1237258C" w14:textId="259D83F0" w:rsidR="001C6BF9" w:rsidRDefault="006E6886" w:rsidP="001C6BF9">
      <w:pPr>
        <w:pStyle w:val="Heading3"/>
      </w:pPr>
      <w:bookmarkStart w:id="18" w:name="_Toc104563031"/>
      <w:r>
        <w:lastRenderedPageBreak/>
        <w:t>1.2.2.10. Architecture Diagram</w:t>
      </w:r>
      <w:bookmarkEnd w:id="18"/>
    </w:p>
    <w:p w14:paraId="26DB48A2" w14:textId="082F43F5" w:rsidR="00B40579" w:rsidRDefault="00B40579" w:rsidP="00B40579">
      <w:r>
        <w:t>&lt;Diagram + descriptions&gt;</w:t>
      </w:r>
    </w:p>
    <w:p w14:paraId="184EC083" w14:textId="203C1608" w:rsidR="00B40579" w:rsidRDefault="00B40579" w:rsidP="00B40579"/>
    <w:p w14:paraId="3C260131" w14:textId="4F93F7C3" w:rsidR="00B40579" w:rsidRDefault="00B40579" w:rsidP="00B40579">
      <w:pPr>
        <w:pStyle w:val="Heading3"/>
      </w:pPr>
      <w:bookmarkStart w:id="19" w:name="_Toc104563032"/>
      <w:r>
        <w:t>1.2.2.11. Architecture Assumptions</w:t>
      </w:r>
      <w:bookmarkEnd w:id="19"/>
    </w:p>
    <w:p w14:paraId="7A94E594" w14:textId="77777777" w:rsidR="00B40579" w:rsidRPr="00B40579" w:rsidRDefault="00B40579" w:rsidP="00B40579"/>
    <w:tbl>
      <w:tblPr>
        <w:tblW w:w="5000" w:type="pct"/>
        <w:tblCellMar>
          <w:left w:w="0" w:type="dxa"/>
          <w:right w:w="0" w:type="dxa"/>
        </w:tblCellMar>
        <w:tblLook w:val="0400" w:firstRow="0" w:lastRow="0" w:firstColumn="0" w:lastColumn="0" w:noHBand="0" w:noVBand="1"/>
      </w:tblPr>
      <w:tblGrid>
        <w:gridCol w:w="718"/>
        <w:gridCol w:w="4662"/>
        <w:gridCol w:w="2021"/>
        <w:gridCol w:w="1608"/>
      </w:tblGrid>
      <w:tr w:rsidR="00B404D7" w:rsidRPr="008F63F6" w14:paraId="7B19273B" w14:textId="77777777" w:rsidTr="00B404D7">
        <w:trPr>
          <w:trHeight w:val="385"/>
        </w:trPr>
        <w:tc>
          <w:tcPr>
            <w:tcW w:w="791" w:type="dxa"/>
            <w:tcBorders>
              <w:top w:val="single" w:sz="8" w:space="0" w:color="FFFFFF"/>
              <w:left w:val="single" w:sz="8" w:space="0" w:color="FFFFFF"/>
              <w:bottom w:val="single" w:sz="8" w:space="0" w:color="FFFFFF"/>
              <w:right w:val="single" w:sz="8" w:space="0" w:color="FFFFFF"/>
            </w:tcBorders>
            <w:shd w:val="clear" w:color="auto" w:fill="460073" w:themeFill="accent3"/>
            <w:tcMar>
              <w:top w:w="15" w:type="dxa"/>
              <w:left w:w="15" w:type="dxa"/>
              <w:bottom w:w="0" w:type="dxa"/>
              <w:right w:w="15" w:type="dxa"/>
            </w:tcMar>
            <w:vAlign w:val="center"/>
            <w:hideMark/>
          </w:tcPr>
          <w:p w14:paraId="627FF60E" w14:textId="77777777" w:rsidR="00B404D7" w:rsidRPr="008F63F6" w:rsidRDefault="00B404D7" w:rsidP="00F0627B">
            <w:pPr>
              <w:rPr>
                <w:i/>
                <w:iCs/>
              </w:rPr>
            </w:pPr>
            <w:r w:rsidRPr="008F63F6">
              <w:rPr>
                <w:b/>
                <w:bCs/>
                <w:i/>
                <w:iCs/>
              </w:rPr>
              <w:t>#ID</w:t>
            </w:r>
          </w:p>
        </w:tc>
        <w:tc>
          <w:tcPr>
            <w:tcW w:w="5384" w:type="dxa"/>
            <w:tcBorders>
              <w:top w:val="single" w:sz="8" w:space="0" w:color="FFFFFF"/>
              <w:left w:val="single" w:sz="8" w:space="0" w:color="FFFFFF"/>
              <w:bottom w:val="single" w:sz="8" w:space="0" w:color="FFFFFF"/>
              <w:right w:val="single" w:sz="8" w:space="0" w:color="FFFFFF"/>
            </w:tcBorders>
            <w:shd w:val="clear" w:color="auto" w:fill="460073" w:themeFill="accent3"/>
            <w:tcMar>
              <w:top w:w="15" w:type="dxa"/>
              <w:left w:w="15" w:type="dxa"/>
              <w:bottom w:w="0" w:type="dxa"/>
              <w:right w:w="15" w:type="dxa"/>
            </w:tcMar>
            <w:vAlign w:val="center"/>
            <w:hideMark/>
          </w:tcPr>
          <w:p w14:paraId="620F5678" w14:textId="77777777" w:rsidR="00B404D7" w:rsidRPr="008F63F6" w:rsidRDefault="00B404D7" w:rsidP="00F0627B">
            <w:pPr>
              <w:rPr>
                <w:i/>
                <w:iCs/>
              </w:rPr>
            </w:pPr>
            <w:r w:rsidRPr="008F63F6">
              <w:rPr>
                <w:b/>
                <w:bCs/>
                <w:i/>
                <w:iCs/>
              </w:rPr>
              <w:t xml:space="preserve">Assumption description </w:t>
            </w:r>
          </w:p>
        </w:tc>
        <w:tc>
          <w:tcPr>
            <w:tcW w:w="2260" w:type="dxa"/>
            <w:tcBorders>
              <w:top w:val="single" w:sz="8" w:space="0" w:color="FFFFFF"/>
              <w:left w:val="single" w:sz="8" w:space="0" w:color="FFFFFF"/>
              <w:bottom w:val="single" w:sz="8" w:space="0" w:color="FFFFFF"/>
              <w:right w:val="single" w:sz="8" w:space="0" w:color="FFFFFF"/>
            </w:tcBorders>
            <w:shd w:val="clear" w:color="auto" w:fill="460073" w:themeFill="accent3"/>
            <w:tcMar>
              <w:top w:w="15" w:type="dxa"/>
              <w:left w:w="15" w:type="dxa"/>
              <w:bottom w:w="0" w:type="dxa"/>
              <w:right w:w="15" w:type="dxa"/>
            </w:tcMar>
            <w:vAlign w:val="center"/>
            <w:hideMark/>
          </w:tcPr>
          <w:p w14:paraId="01751C34" w14:textId="77777777" w:rsidR="00B404D7" w:rsidRPr="008F63F6" w:rsidRDefault="00B404D7" w:rsidP="00F0627B">
            <w:pPr>
              <w:rPr>
                <w:i/>
                <w:iCs/>
              </w:rPr>
            </w:pPr>
            <w:r w:rsidRPr="008F63F6">
              <w:rPr>
                <w:b/>
                <w:bCs/>
                <w:i/>
                <w:iCs/>
              </w:rPr>
              <w:t>Work package</w:t>
            </w:r>
          </w:p>
        </w:tc>
        <w:tc>
          <w:tcPr>
            <w:tcW w:w="1799" w:type="dxa"/>
            <w:tcBorders>
              <w:top w:val="single" w:sz="8" w:space="0" w:color="FFFFFF"/>
              <w:left w:val="single" w:sz="8" w:space="0" w:color="FFFFFF"/>
              <w:bottom w:val="single" w:sz="8" w:space="0" w:color="FFFFFF"/>
              <w:right w:val="single" w:sz="8" w:space="0" w:color="FFFFFF"/>
            </w:tcBorders>
            <w:shd w:val="clear" w:color="auto" w:fill="460073" w:themeFill="accent3"/>
            <w:tcMar>
              <w:top w:w="15" w:type="dxa"/>
              <w:left w:w="15" w:type="dxa"/>
              <w:bottom w:w="0" w:type="dxa"/>
              <w:right w:w="15" w:type="dxa"/>
            </w:tcMar>
            <w:vAlign w:val="center"/>
            <w:hideMark/>
          </w:tcPr>
          <w:p w14:paraId="04C7ABDE" w14:textId="77777777" w:rsidR="00B404D7" w:rsidRPr="008F63F6" w:rsidRDefault="00B404D7" w:rsidP="00F0627B">
            <w:pPr>
              <w:rPr>
                <w:i/>
                <w:iCs/>
              </w:rPr>
            </w:pPr>
            <w:r w:rsidRPr="008F63F6">
              <w:rPr>
                <w:b/>
                <w:bCs/>
                <w:i/>
                <w:iCs/>
              </w:rPr>
              <w:t>Owner</w:t>
            </w:r>
          </w:p>
        </w:tc>
      </w:tr>
      <w:tr w:rsidR="00B404D7" w:rsidRPr="008F63F6" w14:paraId="3B8F6477" w14:textId="77777777" w:rsidTr="00B404D7">
        <w:trPr>
          <w:trHeight w:val="452"/>
        </w:trPr>
        <w:tc>
          <w:tcPr>
            <w:tcW w:w="791"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0F0307FE" w14:textId="77777777" w:rsidR="00B404D7" w:rsidRPr="008F63F6" w:rsidRDefault="00B404D7" w:rsidP="00F0627B">
            <w:pPr>
              <w:rPr>
                <w:i/>
                <w:iCs/>
                <w:sz w:val="16"/>
                <w:szCs w:val="16"/>
              </w:rPr>
            </w:pPr>
            <w:r w:rsidRPr="008F63F6">
              <w:rPr>
                <w:i/>
                <w:iCs/>
                <w:sz w:val="16"/>
                <w:szCs w:val="16"/>
              </w:rPr>
              <w:t>A-001</w:t>
            </w:r>
          </w:p>
        </w:tc>
        <w:tc>
          <w:tcPr>
            <w:tcW w:w="5384"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025651C0" w14:textId="77777777" w:rsidR="00B404D7" w:rsidRPr="008F63F6" w:rsidRDefault="00B404D7" w:rsidP="00F0627B">
            <w:pPr>
              <w:rPr>
                <w:i/>
                <w:iCs/>
                <w:sz w:val="16"/>
                <w:szCs w:val="16"/>
              </w:rPr>
            </w:pPr>
            <w:r w:rsidRPr="008F63F6">
              <w:rPr>
                <w:i/>
                <w:iCs/>
                <w:sz w:val="16"/>
                <w:szCs w:val="16"/>
              </w:rPr>
              <w:t>Description o</w:t>
            </w:r>
            <w:r>
              <w:rPr>
                <w:i/>
                <w:iCs/>
                <w:sz w:val="16"/>
                <w:szCs w:val="16"/>
              </w:rPr>
              <w:t>f</w:t>
            </w:r>
            <w:r w:rsidRPr="008F63F6">
              <w:rPr>
                <w:i/>
                <w:iCs/>
                <w:sz w:val="16"/>
                <w:szCs w:val="16"/>
              </w:rPr>
              <w:t xml:space="preserve"> assumption</w:t>
            </w:r>
          </w:p>
        </w:tc>
        <w:tc>
          <w:tcPr>
            <w:tcW w:w="2260"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448AE840" w14:textId="77777777" w:rsidR="00B404D7" w:rsidRPr="008F63F6" w:rsidRDefault="00B404D7" w:rsidP="00F0627B">
            <w:pPr>
              <w:rPr>
                <w:i/>
                <w:iCs/>
                <w:sz w:val="16"/>
                <w:szCs w:val="16"/>
              </w:rPr>
            </w:pPr>
          </w:p>
        </w:tc>
        <w:tc>
          <w:tcPr>
            <w:tcW w:w="1799"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1FFCAD41" w14:textId="77777777" w:rsidR="00B404D7" w:rsidRPr="008F63F6" w:rsidRDefault="00B404D7" w:rsidP="00F0627B">
            <w:pPr>
              <w:rPr>
                <w:i/>
                <w:iCs/>
                <w:sz w:val="16"/>
                <w:szCs w:val="16"/>
              </w:rPr>
            </w:pPr>
          </w:p>
        </w:tc>
      </w:tr>
      <w:tr w:rsidR="00B404D7" w:rsidRPr="008F63F6" w14:paraId="7AAA6F5D" w14:textId="77777777" w:rsidTr="00B404D7">
        <w:trPr>
          <w:trHeight w:val="452"/>
        </w:trPr>
        <w:tc>
          <w:tcPr>
            <w:tcW w:w="791"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070DF882" w14:textId="77777777" w:rsidR="00B404D7" w:rsidRPr="008F63F6" w:rsidRDefault="00B404D7" w:rsidP="00F0627B">
            <w:pPr>
              <w:rPr>
                <w:i/>
                <w:iCs/>
                <w:sz w:val="16"/>
                <w:szCs w:val="16"/>
              </w:rPr>
            </w:pPr>
          </w:p>
        </w:tc>
        <w:tc>
          <w:tcPr>
            <w:tcW w:w="5384"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3E034D72" w14:textId="77777777" w:rsidR="00B404D7" w:rsidRPr="008F63F6" w:rsidRDefault="00B404D7" w:rsidP="00F0627B">
            <w:pPr>
              <w:rPr>
                <w:i/>
                <w:iCs/>
                <w:sz w:val="16"/>
                <w:szCs w:val="16"/>
              </w:rPr>
            </w:pPr>
          </w:p>
        </w:tc>
        <w:tc>
          <w:tcPr>
            <w:tcW w:w="2260"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1FBEED6D" w14:textId="77777777" w:rsidR="00B404D7" w:rsidRPr="008F63F6" w:rsidRDefault="00B404D7" w:rsidP="00F0627B">
            <w:pPr>
              <w:rPr>
                <w:i/>
                <w:iCs/>
                <w:sz w:val="16"/>
                <w:szCs w:val="16"/>
              </w:rPr>
            </w:pPr>
          </w:p>
        </w:tc>
        <w:tc>
          <w:tcPr>
            <w:tcW w:w="1799"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7AA72E5C" w14:textId="77777777" w:rsidR="00B404D7" w:rsidRPr="008F63F6" w:rsidRDefault="00B404D7" w:rsidP="00F0627B">
            <w:pPr>
              <w:rPr>
                <w:i/>
                <w:iCs/>
                <w:sz w:val="16"/>
                <w:szCs w:val="16"/>
              </w:rPr>
            </w:pPr>
          </w:p>
        </w:tc>
      </w:tr>
      <w:tr w:rsidR="00B404D7" w:rsidRPr="008F63F6" w14:paraId="21D34E44" w14:textId="77777777" w:rsidTr="00B404D7">
        <w:trPr>
          <w:trHeight w:val="452"/>
        </w:trPr>
        <w:tc>
          <w:tcPr>
            <w:tcW w:w="791"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777F2B02" w14:textId="77777777" w:rsidR="00B404D7" w:rsidRPr="008F63F6" w:rsidRDefault="00B404D7" w:rsidP="00F0627B">
            <w:pPr>
              <w:rPr>
                <w:i/>
                <w:iCs/>
                <w:sz w:val="16"/>
                <w:szCs w:val="16"/>
              </w:rPr>
            </w:pPr>
          </w:p>
        </w:tc>
        <w:tc>
          <w:tcPr>
            <w:tcW w:w="5384"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64A1DF0A" w14:textId="77777777" w:rsidR="00B404D7" w:rsidRPr="008F63F6" w:rsidRDefault="00B404D7" w:rsidP="00F0627B">
            <w:pPr>
              <w:rPr>
                <w:i/>
                <w:iCs/>
                <w:sz w:val="16"/>
                <w:szCs w:val="16"/>
              </w:rPr>
            </w:pPr>
          </w:p>
        </w:tc>
        <w:tc>
          <w:tcPr>
            <w:tcW w:w="2260"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30F67174" w14:textId="77777777" w:rsidR="00B404D7" w:rsidRPr="008F63F6" w:rsidRDefault="00B404D7" w:rsidP="00F0627B">
            <w:pPr>
              <w:rPr>
                <w:i/>
                <w:iCs/>
                <w:sz w:val="16"/>
                <w:szCs w:val="16"/>
              </w:rPr>
            </w:pPr>
          </w:p>
        </w:tc>
        <w:tc>
          <w:tcPr>
            <w:tcW w:w="1799" w:type="dxa"/>
            <w:tcBorders>
              <w:top w:val="single" w:sz="8" w:space="0" w:color="FFFFFF"/>
              <w:left w:val="single" w:sz="8" w:space="0" w:color="FFFFFF"/>
              <w:bottom w:val="single" w:sz="8" w:space="0" w:color="FFFFFF"/>
              <w:right w:val="single" w:sz="8" w:space="0" w:color="FFFFFF"/>
            </w:tcBorders>
            <w:shd w:val="clear" w:color="auto" w:fill="DCAFFF" w:themeFill="accent6"/>
            <w:tcMar>
              <w:top w:w="15" w:type="dxa"/>
              <w:left w:w="15" w:type="dxa"/>
              <w:bottom w:w="0" w:type="dxa"/>
              <w:right w:w="15" w:type="dxa"/>
            </w:tcMar>
            <w:vAlign w:val="center"/>
            <w:hideMark/>
          </w:tcPr>
          <w:p w14:paraId="796B3B6A" w14:textId="77777777" w:rsidR="00B404D7" w:rsidRPr="008F63F6" w:rsidRDefault="00B404D7" w:rsidP="00F0627B">
            <w:pPr>
              <w:rPr>
                <w:i/>
                <w:iCs/>
                <w:sz w:val="16"/>
                <w:szCs w:val="16"/>
              </w:rPr>
            </w:pPr>
          </w:p>
        </w:tc>
      </w:tr>
    </w:tbl>
    <w:p w14:paraId="4DEBECD1" w14:textId="7FF7FB90" w:rsidR="00B404D7" w:rsidRDefault="00B404D7" w:rsidP="00B404D7">
      <w:pPr>
        <w:pStyle w:val="Heading2"/>
      </w:pPr>
      <w:bookmarkStart w:id="20" w:name="_Toc104563033"/>
      <w:r>
        <w:t>1.2.3. DevOps</w:t>
      </w:r>
      <w:bookmarkEnd w:id="20"/>
    </w:p>
    <w:p w14:paraId="677ABEB8" w14:textId="35508A3E" w:rsidR="00B404D7" w:rsidRDefault="00B404D7" w:rsidP="00B404D7"/>
    <w:p w14:paraId="6CFCEFD7" w14:textId="77777777" w:rsidR="009D3C8A" w:rsidRDefault="009D3C8A" w:rsidP="00B404D7">
      <w:pPr>
        <w:sectPr w:rsidR="009D3C8A" w:rsidSect="00E22F17">
          <w:type w:val="continuous"/>
          <w:pgSz w:w="11909" w:h="16834" w:code="9"/>
          <w:pgMar w:top="1440" w:right="1440" w:bottom="1440" w:left="1440" w:header="708" w:footer="708" w:gutter="0"/>
          <w:cols w:space="708"/>
          <w:docGrid w:linePitch="360"/>
        </w:sectPr>
      </w:pPr>
    </w:p>
    <w:p w14:paraId="6DD441CA" w14:textId="4A73A8EB" w:rsidR="00B404D7" w:rsidRDefault="00B404D7" w:rsidP="00B404D7">
      <w:r>
        <w:t>Description of DevOps items if included</w:t>
      </w:r>
    </w:p>
    <w:p w14:paraId="52240D4C" w14:textId="21484B7D" w:rsidR="009D3C8A" w:rsidRDefault="009D3C8A" w:rsidP="00B404D7">
      <w:r>
        <w:t>Lorem Ipsum</w:t>
      </w:r>
    </w:p>
    <w:p w14:paraId="3E89F0A2" w14:textId="77777777" w:rsidR="009D3C8A" w:rsidRDefault="009D3C8A" w:rsidP="00B404D7">
      <w:pPr>
        <w:sectPr w:rsidR="009D3C8A" w:rsidSect="009D3C8A">
          <w:type w:val="continuous"/>
          <w:pgSz w:w="11909" w:h="16834" w:code="9"/>
          <w:pgMar w:top="1440" w:right="1440" w:bottom="1440" w:left="1440" w:header="708" w:footer="708" w:gutter="0"/>
          <w:cols w:num="2" w:space="708"/>
          <w:docGrid w:linePitch="360"/>
        </w:sectPr>
      </w:pPr>
    </w:p>
    <w:p w14:paraId="6D84AC89" w14:textId="15DBF178" w:rsidR="009D3C8A" w:rsidRDefault="009D3C8A" w:rsidP="00B404D7"/>
    <w:p w14:paraId="31CB3913" w14:textId="4CE1557C" w:rsidR="009D3C8A" w:rsidRDefault="009D3C8A" w:rsidP="00B404D7"/>
    <w:p w14:paraId="7B995FB1" w14:textId="45F90DD9" w:rsidR="009D3C8A" w:rsidRDefault="009D3C8A" w:rsidP="00B404D7"/>
    <w:p w14:paraId="7E95241B" w14:textId="65666AED" w:rsidR="009D3C8A" w:rsidRDefault="009D3C8A" w:rsidP="009D3C8A">
      <w:pPr>
        <w:pStyle w:val="Heading2"/>
      </w:pPr>
      <w:bookmarkStart w:id="21" w:name="_Toc104563034"/>
      <w:r>
        <w:t>1.2.4. Operations</w:t>
      </w:r>
      <w:bookmarkEnd w:id="21"/>
    </w:p>
    <w:p w14:paraId="2520E6D5" w14:textId="556D83B3" w:rsidR="009D3C8A" w:rsidRDefault="00E37B4F" w:rsidP="00E37B4F">
      <w:pPr>
        <w:pStyle w:val="Heading3"/>
      </w:pPr>
      <w:bookmarkStart w:id="22" w:name="_Toc104563035"/>
      <w:r>
        <w:t>1.2.4.1. ITIL practices / reminder</w:t>
      </w:r>
      <w:bookmarkEnd w:id="22"/>
    </w:p>
    <w:p w14:paraId="6562437D" w14:textId="05C40DF9" w:rsidR="00E37B4F" w:rsidRDefault="00E37B4F" w:rsidP="00E37B4F"/>
    <w:p w14:paraId="2806CA32" w14:textId="77777777" w:rsidR="00ED32F0" w:rsidRDefault="00ED32F0" w:rsidP="00E37B4F">
      <w:pPr>
        <w:sectPr w:rsidR="00ED32F0" w:rsidSect="00E22F17">
          <w:type w:val="continuous"/>
          <w:pgSz w:w="11909" w:h="16834" w:code="9"/>
          <w:pgMar w:top="1440" w:right="1440" w:bottom="1440" w:left="1440" w:header="708" w:footer="708" w:gutter="0"/>
          <w:cols w:space="708"/>
          <w:docGrid w:linePitch="360"/>
        </w:sectPr>
      </w:pPr>
    </w:p>
    <w:p w14:paraId="4D58AABA" w14:textId="60B39FCD" w:rsidR="00E37B4F" w:rsidRDefault="00E37B4F" w:rsidP="00E37B4F">
      <w:r>
        <w:t xml:space="preserve">The </w:t>
      </w:r>
      <w:r w:rsidR="00256F7F">
        <w:t xml:space="preserve">Assurance Quality Plan frames the operational process &amp; practices. </w:t>
      </w:r>
    </w:p>
    <w:p w14:paraId="66066040" w14:textId="687EBEF2" w:rsidR="00256F7F" w:rsidRDefault="00256F7F" w:rsidP="00E37B4F">
      <w:r>
        <w:t>By default, the solution</w:t>
      </w:r>
      <w:r w:rsidR="00672EE6">
        <w:t xml:space="preserve"> will be supported through the standard practices validated between both parties. </w:t>
      </w:r>
    </w:p>
    <w:p w14:paraId="6170264D" w14:textId="6D7FE3D2" w:rsidR="00ED32F0" w:rsidRDefault="00ED32F0" w:rsidP="00E37B4F">
      <w:r>
        <w:t>However, the project team needs to detect if some practices need to be updated due to the project output. For instance, new services levels may need to review the service level management practice shared between the 2 companies.</w:t>
      </w:r>
    </w:p>
    <w:p w14:paraId="2787A2C7" w14:textId="77777777" w:rsidR="00ED32F0" w:rsidRDefault="00ED32F0" w:rsidP="00E37B4F">
      <w:pPr>
        <w:sectPr w:rsidR="00ED32F0" w:rsidSect="00ED32F0">
          <w:type w:val="continuous"/>
          <w:pgSz w:w="11909" w:h="16834" w:code="9"/>
          <w:pgMar w:top="1440" w:right="1440" w:bottom="1440" w:left="1440" w:header="708" w:footer="708" w:gutter="0"/>
          <w:cols w:num="2" w:space="708"/>
          <w:docGrid w:linePitch="360"/>
        </w:sectPr>
      </w:pPr>
    </w:p>
    <w:p w14:paraId="637F847D" w14:textId="75874D88" w:rsidR="00ED32F0" w:rsidRDefault="00705C7F" w:rsidP="00E37B4F">
      <w:r w:rsidRPr="00157BB3">
        <w:rPr>
          <w:noProof/>
          <w:lang w:val="en-GB"/>
        </w:rPr>
        <w:lastRenderedPageBreak/>
        <w:drawing>
          <wp:inline distT="0" distB="0" distL="0" distR="0" wp14:anchorId="62B652E4" wp14:editId="285BF999">
            <wp:extent cx="5733415" cy="3715707"/>
            <wp:effectExtent l="0" t="0" r="635" b="0"/>
            <wp:docPr id="223" name="Image 2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 223" descr="Diagram&#10;&#10;Description automatically generated"/>
                    <pic:cNvPicPr/>
                  </pic:nvPicPr>
                  <pic:blipFill>
                    <a:blip r:embed="rId22"/>
                    <a:stretch>
                      <a:fillRect/>
                    </a:stretch>
                  </pic:blipFill>
                  <pic:spPr>
                    <a:xfrm>
                      <a:off x="0" y="0"/>
                      <a:ext cx="5733415" cy="3715707"/>
                    </a:xfrm>
                    <a:prstGeom prst="rect">
                      <a:avLst/>
                    </a:prstGeom>
                  </pic:spPr>
                </pic:pic>
              </a:graphicData>
            </a:graphic>
          </wp:inline>
        </w:drawing>
      </w:r>
    </w:p>
    <w:p w14:paraId="68FA82FC" w14:textId="682485F3" w:rsidR="00ED32F0" w:rsidRDefault="00ED32F0" w:rsidP="00E37B4F"/>
    <w:p w14:paraId="5C339DCF" w14:textId="6B7EAA69" w:rsidR="00BA77B3" w:rsidRDefault="00DF3A55" w:rsidP="00DF3A55">
      <w:pPr>
        <w:pStyle w:val="Heading4"/>
      </w:pPr>
      <w:r>
        <w:t>Focus on practices</w:t>
      </w:r>
    </w:p>
    <w:p w14:paraId="755C6685" w14:textId="77777777" w:rsidR="006C47D7" w:rsidRPr="006C47D7" w:rsidRDefault="006C47D7" w:rsidP="006C47D7"/>
    <w:tbl>
      <w:tblPr>
        <w:tblStyle w:val="Tableau1"/>
        <w:tblW w:w="5000" w:type="pct"/>
        <w:tblLayout w:type="fixed"/>
        <w:tblLook w:val="04A0" w:firstRow="1" w:lastRow="0" w:firstColumn="1" w:lastColumn="0" w:noHBand="0" w:noVBand="1"/>
      </w:tblPr>
      <w:tblGrid>
        <w:gridCol w:w="1399"/>
        <w:gridCol w:w="3823"/>
        <w:gridCol w:w="3807"/>
      </w:tblGrid>
      <w:tr w:rsidR="006C47D7" w14:paraId="2AB1099B" w14:textId="77777777" w:rsidTr="006C47D7">
        <w:trPr>
          <w:cnfStyle w:val="100000000000" w:firstRow="1" w:lastRow="0" w:firstColumn="0" w:lastColumn="0" w:oddVBand="0" w:evenVBand="0" w:oddHBand="0" w:evenHBand="0" w:firstRowFirstColumn="0" w:firstRowLastColumn="0" w:lastRowFirstColumn="0" w:lastRowLastColumn="0"/>
          <w:trHeight w:val="245"/>
        </w:trPr>
        <w:tc>
          <w:tcPr>
            <w:tcW w:w="1578" w:type="dxa"/>
            <w:shd w:val="clear" w:color="auto" w:fill="460073" w:themeFill="accent3"/>
          </w:tcPr>
          <w:p w14:paraId="42EF8794" w14:textId="77777777" w:rsidR="006C47D7" w:rsidRPr="006C47D7" w:rsidRDefault="006C47D7" w:rsidP="006C47D7">
            <w:pPr>
              <w:pStyle w:val="Textwithspace"/>
              <w:ind w:left="0"/>
              <w:rPr>
                <w:sz w:val="20"/>
                <w:szCs w:val="20"/>
                <w:lang w:val="en-GB"/>
              </w:rPr>
            </w:pPr>
            <w:r w:rsidRPr="006C47D7">
              <w:rPr>
                <w:sz w:val="20"/>
                <w:szCs w:val="20"/>
                <w:lang w:val="en-GB"/>
              </w:rPr>
              <w:t>Practice</w:t>
            </w:r>
          </w:p>
        </w:tc>
        <w:tc>
          <w:tcPr>
            <w:tcW w:w="4320" w:type="dxa"/>
            <w:shd w:val="clear" w:color="auto" w:fill="460073" w:themeFill="accent3"/>
          </w:tcPr>
          <w:p w14:paraId="7A3113F3" w14:textId="77777777" w:rsidR="006C47D7" w:rsidRPr="006C47D7" w:rsidRDefault="006C47D7" w:rsidP="006C47D7">
            <w:pPr>
              <w:pStyle w:val="Textwithspace"/>
              <w:rPr>
                <w:sz w:val="20"/>
                <w:szCs w:val="20"/>
                <w:lang w:val="en-GB"/>
              </w:rPr>
            </w:pPr>
            <w:r w:rsidRPr="006C47D7">
              <w:rPr>
                <w:sz w:val="20"/>
                <w:szCs w:val="20"/>
                <w:lang w:val="en-GB"/>
              </w:rPr>
              <w:t>Target</w:t>
            </w:r>
          </w:p>
        </w:tc>
        <w:tc>
          <w:tcPr>
            <w:tcW w:w="4306" w:type="dxa"/>
            <w:shd w:val="clear" w:color="auto" w:fill="460073" w:themeFill="accent3"/>
          </w:tcPr>
          <w:p w14:paraId="47D753A7" w14:textId="77777777" w:rsidR="006C47D7" w:rsidRPr="006C47D7" w:rsidRDefault="006C47D7" w:rsidP="006C47D7">
            <w:pPr>
              <w:pStyle w:val="Textwithspace"/>
              <w:rPr>
                <w:sz w:val="20"/>
                <w:szCs w:val="20"/>
                <w:lang w:val="en-GB"/>
              </w:rPr>
            </w:pPr>
            <w:r w:rsidRPr="006C47D7">
              <w:rPr>
                <w:sz w:val="20"/>
                <w:szCs w:val="20"/>
                <w:lang w:val="en-GB"/>
              </w:rPr>
              <w:t>Comment</w:t>
            </w:r>
          </w:p>
        </w:tc>
      </w:tr>
      <w:tr w:rsidR="006C47D7" w:rsidRPr="0011619C" w14:paraId="4FB84C29" w14:textId="77777777" w:rsidTr="006C47D7">
        <w:trPr>
          <w:trHeight w:val="583"/>
        </w:trPr>
        <w:tc>
          <w:tcPr>
            <w:tcW w:w="1578" w:type="dxa"/>
            <w:shd w:val="clear" w:color="auto" w:fill="A100FF" w:themeFill="accent1"/>
          </w:tcPr>
          <w:p w14:paraId="64CA5446" w14:textId="77777777" w:rsidR="006C47D7" w:rsidRPr="006C47D7" w:rsidRDefault="006C47D7" w:rsidP="00F0627B">
            <w:pPr>
              <w:pStyle w:val="Textwithspace"/>
              <w:rPr>
                <w:rFonts w:asciiTheme="minorHAnsi" w:hAnsiTheme="minorHAnsi"/>
                <w:color w:val="FFFFFF" w:themeColor="background1"/>
                <w:sz w:val="16"/>
                <w:szCs w:val="16"/>
              </w:rPr>
            </w:pPr>
            <w:r w:rsidRPr="006C47D7">
              <w:rPr>
                <w:rFonts w:asciiTheme="minorHAnsi" w:hAnsiTheme="minorHAnsi"/>
                <w:color w:val="FFFFFF" w:themeColor="background1"/>
                <w:sz w:val="16"/>
                <w:szCs w:val="16"/>
              </w:rPr>
              <w:t xml:space="preserve">Service </w:t>
            </w:r>
            <w:proofErr w:type="spellStart"/>
            <w:r w:rsidRPr="006C47D7">
              <w:rPr>
                <w:rFonts w:asciiTheme="minorHAnsi" w:hAnsiTheme="minorHAnsi"/>
                <w:color w:val="FFFFFF" w:themeColor="background1"/>
                <w:sz w:val="16"/>
                <w:szCs w:val="16"/>
              </w:rPr>
              <w:t>catalog</w:t>
            </w:r>
            <w:proofErr w:type="spellEnd"/>
          </w:p>
        </w:tc>
        <w:tc>
          <w:tcPr>
            <w:tcW w:w="4320" w:type="dxa"/>
            <w:shd w:val="clear" w:color="auto" w:fill="A100FF" w:themeFill="accent1"/>
          </w:tcPr>
          <w:p w14:paraId="411000E2" w14:textId="77777777" w:rsidR="006C47D7" w:rsidRPr="006C47D7" w:rsidRDefault="006C47D7" w:rsidP="00F0627B">
            <w:pPr>
              <w:pStyle w:val="NormalWeb"/>
              <w:spacing w:before="0" w:beforeAutospacing="0" w:after="0" w:afterAutospacing="0"/>
              <w:rPr>
                <w:rFonts w:asciiTheme="minorHAnsi" w:eastAsiaTheme="minorHAnsi" w:hAnsiTheme="minorHAnsi" w:cstheme="minorBidi"/>
                <w:color w:val="FFFFFF" w:themeColor="background1"/>
                <w:sz w:val="16"/>
                <w:szCs w:val="16"/>
                <w:lang w:eastAsia="en-US"/>
              </w:rPr>
            </w:pPr>
            <w:proofErr w:type="spellStart"/>
            <w:r w:rsidRPr="006C47D7">
              <w:rPr>
                <w:rFonts w:asciiTheme="minorHAnsi" w:eastAsiaTheme="minorHAnsi" w:hAnsiTheme="minorHAnsi" w:cstheme="minorBidi"/>
                <w:color w:val="FFFFFF" w:themeColor="background1"/>
                <w:sz w:val="16"/>
                <w:szCs w:val="16"/>
                <w:lang w:eastAsia="en-US"/>
              </w:rPr>
              <w:t>Specific</w:t>
            </w:r>
            <w:proofErr w:type="spellEnd"/>
            <w:r w:rsidRPr="006C47D7">
              <w:rPr>
                <w:rFonts w:asciiTheme="minorHAnsi" w:eastAsiaTheme="minorHAnsi" w:hAnsiTheme="minorHAnsi" w:cstheme="minorBidi"/>
                <w:color w:val="FFFFFF" w:themeColor="background1"/>
                <w:sz w:val="16"/>
                <w:szCs w:val="16"/>
                <w:lang w:eastAsia="en-US"/>
              </w:rPr>
              <w:t xml:space="preserve"> </w:t>
            </w:r>
            <w:proofErr w:type="spellStart"/>
            <w:r w:rsidRPr="006C47D7">
              <w:rPr>
                <w:rFonts w:asciiTheme="minorHAnsi" w:eastAsiaTheme="minorHAnsi" w:hAnsiTheme="minorHAnsi" w:cstheme="minorBidi"/>
                <w:color w:val="FFFFFF" w:themeColor="background1"/>
                <w:sz w:val="16"/>
                <w:szCs w:val="16"/>
                <w:lang w:eastAsia="en-US"/>
              </w:rPr>
              <w:t>catalog</w:t>
            </w:r>
            <w:proofErr w:type="spellEnd"/>
            <w:r w:rsidRPr="006C47D7">
              <w:rPr>
                <w:rFonts w:asciiTheme="minorHAnsi" w:eastAsiaTheme="minorHAnsi" w:hAnsiTheme="minorHAnsi" w:cstheme="minorBidi"/>
                <w:color w:val="FFFFFF" w:themeColor="background1"/>
                <w:sz w:val="16"/>
                <w:szCs w:val="16"/>
                <w:lang w:eastAsia="en-US"/>
              </w:rPr>
              <w:t xml:space="preserve"> </w:t>
            </w:r>
            <w:proofErr w:type="spellStart"/>
            <w:r w:rsidRPr="006C47D7">
              <w:rPr>
                <w:rFonts w:asciiTheme="minorHAnsi" w:eastAsiaTheme="minorHAnsi" w:hAnsiTheme="minorHAnsi" w:cstheme="minorBidi"/>
                <w:color w:val="FFFFFF" w:themeColor="background1"/>
                <w:sz w:val="16"/>
                <w:szCs w:val="16"/>
                <w:lang w:eastAsia="en-US"/>
              </w:rPr>
              <w:t>needed</w:t>
            </w:r>
            <w:proofErr w:type="spellEnd"/>
            <w:r w:rsidRPr="006C47D7">
              <w:rPr>
                <w:rFonts w:asciiTheme="minorHAnsi" w:eastAsiaTheme="minorHAnsi" w:hAnsiTheme="minorHAnsi" w:cstheme="minorBidi"/>
                <w:color w:val="FFFFFF" w:themeColor="background1"/>
                <w:sz w:val="16"/>
                <w:szCs w:val="16"/>
                <w:lang w:eastAsia="en-US"/>
              </w:rPr>
              <w:t xml:space="preserve"> for the application</w:t>
            </w:r>
          </w:p>
        </w:tc>
        <w:tc>
          <w:tcPr>
            <w:tcW w:w="4306" w:type="dxa"/>
            <w:shd w:val="clear" w:color="auto" w:fill="A100FF" w:themeFill="accent1"/>
          </w:tcPr>
          <w:p w14:paraId="1DFEB6D2" w14:textId="77777777" w:rsidR="006C47D7" w:rsidRPr="006C47D7" w:rsidRDefault="006C47D7" w:rsidP="00F0627B">
            <w:pPr>
              <w:pStyle w:val="Textwithspace"/>
              <w:rPr>
                <w:rFonts w:asciiTheme="minorHAnsi" w:hAnsiTheme="minorHAnsi"/>
                <w:color w:val="FFFFFF" w:themeColor="background1"/>
                <w:sz w:val="16"/>
                <w:szCs w:val="16"/>
              </w:rPr>
            </w:pPr>
          </w:p>
        </w:tc>
      </w:tr>
      <w:tr w:rsidR="006C47D7" w:rsidRPr="0011619C" w14:paraId="2A142F65" w14:textId="77777777" w:rsidTr="006C47D7">
        <w:trPr>
          <w:trHeight w:val="589"/>
        </w:trPr>
        <w:tc>
          <w:tcPr>
            <w:tcW w:w="1578" w:type="dxa"/>
            <w:shd w:val="clear" w:color="auto" w:fill="BE82FF" w:themeFill="accent5"/>
          </w:tcPr>
          <w:p w14:paraId="6C4EB1BC" w14:textId="77777777" w:rsidR="006C47D7" w:rsidRPr="006C47D7" w:rsidRDefault="006C47D7" w:rsidP="00F0627B">
            <w:pPr>
              <w:pStyle w:val="Textwithspace"/>
              <w:rPr>
                <w:rFonts w:asciiTheme="minorHAnsi" w:hAnsiTheme="minorHAnsi"/>
                <w:color w:val="FFFFFF" w:themeColor="background1"/>
                <w:sz w:val="16"/>
                <w:szCs w:val="16"/>
              </w:rPr>
            </w:pPr>
            <w:r w:rsidRPr="006C47D7">
              <w:rPr>
                <w:rFonts w:asciiTheme="minorHAnsi" w:hAnsiTheme="minorHAnsi"/>
                <w:color w:val="FFFFFF" w:themeColor="background1"/>
                <w:sz w:val="16"/>
                <w:szCs w:val="16"/>
              </w:rPr>
              <w:t>Release management</w:t>
            </w:r>
          </w:p>
        </w:tc>
        <w:tc>
          <w:tcPr>
            <w:tcW w:w="4320" w:type="dxa"/>
            <w:shd w:val="clear" w:color="auto" w:fill="BE82FF" w:themeFill="accent5"/>
          </w:tcPr>
          <w:p w14:paraId="22056845" w14:textId="77777777" w:rsidR="006C47D7" w:rsidRPr="006C47D7" w:rsidRDefault="006C47D7" w:rsidP="00F0627B">
            <w:pPr>
              <w:pStyle w:val="Textwithspace"/>
              <w:rPr>
                <w:rFonts w:asciiTheme="minorHAnsi" w:hAnsiTheme="minorHAnsi"/>
                <w:color w:val="FFFFFF" w:themeColor="background1"/>
                <w:sz w:val="16"/>
                <w:szCs w:val="16"/>
              </w:rPr>
            </w:pPr>
            <w:r w:rsidRPr="006C47D7">
              <w:rPr>
                <w:rFonts w:asciiTheme="minorHAnsi" w:hAnsiTheme="minorHAnsi"/>
                <w:color w:val="FFFFFF" w:themeColor="background1"/>
                <w:sz w:val="16"/>
                <w:szCs w:val="16"/>
              </w:rPr>
              <w:t xml:space="preserve">Need to </w:t>
            </w:r>
            <w:proofErr w:type="spellStart"/>
            <w:r w:rsidRPr="006C47D7">
              <w:rPr>
                <w:rFonts w:asciiTheme="minorHAnsi" w:hAnsiTheme="minorHAnsi"/>
                <w:color w:val="FFFFFF" w:themeColor="background1"/>
                <w:sz w:val="16"/>
                <w:szCs w:val="16"/>
              </w:rPr>
              <w:t>implement</w:t>
            </w:r>
            <w:proofErr w:type="spellEnd"/>
            <w:r w:rsidRPr="006C47D7">
              <w:rPr>
                <w:rFonts w:asciiTheme="minorHAnsi" w:hAnsiTheme="minorHAnsi"/>
                <w:color w:val="FFFFFF" w:themeColor="background1"/>
                <w:sz w:val="16"/>
                <w:szCs w:val="16"/>
              </w:rPr>
              <w:t xml:space="preserve"> a </w:t>
            </w:r>
            <w:proofErr w:type="spellStart"/>
            <w:r w:rsidRPr="006C47D7">
              <w:rPr>
                <w:rFonts w:asciiTheme="minorHAnsi" w:hAnsiTheme="minorHAnsi"/>
                <w:color w:val="FFFFFF" w:themeColor="background1"/>
                <w:sz w:val="16"/>
                <w:szCs w:val="16"/>
              </w:rPr>
              <w:t>devops</w:t>
            </w:r>
            <w:proofErr w:type="spellEnd"/>
            <w:r w:rsidRPr="006C47D7">
              <w:rPr>
                <w:rFonts w:asciiTheme="minorHAnsi" w:hAnsiTheme="minorHAnsi"/>
                <w:color w:val="FFFFFF" w:themeColor="background1"/>
                <w:sz w:val="16"/>
                <w:szCs w:val="16"/>
              </w:rPr>
              <w:t xml:space="preserve"> solution </w:t>
            </w:r>
            <w:proofErr w:type="spellStart"/>
            <w:r w:rsidRPr="006C47D7">
              <w:rPr>
                <w:rFonts w:asciiTheme="minorHAnsi" w:hAnsiTheme="minorHAnsi"/>
                <w:color w:val="FFFFFF" w:themeColor="background1"/>
                <w:sz w:val="16"/>
                <w:szCs w:val="16"/>
              </w:rPr>
              <w:t>with</w:t>
            </w:r>
            <w:proofErr w:type="spellEnd"/>
            <w:r w:rsidRPr="006C47D7">
              <w:rPr>
                <w:rFonts w:asciiTheme="minorHAnsi" w:hAnsiTheme="minorHAnsi"/>
                <w:color w:val="FFFFFF" w:themeColor="background1"/>
                <w:sz w:val="16"/>
                <w:szCs w:val="16"/>
              </w:rPr>
              <w:t xml:space="preserve"> </w:t>
            </w:r>
            <w:proofErr w:type="spellStart"/>
            <w:r w:rsidRPr="006C47D7">
              <w:rPr>
                <w:rFonts w:asciiTheme="minorHAnsi" w:hAnsiTheme="minorHAnsi"/>
                <w:color w:val="FFFFFF" w:themeColor="background1"/>
                <w:sz w:val="16"/>
                <w:szCs w:val="16"/>
              </w:rPr>
              <w:t>related</w:t>
            </w:r>
            <w:proofErr w:type="spellEnd"/>
            <w:r w:rsidRPr="006C47D7">
              <w:rPr>
                <w:rFonts w:asciiTheme="minorHAnsi" w:hAnsiTheme="minorHAnsi"/>
                <w:color w:val="FFFFFF" w:themeColor="background1"/>
                <w:sz w:val="16"/>
                <w:szCs w:val="16"/>
              </w:rPr>
              <w:t xml:space="preserve"> </w:t>
            </w:r>
            <w:proofErr w:type="spellStart"/>
            <w:r w:rsidRPr="006C47D7">
              <w:rPr>
                <w:rFonts w:asciiTheme="minorHAnsi" w:hAnsiTheme="minorHAnsi"/>
                <w:color w:val="FFFFFF" w:themeColor="background1"/>
                <w:sz w:val="16"/>
                <w:szCs w:val="16"/>
              </w:rPr>
              <w:t>governance</w:t>
            </w:r>
            <w:proofErr w:type="spellEnd"/>
          </w:p>
        </w:tc>
        <w:tc>
          <w:tcPr>
            <w:tcW w:w="4306" w:type="dxa"/>
            <w:shd w:val="clear" w:color="auto" w:fill="BE82FF" w:themeFill="accent5"/>
          </w:tcPr>
          <w:p w14:paraId="447DD2FE" w14:textId="77777777" w:rsidR="006C47D7" w:rsidRPr="006C47D7" w:rsidRDefault="006C47D7" w:rsidP="00F0627B">
            <w:pPr>
              <w:pStyle w:val="Textwithspace"/>
              <w:rPr>
                <w:rFonts w:asciiTheme="minorHAnsi" w:hAnsiTheme="minorHAnsi"/>
                <w:color w:val="FFFFFF" w:themeColor="background1"/>
                <w:sz w:val="16"/>
                <w:szCs w:val="16"/>
              </w:rPr>
            </w:pPr>
          </w:p>
        </w:tc>
      </w:tr>
    </w:tbl>
    <w:p w14:paraId="65AAA297" w14:textId="5E812C0E" w:rsidR="006C47D7" w:rsidRDefault="006C47D7" w:rsidP="00DF3A55">
      <w:r>
        <w:br w:type="page"/>
      </w:r>
    </w:p>
    <w:p w14:paraId="1C83EE7A" w14:textId="61E8A46B" w:rsidR="00DF3A55" w:rsidRPr="00DF3A55" w:rsidRDefault="006C47D7" w:rsidP="00DF3A55">
      <w:r w:rsidRPr="00A85E5B">
        <w:rPr>
          <w:rFonts w:cs="Graphik"/>
          <w:noProof/>
          <w:spacing w:val="-4"/>
          <w:sz w:val="18"/>
          <w:szCs w:val="18"/>
          <w:lang w:val="lv-LV"/>
        </w:rPr>
        <w:lastRenderedPageBreak/>
        <mc:AlternateContent>
          <mc:Choice Requires="wps">
            <w:drawing>
              <wp:anchor distT="45720" distB="45720" distL="114300" distR="114300" simplePos="0" relativeHeight="251661312" behindDoc="0" locked="0" layoutInCell="1" allowOverlap="0" wp14:anchorId="34F8864C" wp14:editId="3D44DAE4">
                <wp:simplePos x="0" y="0"/>
                <wp:positionH relativeFrom="page">
                  <wp:align>left</wp:align>
                </wp:positionH>
                <wp:positionV relativeFrom="page">
                  <wp:align>top</wp:align>
                </wp:positionV>
                <wp:extent cx="7560000" cy="10692000"/>
                <wp:effectExtent l="0" t="0" r="317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0" cy="10692000"/>
                        </a:xfrm>
                        <a:prstGeom prst="rect">
                          <a:avLst/>
                        </a:prstGeom>
                        <a:solidFill>
                          <a:schemeClr val="bg1"/>
                        </a:solidFill>
                        <a:ln w="9525">
                          <a:noFill/>
                          <a:miter lim="800000"/>
                          <a:headEnd/>
                          <a:tailEnd/>
                        </a:ln>
                      </wps:spPr>
                      <wps:txbx>
                        <w:txbxContent>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6C47D7" w14:paraId="2B2241F7" w14:textId="77777777" w:rsidTr="00C13275">
                              <w:trPr>
                                <w:trHeight w:hRule="exact" w:val="13104"/>
                              </w:trPr>
                              <w:tc>
                                <w:tcPr>
                                  <w:tcW w:w="11953" w:type="dxa"/>
                                  <w:shd w:val="clear" w:color="auto" w:fill="460073" w:themeFill="accent3"/>
                                  <w:vAlign w:val="center"/>
                                </w:tcPr>
                                <w:p w14:paraId="5EB70C1C" w14:textId="11B0170A" w:rsidR="006C47D7" w:rsidRDefault="006C47D7" w:rsidP="006C47D7">
                                  <w:pPr>
                                    <w:pStyle w:val="Divheadline40"/>
                                    <w:numPr>
                                      <w:ilvl w:val="0"/>
                                      <w:numId w:val="17"/>
                                    </w:numPr>
                                  </w:pPr>
                                  <w:r>
                                    <w:t>Transition &amp;</w:t>
                                  </w:r>
                                </w:p>
                                <w:p w14:paraId="346B16DB" w14:textId="7166E9F4" w:rsidR="006C47D7" w:rsidRPr="003156A9" w:rsidRDefault="006C47D7" w:rsidP="006C47D7">
                                  <w:pPr>
                                    <w:pStyle w:val="Divheadline40"/>
                                    <w:ind w:left="1080"/>
                                  </w:pPr>
                                  <w:r>
                                    <w:t>Transformation</w:t>
                                  </w:r>
                                </w:p>
                                <w:p w14:paraId="5A245294" w14:textId="4F965A7E" w:rsidR="006C47D7" w:rsidRDefault="006C47D7" w:rsidP="006C47D7">
                                  <w:pPr>
                                    <w:pStyle w:val="Textwithspace"/>
                                    <w:ind w:left="360"/>
                                    <w:rPr>
                                      <w:sz w:val="22"/>
                                      <w:szCs w:val="22"/>
                                      <w:lang w:val="en-US"/>
                                    </w:rPr>
                                  </w:pPr>
                                  <w:r w:rsidRPr="003156A9">
                                    <w:rPr>
                                      <w:sz w:val="22"/>
                                      <w:szCs w:val="22"/>
                                      <w:lang w:val="en-US"/>
                                    </w:rPr>
                                    <w:t xml:space="preserve">In this chapter we will define </w:t>
                                  </w:r>
                                  <w:r>
                                    <w:rPr>
                                      <w:sz w:val="22"/>
                                      <w:szCs w:val="22"/>
                                      <w:lang w:val="en-US"/>
                                    </w:rPr>
                                    <w:t>how the solution will be implemented and framed through Accenture project management framework</w:t>
                                  </w:r>
                                  <w:r w:rsidRPr="003156A9">
                                    <w:rPr>
                                      <w:sz w:val="22"/>
                                      <w:szCs w:val="22"/>
                                      <w:lang w:val="en-US"/>
                                    </w:rPr>
                                    <w:t>.</w:t>
                                  </w:r>
                                </w:p>
                                <w:p w14:paraId="561A6871" w14:textId="4E259AA1" w:rsidR="006C47D7" w:rsidRDefault="006C47D7" w:rsidP="006C47D7">
                                  <w:pPr>
                                    <w:pStyle w:val="Textwithspace"/>
                                    <w:ind w:left="360"/>
                                    <w:rPr>
                                      <w:sz w:val="22"/>
                                      <w:szCs w:val="22"/>
                                      <w:lang w:val="en-US"/>
                                    </w:rPr>
                                  </w:pPr>
                                </w:p>
                                <w:p w14:paraId="13A9FBB1" w14:textId="64909BC2" w:rsidR="006C47D7" w:rsidRPr="003156A9" w:rsidRDefault="006C47D7" w:rsidP="006C47D7">
                                  <w:pPr>
                                    <w:pStyle w:val="Textwithspace"/>
                                    <w:ind w:left="360"/>
                                    <w:rPr>
                                      <w:sz w:val="22"/>
                                      <w:szCs w:val="22"/>
                                      <w:lang w:val="en-US"/>
                                    </w:rPr>
                                  </w:pPr>
                                  <w:r>
                                    <w:rPr>
                                      <w:sz w:val="22"/>
                                      <w:szCs w:val="22"/>
                                      <w:lang w:val="en-US"/>
                                    </w:rPr>
                                    <w:t xml:space="preserve">This section </w:t>
                                  </w:r>
                                  <w:proofErr w:type="gramStart"/>
                                  <w:r>
                                    <w:rPr>
                                      <w:sz w:val="22"/>
                                      <w:szCs w:val="22"/>
                                      <w:lang w:val="en-US"/>
                                    </w:rPr>
                                    <w:t>initiate</w:t>
                                  </w:r>
                                  <w:proofErr w:type="gramEnd"/>
                                  <w:r>
                                    <w:rPr>
                                      <w:sz w:val="22"/>
                                      <w:szCs w:val="22"/>
                                      <w:lang w:val="en-US"/>
                                    </w:rPr>
                                    <w:t xml:space="preserve"> but does not replace the Project management plan that will be provided to manage the project once the solution is purchased. Though, it is still at this stage a projection, to be validated formally through a project low-level design.</w:t>
                                  </w:r>
                                </w:p>
                                <w:p w14:paraId="4DA0C13E" w14:textId="326B0DFD" w:rsidR="006C47D7" w:rsidRPr="00914278" w:rsidRDefault="006C47D7" w:rsidP="006C47D7">
                                  <w:pPr>
                                    <w:rPr>
                                      <w:rFonts w:ascii="GT Sectra Fine Rg" w:hAnsi="GT Sectra Fine Rg"/>
                                      <w:sz w:val="48"/>
                                      <w:szCs w:val="48"/>
                                    </w:rPr>
                                  </w:pPr>
                                </w:p>
                              </w:tc>
                            </w:tr>
                            <w:tr w:rsidR="006C47D7" w14:paraId="0591D706" w14:textId="77777777" w:rsidTr="00AA3779">
                              <w:trPr>
                                <w:trHeight w:hRule="exact" w:val="2160"/>
                              </w:trPr>
                              <w:tc>
                                <w:tcPr>
                                  <w:tcW w:w="11953" w:type="dxa"/>
                                  <w:shd w:val="clear" w:color="auto" w:fill="460073" w:themeFill="accent3"/>
                                  <w:vAlign w:val="center"/>
                                </w:tcPr>
                                <w:p w14:paraId="5C495D6C" w14:textId="77777777" w:rsidR="006C47D7" w:rsidRDefault="006C47D7" w:rsidP="00914278">
                                  <w:pPr>
                                    <w:jc w:val="center"/>
                                    <w:rPr>
                                      <w:noProof/>
                                    </w:rPr>
                                  </w:pPr>
                                  <w:r>
                                    <w:rPr>
                                      <w:noProof/>
                                    </w:rPr>
                                    <w:drawing>
                                      <wp:inline distT="0" distB="0" distL="0" distR="0" wp14:anchorId="417ADB5B" wp14:editId="213DFB91">
                                        <wp:extent cx="624840" cy="685800"/>
                                        <wp:effectExtent l="0" t="0" r="381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24840" cy="685800"/>
                                                </a:xfrm>
                                                <a:prstGeom prst="rect">
                                                  <a:avLst/>
                                                </a:prstGeom>
                                              </pic:spPr>
                                            </pic:pic>
                                          </a:graphicData>
                                        </a:graphic>
                                      </wp:inline>
                                    </w:drawing>
                                  </w:r>
                                </w:p>
                              </w:tc>
                            </w:tr>
                          </w:tbl>
                          <w:p w14:paraId="46F2AC0A" w14:textId="77777777" w:rsidR="006C47D7" w:rsidRPr="00A85E5B" w:rsidRDefault="006C47D7" w:rsidP="00C13275">
                            <w:pPr>
                              <w:pStyle w:val="shim"/>
                            </w:pPr>
                          </w:p>
                        </w:txbxContent>
                      </wps:txbx>
                      <wps:bodyPr rot="0" vert="horz" wrap="square" lIns="457200" tIns="457200" rIns="457200" bIns="45720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8864C" id="_x0000_s1027" type="#_x0000_t202" style="position:absolute;margin-left:0;margin-top:0;width:595.3pt;height:841.9pt;z-index:251661312;visibility:visible;mso-wrap-style:square;mso-width-percent:0;mso-height-percent:0;mso-wrap-distance-left:9pt;mso-wrap-distance-top:3.6pt;mso-wrap-distance-right:9pt;mso-wrap-distance-bottom:3.6pt;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" o:allowoverlap="f" fillcolor="white [3212]" stroked="f">
                <v:textbox inset="36pt,36pt,36pt,36pt">
                  <w:txbxContent>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6C47D7" w14:paraId="2B2241F7" w14:textId="77777777" w:rsidTr="00C13275">
                        <w:trPr>
                          <w:trHeight w:hRule="exact" w:val="13104"/>
                        </w:trPr>
                        <w:tc>
                          <w:tcPr>
                            <w:tcW w:w="11953" w:type="dxa"/>
                            <w:shd w:val="clear" w:color="auto" w:fill="460073" w:themeFill="accent3"/>
                            <w:vAlign w:val="center"/>
                          </w:tcPr>
                          <w:p w14:paraId="5EB70C1C" w14:textId="11B0170A" w:rsidR="006C47D7" w:rsidRDefault="006C47D7" w:rsidP="006C47D7">
                            <w:pPr>
                              <w:pStyle w:val="Divheadline40"/>
                              <w:numPr>
                                <w:ilvl w:val="0"/>
                                <w:numId w:val="17"/>
                              </w:numPr>
                            </w:pPr>
                            <w:r>
                              <w:t>Transition &amp;</w:t>
                            </w:r>
                          </w:p>
                          <w:p w14:paraId="346B16DB" w14:textId="7166E9F4" w:rsidR="006C47D7" w:rsidRPr="003156A9" w:rsidRDefault="006C47D7" w:rsidP="006C47D7">
                            <w:pPr>
                              <w:pStyle w:val="Divheadline40"/>
                              <w:ind w:left="1080"/>
                            </w:pPr>
                            <w:r>
                              <w:t>Transformation</w:t>
                            </w:r>
                          </w:p>
                          <w:p w14:paraId="5A245294" w14:textId="4F965A7E" w:rsidR="006C47D7" w:rsidRDefault="006C47D7" w:rsidP="006C47D7">
                            <w:pPr>
                              <w:pStyle w:val="Textwithspace"/>
                              <w:ind w:left="360"/>
                              <w:rPr>
                                <w:sz w:val="22"/>
                                <w:szCs w:val="22"/>
                                <w:lang w:val="en-US"/>
                              </w:rPr>
                            </w:pPr>
                            <w:r w:rsidRPr="003156A9">
                              <w:rPr>
                                <w:sz w:val="22"/>
                                <w:szCs w:val="22"/>
                                <w:lang w:val="en-US"/>
                              </w:rPr>
                              <w:t xml:space="preserve">In this chapter we will define </w:t>
                            </w:r>
                            <w:r>
                              <w:rPr>
                                <w:sz w:val="22"/>
                                <w:szCs w:val="22"/>
                                <w:lang w:val="en-US"/>
                              </w:rPr>
                              <w:t>how the solution will be implemented and framed through Accenture project management framework</w:t>
                            </w:r>
                            <w:r w:rsidRPr="003156A9">
                              <w:rPr>
                                <w:sz w:val="22"/>
                                <w:szCs w:val="22"/>
                                <w:lang w:val="en-US"/>
                              </w:rPr>
                              <w:t>.</w:t>
                            </w:r>
                          </w:p>
                          <w:p w14:paraId="561A6871" w14:textId="4E259AA1" w:rsidR="006C47D7" w:rsidRDefault="006C47D7" w:rsidP="006C47D7">
                            <w:pPr>
                              <w:pStyle w:val="Textwithspace"/>
                              <w:ind w:left="360"/>
                              <w:rPr>
                                <w:sz w:val="22"/>
                                <w:szCs w:val="22"/>
                                <w:lang w:val="en-US"/>
                              </w:rPr>
                            </w:pPr>
                          </w:p>
                          <w:p w14:paraId="13A9FBB1" w14:textId="64909BC2" w:rsidR="006C47D7" w:rsidRPr="003156A9" w:rsidRDefault="006C47D7" w:rsidP="006C47D7">
                            <w:pPr>
                              <w:pStyle w:val="Textwithspace"/>
                              <w:ind w:left="360"/>
                              <w:rPr>
                                <w:sz w:val="22"/>
                                <w:szCs w:val="22"/>
                                <w:lang w:val="en-US"/>
                              </w:rPr>
                            </w:pPr>
                            <w:r>
                              <w:rPr>
                                <w:sz w:val="22"/>
                                <w:szCs w:val="22"/>
                                <w:lang w:val="en-US"/>
                              </w:rPr>
                              <w:t xml:space="preserve">This section </w:t>
                            </w:r>
                            <w:proofErr w:type="gramStart"/>
                            <w:r>
                              <w:rPr>
                                <w:sz w:val="22"/>
                                <w:szCs w:val="22"/>
                                <w:lang w:val="en-US"/>
                              </w:rPr>
                              <w:t>initiate</w:t>
                            </w:r>
                            <w:proofErr w:type="gramEnd"/>
                            <w:r>
                              <w:rPr>
                                <w:sz w:val="22"/>
                                <w:szCs w:val="22"/>
                                <w:lang w:val="en-US"/>
                              </w:rPr>
                              <w:t xml:space="preserve"> but does not replace the Project management plan that will be provided to manage the project once the solution is purchased. Though, it is still at this stage a projection, to be validated formally through a project low-level design.</w:t>
                            </w:r>
                          </w:p>
                          <w:p w14:paraId="4DA0C13E" w14:textId="326B0DFD" w:rsidR="006C47D7" w:rsidRPr="00914278" w:rsidRDefault="006C47D7" w:rsidP="006C47D7">
                            <w:pPr>
                              <w:rPr>
                                <w:rFonts w:ascii="GT Sectra Fine Rg" w:hAnsi="GT Sectra Fine Rg"/>
                                <w:sz w:val="48"/>
                                <w:szCs w:val="48"/>
                              </w:rPr>
                            </w:pPr>
                          </w:p>
                        </w:tc>
                      </w:tr>
                      <w:tr w:rsidR="006C47D7" w14:paraId="0591D706" w14:textId="77777777" w:rsidTr="00AA3779">
                        <w:trPr>
                          <w:trHeight w:hRule="exact" w:val="2160"/>
                        </w:trPr>
                        <w:tc>
                          <w:tcPr>
                            <w:tcW w:w="11953" w:type="dxa"/>
                            <w:shd w:val="clear" w:color="auto" w:fill="460073" w:themeFill="accent3"/>
                            <w:vAlign w:val="center"/>
                          </w:tcPr>
                          <w:p w14:paraId="5C495D6C" w14:textId="77777777" w:rsidR="006C47D7" w:rsidRDefault="006C47D7" w:rsidP="00914278">
                            <w:pPr>
                              <w:jc w:val="center"/>
                              <w:rPr>
                                <w:noProof/>
                              </w:rPr>
                            </w:pPr>
                            <w:r>
                              <w:rPr>
                                <w:noProof/>
                              </w:rPr>
                              <w:drawing>
                                <wp:inline distT="0" distB="0" distL="0" distR="0" wp14:anchorId="417ADB5B" wp14:editId="213DFB91">
                                  <wp:extent cx="624840" cy="685800"/>
                                  <wp:effectExtent l="0" t="0" r="381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24840" cy="685800"/>
                                          </a:xfrm>
                                          <a:prstGeom prst="rect">
                                            <a:avLst/>
                                          </a:prstGeom>
                                        </pic:spPr>
                                      </pic:pic>
                                    </a:graphicData>
                                  </a:graphic>
                                </wp:inline>
                              </w:drawing>
                            </w:r>
                          </w:p>
                        </w:tc>
                      </w:tr>
                    </w:tbl>
                    <w:p w14:paraId="46F2AC0A" w14:textId="77777777" w:rsidR="006C47D7" w:rsidRPr="00A85E5B" w:rsidRDefault="006C47D7" w:rsidP="00C13275">
                      <w:pPr>
                        <w:pStyle w:val="shim"/>
                      </w:pPr>
                    </w:p>
                  </w:txbxContent>
                </v:textbox>
                <w10:wrap anchorx="page" anchory="page"/>
              </v:shape>
            </w:pict>
          </mc:Fallback>
        </mc:AlternateContent>
      </w:r>
    </w:p>
    <w:p w14:paraId="6CF72D03" w14:textId="77777777" w:rsidR="006C47D7" w:rsidRDefault="006C47D7" w:rsidP="0070236E">
      <w:pPr>
        <w:pStyle w:val="Heading4"/>
      </w:pPr>
      <w:r>
        <w:br w:type="page"/>
      </w:r>
    </w:p>
    <w:p w14:paraId="0F7122CF" w14:textId="1E5BFD87" w:rsidR="006C47D7" w:rsidRDefault="006C47D7" w:rsidP="006C47D7">
      <w:pPr>
        <w:pStyle w:val="Heading1"/>
      </w:pPr>
      <w:bookmarkStart w:id="23" w:name="_Toc104563036"/>
      <w:r>
        <w:lastRenderedPageBreak/>
        <w:t>2.1. High Level Planning</w:t>
      </w:r>
      <w:bookmarkEnd w:id="23"/>
    </w:p>
    <w:p w14:paraId="545526B1" w14:textId="6BC50D96" w:rsidR="006C47D7" w:rsidRDefault="006C47D7" w:rsidP="006C47D7">
      <w:r>
        <w:t>&lt;insert high level planning&gt;</w:t>
      </w:r>
    </w:p>
    <w:p w14:paraId="01A71BA6" w14:textId="02DC4F01" w:rsidR="006C47D7" w:rsidRDefault="006C47D7" w:rsidP="006C47D7"/>
    <w:p w14:paraId="58CF8678" w14:textId="0A8F593A" w:rsidR="006C47D7" w:rsidRDefault="006C47D7" w:rsidP="006C47D7">
      <w:pPr>
        <w:pStyle w:val="Heading1"/>
      </w:pPr>
      <w:bookmarkStart w:id="24" w:name="_Toc104563037"/>
      <w:r>
        <w:t>2.2. Risks Identified</w:t>
      </w:r>
      <w:bookmarkEnd w:id="24"/>
    </w:p>
    <w:tbl>
      <w:tblPr>
        <w:tblStyle w:val="Tableau1"/>
        <w:tblW w:w="5000" w:type="pct"/>
        <w:tblLayout w:type="fixed"/>
        <w:tblLook w:val="04A0" w:firstRow="1" w:lastRow="0" w:firstColumn="1" w:lastColumn="0" w:noHBand="0" w:noVBand="1"/>
      </w:tblPr>
      <w:tblGrid>
        <w:gridCol w:w="627"/>
        <w:gridCol w:w="1609"/>
        <w:gridCol w:w="1073"/>
        <w:gridCol w:w="1461"/>
        <w:gridCol w:w="900"/>
        <w:gridCol w:w="2079"/>
        <w:gridCol w:w="1280"/>
      </w:tblGrid>
      <w:tr w:rsidR="00460EF6" w14:paraId="37EF475E" w14:textId="66F6A7BB" w:rsidTr="00460EF6">
        <w:trPr>
          <w:cnfStyle w:val="100000000000" w:firstRow="1" w:lastRow="0" w:firstColumn="0" w:lastColumn="0" w:oddVBand="0" w:evenVBand="0" w:oddHBand="0" w:evenHBand="0" w:firstRowFirstColumn="0" w:firstRowLastColumn="0" w:lastRowFirstColumn="0" w:lastRowLastColumn="0"/>
          <w:trHeight w:val="245"/>
        </w:trPr>
        <w:tc>
          <w:tcPr>
            <w:tcW w:w="627" w:type="dxa"/>
            <w:shd w:val="clear" w:color="auto" w:fill="460073" w:themeFill="accent3"/>
          </w:tcPr>
          <w:p w14:paraId="271D6938" w14:textId="35E23769" w:rsidR="00460EF6" w:rsidRPr="006C47D7" w:rsidRDefault="00460EF6" w:rsidP="00F0627B">
            <w:pPr>
              <w:pStyle w:val="Textwithspace"/>
              <w:ind w:left="0"/>
              <w:rPr>
                <w:sz w:val="20"/>
                <w:szCs w:val="20"/>
                <w:lang w:val="en-GB"/>
              </w:rPr>
            </w:pPr>
            <w:r>
              <w:rPr>
                <w:sz w:val="20"/>
                <w:szCs w:val="20"/>
                <w:lang w:val="en-GB"/>
              </w:rPr>
              <w:t>Ref</w:t>
            </w:r>
          </w:p>
        </w:tc>
        <w:tc>
          <w:tcPr>
            <w:tcW w:w="1609" w:type="dxa"/>
            <w:shd w:val="clear" w:color="auto" w:fill="460073" w:themeFill="accent3"/>
          </w:tcPr>
          <w:p w14:paraId="2E5A5B3E" w14:textId="2C871CF9" w:rsidR="00460EF6" w:rsidRPr="006C47D7" w:rsidRDefault="00460EF6" w:rsidP="00F0627B">
            <w:pPr>
              <w:pStyle w:val="Textwithspace"/>
              <w:rPr>
                <w:sz w:val="20"/>
                <w:szCs w:val="20"/>
                <w:lang w:val="en-GB"/>
              </w:rPr>
            </w:pPr>
            <w:r>
              <w:rPr>
                <w:sz w:val="20"/>
                <w:szCs w:val="20"/>
                <w:lang w:val="en-GB"/>
              </w:rPr>
              <w:t>Risk Description</w:t>
            </w:r>
          </w:p>
        </w:tc>
        <w:tc>
          <w:tcPr>
            <w:tcW w:w="1073" w:type="dxa"/>
            <w:shd w:val="clear" w:color="auto" w:fill="460073" w:themeFill="accent3"/>
          </w:tcPr>
          <w:p w14:paraId="5B6B2174" w14:textId="45DF063E" w:rsidR="00460EF6" w:rsidRPr="006C47D7" w:rsidRDefault="00460EF6" w:rsidP="00F0627B">
            <w:pPr>
              <w:pStyle w:val="Textwithspace"/>
              <w:rPr>
                <w:sz w:val="20"/>
                <w:szCs w:val="20"/>
                <w:lang w:val="en-GB"/>
              </w:rPr>
            </w:pPr>
            <w:r>
              <w:rPr>
                <w:sz w:val="20"/>
                <w:szCs w:val="20"/>
                <w:lang w:val="en-GB"/>
              </w:rPr>
              <w:t>Impact [1-5]</w:t>
            </w:r>
          </w:p>
        </w:tc>
        <w:tc>
          <w:tcPr>
            <w:tcW w:w="1461" w:type="dxa"/>
            <w:shd w:val="clear" w:color="auto" w:fill="460073" w:themeFill="accent3"/>
          </w:tcPr>
          <w:p w14:paraId="6B6B6CB2" w14:textId="710CF742" w:rsidR="00460EF6" w:rsidRDefault="00460EF6" w:rsidP="00F0627B">
            <w:pPr>
              <w:pStyle w:val="Textwithspace"/>
              <w:rPr>
                <w:sz w:val="20"/>
                <w:szCs w:val="20"/>
                <w:lang w:val="en-GB"/>
              </w:rPr>
            </w:pPr>
            <w:r>
              <w:rPr>
                <w:sz w:val="20"/>
                <w:szCs w:val="20"/>
                <w:lang w:val="en-GB"/>
              </w:rPr>
              <w:t>Probability [1-5]</w:t>
            </w:r>
          </w:p>
        </w:tc>
        <w:tc>
          <w:tcPr>
            <w:tcW w:w="900" w:type="dxa"/>
            <w:shd w:val="clear" w:color="auto" w:fill="460073" w:themeFill="accent3"/>
          </w:tcPr>
          <w:p w14:paraId="096580CE" w14:textId="362BC988" w:rsidR="00460EF6" w:rsidRDefault="00460EF6" w:rsidP="00F0627B">
            <w:pPr>
              <w:pStyle w:val="Textwithspace"/>
              <w:rPr>
                <w:sz w:val="20"/>
                <w:szCs w:val="20"/>
                <w:lang w:val="en-GB"/>
              </w:rPr>
            </w:pPr>
            <w:r>
              <w:rPr>
                <w:sz w:val="20"/>
                <w:szCs w:val="20"/>
                <w:lang w:val="en-GB"/>
              </w:rPr>
              <w:t>Value</w:t>
            </w:r>
          </w:p>
        </w:tc>
        <w:tc>
          <w:tcPr>
            <w:tcW w:w="2079" w:type="dxa"/>
            <w:shd w:val="clear" w:color="auto" w:fill="460073" w:themeFill="accent3"/>
          </w:tcPr>
          <w:p w14:paraId="66F13F97" w14:textId="710A0CDD" w:rsidR="00460EF6" w:rsidRDefault="00460EF6" w:rsidP="00F0627B">
            <w:pPr>
              <w:pStyle w:val="Textwithspace"/>
              <w:rPr>
                <w:sz w:val="20"/>
                <w:szCs w:val="20"/>
                <w:lang w:val="en-GB"/>
              </w:rPr>
            </w:pPr>
            <w:r>
              <w:rPr>
                <w:sz w:val="20"/>
                <w:szCs w:val="20"/>
                <w:lang w:val="en-GB"/>
              </w:rPr>
              <w:t>Mitigation action</w:t>
            </w:r>
          </w:p>
        </w:tc>
        <w:tc>
          <w:tcPr>
            <w:tcW w:w="1280" w:type="dxa"/>
            <w:shd w:val="clear" w:color="auto" w:fill="460073" w:themeFill="accent3"/>
          </w:tcPr>
          <w:p w14:paraId="1F8DAA8B" w14:textId="79E80C58" w:rsidR="00460EF6" w:rsidRDefault="00460EF6" w:rsidP="00F0627B">
            <w:pPr>
              <w:pStyle w:val="Textwithspace"/>
              <w:rPr>
                <w:sz w:val="20"/>
                <w:szCs w:val="20"/>
                <w:lang w:val="en-GB"/>
              </w:rPr>
            </w:pPr>
            <w:r>
              <w:rPr>
                <w:sz w:val="20"/>
                <w:szCs w:val="20"/>
                <w:lang w:val="en-GB"/>
              </w:rPr>
              <w:t>Owner</w:t>
            </w:r>
          </w:p>
        </w:tc>
      </w:tr>
      <w:tr w:rsidR="00460EF6" w:rsidRPr="0011619C" w14:paraId="28133769" w14:textId="27F27771" w:rsidTr="00460EF6">
        <w:trPr>
          <w:trHeight w:val="583"/>
        </w:trPr>
        <w:tc>
          <w:tcPr>
            <w:tcW w:w="627" w:type="dxa"/>
            <w:shd w:val="clear" w:color="auto" w:fill="A100FF" w:themeFill="accent1"/>
          </w:tcPr>
          <w:p w14:paraId="7191AE06" w14:textId="39E4796F" w:rsidR="00460EF6" w:rsidRPr="00460EF6" w:rsidRDefault="00460EF6" w:rsidP="00460EF6">
            <w:pPr>
              <w:rPr>
                <w:rFonts w:asciiTheme="minorHAnsi" w:hAnsiTheme="minorHAnsi"/>
                <w:color w:val="FFFFFF" w:themeColor="background1"/>
                <w:sz w:val="16"/>
                <w:szCs w:val="16"/>
              </w:rPr>
            </w:pPr>
            <w:r w:rsidRPr="00460EF6">
              <w:rPr>
                <w:color w:val="FFFFFF" w:themeColor="background1"/>
                <w:lang w:val="en-US"/>
              </w:rPr>
              <w:t>R-001</w:t>
            </w:r>
          </w:p>
        </w:tc>
        <w:tc>
          <w:tcPr>
            <w:tcW w:w="1609" w:type="dxa"/>
            <w:shd w:val="clear" w:color="auto" w:fill="A100FF" w:themeFill="accent1"/>
          </w:tcPr>
          <w:p w14:paraId="7CCE03F4" w14:textId="3ED7BF32" w:rsidR="00460EF6" w:rsidRPr="00460EF6" w:rsidRDefault="00460EF6" w:rsidP="00460EF6">
            <w:pPr>
              <w:rPr>
                <w:rFonts w:asciiTheme="minorHAnsi" w:hAnsiTheme="minorHAnsi"/>
                <w:color w:val="FFFFFF" w:themeColor="background1"/>
                <w:sz w:val="16"/>
                <w:szCs w:val="16"/>
              </w:rPr>
            </w:pPr>
            <w:r w:rsidRPr="00460EF6">
              <w:rPr>
                <w:color w:val="FFFFFF" w:themeColor="background1"/>
                <w:lang w:val="en-US"/>
              </w:rPr>
              <w:t xml:space="preserve">Manque de </w:t>
            </w:r>
            <w:proofErr w:type="spellStart"/>
            <w:r w:rsidRPr="00460EF6">
              <w:rPr>
                <w:color w:val="FFFFFF" w:themeColor="background1"/>
                <w:lang w:val="en-US"/>
              </w:rPr>
              <w:t>ressources</w:t>
            </w:r>
            <w:proofErr w:type="spellEnd"/>
            <w:r w:rsidRPr="00460EF6">
              <w:rPr>
                <w:color w:val="FFFFFF" w:themeColor="background1"/>
                <w:lang w:val="en-US"/>
              </w:rPr>
              <w:t xml:space="preserve"> techniques</w:t>
            </w:r>
          </w:p>
        </w:tc>
        <w:tc>
          <w:tcPr>
            <w:tcW w:w="1073" w:type="dxa"/>
            <w:shd w:val="clear" w:color="auto" w:fill="A100FF" w:themeFill="accent1"/>
          </w:tcPr>
          <w:p w14:paraId="067A9783" w14:textId="75CEBDC6" w:rsidR="00460EF6" w:rsidRPr="00460EF6" w:rsidRDefault="00460EF6" w:rsidP="00460EF6">
            <w:pPr>
              <w:rPr>
                <w:rFonts w:asciiTheme="minorHAnsi" w:hAnsiTheme="minorHAnsi"/>
                <w:color w:val="FFFFFF" w:themeColor="background1"/>
                <w:sz w:val="16"/>
                <w:szCs w:val="16"/>
              </w:rPr>
            </w:pPr>
            <w:r w:rsidRPr="00460EF6">
              <w:rPr>
                <w:b/>
                <w:bCs/>
                <w:color w:val="FFFFFF" w:themeColor="background1"/>
                <w:lang w:val="en-US"/>
              </w:rPr>
              <w:t>2</w:t>
            </w:r>
          </w:p>
        </w:tc>
        <w:tc>
          <w:tcPr>
            <w:tcW w:w="1461" w:type="dxa"/>
            <w:shd w:val="clear" w:color="auto" w:fill="A100FF" w:themeFill="accent1"/>
          </w:tcPr>
          <w:p w14:paraId="1D50BF38" w14:textId="17534241" w:rsidR="00460EF6" w:rsidRPr="00460EF6" w:rsidRDefault="00460EF6" w:rsidP="00460EF6">
            <w:pPr>
              <w:rPr>
                <w:rFonts w:asciiTheme="minorHAnsi" w:hAnsiTheme="minorHAnsi"/>
                <w:color w:val="FFFFFF" w:themeColor="background1"/>
                <w:sz w:val="16"/>
                <w:szCs w:val="16"/>
              </w:rPr>
            </w:pPr>
            <w:r w:rsidRPr="00460EF6">
              <w:rPr>
                <w:b/>
                <w:bCs/>
                <w:color w:val="FFFFFF" w:themeColor="background1"/>
                <w:lang w:val="en-US"/>
              </w:rPr>
              <w:t>5</w:t>
            </w:r>
          </w:p>
        </w:tc>
        <w:tc>
          <w:tcPr>
            <w:tcW w:w="900" w:type="dxa"/>
            <w:shd w:val="clear" w:color="auto" w:fill="A100FF" w:themeFill="accent1"/>
          </w:tcPr>
          <w:p w14:paraId="2D6D8D78" w14:textId="70216BB0" w:rsidR="00460EF6" w:rsidRPr="00460EF6" w:rsidRDefault="00460EF6" w:rsidP="00460EF6">
            <w:pPr>
              <w:rPr>
                <w:rFonts w:asciiTheme="minorHAnsi" w:hAnsiTheme="minorHAnsi"/>
                <w:color w:val="FFFFFF" w:themeColor="background1"/>
                <w:sz w:val="16"/>
                <w:szCs w:val="16"/>
              </w:rPr>
            </w:pPr>
            <w:r w:rsidRPr="00460EF6">
              <w:rPr>
                <w:b/>
                <w:bCs/>
                <w:color w:val="FFFFFF" w:themeColor="background1"/>
                <w:lang w:val="en-US"/>
              </w:rPr>
              <w:t>10</w:t>
            </w:r>
          </w:p>
        </w:tc>
        <w:tc>
          <w:tcPr>
            <w:tcW w:w="2079" w:type="dxa"/>
            <w:shd w:val="clear" w:color="auto" w:fill="A100FF" w:themeFill="accent1"/>
          </w:tcPr>
          <w:p w14:paraId="45648A4F" w14:textId="4D2D21FE" w:rsidR="00460EF6" w:rsidRPr="00460EF6" w:rsidRDefault="00460EF6" w:rsidP="00460EF6">
            <w:pPr>
              <w:rPr>
                <w:rFonts w:asciiTheme="minorHAnsi" w:hAnsiTheme="minorHAnsi"/>
                <w:color w:val="FFFFFF" w:themeColor="background1"/>
                <w:sz w:val="16"/>
                <w:szCs w:val="16"/>
              </w:rPr>
            </w:pPr>
            <w:r w:rsidRPr="00460EF6">
              <w:rPr>
                <w:color w:val="FFFFFF" w:themeColor="background1"/>
                <w:lang w:val="en-US"/>
              </w:rPr>
              <w:t>Lorem ipsum</w:t>
            </w:r>
          </w:p>
        </w:tc>
        <w:tc>
          <w:tcPr>
            <w:tcW w:w="1280" w:type="dxa"/>
            <w:shd w:val="clear" w:color="auto" w:fill="A100FF" w:themeFill="accent1"/>
          </w:tcPr>
          <w:p w14:paraId="1BDCF8CE" w14:textId="77777777" w:rsidR="00460EF6" w:rsidRPr="00460EF6" w:rsidRDefault="00460EF6" w:rsidP="00460EF6">
            <w:pPr>
              <w:rPr>
                <w:color w:val="FFFFFF" w:themeColor="background1"/>
              </w:rPr>
            </w:pPr>
          </w:p>
        </w:tc>
      </w:tr>
      <w:tr w:rsidR="002643ED" w:rsidRPr="0011619C" w14:paraId="3C87D5BD" w14:textId="0956110C" w:rsidTr="002643ED">
        <w:trPr>
          <w:trHeight w:val="589"/>
        </w:trPr>
        <w:tc>
          <w:tcPr>
            <w:tcW w:w="627" w:type="dxa"/>
            <w:shd w:val="clear" w:color="auto" w:fill="DCAFFF" w:themeFill="accent6"/>
          </w:tcPr>
          <w:p w14:paraId="0441812D" w14:textId="2A4A3F9B" w:rsidR="00460EF6" w:rsidRPr="006C47D7" w:rsidRDefault="00460EF6" w:rsidP="00F0627B">
            <w:pPr>
              <w:pStyle w:val="Textwithspace"/>
              <w:rPr>
                <w:rFonts w:asciiTheme="minorHAnsi" w:hAnsiTheme="minorHAnsi"/>
                <w:color w:val="FFFFFF" w:themeColor="background1"/>
                <w:sz w:val="16"/>
                <w:szCs w:val="16"/>
              </w:rPr>
            </w:pPr>
          </w:p>
        </w:tc>
        <w:tc>
          <w:tcPr>
            <w:tcW w:w="1609" w:type="dxa"/>
            <w:shd w:val="clear" w:color="auto" w:fill="DCAFFF" w:themeFill="accent6"/>
          </w:tcPr>
          <w:p w14:paraId="60056081" w14:textId="7A81B2EA" w:rsidR="00460EF6" w:rsidRPr="006C47D7" w:rsidRDefault="00460EF6" w:rsidP="00460EF6">
            <w:pPr>
              <w:pStyle w:val="Textwithspace"/>
              <w:ind w:left="0"/>
              <w:rPr>
                <w:rFonts w:asciiTheme="minorHAnsi" w:hAnsiTheme="minorHAnsi"/>
                <w:color w:val="FFFFFF" w:themeColor="background1"/>
                <w:sz w:val="16"/>
                <w:szCs w:val="16"/>
              </w:rPr>
            </w:pPr>
          </w:p>
        </w:tc>
        <w:tc>
          <w:tcPr>
            <w:tcW w:w="1073" w:type="dxa"/>
            <w:shd w:val="clear" w:color="auto" w:fill="DCAFFF" w:themeFill="accent6"/>
          </w:tcPr>
          <w:p w14:paraId="495427CE" w14:textId="77777777" w:rsidR="00460EF6" w:rsidRPr="006C47D7" w:rsidRDefault="00460EF6" w:rsidP="00F0627B">
            <w:pPr>
              <w:pStyle w:val="Textwithspace"/>
              <w:rPr>
                <w:rFonts w:asciiTheme="minorHAnsi" w:hAnsiTheme="minorHAnsi"/>
                <w:color w:val="FFFFFF" w:themeColor="background1"/>
                <w:sz w:val="16"/>
                <w:szCs w:val="16"/>
              </w:rPr>
            </w:pPr>
          </w:p>
        </w:tc>
        <w:tc>
          <w:tcPr>
            <w:tcW w:w="1461" w:type="dxa"/>
            <w:shd w:val="clear" w:color="auto" w:fill="DCAFFF" w:themeFill="accent6"/>
          </w:tcPr>
          <w:p w14:paraId="7196BDEC" w14:textId="77777777" w:rsidR="00460EF6" w:rsidRPr="006C47D7" w:rsidRDefault="00460EF6" w:rsidP="00F0627B">
            <w:pPr>
              <w:pStyle w:val="Textwithspace"/>
              <w:rPr>
                <w:rFonts w:asciiTheme="minorHAnsi" w:hAnsiTheme="minorHAnsi"/>
                <w:color w:val="FFFFFF" w:themeColor="background1"/>
                <w:sz w:val="16"/>
                <w:szCs w:val="16"/>
              </w:rPr>
            </w:pPr>
          </w:p>
        </w:tc>
        <w:tc>
          <w:tcPr>
            <w:tcW w:w="900" w:type="dxa"/>
            <w:shd w:val="clear" w:color="auto" w:fill="DCAFFF" w:themeFill="accent6"/>
          </w:tcPr>
          <w:p w14:paraId="52D44BEA" w14:textId="77777777" w:rsidR="00460EF6" w:rsidRPr="006C47D7" w:rsidRDefault="00460EF6" w:rsidP="00F0627B">
            <w:pPr>
              <w:pStyle w:val="Textwithspace"/>
              <w:rPr>
                <w:rFonts w:asciiTheme="minorHAnsi" w:hAnsiTheme="minorHAnsi"/>
                <w:color w:val="FFFFFF" w:themeColor="background1"/>
                <w:sz w:val="16"/>
                <w:szCs w:val="16"/>
              </w:rPr>
            </w:pPr>
          </w:p>
        </w:tc>
        <w:tc>
          <w:tcPr>
            <w:tcW w:w="2079" w:type="dxa"/>
            <w:shd w:val="clear" w:color="auto" w:fill="DCAFFF" w:themeFill="accent6"/>
          </w:tcPr>
          <w:p w14:paraId="1122B1FF" w14:textId="77777777" w:rsidR="00460EF6" w:rsidRPr="006C47D7" w:rsidRDefault="00460EF6" w:rsidP="00F0627B">
            <w:pPr>
              <w:pStyle w:val="Textwithspace"/>
              <w:rPr>
                <w:rFonts w:asciiTheme="minorHAnsi" w:hAnsiTheme="minorHAnsi"/>
                <w:color w:val="FFFFFF" w:themeColor="background1"/>
                <w:sz w:val="16"/>
                <w:szCs w:val="16"/>
              </w:rPr>
            </w:pPr>
          </w:p>
        </w:tc>
        <w:tc>
          <w:tcPr>
            <w:tcW w:w="1280" w:type="dxa"/>
            <w:shd w:val="clear" w:color="auto" w:fill="DCAFFF" w:themeFill="accent6"/>
          </w:tcPr>
          <w:p w14:paraId="45D8B53A" w14:textId="77777777" w:rsidR="00460EF6" w:rsidRPr="006C47D7" w:rsidRDefault="00460EF6" w:rsidP="00F0627B">
            <w:pPr>
              <w:pStyle w:val="Textwithspace"/>
              <w:rPr>
                <w:rFonts w:asciiTheme="minorHAnsi" w:hAnsiTheme="minorHAnsi"/>
                <w:color w:val="FFFFFF" w:themeColor="background1"/>
                <w:sz w:val="16"/>
                <w:szCs w:val="16"/>
              </w:rPr>
            </w:pPr>
          </w:p>
        </w:tc>
      </w:tr>
    </w:tbl>
    <w:p w14:paraId="385EC7A2" w14:textId="77777777" w:rsidR="00460EF6" w:rsidRPr="00460EF6" w:rsidRDefault="00460EF6" w:rsidP="00460EF6"/>
    <w:p w14:paraId="6CFB3629" w14:textId="155364F7" w:rsidR="00460EF6" w:rsidRDefault="00460EF6" w:rsidP="00460EF6">
      <w:pPr>
        <w:pStyle w:val="Heading1"/>
      </w:pPr>
      <w:bookmarkStart w:id="25" w:name="_Toc104563038"/>
      <w:r>
        <w:t>2.3</w:t>
      </w:r>
      <w:r w:rsidR="001B429A">
        <w:t>.</w:t>
      </w:r>
      <w:r>
        <w:t xml:space="preserve"> RACI T&amp;T</w:t>
      </w:r>
      <w:bookmarkEnd w:id="25"/>
    </w:p>
    <w:tbl>
      <w:tblPr>
        <w:tblStyle w:val="Tableau1"/>
        <w:tblW w:w="5000" w:type="pct"/>
        <w:tblLayout w:type="fixed"/>
        <w:tblLook w:val="04A0" w:firstRow="1" w:lastRow="0" w:firstColumn="1" w:lastColumn="0" w:noHBand="0" w:noVBand="1"/>
      </w:tblPr>
      <w:tblGrid>
        <w:gridCol w:w="3960"/>
        <w:gridCol w:w="1620"/>
        <w:gridCol w:w="3449"/>
      </w:tblGrid>
      <w:tr w:rsidR="00460EF6" w14:paraId="388C2C2F" w14:textId="77777777" w:rsidTr="00460EF6">
        <w:trPr>
          <w:cnfStyle w:val="100000000000" w:firstRow="1" w:lastRow="0" w:firstColumn="0" w:lastColumn="0" w:oddVBand="0" w:evenVBand="0" w:oddHBand="0" w:evenHBand="0" w:firstRowFirstColumn="0" w:firstRowLastColumn="0" w:lastRowFirstColumn="0" w:lastRowLastColumn="0"/>
          <w:trHeight w:val="245"/>
        </w:trPr>
        <w:tc>
          <w:tcPr>
            <w:tcW w:w="3960" w:type="dxa"/>
            <w:shd w:val="clear" w:color="auto" w:fill="460073" w:themeFill="accent3"/>
          </w:tcPr>
          <w:p w14:paraId="28E42566" w14:textId="68D95463" w:rsidR="00460EF6" w:rsidRPr="006C47D7" w:rsidRDefault="00460EF6" w:rsidP="00F0627B">
            <w:pPr>
              <w:pStyle w:val="Textwithspace"/>
              <w:ind w:left="0"/>
              <w:rPr>
                <w:sz w:val="20"/>
                <w:szCs w:val="20"/>
                <w:lang w:val="en-GB"/>
              </w:rPr>
            </w:pPr>
            <w:r>
              <w:rPr>
                <w:sz w:val="20"/>
                <w:szCs w:val="20"/>
                <w:lang w:val="en-GB"/>
              </w:rPr>
              <w:t>Description</w:t>
            </w:r>
          </w:p>
        </w:tc>
        <w:tc>
          <w:tcPr>
            <w:tcW w:w="1620" w:type="dxa"/>
            <w:shd w:val="clear" w:color="auto" w:fill="460073" w:themeFill="accent3"/>
          </w:tcPr>
          <w:p w14:paraId="537B8595" w14:textId="06BE3AC1" w:rsidR="00460EF6" w:rsidRPr="006C47D7" w:rsidRDefault="00460EF6" w:rsidP="00F0627B">
            <w:pPr>
              <w:pStyle w:val="Textwithspace"/>
              <w:rPr>
                <w:sz w:val="20"/>
                <w:szCs w:val="20"/>
                <w:lang w:val="en-GB"/>
              </w:rPr>
            </w:pPr>
            <w:r>
              <w:rPr>
                <w:sz w:val="20"/>
                <w:szCs w:val="20"/>
                <w:lang w:val="en-GB"/>
              </w:rPr>
              <w:t>Client</w:t>
            </w:r>
          </w:p>
        </w:tc>
        <w:tc>
          <w:tcPr>
            <w:tcW w:w="3449" w:type="dxa"/>
            <w:shd w:val="clear" w:color="auto" w:fill="460073" w:themeFill="accent3"/>
          </w:tcPr>
          <w:p w14:paraId="44C08291" w14:textId="2422C4AD" w:rsidR="00460EF6" w:rsidRPr="006C47D7" w:rsidRDefault="00460EF6" w:rsidP="00F0627B">
            <w:pPr>
              <w:pStyle w:val="Textwithspace"/>
              <w:rPr>
                <w:sz w:val="20"/>
                <w:szCs w:val="20"/>
                <w:lang w:val="en-GB"/>
              </w:rPr>
            </w:pPr>
            <w:r>
              <w:rPr>
                <w:sz w:val="20"/>
                <w:szCs w:val="20"/>
                <w:lang w:val="en-GB"/>
              </w:rPr>
              <w:t>Accenture</w:t>
            </w:r>
          </w:p>
        </w:tc>
      </w:tr>
      <w:tr w:rsidR="00A71FE3" w:rsidRPr="0011619C" w14:paraId="5EC473F7" w14:textId="77777777" w:rsidTr="00460EF6">
        <w:trPr>
          <w:trHeight w:val="583"/>
        </w:trPr>
        <w:tc>
          <w:tcPr>
            <w:tcW w:w="3960" w:type="dxa"/>
            <w:shd w:val="clear" w:color="auto" w:fill="A100FF" w:themeFill="accent1"/>
          </w:tcPr>
          <w:p w14:paraId="7487D5BF" w14:textId="370749E6" w:rsidR="00A71FE3" w:rsidRPr="00A71FE3" w:rsidRDefault="00A71FE3" w:rsidP="00A71FE3">
            <w:pPr>
              <w:rPr>
                <w:rFonts w:asciiTheme="minorHAnsi" w:hAnsiTheme="minorHAnsi"/>
                <w:color w:val="FFFFFF" w:themeColor="background1"/>
                <w:sz w:val="16"/>
                <w:szCs w:val="16"/>
              </w:rPr>
            </w:pPr>
            <w:r w:rsidRPr="00A71FE3">
              <w:rPr>
                <w:color w:val="FFFFFF" w:themeColor="background1"/>
                <w:lang w:val="en-US"/>
              </w:rPr>
              <w:t>Action 1</w:t>
            </w:r>
          </w:p>
        </w:tc>
        <w:tc>
          <w:tcPr>
            <w:tcW w:w="1620" w:type="dxa"/>
            <w:shd w:val="clear" w:color="auto" w:fill="A100FF" w:themeFill="accent1"/>
          </w:tcPr>
          <w:p w14:paraId="1A1FF5F4" w14:textId="0C3AC606" w:rsidR="00A71FE3" w:rsidRPr="00A71FE3" w:rsidRDefault="00A71FE3" w:rsidP="00A71FE3">
            <w:pPr>
              <w:rPr>
                <w:rFonts w:asciiTheme="minorHAnsi" w:hAnsiTheme="minorHAnsi"/>
                <w:color w:val="FFFFFF" w:themeColor="background1"/>
                <w:sz w:val="16"/>
                <w:szCs w:val="16"/>
              </w:rPr>
            </w:pPr>
            <w:r w:rsidRPr="00A71FE3">
              <w:rPr>
                <w:color w:val="FFFFFF" w:themeColor="background1"/>
                <w:lang w:val="en-US"/>
              </w:rPr>
              <w:t>R</w:t>
            </w:r>
          </w:p>
        </w:tc>
        <w:tc>
          <w:tcPr>
            <w:tcW w:w="3449" w:type="dxa"/>
            <w:shd w:val="clear" w:color="auto" w:fill="A100FF" w:themeFill="accent1"/>
          </w:tcPr>
          <w:p w14:paraId="572B44F7" w14:textId="2DF1B4C1" w:rsidR="00A71FE3" w:rsidRPr="00A71FE3" w:rsidRDefault="00A71FE3" w:rsidP="00A71FE3">
            <w:pPr>
              <w:rPr>
                <w:rFonts w:asciiTheme="minorHAnsi" w:hAnsiTheme="minorHAnsi"/>
                <w:color w:val="FFFFFF" w:themeColor="background1"/>
                <w:sz w:val="16"/>
                <w:szCs w:val="16"/>
              </w:rPr>
            </w:pPr>
            <w:r w:rsidRPr="00A71FE3">
              <w:rPr>
                <w:b/>
                <w:bCs/>
                <w:color w:val="FFFFFF" w:themeColor="background1"/>
                <w:lang w:val="en-US"/>
              </w:rPr>
              <w:t>A</w:t>
            </w:r>
          </w:p>
        </w:tc>
      </w:tr>
      <w:tr w:rsidR="00A71FE3" w:rsidRPr="0011619C" w14:paraId="5FAD73FF" w14:textId="77777777" w:rsidTr="002643ED">
        <w:trPr>
          <w:trHeight w:val="589"/>
        </w:trPr>
        <w:tc>
          <w:tcPr>
            <w:tcW w:w="3960" w:type="dxa"/>
            <w:shd w:val="clear" w:color="auto" w:fill="DCAFFF" w:themeFill="accent6"/>
          </w:tcPr>
          <w:p w14:paraId="31A1A7DE" w14:textId="2CB01A12" w:rsidR="00A71FE3" w:rsidRPr="00A71FE3" w:rsidRDefault="00A71FE3" w:rsidP="00A71FE3">
            <w:pPr>
              <w:pStyle w:val="Textwithspace"/>
              <w:rPr>
                <w:rFonts w:asciiTheme="minorHAnsi" w:hAnsiTheme="minorHAnsi"/>
                <w:color w:val="FFFFFF" w:themeColor="background1"/>
                <w:sz w:val="16"/>
                <w:szCs w:val="16"/>
              </w:rPr>
            </w:pPr>
            <w:r w:rsidRPr="00A71FE3">
              <w:rPr>
                <w:color w:val="FFFFFF" w:themeColor="background1"/>
              </w:rPr>
              <w:t>Action 2</w:t>
            </w:r>
          </w:p>
        </w:tc>
        <w:tc>
          <w:tcPr>
            <w:tcW w:w="1620" w:type="dxa"/>
            <w:shd w:val="clear" w:color="auto" w:fill="DCAFFF" w:themeFill="accent6"/>
          </w:tcPr>
          <w:p w14:paraId="21B1C106" w14:textId="5927078A" w:rsidR="00A71FE3" w:rsidRPr="00A71FE3" w:rsidRDefault="00A71FE3" w:rsidP="00A71FE3">
            <w:pPr>
              <w:pStyle w:val="Textwithspace"/>
              <w:ind w:left="154"/>
              <w:rPr>
                <w:rFonts w:asciiTheme="minorHAnsi" w:hAnsiTheme="minorHAnsi"/>
                <w:color w:val="FFFFFF" w:themeColor="background1"/>
                <w:sz w:val="16"/>
                <w:szCs w:val="16"/>
              </w:rPr>
            </w:pPr>
            <w:r>
              <w:rPr>
                <w:rFonts w:asciiTheme="minorHAnsi" w:hAnsiTheme="minorHAnsi"/>
                <w:color w:val="FFFFFF" w:themeColor="background1"/>
                <w:sz w:val="16"/>
                <w:szCs w:val="16"/>
              </w:rPr>
              <w:t>I</w:t>
            </w:r>
          </w:p>
        </w:tc>
        <w:tc>
          <w:tcPr>
            <w:tcW w:w="3449" w:type="dxa"/>
            <w:shd w:val="clear" w:color="auto" w:fill="DCAFFF" w:themeFill="accent6"/>
          </w:tcPr>
          <w:p w14:paraId="3B46C0B2" w14:textId="39DAF0A2" w:rsidR="00A71FE3" w:rsidRPr="00A71FE3" w:rsidRDefault="00A71FE3" w:rsidP="00A71FE3">
            <w:pPr>
              <w:pStyle w:val="Textwithspace"/>
              <w:rPr>
                <w:rFonts w:asciiTheme="minorHAnsi" w:hAnsiTheme="minorHAnsi"/>
                <w:color w:val="FFFFFF" w:themeColor="background1"/>
                <w:sz w:val="16"/>
                <w:szCs w:val="16"/>
              </w:rPr>
            </w:pPr>
            <w:proofErr w:type="gramStart"/>
            <w:r w:rsidRPr="00A71FE3">
              <w:rPr>
                <w:color w:val="FFFFFF" w:themeColor="background1"/>
              </w:rPr>
              <w:t>A,R</w:t>
            </w:r>
            <w:proofErr w:type="gramEnd"/>
          </w:p>
        </w:tc>
      </w:tr>
    </w:tbl>
    <w:p w14:paraId="0FC5B1A0" w14:textId="77777777" w:rsidR="00460EF6" w:rsidRPr="00460EF6" w:rsidRDefault="00460EF6" w:rsidP="00460EF6"/>
    <w:p w14:paraId="326E5697" w14:textId="5C3C6DF6" w:rsidR="00460EF6" w:rsidRDefault="00A71FE3" w:rsidP="00A71FE3">
      <w:pPr>
        <w:pStyle w:val="Heading1"/>
      </w:pPr>
      <w:bookmarkStart w:id="26" w:name="_Toc104563039"/>
      <w:r>
        <w:t>2.4</w:t>
      </w:r>
      <w:r w:rsidR="001B429A">
        <w:t>.</w:t>
      </w:r>
      <w:r>
        <w:t xml:space="preserve"> Project Deliverables</w:t>
      </w:r>
      <w:bookmarkEnd w:id="26"/>
    </w:p>
    <w:p w14:paraId="6AE22D21" w14:textId="7B3DADD0" w:rsidR="00A71FE3" w:rsidRDefault="00A71FE3" w:rsidP="00A71FE3">
      <w:r>
        <w:t>The following deliverables will be provided during and at the end of the project (non-exhaustive and modular list):</w:t>
      </w:r>
    </w:p>
    <w:p w14:paraId="0841FE8D" w14:textId="5463CC9A" w:rsidR="00A71FE3" w:rsidRDefault="00A71FE3" w:rsidP="00A71FE3">
      <w:pPr>
        <w:pStyle w:val="ListParagraph"/>
        <w:numPr>
          <w:ilvl w:val="0"/>
          <w:numId w:val="26"/>
        </w:numPr>
      </w:pPr>
      <w:r>
        <w:t>Networks &amp; system configurations inventory</w:t>
      </w:r>
    </w:p>
    <w:p w14:paraId="13AD0178" w14:textId="0FCE717F" w:rsidR="00A71FE3" w:rsidRDefault="00A71FE3" w:rsidP="00A71FE3">
      <w:pPr>
        <w:pStyle w:val="ListParagraph"/>
        <w:numPr>
          <w:ilvl w:val="0"/>
          <w:numId w:val="26"/>
        </w:numPr>
      </w:pPr>
      <w:r>
        <w:t>The network architecture diagram</w:t>
      </w:r>
    </w:p>
    <w:p w14:paraId="7DE4C264" w14:textId="323CE2CD" w:rsidR="00A71FE3" w:rsidRDefault="00A71FE3" w:rsidP="00A71FE3">
      <w:pPr>
        <w:pStyle w:val="ListParagraph"/>
        <w:numPr>
          <w:ilvl w:val="0"/>
          <w:numId w:val="26"/>
        </w:numPr>
      </w:pPr>
      <w:r>
        <w:t>Planning</w:t>
      </w:r>
    </w:p>
    <w:p w14:paraId="64D5A484" w14:textId="53F64F65" w:rsidR="00A71FE3" w:rsidRDefault="00A71FE3" w:rsidP="00A71FE3">
      <w:pPr>
        <w:pStyle w:val="ListParagraph"/>
        <w:numPr>
          <w:ilvl w:val="0"/>
          <w:numId w:val="26"/>
        </w:numPr>
      </w:pPr>
      <w:r>
        <w:t>Acceptance test plan</w:t>
      </w:r>
    </w:p>
    <w:p w14:paraId="2B50BB5F" w14:textId="5ED5C6A6" w:rsidR="00A71FE3" w:rsidRDefault="00A71FE3" w:rsidP="00A71FE3">
      <w:pPr>
        <w:pStyle w:val="ListParagraph"/>
        <w:numPr>
          <w:ilvl w:val="0"/>
          <w:numId w:val="26"/>
        </w:numPr>
      </w:pPr>
      <w:r>
        <w:t>Migration process</w:t>
      </w:r>
    </w:p>
    <w:p w14:paraId="4A32BFAC" w14:textId="386CEF26" w:rsidR="00A71FE3" w:rsidRDefault="00A71FE3" w:rsidP="00A71FE3">
      <w:pPr>
        <w:pStyle w:val="ListParagraph"/>
        <w:numPr>
          <w:ilvl w:val="0"/>
          <w:numId w:val="26"/>
        </w:numPr>
      </w:pPr>
      <w:r>
        <w:t>PAQ sur request</w:t>
      </w:r>
    </w:p>
    <w:p w14:paraId="461F65D6" w14:textId="3166D6C7" w:rsidR="00A71FE3" w:rsidRDefault="00A71FE3" w:rsidP="00A71FE3">
      <w:pPr>
        <w:pStyle w:val="ListParagraph"/>
        <w:numPr>
          <w:ilvl w:val="0"/>
          <w:numId w:val="26"/>
        </w:numPr>
      </w:pPr>
      <w:r>
        <w:t>RACI</w:t>
      </w:r>
    </w:p>
    <w:p w14:paraId="514A6530" w14:textId="4E9B3F6C" w:rsidR="00A71FE3" w:rsidRDefault="00A71FE3" w:rsidP="00A71FE3">
      <w:pPr>
        <w:pStyle w:val="ListParagraph"/>
        <w:numPr>
          <w:ilvl w:val="0"/>
          <w:numId w:val="26"/>
        </w:numPr>
      </w:pPr>
      <w:r>
        <w:t>Monitoring set up</w:t>
      </w:r>
    </w:p>
    <w:p w14:paraId="34DCF417" w14:textId="10C0D6A2" w:rsidR="00A71FE3" w:rsidRDefault="00A71FE3" w:rsidP="00A71FE3"/>
    <w:p w14:paraId="50F6AEBC" w14:textId="36E3CD01" w:rsidR="00A71FE3" w:rsidRDefault="00A71FE3" w:rsidP="00A71FE3">
      <w:pPr>
        <w:pStyle w:val="Heading1"/>
      </w:pPr>
      <w:bookmarkStart w:id="27" w:name="_Toc104563040"/>
      <w:r>
        <w:lastRenderedPageBreak/>
        <w:t>2.5</w:t>
      </w:r>
      <w:r w:rsidR="001B429A">
        <w:t>.</w:t>
      </w:r>
      <w:r>
        <w:t xml:space="preserve"> Project Team Organization</w:t>
      </w:r>
      <w:bookmarkEnd w:id="27"/>
    </w:p>
    <w:p w14:paraId="536B1BC7" w14:textId="69DD2FC0" w:rsidR="00A71FE3" w:rsidRDefault="006F0265" w:rsidP="00A71FE3">
      <w:r>
        <w:t xml:space="preserve">Accenture Project Team: </w:t>
      </w:r>
    </w:p>
    <w:p w14:paraId="657DC385" w14:textId="24C2BF4D" w:rsidR="001B429A" w:rsidRDefault="001B429A" w:rsidP="00A71FE3"/>
    <w:p w14:paraId="5E31BBB9" w14:textId="62AE4E52" w:rsidR="001B429A" w:rsidRDefault="001B429A" w:rsidP="00A71FE3">
      <w:r w:rsidRPr="001B429A">
        <w:rPr>
          <w:noProof/>
        </w:rPr>
        <w:drawing>
          <wp:inline distT="0" distB="0" distL="0" distR="0" wp14:anchorId="2F2BFE5F" wp14:editId="516A9727">
            <wp:extent cx="5733415" cy="1087236"/>
            <wp:effectExtent l="0" t="19050" r="0" b="17780"/>
            <wp:docPr id="224" name="Diagramme 224">
              <a:extLst xmlns:a="http://schemas.openxmlformats.org/drawingml/2006/main">
                <a:ext uri="{FF2B5EF4-FFF2-40B4-BE49-F238E27FC236}">
                  <a16:creationId xmlns:a16="http://schemas.microsoft.com/office/drawing/2014/main" id="{8B09C844-EDFF-4FF2-8206-D6596E47C73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3FF9E0B" w14:textId="1FC3A64B" w:rsidR="001B429A" w:rsidRDefault="001B429A" w:rsidP="00A71FE3"/>
    <w:p w14:paraId="2FCF3F79" w14:textId="139F7EE9" w:rsidR="001B429A" w:rsidRDefault="001B429A" w:rsidP="001B429A">
      <w:pPr>
        <w:pStyle w:val="Heading1"/>
      </w:pPr>
      <w:bookmarkStart w:id="28" w:name="_Toc104563041"/>
      <w:r>
        <w:t>2.6. Client Prerequisites</w:t>
      </w:r>
      <w:bookmarkEnd w:id="28"/>
    </w:p>
    <w:p w14:paraId="68D462EB" w14:textId="38218360" w:rsidR="001B429A" w:rsidRDefault="001B429A" w:rsidP="001B429A">
      <w:r>
        <w:t>The client undertakes to provide the following (non-exhaustive and modular list):</w:t>
      </w:r>
    </w:p>
    <w:p w14:paraId="78B9BA76" w14:textId="24302C7A" w:rsidR="001B429A" w:rsidRDefault="001B429A" w:rsidP="001B429A">
      <w:pPr>
        <w:pStyle w:val="ListParagraph"/>
        <w:numPr>
          <w:ilvl w:val="0"/>
          <w:numId w:val="28"/>
        </w:numPr>
      </w:pPr>
      <w:r>
        <w:t>Inventory of active items (brand, type, model)</w:t>
      </w:r>
    </w:p>
    <w:p w14:paraId="6727001C" w14:textId="50E88C23" w:rsidR="001B429A" w:rsidRDefault="001B429A" w:rsidP="001B429A">
      <w:pPr>
        <w:pStyle w:val="ListParagraph"/>
        <w:numPr>
          <w:ilvl w:val="0"/>
          <w:numId w:val="28"/>
        </w:numPr>
      </w:pPr>
      <w:r>
        <w:t>Network diagram</w:t>
      </w:r>
    </w:p>
    <w:p w14:paraId="045503B1" w14:textId="02CC7171" w:rsidR="001B429A" w:rsidRDefault="001B429A" w:rsidP="001B429A">
      <w:pPr>
        <w:pStyle w:val="ListParagraph"/>
        <w:numPr>
          <w:ilvl w:val="0"/>
          <w:numId w:val="28"/>
        </w:numPr>
      </w:pPr>
      <w:r>
        <w:t>Backup of the configurations</w:t>
      </w:r>
    </w:p>
    <w:p w14:paraId="7828A94E" w14:textId="3FAEB0A4" w:rsidR="001B429A" w:rsidRDefault="001B429A" w:rsidP="001B429A">
      <w:pPr>
        <w:pStyle w:val="ListParagraph"/>
        <w:numPr>
          <w:ilvl w:val="0"/>
          <w:numId w:val="28"/>
        </w:numPr>
      </w:pPr>
      <w:r>
        <w:t>IP address list</w:t>
      </w:r>
    </w:p>
    <w:p w14:paraId="2BBB68A8" w14:textId="143A79D2" w:rsidR="001B429A" w:rsidRDefault="001B429A" w:rsidP="001B429A">
      <w:pPr>
        <w:pStyle w:val="ListParagraph"/>
        <w:numPr>
          <w:ilvl w:val="0"/>
          <w:numId w:val="28"/>
        </w:numPr>
      </w:pPr>
      <w:r>
        <w:t>Copy of maintenance contracts</w:t>
      </w:r>
    </w:p>
    <w:p w14:paraId="22602F61" w14:textId="1877D982" w:rsidR="001B429A" w:rsidRDefault="001B429A" w:rsidP="001B429A"/>
    <w:p w14:paraId="48E0117D" w14:textId="0B3EDA14" w:rsidR="001B429A" w:rsidRDefault="001B429A" w:rsidP="001B429A">
      <w:pPr>
        <w:pStyle w:val="Heading1"/>
      </w:pPr>
      <w:bookmarkStart w:id="29" w:name="_Toc104563042"/>
      <w:r>
        <w:t>2.7. Purchases</w:t>
      </w:r>
      <w:bookmarkEnd w:id="29"/>
    </w:p>
    <w:p w14:paraId="0540F6BA" w14:textId="55A4F26B" w:rsidR="001B429A" w:rsidRDefault="001B429A" w:rsidP="001B429A">
      <w:r>
        <w:t>List of elements to purchase</w:t>
      </w:r>
    </w:p>
    <w:p w14:paraId="33F4E4C3" w14:textId="5CFBA746" w:rsidR="001B429A" w:rsidRDefault="001B429A" w:rsidP="001B429A"/>
    <w:p w14:paraId="3D4D1D8B" w14:textId="527333AA" w:rsidR="00895FC6" w:rsidRDefault="00895FC6" w:rsidP="001B429A"/>
    <w:p w14:paraId="2891D641" w14:textId="7DD538C0" w:rsidR="00895FC6" w:rsidRDefault="00895FC6" w:rsidP="001B429A"/>
    <w:p w14:paraId="77EF2657" w14:textId="2C9EDCE8" w:rsidR="00895FC6" w:rsidRDefault="00895FC6" w:rsidP="001B429A"/>
    <w:p w14:paraId="658D6926" w14:textId="7D07D1D5" w:rsidR="00895FC6" w:rsidRDefault="00895FC6" w:rsidP="001B429A"/>
    <w:p w14:paraId="3009E253" w14:textId="063C4D11" w:rsidR="00895FC6" w:rsidRDefault="00895FC6" w:rsidP="001B429A"/>
    <w:p w14:paraId="52654085" w14:textId="116902C4" w:rsidR="00895FC6" w:rsidRDefault="00895FC6" w:rsidP="001B429A"/>
    <w:p w14:paraId="049BC185" w14:textId="665BB426" w:rsidR="00895FC6" w:rsidRDefault="00895FC6" w:rsidP="001B429A"/>
    <w:p w14:paraId="671B15C8" w14:textId="151F7CCA" w:rsidR="00895FC6" w:rsidRDefault="00895FC6" w:rsidP="001B429A"/>
    <w:p w14:paraId="740310C5" w14:textId="34A74908" w:rsidR="00895FC6" w:rsidRDefault="00895FC6" w:rsidP="001B429A"/>
    <w:p w14:paraId="10A98E4D" w14:textId="53C4E402" w:rsidR="00895FC6" w:rsidRDefault="00895FC6" w:rsidP="001B429A"/>
    <w:p w14:paraId="675E4AD8" w14:textId="1092A877" w:rsidR="00895FC6" w:rsidRDefault="00895FC6" w:rsidP="001B429A"/>
    <w:p w14:paraId="6555A8AE" w14:textId="77777777" w:rsidR="00895FC6" w:rsidRDefault="00895FC6" w:rsidP="001B429A"/>
    <w:p w14:paraId="6C406CAC" w14:textId="126FF55F" w:rsidR="001B429A" w:rsidRDefault="001B429A" w:rsidP="001B429A">
      <w:pPr>
        <w:pStyle w:val="Heading1"/>
      </w:pPr>
      <w:bookmarkStart w:id="30" w:name="_Toc104563043"/>
      <w:r>
        <w:lastRenderedPageBreak/>
        <w:t>2.8. Project Governance</w:t>
      </w:r>
      <w:bookmarkEnd w:id="30"/>
    </w:p>
    <w:tbl>
      <w:tblPr>
        <w:tblW w:w="5000" w:type="pct"/>
        <w:tblCellMar>
          <w:left w:w="0" w:type="dxa"/>
          <w:right w:w="0" w:type="dxa"/>
        </w:tblCellMar>
        <w:tblLook w:val="0420" w:firstRow="1" w:lastRow="0" w:firstColumn="0" w:lastColumn="0" w:noHBand="0" w:noVBand="1"/>
      </w:tblPr>
      <w:tblGrid>
        <w:gridCol w:w="1577"/>
        <w:gridCol w:w="1754"/>
        <w:gridCol w:w="1741"/>
        <w:gridCol w:w="1729"/>
        <w:gridCol w:w="2173"/>
      </w:tblGrid>
      <w:tr w:rsidR="00895FC6" w:rsidRPr="008F63F6" w14:paraId="2A20162E" w14:textId="77777777" w:rsidTr="00895FC6">
        <w:trPr>
          <w:trHeight w:val="1142"/>
        </w:trPr>
        <w:tc>
          <w:tcPr>
            <w:tcW w:w="2160" w:type="dxa"/>
            <w:tcBorders>
              <w:top w:val="single" w:sz="8" w:space="0" w:color="FFFFFF"/>
              <w:left w:val="single" w:sz="8" w:space="0" w:color="FFFFFF"/>
              <w:bottom w:val="single" w:sz="36" w:space="0" w:color="FFFFFF"/>
              <w:right w:val="single" w:sz="36" w:space="0" w:color="FFFFFF"/>
            </w:tcBorders>
            <w:shd w:val="clear" w:color="auto" w:fill="460073" w:themeFill="accent3"/>
            <w:tcMar>
              <w:top w:w="72" w:type="dxa"/>
              <w:left w:w="57" w:type="dxa"/>
              <w:bottom w:w="72" w:type="dxa"/>
              <w:right w:w="57" w:type="dxa"/>
            </w:tcMar>
            <w:vAlign w:val="center"/>
            <w:hideMark/>
          </w:tcPr>
          <w:p w14:paraId="778486FA" w14:textId="77777777" w:rsidR="00895FC6" w:rsidRPr="008F63F6" w:rsidRDefault="00895FC6" w:rsidP="00895FC6">
            <w:pPr>
              <w:jc w:val="center"/>
            </w:pPr>
            <w:r w:rsidRPr="008F63F6">
              <w:rPr>
                <w:b/>
                <w:bCs/>
              </w:rPr>
              <w:t>Name</w:t>
            </w:r>
          </w:p>
        </w:tc>
        <w:tc>
          <w:tcPr>
            <w:tcW w:w="2460" w:type="dxa"/>
            <w:tcBorders>
              <w:top w:val="single" w:sz="8" w:space="0" w:color="FFFFFF"/>
              <w:left w:val="single" w:sz="36" w:space="0" w:color="FFFFFF"/>
              <w:bottom w:val="single" w:sz="36" w:space="0" w:color="FFFFFF"/>
              <w:right w:val="single" w:sz="36" w:space="0" w:color="FFFFFF"/>
            </w:tcBorders>
            <w:shd w:val="clear" w:color="auto" w:fill="A100FF" w:themeFill="accent1"/>
            <w:tcMar>
              <w:top w:w="72" w:type="dxa"/>
              <w:left w:w="57" w:type="dxa"/>
              <w:bottom w:w="72" w:type="dxa"/>
              <w:right w:w="57" w:type="dxa"/>
            </w:tcMar>
            <w:vAlign w:val="center"/>
            <w:hideMark/>
          </w:tcPr>
          <w:p w14:paraId="323B2686" w14:textId="77777777" w:rsidR="00895FC6" w:rsidRPr="00895FC6" w:rsidRDefault="00895FC6" w:rsidP="00895FC6">
            <w:pPr>
              <w:jc w:val="center"/>
              <w:rPr>
                <w:color w:val="FFFFFF" w:themeColor="background1"/>
              </w:rPr>
            </w:pPr>
            <w:r w:rsidRPr="00895FC6">
              <w:rPr>
                <w:b/>
                <w:bCs/>
                <w:color w:val="FFFFFF" w:themeColor="background1"/>
              </w:rPr>
              <w:t>Occurrence</w:t>
            </w:r>
          </w:p>
        </w:tc>
        <w:tc>
          <w:tcPr>
            <w:tcW w:w="2700" w:type="dxa"/>
            <w:tcBorders>
              <w:top w:val="single" w:sz="8" w:space="0" w:color="FFFFFF"/>
              <w:left w:val="single" w:sz="36" w:space="0" w:color="FFFFFF"/>
              <w:bottom w:val="single" w:sz="36" w:space="0" w:color="FFFFFF"/>
              <w:right w:val="single" w:sz="36" w:space="0" w:color="FFFFFF"/>
            </w:tcBorders>
            <w:shd w:val="clear" w:color="auto" w:fill="DCAFFF" w:themeFill="accent6"/>
            <w:tcMar>
              <w:top w:w="72" w:type="dxa"/>
              <w:left w:w="57" w:type="dxa"/>
              <w:bottom w:w="72" w:type="dxa"/>
              <w:right w:w="57" w:type="dxa"/>
            </w:tcMar>
            <w:vAlign w:val="center"/>
            <w:hideMark/>
          </w:tcPr>
          <w:p w14:paraId="2241A658" w14:textId="77777777" w:rsidR="00895FC6" w:rsidRPr="008F63F6" w:rsidRDefault="00895FC6" w:rsidP="00895FC6">
            <w:pPr>
              <w:jc w:val="center"/>
            </w:pPr>
            <w:r w:rsidRPr="008F63F6">
              <w:rPr>
                <w:b/>
                <w:bCs/>
              </w:rPr>
              <w:t>LBN participants</w:t>
            </w:r>
          </w:p>
        </w:tc>
        <w:tc>
          <w:tcPr>
            <w:tcW w:w="2660" w:type="dxa"/>
            <w:tcBorders>
              <w:top w:val="single" w:sz="8" w:space="0" w:color="FFFFFF"/>
              <w:left w:val="single" w:sz="36" w:space="0" w:color="FFFFFF"/>
              <w:bottom w:val="single" w:sz="36" w:space="0" w:color="FFFFFF"/>
              <w:right w:val="single" w:sz="36" w:space="0" w:color="FFFFFF"/>
            </w:tcBorders>
            <w:shd w:val="clear" w:color="auto" w:fill="DCAFFF" w:themeFill="accent6"/>
            <w:tcMar>
              <w:top w:w="72" w:type="dxa"/>
              <w:left w:w="57" w:type="dxa"/>
              <w:bottom w:w="72" w:type="dxa"/>
              <w:right w:w="57" w:type="dxa"/>
            </w:tcMar>
            <w:vAlign w:val="center"/>
            <w:hideMark/>
          </w:tcPr>
          <w:p w14:paraId="4B973245" w14:textId="77777777" w:rsidR="00895FC6" w:rsidRPr="008F63F6" w:rsidRDefault="00895FC6" w:rsidP="00895FC6">
            <w:pPr>
              <w:jc w:val="center"/>
            </w:pPr>
            <w:r w:rsidRPr="008F63F6">
              <w:rPr>
                <w:b/>
                <w:bCs/>
              </w:rPr>
              <w:t>Client participants</w:t>
            </w:r>
          </w:p>
        </w:tc>
        <w:tc>
          <w:tcPr>
            <w:tcW w:w="4000" w:type="dxa"/>
            <w:tcBorders>
              <w:top w:val="single" w:sz="8" w:space="0" w:color="FFFFFF"/>
              <w:left w:val="single" w:sz="36" w:space="0" w:color="FFFFFF"/>
              <w:bottom w:val="single" w:sz="36" w:space="0" w:color="FFFFFF"/>
              <w:right w:val="single" w:sz="36" w:space="0" w:color="FFFFFF"/>
            </w:tcBorders>
            <w:shd w:val="clear" w:color="auto" w:fill="DCAFFF" w:themeFill="accent6"/>
            <w:tcMar>
              <w:top w:w="72" w:type="dxa"/>
              <w:left w:w="57" w:type="dxa"/>
              <w:bottom w:w="72" w:type="dxa"/>
              <w:right w:w="57" w:type="dxa"/>
            </w:tcMar>
            <w:vAlign w:val="center"/>
            <w:hideMark/>
          </w:tcPr>
          <w:p w14:paraId="027052AB" w14:textId="77777777" w:rsidR="00895FC6" w:rsidRPr="008F63F6" w:rsidRDefault="00895FC6" w:rsidP="00895FC6">
            <w:pPr>
              <w:jc w:val="center"/>
            </w:pPr>
            <w:r w:rsidRPr="008F63F6">
              <w:rPr>
                <w:b/>
                <w:bCs/>
              </w:rPr>
              <w:t>Agenda</w:t>
            </w:r>
          </w:p>
        </w:tc>
      </w:tr>
      <w:tr w:rsidR="00895FC6" w:rsidRPr="008F63F6" w14:paraId="07178D1F" w14:textId="77777777" w:rsidTr="00895FC6">
        <w:trPr>
          <w:trHeight w:val="1142"/>
        </w:trPr>
        <w:tc>
          <w:tcPr>
            <w:tcW w:w="2160" w:type="dxa"/>
            <w:tcBorders>
              <w:top w:val="single" w:sz="36" w:space="0" w:color="FFFFFF"/>
              <w:left w:val="single" w:sz="8" w:space="0" w:color="FFFFFF"/>
              <w:bottom w:val="single" w:sz="36" w:space="0" w:color="FFFFFF"/>
              <w:right w:val="single" w:sz="36" w:space="0" w:color="FFFFFF"/>
            </w:tcBorders>
            <w:shd w:val="clear" w:color="auto" w:fill="460073" w:themeFill="accent3"/>
            <w:tcMar>
              <w:top w:w="72" w:type="dxa"/>
              <w:left w:w="227" w:type="dxa"/>
              <w:bottom w:w="72" w:type="dxa"/>
              <w:right w:w="57" w:type="dxa"/>
            </w:tcMar>
            <w:vAlign w:val="center"/>
            <w:hideMark/>
          </w:tcPr>
          <w:p w14:paraId="2BFFB510" w14:textId="77777777" w:rsidR="00895FC6" w:rsidRPr="008F63F6" w:rsidRDefault="00895FC6" w:rsidP="00F0627B">
            <w:r w:rsidRPr="008F63F6">
              <w:t>Project committee</w:t>
            </w:r>
          </w:p>
        </w:tc>
        <w:tc>
          <w:tcPr>
            <w:tcW w:w="2460" w:type="dxa"/>
            <w:tcBorders>
              <w:top w:val="single" w:sz="36" w:space="0" w:color="FFFFFF"/>
              <w:left w:val="single" w:sz="36" w:space="0" w:color="FFFFFF"/>
              <w:bottom w:val="single" w:sz="36" w:space="0" w:color="FFFFFF"/>
              <w:right w:val="single" w:sz="36" w:space="0" w:color="FFFFFF"/>
            </w:tcBorders>
            <w:shd w:val="clear" w:color="auto" w:fill="A100FF" w:themeFill="accent1"/>
            <w:tcMar>
              <w:top w:w="72" w:type="dxa"/>
              <w:left w:w="144" w:type="dxa"/>
              <w:bottom w:w="72" w:type="dxa"/>
              <w:right w:w="144" w:type="dxa"/>
            </w:tcMar>
            <w:vAlign w:val="center"/>
            <w:hideMark/>
          </w:tcPr>
          <w:p w14:paraId="0BD1E2D5" w14:textId="77777777" w:rsidR="00895FC6" w:rsidRPr="00895FC6" w:rsidRDefault="00895FC6" w:rsidP="00F0627B">
            <w:pPr>
              <w:rPr>
                <w:color w:val="FFFFFF" w:themeColor="background1"/>
              </w:rPr>
            </w:pPr>
            <w:r w:rsidRPr="00895FC6">
              <w:rPr>
                <w:b/>
                <w:bCs/>
                <w:color w:val="FFFFFF" w:themeColor="background1"/>
              </w:rPr>
              <w:t>Every Tuesday 10:00 AM CET</w:t>
            </w:r>
          </w:p>
        </w:tc>
        <w:tc>
          <w:tcPr>
            <w:tcW w:w="2700" w:type="dxa"/>
            <w:tcBorders>
              <w:top w:val="single" w:sz="36" w:space="0" w:color="FFFFFF"/>
              <w:left w:val="single" w:sz="36" w:space="0" w:color="FFFFFF"/>
              <w:bottom w:val="single" w:sz="36" w:space="0" w:color="FFFFFF"/>
              <w:right w:val="single" w:sz="36" w:space="0" w:color="FFFFFF"/>
            </w:tcBorders>
            <w:shd w:val="clear" w:color="auto" w:fill="DCAFFF" w:themeFill="accent6"/>
            <w:tcMar>
              <w:top w:w="72" w:type="dxa"/>
              <w:left w:w="227" w:type="dxa"/>
              <w:bottom w:w="72" w:type="dxa"/>
              <w:right w:w="57" w:type="dxa"/>
            </w:tcMar>
            <w:vAlign w:val="center"/>
            <w:hideMark/>
          </w:tcPr>
          <w:p w14:paraId="0DF7CBD1" w14:textId="77777777" w:rsidR="00895FC6" w:rsidRPr="008F63F6" w:rsidRDefault="00895FC6" w:rsidP="00F0627B">
            <w:r w:rsidRPr="008F63F6">
              <w:t>Project manager</w:t>
            </w:r>
          </w:p>
          <w:p w14:paraId="7652BA82" w14:textId="77777777" w:rsidR="00895FC6" w:rsidRPr="008F63F6" w:rsidRDefault="00895FC6" w:rsidP="00F0627B">
            <w:r w:rsidRPr="008F63F6">
              <w:t>Service manager</w:t>
            </w:r>
          </w:p>
          <w:p w14:paraId="5ECA0629" w14:textId="77777777" w:rsidR="00895FC6" w:rsidRPr="008F63F6" w:rsidRDefault="00895FC6" w:rsidP="00F0627B">
            <w:r w:rsidRPr="008F63F6">
              <w:t>Architect</w:t>
            </w:r>
          </w:p>
        </w:tc>
        <w:tc>
          <w:tcPr>
            <w:tcW w:w="2660" w:type="dxa"/>
            <w:tcBorders>
              <w:top w:val="single" w:sz="36" w:space="0" w:color="FFFFFF"/>
              <w:left w:val="single" w:sz="36" w:space="0" w:color="FFFFFF"/>
              <w:bottom w:val="single" w:sz="36" w:space="0" w:color="FFFFFF"/>
              <w:right w:val="single" w:sz="36" w:space="0" w:color="FFFFFF"/>
            </w:tcBorders>
            <w:shd w:val="clear" w:color="auto" w:fill="DCAFFF" w:themeFill="accent6"/>
            <w:tcMar>
              <w:top w:w="72" w:type="dxa"/>
              <w:left w:w="227" w:type="dxa"/>
              <w:bottom w:w="72" w:type="dxa"/>
              <w:right w:w="57" w:type="dxa"/>
            </w:tcMar>
            <w:vAlign w:val="center"/>
            <w:hideMark/>
          </w:tcPr>
          <w:p w14:paraId="075B3355" w14:textId="77777777" w:rsidR="00895FC6" w:rsidRPr="008F63F6" w:rsidRDefault="00895FC6" w:rsidP="00F0627B"/>
        </w:tc>
        <w:tc>
          <w:tcPr>
            <w:tcW w:w="4000" w:type="dxa"/>
            <w:tcBorders>
              <w:top w:val="single" w:sz="36" w:space="0" w:color="FFFFFF"/>
              <w:left w:val="single" w:sz="36" w:space="0" w:color="FFFFFF"/>
              <w:bottom w:val="single" w:sz="36" w:space="0" w:color="FFFFFF"/>
              <w:right w:val="single" w:sz="36" w:space="0" w:color="FFFFFF"/>
            </w:tcBorders>
            <w:shd w:val="clear" w:color="auto" w:fill="DCAFFF" w:themeFill="accent6"/>
            <w:tcMar>
              <w:top w:w="72" w:type="dxa"/>
              <w:left w:w="227" w:type="dxa"/>
              <w:bottom w:w="72" w:type="dxa"/>
              <w:right w:w="57" w:type="dxa"/>
            </w:tcMar>
            <w:vAlign w:val="center"/>
            <w:hideMark/>
          </w:tcPr>
          <w:p w14:paraId="50CCEE96" w14:textId="77777777" w:rsidR="00895FC6" w:rsidRPr="008F63F6" w:rsidRDefault="00895FC6" w:rsidP="00F0627B">
            <w:r w:rsidRPr="008F63F6">
              <w:t xml:space="preserve">Progress on </w:t>
            </w:r>
            <w:proofErr w:type="gramStart"/>
            <w:r w:rsidRPr="008F63F6">
              <w:t>tasks :</w:t>
            </w:r>
            <w:proofErr w:type="gramEnd"/>
            <w:r w:rsidRPr="008F63F6">
              <w:t xml:space="preserve"> completed, delayed, to be completed by next week</w:t>
            </w:r>
          </w:p>
          <w:p w14:paraId="60E9DEDC" w14:textId="77777777" w:rsidR="00895FC6" w:rsidRPr="008F63F6" w:rsidRDefault="00895FC6" w:rsidP="00F0627B">
            <w:r w:rsidRPr="008F63F6">
              <w:t>Raise concerns, blocking points</w:t>
            </w:r>
          </w:p>
        </w:tc>
      </w:tr>
      <w:tr w:rsidR="00895FC6" w:rsidRPr="008F63F6" w14:paraId="30E39992" w14:textId="77777777" w:rsidTr="00895FC6">
        <w:trPr>
          <w:trHeight w:val="1142"/>
        </w:trPr>
        <w:tc>
          <w:tcPr>
            <w:tcW w:w="2160" w:type="dxa"/>
            <w:tcBorders>
              <w:top w:val="single" w:sz="36" w:space="0" w:color="FFFFFF"/>
              <w:left w:val="single" w:sz="8" w:space="0" w:color="FFFFFF"/>
              <w:bottom w:val="single" w:sz="36" w:space="0" w:color="FFFFFF"/>
              <w:right w:val="single" w:sz="36" w:space="0" w:color="FFFFFF"/>
            </w:tcBorders>
            <w:shd w:val="clear" w:color="auto" w:fill="460073" w:themeFill="accent3"/>
            <w:tcMar>
              <w:top w:w="72" w:type="dxa"/>
              <w:left w:w="227" w:type="dxa"/>
              <w:bottom w:w="72" w:type="dxa"/>
              <w:right w:w="57" w:type="dxa"/>
            </w:tcMar>
            <w:vAlign w:val="center"/>
            <w:hideMark/>
          </w:tcPr>
          <w:p w14:paraId="2D8D80A8" w14:textId="77777777" w:rsidR="00895FC6" w:rsidRPr="008F63F6" w:rsidRDefault="00895FC6" w:rsidP="00F0627B">
            <w:r w:rsidRPr="008F63F6">
              <w:t>Project Change advisory board</w:t>
            </w:r>
          </w:p>
        </w:tc>
        <w:tc>
          <w:tcPr>
            <w:tcW w:w="2460" w:type="dxa"/>
            <w:tcBorders>
              <w:top w:val="single" w:sz="36" w:space="0" w:color="FFFFFF"/>
              <w:left w:val="single" w:sz="36" w:space="0" w:color="FFFFFF"/>
              <w:bottom w:val="single" w:sz="36" w:space="0" w:color="FFFFFF"/>
              <w:right w:val="single" w:sz="36" w:space="0" w:color="FFFFFF"/>
            </w:tcBorders>
            <w:shd w:val="clear" w:color="auto" w:fill="A100FF" w:themeFill="accent1"/>
            <w:tcMar>
              <w:top w:w="72" w:type="dxa"/>
              <w:left w:w="144" w:type="dxa"/>
              <w:bottom w:w="72" w:type="dxa"/>
              <w:right w:w="144" w:type="dxa"/>
            </w:tcMar>
            <w:vAlign w:val="center"/>
            <w:hideMark/>
          </w:tcPr>
          <w:p w14:paraId="288D6ED2" w14:textId="77777777" w:rsidR="00895FC6" w:rsidRPr="00895FC6" w:rsidRDefault="00895FC6" w:rsidP="00F0627B">
            <w:pPr>
              <w:rPr>
                <w:color w:val="FFFFFF" w:themeColor="background1"/>
              </w:rPr>
            </w:pPr>
            <w:r w:rsidRPr="00895FC6">
              <w:rPr>
                <w:b/>
                <w:bCs/>
                <w:color w:val="FFFFFF" w:themeColor="background1"/>
              </w:rPr>
              <w:t>Included in project committee</w:t>
            </w:r>
          </w:p>
        </w:tc>
        <w:tc>
          <w:tcPr>
            <w:tcW w:w="2700" w:type="dxa"/>
            <w:tcBorders>
              <w:top w:val="single" w:sz="36" w:space="0" w:color="FFFFFF"/>
              <w:left w:val="single" w:sz="36" w:space="0" w:color="FFFFFF"/>
              <w:bottom w:val="single" w:sz="36" w:space="0" w:color="FFFFFF"/>
              <w:right w:val="single" w:sz="36" w:space="0" w:color="FFFFFF"/>
            </w:tcBorders>
            <w:shd w:val="clear" w:color="auto" w:fill="DCAFFF" w:themeFill="accent6"/>
            <w:tcMar>
              <w:top w:w="72" w:type="dxa"/>
              <w:left w:w="227" w:type="dxa"/>
              <w:bottom w:w="72" w:type="dxa"/>
              <w:right w:w="57" w:type="dxa"/>
            </w:tcMar>
            <w:vAlign w:val="center"/>
            <w:hideMark/>
          </w:tcPr>
          <w:p w14:paraId="54E13432" w14:textId="77777777" w:rsidR="00895FC6" w:rsidRPr="008F63F6" w:rsidRDefault="00895FC6" w:rsidP="00F0627B">
            <w:r w:rsidRPr="008F63F6">
              <w:t>Project manager</w:t>
            </w:r>
          </w:p>
          <w:p w14:paraId="5E9C4E0F" w14:textId="77777777" w:rsidR="00895FC6" w:rsidRPr="008F63F6" w:rsidRDefault="00895FC6" w:rsidP="00F0627B">
            <w:r w:rsidRPr="008F63F6">
              <w:t>Service manager</w:t>
            </w:r>
          </w:p>
          <w:p w14:paraId="2D6B84DE" w14:textId="77777777" w:rsidR="00895FC6" w:rsidRPr="008F63F6" w:rsidRDefault="00895FC6" w:rsidP="00F0627B">
            <w:r w:rsidRPr="008F63F6">
              <w:t>Architect</w:t>
            </w:r>
          </w:p>
        </w:tc>
        <w:tc>
          <w:tcPr>
            <w:tcW w:w="2660" w:type="dxa"/>
            <w:tcBorders>
              <w:top w:val="single" w:sz="36" w:space="0" w:color="FFFFFF"/>
              <w:left w:val="single" w:sz="36" w:space="0" w:color="FFFFFF"/>
              <w:bottom w:val="single" w:sz="36" w:space="0" w:color="FFFFFF"/>
              <w:right w:val="single" w:sz="36" w:space="0" w:color="FFFFFF"/>
            </w:tcBorders>
            <w:shd w:val="clear" w:color="auto" w:fill="DCAFFF" w:themeFill="accent6"/>
            <w:tcMar>
              <w:top w:w="72" w:type="dxa"/>
              <w:left w:w="227" w:type="dxa"/>
              <w:bottom w:w="72" w:type="dxa"/>
              <w:right w:w="57" w:type="dxa"/>
            </w:tcMar>
            <w:vAlign w:val="center"/>
            <w:hideMark/>
          </w:tcPr>
          <w:p w14:paraId="10D51650" w14:textId="77777777" w:rsidR="00895FC6" w:rsidRPr="008F63F6" w:rsidRDefault="00895FC6" w:rsidP="00F0627B"/>
        </w:tc>
        <w:tc>
          <w:tcPr>
            <w:tcW w:w="4000" w:type="dxa"/>
            <w:tcBorders>
              <w:top w:val="single" w:sz="36" w:space="0" w:color="FFFFFF"/>
              <w:left w:val="single" w:sz="36" w:space="0" w:color="FFFFFF"/>
              <w:bottom w:val="single" w:sz="36" w:space="0" w:color="FFFFFF"/>
              <w:right w:val="single" w:sz="36" w:space="0" w:color="FFFFFF"/>
            </w:tcBorders>
            <w:shd w:val="clear" w:color="auto" w:fill="DCAFFF" w:themeFill="accent6"/>
            <w:tcMar>
              <w:top w:w="72" w:type="dxa"/>
              <w:left w:w="227" w:type="dxa"/>
              <w:bottom w:w="72" w:type="dxa"/>
              <w:right w:w="57" w:type="dxa"/>
            </w:tcMar>
            <w:vAlign w:val="center"/>
            <w:hideMark/>
          </w:tcPr>
          <w:p w14:paraId="59C5B07C" w14:textId="77777777" w:rsidR="00895FC6" w:rsidRPr="008F63F6" w:rsidRDefault="00895FC6" w:rsidP="00F0627B">
            <w:r w:rsidRPr="008F63F6">
              <w:t>New requests</w:t>
            </w:r>
          </w:p>
          <w:p w14:paraId="10107272" w14:textId="77777777" w:rsidR="00895FC6" w:rsidRPr="008F63F6" w:rsidRDefault="00895FC6" w:rsidP="00F0627B">
            <w:r w:rsidRPr="008F63F6">
              <w:t>Changes follow-up</w:t>
            </w:r>
          </w:p>
          <w:p w14:paraId="62033A62" w14:textId="77777777" w:rsidR="00895FC6" w:rsidRPr="008F63F6" w:rsidRDefault="00895FC6" w:rsidP="00F0627B">
            <w:r w:rsidRPr="008F63F6">
              <w:t>KPI on changes success</w:t>
            </w:r>
          </w:p>
        </w:tc>
      </w:tr>
      <w:tr w:rsidR="00895FC6" w:rsidRPr="008F63F6" w14:paraId="108D6D8C" w14:textId="77777777" w:rsidTr="00895FC6">
        <w:trPr>
          <w:trHeight w:val="1142"/>
        </w:trPr>
        <w:tc>
          <w:tcPr>
            <w:tcW w:w="2160" w:type="dxa"/>
            <w:tcBorders>
              <w:top w:val="single" w:sz="36" w:space="0" w:color="FFFFFF"/>
              <w:left w:val="single" w:sz="8" w:space="0" w:color="FFFFFF"/>
              <w:bottom w:val="single" w:sz="36" w:space="0" w:color="FFFFFF"/>
              <w:right w:val="single" w:sz="36" w:space="0" w:color="FFFFFF"/>
            </w:tcBorders>
            <w:shd w:val="clear" w:color="auto" w:fill="460073" w:themeFill="accent3"/>
            <w:tcMar>
              <w:top w:w="72" w:type="dxa"/>
              <w:left w:w="227" w:type="dxa"/>
              <w:bottom w:w="72" w:type="dxa"/>
              <w:right w:w="57" w:type="dxa"/>
            </w:tcMar>
            <w:vAlign w:val="center"/>
            <w:hideMark/>
          </w:tcPr>
          <w:p w14:paraId="268732F5" w14:textId="77777777" w:rsidR="00895FC6" w:rsidRPr="008F63F6" w:rsidRDefault="00895FC6" w:rsidP="00F0627B">
            <w:r w:rsidRPr="008F63F6">
              <w:t>Project risk review</w:t>
            </w:r>
          </w:p>
        </w:tc>
        <w:tc>
          <w:tcPr>
            <w:tcW w:w="2460" w:type="dxa"/>
            <w:tcBorders>
              <w:top w:val="single" w:sz="36" w:space="0" w:color="FFFFFF"/>
              <w:left w:val="single" w:sz="36" w:space="0" w:color="FFFFFF"/>
              <w:bottom w:val="single" w:sz="36" w:space="0" w:color="FFFFFF"/>
              <w:right w:val="single" w:sz="36" w:space="0" w:color="FFFFFF"/>
            </w:tcBorders>
            <w:shd w:val="clear" w:color="auto" w:fill="A100FF" w:themeFill="accent1"/>
            <w:tcMar>
              <w:top w:w="72" w:type="dxa"/>
              <w:left w:w="144" w:type="dxa"/>
              <w:bottom w:w="72" w:type="dxa"/>
              <w:right w:w="144" w:type="dxa"/>
            </w:tcMar>
            <w:vAlign w:val="center"/>
            <w:hideMark/>
          </w:tcPr>
          <w:p w14:paraId="2BBAAE55" w14:textId="77777777" w:rsidR="00895FC6" w:rsidRPr="00895FC6" w:rsidRDefault="00895FC6" w:rsidP="00F0627B">
            <w:pPr>
              <w:rPr>
                <w:color w:val="FFFFFF" w:themeColor="background1"/>
              </w:rPr>
            </w:pPr>
            <w:r w:rsidRPr="00895FC6">
              <w:rPr>
                <w:b/>
                <w:bCs/>
                <w:color w:val="FFFFFF" w:themeColor="background1"/>
              </w:rPr>
              <w:t>Every Thursday, 15:00 CET</w:t>
            </w:r>
          </w:p>
        </w:tc>
        <w:tc>
          <w:tcPr>
            <w:tcW w:w="2700" w:type="dxa"/>
            <w:tcBorders>
              <w:top w:val="single" w:sz="36" w:space="0" w:color="FFFFFF"/>
              <w:left w:val="single" w:sz="36" w:space="0" w:color="FFFFFF"/>
              <w:bottom w:val="single" w:sz="36" w:space="0" w:color="FFFFFF"/>
              <w:right w:val="single" w:sz="36" w:space="0" w:color="FFFFFF"/>
            </w:tcBorders>
            <w:shd w:val="clear" w:color="auto" w:fill="DCAFFF" w:themeFill="accent6"/>
            <w:tcMar>
              <w:top w:w="72" w:type="dxa"/>
              <w:left w:w="227" w:type="dxa"/>
              <w:bottom w:w="72" w:type="dxa"/>
              <w:right w:w="57" w:type="dxa"/>
            </w:tcMar>
            <w:vAlign w:val="center"/>
            <w:hideMark/>
          </w:tcPr>
          <w:p w14:paraId="33BEB7BD" w14:textId="77777777" w:rsidR="00895FC6" w:rsidRPr="008F63F6" w:rsidRDefault="00895FC6" w:rsidP="00F0627B">
            <w:r w:rsidRPr="008F63F6">
              <w:t>Project manager</w:t>
            </w:r>
          </w:p>
          <w:p w14:paraId="369BA4BA" w14:textId="77777777" w:rsidR="00895FC6" w:rsidRPr="008F63F6" w:rsidRDefault="00895FC6" w:rsidP="00F0627B">
            <w:r w:rsidRPr="008F63F6">
              <w:t>Service manager</w:t>
            </w:r>
          </w:p>
          <w:p w14:paraId="0C0B4FF6" w14:textId="77777777" w:rsidR="00895FC6" w:rsidRPr="008F63F6" w:rsidRDefault="00895FC6" w:rsidP="00F0627B">
            <w:r w:rsidRPr="008F63F6">
              <w:t>Architect</w:t>
            </w:r>
          </w:p>
        </w:tc>
        <w:tc>
          <w:tcPr>
            <w:tcW w:w="2660" w:type="dxa"/>
            <w:tcBorders>
              <w:top w:val="single" w:sz="36" w:space="0" w:color="FFFFFF"/>
              <w:left w:val="single" w:sz="36" w:space="0" w:color="FFFFFF"/>
              <w:bottom w:val="single" w:sz="36" w:space="0" w:color="FFFFFF"/>
              <w:right w:val="single" w:sz="36" w:space="0" w:color="FFFFFF"/>
            </w:tcBorders>
            <w:shd w:val="clear" w:color="auto" w:fill="DCAFFF" w:themeFill="accent6"/>
            <w:tcMar>
              <w:top w:w="72" w:type="dxa"/>
              <w:left w:w="227" w:type="dxa"/>
              <w:bottom w:w="72" w:type="dxa"/>
              <w:right w:w="57" w:type="dxa"/>
            </w:tcMar>
            <w:vAlign w:val="center"/>
            <w:hideMark/>
          </w:tcPr>
          <w:p w14:paraId="2907426C" w14:textId="77777777" w:rsidR="00895FC6" w:rsidRPr="008F63F6" w:rsidRDefault="00895FC6" w:rsidP="00F0627B"/>
        </w:tc>
        <w:tc>
          <w:tcPr>
            <w:tcW w:w="4000" w:type="dxa"/>
            <w:tcBorders>
              <w:top w:val="single" w:sz="36" w:space="0" w:color="FFFFFF"/>
              <w:left w:val="single" w:sz="36" w:space="0" w:color="FFFFFF"/>
              <w:bottom w:val="single" w:sz="36" w:space="0" w:color="FFFFFF"/>
              <w:right w:val="single" w:sz="36" w:space="0" w:color="FFFFFF"/>
            </w:tcBorders>
            <w:shd w:val="clear" w:color="auto" w:fill="DCAFFF" w:themeFill="accent6"/>
            <w:tcMar>
              <w:top w:w="72" w:type="dxa"/>
              <w:left w:w="227" w:type="dxa"/>
              <w:bottom w:w="72" w:type="dxa"/>
              <w:right w:w="57" w:type="dxa"/>
            </w:tcMar>
            <w:vAlign w:val="center"/>
            <w:hideMark/>
          </w:tcPr>
          <w:p w14:paraId="168BE99A" w14:textId="77777777" w:rsidR="00895FC6" w:rsidRPr="008F63F6" w:rsidRDefault="00895FC6" w:rsidP="00F0627B">
            <w:r w:rsidRPr="008F63F6">
              <w:t>Risks &amp; related actions</w:t>
            </w:r>
          </w:p>
        </w:tc>
      </w:tr>
      <w:tr w:rsidR="00895FC6" w:rsidRPr="008F63F6" w14:paraId="78A2D7AF" w14:textId="77777777" w:rsidTr="00895FC6">
        <w:trPr>
          <w:trHeight w:val="1142"/>
        </w:trPr>
        <w:tc>
          <w:tcPr>
            <w:tcW w:w="2160" w:type="dxa"/>
            <w:tcBorders>
              <w:top w:val="single" w:sz="36" w:space="0" w:color="FFFFFF"/>
              <w:left w:val="single" w:sz="8" w:space="0" w:color="FFFFFF"/>
              <w:bottom w:val="single" w:sz="36" w:space="0" w:color="FFFFFF"/>
              <w:right w:val="single" w:sz="36" w:space="0" w:color="FFFFFF"/>
            </w:tcBorders>
            <w:shd w:val="clear" w:color="auto" w:fill="460073" w:themeFill="accent3"/>
            <w:tcMar>
              <w:top w:w="72" w:type="dxa"/>
              <w:left w:w="227" w:type="dxa"/>
              <w:bottom w:w="72" w:type="dxa"/>
              <w:right w:w="57" w:type="dxa"/>
            </w:tcMar>
            <w:vAlign w:val="center"/>
            <w:hideMark/>
          </w:tcPr>
          <w:p w14:paraId="1CB05AF8" w14:textId="77777777" w:rsidR="00895FC6" w:rsidRPr="008F63F6" w:rsidRDefault="00895FC6" w:rsidP="00F0627B">
            <w:r w:rsidRPr="008F63F6">
              <w:t>Steering committee</w:t>
            </w:r>
          </w:p>
        </w:tc>
        <w:tc>
          <w:tcPr>
            <w:tcW w:w="2460" w:type="dxa"/>
            <w:tcBorders>
              <w:top w:val="single" w:sz="36" w:space="0" w:color="FFFFFF"/>
              <w:left w:val="single" w:sz="36" w:space="0" w:color="FFFFFF"/>
              <w:bottom w:val="single" w:sz="36" w:space="0" w:color="FFFFFF"/>
              <w:right w:val="single" w:sz="36" w:space="0" w:color="FFFFFF"/>
            </w:tcBorders>
            <w:shd w:val="clear" w:color="auto" w:fill="A100FF" w:themeFill="accent1"/>
            <w:tcMar>
              <w:top w:w="72" w:type="dxa"/>
              <w:left w:w="144" w:type="dxa"/>
              <w:bottom w:w="72" w:type="dxa"/>
              <w:right w:w="144" w:type="dxa"/>
            </w:tcMar>
            <w:vAlign w:val="center"/>
            <w:hideMark/>
          </w:tcPr>
          <w:p w14:paraId="349E9E08" w14:textId="77777777" w:rsidR="00895FC6" w:rsidRPr="00895FC6" w:rsidRDefault="00895FC6" w:rsidP="00F0627B">
            <w:pPr>
              <w:rPr>
                <w:color w:val="FFFFFF" w:themeColor="background1"/>
              </w:rPr>
            </w:pPr>
            <w:proofErr w:type="spellStart"/>
            <w:r w:rsidRPr="00895FC6">
              <w:rPr>
                <w:b/>
                <w:bCs/>
                <w:color w:val="FFFFFF" w:themeColor="background1"/>
              </w:rPr>
              <w:t>Forthnighly</w:t>
            </w:r>
            <w:proofErr w:type="spellEnd"/>
          </w:p>
        </w:tc>
        <w:tc>
          <w:tcPr>
            <w:tcW w:w="2700" w:type="dxa"/>
            <w:tcBorders>
              <w:top w:val="single" w:sz="36" w:space="0" w:color="FFFFFF"/>
              <w:left w:val="single" w:sz="36" w:space="0" w:color="FFFFFF"/>
              <w:bottom w:val="single" w:sz="36" w:space="0" w:color="FFFFFF"/>
              <w:right w:val="single" w:sz="36" w:space="0" w:color="FFFFFF"/>
            </w:tcBorders>
            <w:shd w:val="clear" w:color="auto" w:fill="DCAFFF" w:themeFill="accent6"/>
            <w:tcMar>
              <w:top w:w="72" w:type="dxa"/>
              <w:left w:w="227" w:type="dxa"/>
              <w:bottom w:w="72" w:type="dxa"/>
              <w:right w:w="57" w:type="dxa"/>
            </w:tcMar>
            <w:vAlign w:val="center"/>
            <w:hideMark/>
          </w:tcPr>
          <w:p w14:paraId="44216CC0" w14:textId="77777777" w:rsidR="00895FC6" w:rsidRPr="008F63F6" w:rsidRDefault="00895FC6" w:rsidP="00F0627B">
            <w:r w:rsidRPr="008F63F6">
              <w:t>Project sponsor</w:t>
            </w:r>
          </w:p>
          <w:p w14:paraId="5155E567" w14:textId="77777777" w:rsidR="00895FC6" w:rsidRPr="008F63F6" w:rsidRDefault="00895FC6" w:rsidP="00F0627B">
            <w:r w:rsidRPr="008F63F6">
              <w:t>Project manager</w:t>
            </w:r>
          </w:p>
          <w:p w14:paraId="674E9095" w14:textId="77777777" w:rsidR="00895FC6" w:rsidRPr="008F63F6" w:rsidRDefault="00895FC6" w:rsidP="00F0627B">
            <w:r w:rsidRPr="008F63F6">
              <w:t>Service Manager</w:t>
            </w:r>
          </w:p>
          <w:p w14:paraId="4C0DA11C" w14:textId="77777777" w:rsidR="00895FC6" w:rsidRPr="008F63F6" w:rsidRDefault="00895FC6" w:rsidP="00F0627B">
            <w:r w:rsidRPr="008F63F6">
              <w:t>Sales</w:t>
            </w:r>
          </w:p>
        </w:tc>
        <w:tc>
          <w:tcPr>
            <w:tcW w:w="2660" w:type="dxa"/>
            <w:tcBorders>
              <w:top w:val="single" w:sz="36" w:space="0" w:color="FFFFFF"/>
              <w:left w:val="single" w:sz="36" w:space="0" w:color="FFFFFF"/>
              <w:bottom w:val="single" w:sz="36" w:space="0" w:color="FFFFFF"/>
              <w:right w:val="single" w:sz="36" w:space="0" w:color="FFFFFF"/>
            </w:tcBorders>
            <w:shd w:val="clear" w:color="auto" w:fill="DCAFFF" w:themeFill="accent6"/>
            <w:tcMar>
              <w:top w:w="72" w:type="dxa"/>
              <w:left w:w="227" w:type="dxa"/>
              <w:bottom w:w="72" w:type="dxa"/>
              <w:right w:w="57" w:type="dxa"/>
            </w:tcMar>
            <w:vAlign w:val="center"/>
            <w:hideMark/>
          </w:tcPr>
          <w:p w14:paraId="41EA881D" w14:textId="77777777" w:rsidR="00895FC6" w:rsidRPr="008F63F6" w:rsidRDefault="00895FC6" w:rsidP="00F0627B"/>
        </w:tc>
        <w:tc>
          <w:tcPr>
            <w:tcW w:w="4000" w:type="dxa"/>
            <w:tcBorders>
              <w:top w:val="single" w:sz="36" w:space="0" w:color="FFFFFF"/>
              <w:left w:val="single" w:sz="36" w:space="0" w:color="FFFFFF"/>
              <w:bottom w:val="single" w:sz="36" w:space="0" w:color="FFFFFF"/>
              <w:right w:val="single" w:sz="36" w:space="0" w:color="FFFFFF"/>
            </w:tcBorders>
            <w:shd w:val="clear" w:color="auto" w:fill="DCAFFF" w:themeFill="accent6"/>
            <w:tcMar>
              <w:top w:w="72" w:type="dxa"/>
              <w:left w:w="227" w:type="dxa"/>
              <w:bottom w:w="72" w:type="dxa"/>
              <w:right w:w="57" w:type="dxa"/>
            </w:tcMar>
            <w:vAlign w:val="center"/>
            <w:hideMark/>
          </w:tcPr>
          <w:p w14:paraId="5D748B50" w14:textId="77777777" w:rsidR="00895FC6" w:rsidRPr="008F63F6" w:rsidRDefault="00895FC6" w:rsidP="00F0627B">
            <w:r w:rsidRPr="008F63F6">
              <w:t>Global planning</w:t>
            </w:r>
          </w:p>
          <w:p w14:paraId="5B11608A" w14:textId="77777777" w:rsidR="00895FC6" w:rsidRPr="008F63F6" w:rsidRDefault="00895FC6" w:rsidP="00F0627B">
            <w:r w:rsidRPr="008F63F6">
              <w:t>Main risks</w:t>
            </w:r>
          </w:p>
          <w:p w14:paraId="44B17E3A" w14:textId="77777777" w:rsidR="00895FC6" w:rsidRPr="008F63F6" w:rsidRDefault="00895FC6" w:rsidP="00F0627B">
            <w:r w:rsidRPr="008F63F6">
              <w:t>Decisions</w:t>
            </w:r>
          </w:p>
          <w:p w14:paraId="684446B8" w14:textId="77777777" w:rsidR="00895FC6" w:rsidRPr="008F63F6" w:rsidRDefault="00895FC6" w:rsidP="00F0627B">
            <w:r w:rsidRPr="008F63F6">
              <w:t>Changes</w:t>
            </w:r>
          </w:p>
          <w:p w14:paraId="1E59DDE8" w14:textId="77777777" w:rsidR="00895FC6" w:rsidRPr="008F63F6" w:rsidRDefault="00895FC6" w:rsidP="00F0627B">
            <w:r w:rsidRPr="008F63F6">
              <w:t>Costs review</w:t>
            </w:r>
          </w:p>
        </w:tc>
      </w:tr>
    </w:tbl>
    <w:p w14:paraId="6C24FD6C" w14:textId="77777777" w:rsidR="001B429A" w:rsidRPr="001B429A" w:rsidRDefault="001B429A" w:rsidP="001B429A"/>
    <w:p w14:paraId="3CEF361B" w14:textId="77777777" w:rsidR="00F37374" w:rsidRPr="0049186B" w:rsidRDefault="00094763" w:rsidP="00F37374">
      <w:pPr>
        <w:rPr>
          <w:rFonts w:cs="Graphik"/>
          <w:spacing w:val="-4"/>
          <w:sz w:val="18"/>
          <w:szCs w:val="18"/>
        </w:rPr>
      </w:pPr>
      <w:r w:rsidRPr="0049186B">
        <w:rPr>
          <w:rFonts w:cs="Graphik"/>
          <w:noProof/>
          <w:spacing w:val="-4"/>
          <w:sz w:val="18"/>
          <w:szCs w:val="18"/>
        </w:rPr>
        <w:lastRenderedPageBreak/>
        <mc:AlternateContent>
          <mc:Choice Requires="wps">
            <w:drawing>
              <wp:inline distT="0" distB="0" distL="0" distR="0" wp14:anchorId="4076B349" wp14:editId="24C8C359">
                <wp:extent cx="5760720" cy="86868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8686800"/>
                        </a:xfrm>
                        <a:prstGeom prst="rect">
                          <a:avLst/>
                        </a:prstGeom>
                        <a:solidFill>
                          <a:schemeClr val="bg1"/>
                        </a:solidFill>
                        <a:ln w="9525">
                          <a:noFill/>
                          <a:miter lim="800000"/>
                          <a:headEnd/>
                          <a:tailEnd/>
                        </a:ln>
                      </wps:spPr>
                      <wps:txbx>
                        <w:txbxContent>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5"/>
                            </w:tblGrid>
                            <w:tr w:rsidR="00094763" w14:paraId="5A16A1EA" w14:textId="77777777" w:rsidTr="00CA49F0">
                              <w:trPr>
                                <w:cantSplit/>
                                <w:trHeight w:hRule="exact" w:val="12528"/>
                                <w:jc w:val="center"/>
                              </w:trPr>
                              <w:tc>
                                <w:tcPr>
                                  <w:tcW w:w="9048" w:type="dxa"/>
                                  <w:vAlign w:val="center"/>
                                </w:tcPr>
                                <w:sdt>
                                  <w:sdtPr>
                                    <w:rPr>
                                      <w:noProof/>
                                    </w:rPr>
                                    <w:alias w:val="Acc_GT"/>
                                    <w:tag w:val="Acc_GT"/>
                                    <w:id w:val="-1800056488"/>
                                    <w:picture/>
                                  </w:sdtPr>
                                  <w:sdtEndPr/>
                                  <w:sdtContent>
                                    <w:p w14:paraId="2E1AED84" w14:textId="77777777" w:rsidR="00094763" w:rsidRDefault="00094763" w:rsidP="00094763">
                                      <w:pPr>
                                        <w:jc w:val="center"/>
                                      </w:pPr>
                                      <w:r>
                                        <w:rPr>
                                          <w:noProof/>
                                        </w:rPr>
                                        <w:drawing>
                                          <wp:inline distT="0" distB="0" distL="0" distR="0" wp14:anchorId="205E02CB" wp14:editId="519DF0F4">
                                            <wp:extent cx="1249680" cy="1371600"/>
                                            <wp:effectExtent l="0" t="0" r="762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249680" cy="1371600"/>
                                                    </a:xfrm>
                                                    <a:prstGeom prst="rect">
                                                      <a:avLst/>
                                                    </a:prstGeom>
                                                  </pic:spPr>
                                                </pic:pic>
                                              </a:graphicData>
                                            </a:graphic>
                                          </wp:inline>
                                        </w:drawing>
                                      </w:r>
                                    </w:p>
                                  </w:sdtContent>
                                </w:sdt>
                              </w:tc>
                            </w:tr>
                          </w:tbl>
                          <w:p w14:paraId="314E7A5B" w14:textId="77777777" w:rsidR="00094763" w:rsidRDefault="00094763" w:rsidP="00A85E5B">
                            <w:pPr>
                              <w:pStyle w:val="Copyright9"/>
                            </w:pPr>
                            <w:r>
                              <w:t xml:space="preserve">Copyright © </w:t>
                            </w:r>
                            <w:r w:rsidR="00A54FE7">
                              <w:fldChar w:fldCharType="begin"/>
                            </w:r>
                            <w:r w:rsidR="00A54FE7">
                              <w:instrText xml:space="preserve"> DATE  \@ "yyyy" </w:instrText>
                            </w:r>
                            <w:r w:rsidR="00A54FE7">
                              <w:fldChar w:fldCharType="separate"/>
                            </w:r>
                            <w:r w:rsidR="006E3F1D">
                              <w:rPr>
                                <w:noProof/>
                              </w:rPr>
                              <w:t>2022</w:t>
                            </w:r>
                            <w:r w:rsidR="00A54FE7">
                              <w:fldChar w:fldCharType="end"/>
                            </w:r>
                            <w:r>
                              <w:t xml:space="preserve"> Accenture</w:t>
                            </w:r>
                          </w:p>
                          <w:p w14:paraId="2AB8C190" w14:textId="77777777" w:rsidR="00094763" w:rsidRDefault="00094763" w:rsidP="00A85E5B">
                            <w:pPr>
                              <w:pStyle w:val="Copyright9"/>
                            </w:pPr>
                            <w:r>
                              <w:t>All rights reserved.</w:t>
                            </w:r>
                          </w:p>
                          <w:p w14:paraId="0CE67640" w14:textId="77777777" w:rsidR="00094763" w:rsidRDefault="00094763" w:rsidP="00A85E5B">
                            <w:pPr>
                              <w:pStyle w:val="Copyright9"/>
                            </w:pPr>
                            <w:r>
                              <w:t>Accenture and its logo are trademarks of Accenture.</w:t>
                            </w:r>
                          </w:p>
                        </w:txbxContent>
                      </wps:txbx>
                      <wps:bodyPr rot="0" vert="horz" wrap="square" lIns="91440" tIns="45720" rIns="91440" bIns="45720" anchor="t" anchorCtr="0">
                        <a:noAutofit/>
                      </wps:bodyPr>
                    </wps:wsp>
                  </a:graphicData>
                </a:graphic>
              </wp:inline>
            </w:drawing>
          </mc:Choice>
          <mc:Fallback>
            <w:pict>
              <v:shape w14:anchorId="4076B349" id="Text Box 2" o:spid="_x0000_s1028" type="#_x0000_t202" style="width:453.6pt;height: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" fillcolor="white [3212]" stroked="f">
                <v:textbox>
                  <w:txbxContent>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5"/>
                      </w:tblGrid>
                      <w:tr w:rsidR="00094763" w14:paraId="5A16A1EA" w14:textId="77777777" w:rsidTr="00CA49F0">
                        <w:trPr>
                          <w:cantSplit/>
                          <w:trHeight w:hRule="exact" w:val="12528"/>
                          <w:jc w:val="center"/>
                        </w:trPr>
                        <w:tc>
                          <w:tcPr>
                            <w:tcW w:w="9048" w:type="dxa"/>
                            <w:vAlign w:val="center"/>
                          </w:tcPr>
                          <w:sdt>
                            <w:sdtPr>
                              <w:rPr>
                                <w:noProof/>
                              </w:rPr>
                              <w:alias w:val="Acc_GT"/>
                              <w:tag w:val="Acc_GT"/>
                              <w:id w:val="-1800056488"/>
                              <w:picture/>
                            </w:sdtPr>
                            <w:sdtEndPr/>
                            <w:sdtContent>
                              <w:p w14:paraId="2E1AED84" w14:textId="77777777" w:rsidR="00094763" w:rsidRDefault="00094763" w:rsidP="00094763">
                                <w:pPr>
                                  <w:jc w:val="center"/>
                                </w:pPr>
                                <w:r>
                                  <w:rPr>
                                    <w:noProof/>
                                  </w:rPr>
                                  <w:drawing>
                                    <wp:inline distT="0" distB="0" distL="0" distR="0" wp14:anchorId="205E02CB" wp14:editId="519DF0F4">
                                      <wp:extent cx="1249680" cy="1371600"/>
                                      <wp:effectExtent l="0" t="0" r="762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249680" cy="1371600"/>
                                              </a:xfrm>
                                              <a:prstGeom prst="rect">
                                                <a:avLst/>
                                              </a:prstGeom>
                                            </pic:spPr>
                                          </pic:pic>
                                        </a:graphicData>
                                      </a:graphic>
                                    </wp:inline>
                                  </w:drawing>
                                </w:r>
                              </w:p>
                            </w:sdtContent>
                          </w:sdt>
                        </w:tc>
                      </w:tr>
                    </w:tbl>
                    <w:p w14:paraId="314E7A5B" w14:textId="77777777" w:rsidR="00094763" w:rsidRDefault="00094763" w:rsidP="00A85E5B">
                      <w:pPr>
                        <w:pStyle w:val="Copyright9"/>
                      </w:pPr>
                      <w:r>
                        <w:t xml:space="preserve">Copyright © </w:t>
                      </w:r>
                      <w:r w:rsidR="00A54FE7">
                        <w:fldChar w:fldCharType="begin"/>
                      </w:r>
                      <w:r w:rsidR="00A54FE7">
                        <w:instrText xml:space="preserve"> DATE  \@ "yyyy" </w:instrText>
                      </w:r>
                      <w:r w:rsidR="00A54FE7">
                        <w:fldChar w:fldCharType="separate"/>
                      </w:r>
                      <w:r w:rsidR="006E3F1D">
                        <w:rPr>
                          <w:noProof/>
                        </w:rPr>
                        <w:t>2022</w:t>
                      </w:r>
                      <w:r w:rsidR="00A54FE7">
                        <w:fldChar w:fldCharType="end"/>
                      </w:r>
                      <w:r>
                        <w:t xml:space="preserve"> Accenture</w:t>
                      </w:r>
                    </w:p>
                    <w:p w14:paraId="2AB8C190" w14:textId="77777777" w:rsidR="00094763" w:rsidRDefault="00094763" w:rsidP="00A85E5B">
                      <w:pPr>
                        <w:pStyle w:val="Copyright9"/>
                      </w:pPr>
                      <w:r>
                        <w:t>All rights reserved.</w:t>
                      </w:r>
                    </w:p>
                    <w:p w14:paraId="0CE67640" w14:textId="77777777" w:rsidR="00094763" w:rsidRDefault="00094763" w:rsidP="00A85E5B">
                      <w:pPr>
                        <w:pStyle w:val="Copyright9"/>
                      </w:pPr>
                      <w:r>
                        <w:t>Accenture and its logo are trademarks of Accenture.</w:t>
                      </w:r>
                    </w:p>
                  </w:txbxContent>
                </v:textbox>
                <w10:anchorlock/>
              </v:shape>
            </w:pict>
          </mc:Fallback>
        </mc:AlternateContent>
      </w:r>
    </w:p>
    <w:sectPr w:rsidR="00F37374" w:rsidRPr="0049186B" w:rsidSect="00E22F17">
      <w:type w:val="continuous"/>
      <w:pgSz w:w="11909" w:h="16834"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DBD88" w14:textId="77777777" w:rsidR="006E3F1D" w:rsidRDefault="006E3F1D" w:rsidP="00796EFD">
      <w:r>
        <w:separator/>
      </w:r>
    </w:p>
  </w:endnote>
  <w:endnote w:type="continuationSeparator" w:id="0">
    <w:p w14:paraId="774714AD" w14:textId="77777777" w:rsidR="006E3F1D" w:rsidRDefault="006E3F1D" w:rsidP="00796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raphik">
    <w:panose1 w:val="020B0503030202060203"/>
    <w:charset w:val="00"/>
    <w:family w:val="swiss"/>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T Sectra Fine Rg">
    <w:altName w:val="Calibri"/>
    <w:panose1 w:val="00000000000000000000"/>
    <w:charset w:val="00"/>
    <w:family w:val="modern"/>
    <w:notTrueType/>
    <w:pitch w:val="variable"/>
    <w:sig w:usb0="20000007" w:usb1="00000001" w:usb2="00000000" w:usb3="00000000" w:csb0="00000193" w:csb1="00000000"/>
  </w:font>
  <w:font w:name="Times New Roman (Body CS)">
    <w:altName w:val="Times New Roman"/>
    <w:charset w:val="00"/>
    <w:family w:val="roman"/>
    <w:pitch w:val="default"/>
  </w:font>
  <w:font w:name="Roboto Light">
    <w:charset w:val="00"/>
    <w:family w:val="auto"/>
    <w:pitch w:val="variable"/>
    <w:sig w:usb0="E00002FF" w:usb1="5000205B" w:usb2="00000020" w:usb3="00000000" w:csb0="0000019F" w:csb1="00000000"/>
  </w:font>
  <w:font w:name="Gotham Light">
    <w:altName w:val="Cambria"/>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Graphik Medium">
    <w:panose1 w:val="020B0603030202060203"/>
    <w:charset w:val="00"/>
    <w:family w:val="swiss"/>
    <w:pitch w:val="variable"/>
    <w:sig w:usb0="00000007" w:usb1="00000000" w:usb2="00000000" w:usb3="00000000" w:csb0="00000093" w:csb1="00000000"/>
  </w:font>
  <w:font w:name="Montserrat Medium">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9942322"/>
      <w:docPartObj>
        <w:docPartGallery w:val="Page Numbers (Bottom of Page)"/>
        <w:docPartUnique/>
      </w:docPartObj>
    </w:sdtPr>
    <w:sdtEndPr>
      <w:rPr>
        <w:rStyle w:val="PageNumber"/>
      </w:rPr>
    </w:sdtEndPr>
    <w:sdtContent>
      <w:p w14:paraId="486A1A22" w14:textId="77777777" w:rsidR="00F37374" w:rsidRDefault="00F37374" w:rsidP="00AA41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795D99" w14:textId="77777777" w:rsidR="00F37374" w:rsidRDefault="00F37374" w:rsidP="007023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FDF8" w14:textId="77777777" w:rsidR="00F37374" w:rsidRDefault="00F37374" w:rsidP="0070236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A0E74" w14:textId="02AF6F58" w:rsidR="006E3F1D" w:rsidRDefault="006E3F1D" w:rsidP="006E3F1D">
    <w:pPr>
      <w:pStyle w:val="Footer"/>
      <w:tabs>
        <w:tab w:val="clear" w:pos="9360"/>
        <w:tab w:val="right" w:pos="9029"/>
      </w:tabs>
    </w:pPr>
    <w:r>
      <w:t>MoU Document</w:t>
    </w:r>
    <w:r>
      <w:tab/>
    </w:r>
    <w:r>
      <w:fldChar w:fldCharType="begin"/>
    </w:r>
    <w:r>
      <w:instrText xml:space="preserve"> DATE \@ "M/d/yyyy" </w:instrText>
    </w:r>
    <w:r>
      <w:fldChar w:fldCharType="separate"/>
    </w:r>
    <w:r>
      <w:rPr>
        <w:noProof/>
      </w:rPr>
      <w:t>5/24/2022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065014"/>
      <w:docPartObj>
        <w:docPartGallery w:val="Page Numbers (Bottom of Page)"/>
        <w:docPartUnique/>
      </w:docPartObj>
    </w:sdtPr>
    <w:sdtEndPr>
      <w:rPr>
        <w:noProof/>
      </w:rPr>
    </w:sdtEndPr>
    <w:sdtContent>
      <w:p w14:paraId="24689371" w14:textId="77777777" w:rsidR="00F37374" w:rsidRDefault="0026741F" w:rsidP="0026741F">
        <w:pPr>
          <w:pStyle w:val="Footer"/>
        </w:pPr>
        <w:r w:rsidRPr="0026741F">
          <w:t xml:space="preserve">Copyright © </w:t>
        </w:r>
        <w:r>
          <w:fldChar w:fldCharType="begin"/>
        </w:r>
        <w:r>
          <w:instrText xml:space="preserve"> DATE  \@ "yyyy" </w:instrText>
        </w:r>
        <w:r>
          <w:fldChar w:fldCharType="separate"/>
        </w:r>
        <w:r w:rsidR="006E3F1D">
          <w:rPr>
            <w:noProof/>
          </w:rPr>
          <w:t>2022</w:t>
        </w:r>
        <w:r>
          <w:fldChar w:fldCharType="end"/>
        </w:r>
        <w:r>
          <w:t xml:space="preserve"> </w:t>
        </w:r>
        <w:r w:rsidRPr="0026741F">
          <w:t>Accenture. All rights reserved.</w:t>
        </w:r>
        <w:r>
          <w:tab/>
        </w:r>
        <w:r w:rsidR="00BC374C">
          <w:fldChar w:fldCharType="begin"/>
        </w:r>
        <w:r w:rsidR="00BC374C">
          <w:instrText xml:space="preserve"> PAGE   \* MERGEFORMAT </w:instrText>
        </w:r>
        <w:r w:rsidR="00BC374C">
          <w:fldChar w:fldCharType="separate"/>
        </w:r>
        <w:r w:rsidR="00BC374C">
          <w:rPr>
            <w:noProof/>
          </w:rPr>
          <w:t>2</w:t>
        </w:r>
        <w:r w:rsidR="00BC374C">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033836"/>
      <w:docPartObj>
        <w:docPartGallery w:val="Page Numbers (Bottom of Page)"/>
        <w:docPartUnique/>
      </w:docPartObj>
    </w:sdtPr>
    <w:sdtEndPr>
      <w:rPr>
        <w:noProof/>
      </w:rPr>
    </w:sdtEndPr>
    <w:sdtContent>
      <w:p w14:paraId="2E73F628" w14:textId="77777777" w:rsidR="00E22F17" w:rsidRDefault="00E22F17" w:rsidP="0026741F">
        <w:pPr>
          <w:pStyle w:val="Footer"/>
        </w:pPr>
        <w:r w:rsidRPr="0026741F">
          <w:t xml:space="preserve">Copyright © </w:t>
        </w:r>
        <w:r>
          <w:fldChar w:fldCharType="begin"/>
        </w:r>
        <w:r>
          <w:instrText xml:space="preserve"> DATE  \@ "yyyy" </w:instrText>
        </w:r>
        <w:r>
          <w:fldChar w:fldCharType="separate"/>
        </w:r>
        <w:r>
          <w:rPr>
            <w:noProof/>
          </w:rPr>
          <w:t>2022</w:t>
        </w:r>
        <w:r>
          <w:fldChar w:fldCharType="end"/>
        </w:r>
        <w:r>
          <w:t xml:space="preserve"> </w:t>
        </w:r>
        <w:r w:rsidRPr="0026741F">
          <w:t>Accenture. All rights reserved.</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E9C7A" w14:textId="77777777" w:rsidR="006E3F1D" w:rsidRDefault="006E3F1D" w:rsidP="00796EFD">
      <w:r>
        <w:separator/>
      </w:r>
    </w:p>
  </w:footnote>
  <w:footnote w:type="continuationSeparator" w:id="0">
    <w:p w14:paraId="2ADD578B" w14:textId="77777777" w:rsidR="006E3F1D" w:rsidRDefault="006E3F1D" w:rsidP="00796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267B6" w14:textId="77777777" w:rsidR="003156A9" w:rsidRDefault="00315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1663" w14:textId="77777777" w:rsidR="003156A9" w:rsidRDefault="00315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EE4B" w14:textId="77777777" w:rsidR="003156A9" w:rsidRDefault="003156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C93B" w14:textId="77777777" w:rsidR="00F37374" w:rsidRDefault="00F3737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8A1E9" w14:textId="77777777" w:rsidR="00E22F17" w:rsidRDefault="00E22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5667D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128DF3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7AEEA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92DB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66C71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B8CE8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4822F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FE8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A4D6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9A5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A1758A"/>
    <w:multiLevelType w:val="multilevel"/>
    <w:tmpl w:val="EDE4D0C0"/>
    <w:lvl w:ilvl="0">
      <w:start w:val="1"/>
      <w:numFmt w:val="decimal"/>
      <w:pStyle w:val="ListnumL1"/>
      <w:lvlText w:val="%1."/>
      <w:lvlJc w:val="left"/>
      <w:pPr>
        <w:tabs>
          <w:tab w:val="num" w:pos="288"/>
        </w:tabs>
        <w:ind w:left="288" w:hanging="288"/>
      </w:pPr>
      <w:rPr>
        <w:rFonts w:hint="default"/>
      </w:rPr>
    </w:lvl>
    <w:lvl w:ilvl="1">
      <w:start w:val="1"/>
      <w:numFmt w:val="lowerLetter"/>
      <w:pStyle w:val="ListnumL2"/>
      <w:lvlText w:val="%2."/>
      <w:lvlJc w:val="left"/>
      <w:pPr>
        <w:ind w:left="576" w:hanging="28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4B349F0"/>
    <w:multiLevelType w:val="hybridMultilevel"/>
    <w:tmpl w:val="A568100E"/>
    <w:lvl w:ilvl="0" w:tplc="6776A30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43420A"/>
    <w:multiLevelType w:val="hybridMultilevel"/>
    <w:tmpl w:val="7E64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1E735C"/>
    <w:multiLevelType w:val="hybridMultilevel"/>
    <w:tmpl w:val="DE700E6C"/>
    <w:lvl w:ilvl="0" w:tplc="CDE42B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7413C6"/>
    <w:multiLevelType w:val="hybridMultilevel"/>
    <w:tmpl w:val="9B8498C4"/>
    <w:lvl w:ilvl="0" w:tplc="CDE42B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458CA"/>
    <w:multiLevelType w:val="hybridMultilevel"/>
    <w:tmpl w:val="071E8808"/>
    <w:lvl w:ilvl="0" w:tplc="CDE42B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33D39"/>
    <w:multiLevelType w:val="hybridMultilevel"/>
    <w:tmpl w:val="C628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142F96"/>
    <w:multiLevelType w:val="hybridMultilevel"/>
    <w:tmpl w:val="855ED642"/>
    <w:lvl w:ilvl="0" w:tplc="CDE42B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80119"/>
    <w:multiLevelType w:val="hybridMultilevel"/>
    <w:tmpl w:val="67BAA93A"/>
    <w:lvl w:ilvl="0" w:tplc="CDE42B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9B2144"/>
    <w:multiLevelType w:val="hybridMultilevel"/>
    <w:tmpl w:val="EDFEB34E"/>
    <w:lvl w:ilvl="0" w:tplc="38824736">
      <w:start w:val="1"/>
      <w:numFmt w:val="bullet"/>
      <w:pStyle w:val="ListbulletL1"/>
      <w:lvlText w:val=""/>
      <w:lvlJc w:val="left"/>
      <w:pPr>
        <w:ind w:left="720" w:hanging="360"/>
      </w:pPr>
      <w:rPr>
        <w:rFonts w:ascii="Symbol" w:hAnsi="Symbol" w:hint="default"/>
      </w:rPr>
    </w:lvl>
    <w:lvl w:ilvl="1" w:tplc="B4DE26EC">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F5584"/>
    <w:multiLevelType w:val="hybridMultilevel"/>
    <w:tmpl w:val="C6F2DE62"/>
    <w:lvl w:ilvl="0" w:tplc="34EA46E8">
      <w:start w:val="1"/>
      <w:numFmt w:val="bullet"/>
      <w:pStyle w:val="ListbulletL2"/>
      <w:lvlText w:val="–"/>
      <w:lvlJc w:val="left"/>
      <w:pPr>
        <w:ind w:left="1008" w:hanging="360"/>
      </w:pPr>
      <w:rPr>
        <w:rFonts w:ascii="Graphik" w:hAnsi="Graphik"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44604B63"/>
    <w:multiLevelType w:val="hybridMultilevel"/>
    <w:tmpl w:val="BDCA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FE0698"/>
    <w:multiLevelType w:val="hybridMultilevel"/>
    <w:tmpl w:val="639E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943BD8"/>
    <w:multiLevelType w:val="hybridMultilevel"/>
    <w:tmpl w:val="B53E9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60718A"/>
    <w:multiLevelType w:val="hybridMultilevel"/>
    <w:tmpl w:val="7E4A555A"/>
    <w:lvl w:ilvl="0" w:tplc="263640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236474"/>
    <w:multiLevelType w:val="hybridMultilevel"/>
    <w:tmpl w:val="F400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4022D5"/>
    <w:multiLevelType w:val="hybridMultilevel"/>
    <w:tmpl w:val="F06C0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362642"/>
    <w:multiLevelType w:val="hybridMultilevel"/>
    <w:tmpl w:val="B8F4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234416">
    <w:abstractNumId w:val="0"/>
  </w:num>
  <w:num w:numId="2" w16cid:durableId="435563450">
    <w:abstractNumId w:val="1"/>
  </w:num>
  <w:num w:numId="3" w16cid:durableId="1776484518">
    <w:abstractNumId w:val="2"/>
  </w:num>
  <w:num w:numId="4" w16cid:durableId="1614440809">
    <w:abstractNumId w:val="3"/>
  </w:num>
  <w:num w:numId="5" w16cid:durableId="1519268757">
    <w:abstractNumId w:val="8"/>
  </w:num>
  <w:num w:numId="6" w16cid:durableId="883903696">
    <w:abstractNumId w:val="4"/>
  </w:num>
  <w:num w:numId="7" w16cid:durableId="1654604307">
    <w:abstractNumId w:val="5"/>
  </w:num>
  <w:num w:numId="8" w16cid:durableId="1862157110">
    <w:abstractNumId w:val="6"/>
  </w:num>
  <w:num w:numId="9" w16cid:durableId="1233662637">
    <w:abstractNumId w:val="7"/>
  </w:num>
  <w:num w:numId="10" w16cid:durableId="1688947884">
    <w:abstractNumId w:val="9"/>
  </w:num>
  <w:num w:numId="11" w16cid:durableId="2011054960">
    <w:abstractNumId w:val="19"/>
  </w:num>
  <w:num w:numId="12" w16cid:durableId="1794668772">
    <w:abstractNumId w:val="20"/>
  </w:num>
  <w:num w:numId="13" w16cid:durableId="2015112806">
    <w:abstractNumId w:val="10"/>
  </w:num>
  <w:num w:numId="14" w16cid:durableId="1315526310">
    <w:abstractNumId w:val="12"/>
  </w:num>
  <w:num w:numId="15" w16cid:durableId="1929732988">
    <w:abstractNumId w:val="25"/>
  </w:num>
  <w:num w:numId="16" w16cid:durableId="1277828610">
    <w:abstractNumId w:val="16"/>
  </w:num>
  <w:num w:numId="17" w16cid:durableId="405301902">
    <w:abstractNumId w:val="24"/>
  </w:num>
  <w:num w:numId="18" w16cid:durableId="124082439">
    <w:abstractNumId w:val="11"/>
  </w:num>
  <w:num w:numId="19" w16cid:durableId="1245215667">
    <w:abstractNumId w:val="18"/>
  </w:num>
  <w:num w:numId="20" w16cid:durableId="1338312121">
    <w:abstractNumId w:val="15"/>
  </w:num>
  <w:num w:numId="21" w16cid:durableId="472140343">
    <w:abstractNumId w:val="23"/>
  </w:num>
  <w:num w:numId="22" w16cid:durableId="1678195078">
    <w:abstractNumId w:val="13"/>
  </w:num>
  <w:num w:numId="23" w16cid:durableId="833690089">
    <w:abstractNumId w:val="21"/>
  </w:num>
  <w:num w:numId="24" w16cid:durableId="1292637390">
    <w:abstractNumId w:val="26"/>
  </w:num>
  <w:num w:numId="25" w16cid:durableId="254945389">
    <w:abstractNumId w:val="14"/>
  </w:num>
  <w:num w:numId="26" w16cid:durableId="649333529">
    <w:abstractNumId w:val="27"/>
  </w:num>
  <w:num w:numId="27" w16cid:durableId="1935481061">
    <w:abstractNumId w:val="17"/>
  </w:num>
  <w:num w:numId="28" w16cid:durableId="11843247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1D"/>
    <w:rsid w:val="00022004"/>
    <w:rsid w:val="00023053"/>
    <w:rsid w:val="00027CCC"/>
    <w:rsid w:val="000357F7"/>
    <w:rsid w:val="00062760"/>
    <w:rsid w:val="00093525"/>
    <w:rsid w:val="00094763"/>
    <w:rsid w:val="000A1424"/>
    <w:rsid w:val="000C2AC7"/>
    <w:rsid w:val="001042B6"/>
    <w:rsid w:val="00132FFE"/>
    <w:rsid w:val="00136BF3"/>
    <w:rsid w:val="0014745D"/>
    <w:rsid w:val="00164DA1"/>
    <w:rsid w:val="00171A01"/>
    <w:rsid w:val="001804F8"/>
    <w:rsid w:val="00182791"/>
    <w:rsid w:val="00186092"/>
    <w:rsid w:val="00192FC2"/>
    <w:rsid w:val="001939EC"/>
    <w:rsid w:val="0019422C"/>
    <w:rsid w:val="001A6FC1"/>
    <w:rsid w:val="001B429A"/>
    <w:rsid w:val="001C6BF9"/>
    <w:rsid w:val="001C7CC3"/>
    <w:rsid w:val="001F2D52"/>
    <w:rsid w:val="001F6D8D"/>
    <w:rsid w:val="00215B6A"/>
    <w:rsid w:val="00256C0F"/>
    <w:rsid w:val="00256F7F"/>
    <w:rsid w:val="002643ED"/>
    <w:rsid w:val="0026741F"/>
    <w:rsid w:val="00280329"/>
    <w:rsid w:val="002B1732"/>
    <w:rsid w:val="002B267C"/>
    <w:rsid w:val="002D5FEF"/>
    <w:rsid w:val="002D658A"/>
    <w:rsid w:val="002E0798"/>
    <w:rsid w:val="002E613B"/>
    <w:rsid w:val="003156A9"/>
    <w:rsid w:val="00332542"/>
    <w:rsid w:val="00332F40"/>
    <w:rsid w:val="00352308"/>
    <w:rsid w:val="003533CF"/>
    <w:rsid w:val="00367DFE"/>
    <w:rsid w:val="003842C6"/>
    <w:rsid w:val="003A65DE"/>
    <w:rsid w:val="003B6242"/>
    <w:rsid w:val="003E28C7"/>
    <w:rsid w:val="003F0005"/>
    <w:rsid w:val="003F3D2B"/>
    <w:rsid w:val="004013C6"/>
    <w:rsid w:val="00402E37"/>
    <w:rsid w:val="00416CA7"/>
    <w:rsid w:val="00424600"/>
    <w:rsid w:val="00442132"/>
    <w:rsid w:val="00442928"/>
    <w:rsid w:val="00460EF6"/>
    <w:rsid w:val="004758A4"/>
    <w:rsid w:val="004814FE"/>
    <w:rsid w:val="004858B2"/>
    <w:rsid w:val="0049186B"/>
    <w:rsid w:val="004C76AD"/>
    <w:rsid w:val="004E2BAD"/>
    <w:rsid w:val="00510F7A"/>
    <w:rsid w:val="00523EDC"/>
    <w:rsid w:val="00533401"/>
    <w:rsid w:val="00545AB5"/>
    <w:rsid w:val="0054680E"/>
    <w:rsid w:val="00547E99"/>
    <w:rsid w:val="00570D9A"/>
    <w:rsid w:val="005A1738"/>
    <w:rsid w:val="005B0C49"/>
    <w:rsid w:val="005B1D8D"/>
    <w:rsid w:val="005B2128"/>
    <w:rsid w:val="005D6EC3"/>
    <w:rsid w:val="005E5693"/>
    <w:rsid w:val="00604FEE"/>
    <w:rsid w:val="006466E1"/>
    <w:rsid w:val="00647941"/>
    <w:rsid w:val="00652AF3"/>
    <w:rsid w:val="00672EE6"/>
    <w:rsid w:val="00686848"/>
    <w:rsid w:val="006A09A0"/>
    <w:rsid w:val="006A260A"/>
    <w:rsid w:val="006A6C92"/>
    <w:rsid w:val="006C20B0"/>
    <w:rsid w:val="006C47D7"/>
    <w:rsid w:val="006E3F1D"/>
    <w:rsid w:val="006E6886"/>
    <w:rsid w:val="006F0265"/>
    <w:rsid w:val="006F0C2F"/>
    <w:rsid w:val="00701C02"/>
    <w:rsid w:val="0070236E"/>
    <w:rsid w:val="00705C7F"/>
    <w:rsid w:val="00721D83"/>
    <w:rsid w:val="0072720A"/>
    <w:rsid w:val="00740FC5"/>
    <w:rsid w:val="00760AE1"/>
    <w:rsid w:val="00774A03"/>
    <w:rsid w:val="007758A3"/>
    <w:rsid w:val="00782F23"/>
    <w:rsid w:val="007839CD"/>
    <w:rsid w:val="007848E1"/>
    <w:rsid w:val="007960A5"/>
    <w:rsid w:val="00796EFD"/>
    <w:rsid w:val="007B3BA6"/>
    <w:rsid w:val="007B42AB"/>
    <w:rsid w:val="00847BFC"/>
    <w:rsid w:val="008545ED"/>
    <w:rsid w:val="008555B1"/>
    <w:rsid w:val="0087215A"/>
    <w:rsid w:val="0087799E"/>
    <w:rsid w:val="00885758"/>
    <w:rsid w:val="00895FC6"/>
    <w:rsid w:val="008C7CF7"/>
    <w:rsid w:val="008D19B2"/>
    <w:rsid w:val="00914278"/>
    <w:rsid w:val="009262E0"/>
    <w:rsid w:val="00926BB9"/>
    <w:rsid w:val="00937250"/>
    <w:rsid w:val="009457C1"/>
    <w:rsid w:val="00956559"/>
    <w:rsid w:val="00967A33"/>
    <w:rsid w:val="0098596D"/>
    <w:rsid w:val="0099372C"/>
    <w:rsid w:val="009D0929"/>
    <w:rsid w:val="009D3C8A"/>
    <w:rsid w:val="009D5DD2"/>
    <w:rsid w:val="009F67A1"/>
    <w:rsid w:val="00A04043"/>
    <w:rsid w:val="00A05661"/>
    <w:rsid w:val="00A12809"/>
    <w:rsid w:val="00A15604"/>
    <w:rsid w:val="00A169F7"/>
    <w:rsid w:val="00A54FE7"/>
    <w:rsid w:val="00A64D4E"/>
    <w:rsid w:val="00A71FE3"/>
    <w:rsid w:val="00A85E5B"/>
    <w:rsid w:val="00A9078E"/>
    <w:rsid w:val="00A91AA6"/>
    <w:rsid w:val="00A95D92"/>
    <w:rsid w:val="00AA2162"/>
    <w:rsid w:val="00AA3779"/>
    <w:rsid w:val="00AE1111"/>
    <w:rsid w:val="00AE6076"/>
    <w:rsid w:val="00AE67BF"/>
    <w:rsid w:val="00B101ED"/>
    <w:rsid w:val="00B1764A"/>
    <w:rsid w:val="00B404D7"/>
    <w:rsid w:val="00B40579"/>
    <w:rsid w:val="00B44B57"/>
    <w:rsid w:val="00B46C63"/>
    <w:rsid w:val="00B53A21"/>
    <w:rsid w:val="00B57940"/>
    <w:rsid w:val="00B7011C"/>
    <w:rsid w:val="00B73747"/>
    <w:rsid w:val="00B867BE"/>
    <w:rsid w:val="00B92BA7"/>
    <w:rsid w:val="00B97F57"/>
    <w:rsid w:val="00BA77B3"/>
    <w:rsid w:val="00BC09B8"/>
    <w:rsid w:val="00BC374C"/>
    <w:rsid w:val="00BD0AFF"/>
    <w:rsid w:val="00BD3DFC"/>
    <w:rsid w:val="00BD5931"/>
    <w:rsid w:val="00BF3716"/>
    <w:rsid w:val="00C04FAE"/>
    <w:rsid w:val="00C0733F"/>
    <w:rsid w:val="00C077FF"/>
    <w:rsid w:val="00C10C28"/>
    <w:rsid w:val="00C13275"/>
    <w:rsid w:val="00C20F1B"/>
    <w:rsid w:val="00C33CB4"/>
    <w:rsid w:val="00C436E6"/>
    <w:rsid w:val="00C66B2F"/>
    <w:rsid w:val="00CA3847"/>
    <w:rsid w:val="00CA49F0"/>
    <w:rsid w:val="00CB6164"/>
    <w:rsid w:val="00CC7EE5"/>
    <w:rsid w:val="00CE7D90"/>
    <w:rsid w:val="00CF3377"/>
    <w:rsid w:val="00D25E86"/>
    <w:rsid w:val="00D41D26"/>
    <w:rsid w:val="00D866FF"/>
    <w:rsid w:val="00DA639F"/>
    <w:rsid w:val="00DB7414"/>
    <w:rsid w:val="00DC05B2"/>
    <w:rsid w:val="00DC513F"/>
    <w:rsid w:val="00DE1200"/>
    <w:rsid w:val="00DF3A55"/>
    <w:rsid w:val="00E15A1D"/>
    <w:rsid w:val="00E2100A"/>
    <w:rsid w:val="00E22F17"/>
    <w:rsid w:val="00E37B4F"/>
    <w:rsid w:val="00E51684"/>
    <w:rsid w:val="00E57608"/>
    <w:rsid w:val="00E83AC6"/>
    <w:rsid w:val="00EA3B29"/>
    <w:rsid w:val="00ED32F0"/>
    <w:rsid w:val="00EE6C7D"/>
    <w:rsid w:val="00F04DE4"/>
    <w:rsid w:val="00F17AAF"/>
    <w:rsid w:val="00F336C6"/>
    <w:rsid w:val="00F37374"/>
    <w:rsid w:val="00F7679D"/>
    <w:rsid w:val="00F9372F"/>
    <w:rsid w:val="00FB692A"/>
    <w:rsid w:val="00FC7D7A"/>
    <w:rsid w:val="00FE5788"/>
    <w:rsid w:val="00FF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EE076"/>
  <w15:chartTrackingRefBased/>
  <w15:docId w15:val="{D9E350DF-767E-4027-A41A-5915B996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005"/>
    <w:pPr>
      <w:spacing w:line="271" w:lineRule="auto"/>
    </w:pPr>
    <w:rPr>
      <w:sz w:val="20"/>
    </w:rPr>
  </w:style>
  <w:style w:type="paragraph" w:styleId="Heading1">
    <w:name w:val="heading 1"/>
    <w:next w:val="Normal"/>
    <w:link w:val="Heading1Char"/>
    <w:uiPriority w:val="9"/>
    <w:qFormat/>
    <w:rsid w:val="00AE1111"/>
    <w:pPr>
      <w:keepNext/>
      <w:keepLines/>
      <w:spacing w:before="480" w:after="120" w:line="216" w:lineRule="auto"/>
      <w:outlineLvl w:val="0"/>
    </w:pPr>
    <w:rPr>
      <w:rFonts w:asciiTheme="majorHAnsi" w:eastAsiaTheme="majorEastAsia" w:hAnsiTheme="majorHAnsi" w:cstheme="majorBidi"/>
      <w:b/>
      <w:color w:val="000000" w:themeColor="text1"/>
      <w:sz w:val="48"/>
    </w:rPr>
  </w:style>
  <w:style w:type="paragraph" w:styleId="Heading2">
    <w:name w:val="heading 2"/>
    <w:basedOn w:val="Normal"/>
    <w:next w:val="Normal"/>
    <w:link w:val="Heading2Char"/>
    <w:uiPriority w:val="9"/>
    <w:unhideWhenUsed/>
    <w:qFormat/>
    <w:rsid w:val="00652AF3"/>
    <w:pPr>
      <w:keepNext/>
      <w:keepLines/>
      <w:spacing w:before="240" w:line="216" w:lineRule="auto"/>
      <w:outlineLvl w:val="1"/>
    </w:pPr>
    <w:rPr>
      <w:rFonts w:ascii="GT Sectra Fine Rg" w:eastAsiaTheme="majorEastAsia" w:hAnsi="GT Sectra Fine Rg" w:cstheme="majorBidi"/>
      <w:b/>
      <w:color w:val="7800BF" w:themeColor="accent1" w:themeShade="BF"/>
      <w:sz w:val="40"/>
      <w:szCs w:val="26"/>
    </w:rPr>
  </w:style>
  <w:style w:type="paragraph" w:styleId="Heading3">
    <w:name w:val="heading 3"/>
    <w:basedOn w:val="Normal"/>
    <w:next w:val="Normal"/>
    <w:link w:val="Heading3Char"/>
    <w:uiPriority w:val="9"/>
    <w:unhideWhenUsed/>
    <w:qFormat/>
    <w:rsid w:val="00652AF3"/>
    <w:pPr>
      <w:keepNext/>
      <w:keepLines/>
      <w:spacing w:before="240" w:line="216" w:lineRule="auto"/>
      <w:outlineLvl w:val="2"/>
    </w:pPr>
    <w:rPr>
      <w:rFonts w:eastAsiaTheme="majorEastAsia" w:cstheme="majorBidi"/>
      <w:b/>
      <w:color w:val="000000" w:themeColor="text1"/>
      <w:sz w:val="32"/>
    </w:rPr>
  </w:style>
  <w:style w:type="paragraph" w:styleId="Heading4">
    <w:name w:val="heading 4"/>
    <w:basedOn w:val="Normal"/>
    <w:next w:val="Normal"/>
    <w:link w:val="Heading4Char"/>
    <w:uiPriority w:val="9"/>
    <w:unhideWhenUsed/>
    <w:qFormat/>
    <w:rsid w:val="00652AF3"/>
    <w:pPr>
      <w:keepNext/>
      <w:keepLines/>
      <w:spacing w:before="240" w:after="60" w:line="216" w:lineRule="auto"/>
      <w:outlineLvl w:val="3"/>
    </w:pPr>
    <w:rPr>
      <w:rFonts w:eastAsiaTheme="majorEastAsia" w:cstheme="majorBidi"/>
      <w:b/>
      <w:iCs/>
      <w:color w:val="000000" w:themeColor="text1"/>
      <w:sz w:val="24"/>
    </w:rPr>
  </w:style>
  <w:style w:type="paragraph" w:styleId="Heading5">
    <w:name w:val="heading 5"/>
    <w:basedOn w:val="Normal"/>
    <w:next w:val="Normal"/>
    <w:link w:val="Heading5Char"/>
    <w:uiPriority w:val="9"/>
    <w:semiHidden/>
    <w:unhideWhenUsed/>
    <w:qFormat/>
    <w:rsid w:val="00A9078E"/>
    <w:pPr>
      <w:keepNext/>
      <w:keepLines/>
      <w:outlineLvl w:val="4"/>
    </w:pPr>
    <w:rPr>
      <w:rFonts w:eastAsiaTheme="majorEastAsia" w:cstheme="majorBidi"/>
      <w:b/>
      <w:color w:val="E6E6DC" w:themeColor="background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subtitle18Lt">
    <w:name w:val="Doc_subtitle18_Lt"/>
    <w:qFormat/>
    <w:rsid w:val="00186092"/>
    <w:pPr>
      <w:spacing w:after="600" w:line="216" w:lineRule="auto"/>
      <w:contextualSpacing/>
    </w:pPr>
    <w:rPr>
      <w:rFonts w:ascii="GT Sectra Fine Rg" w:eastAsiaTheme="minorEastAsia" w:hAnsi="GT Sectra Fine Rg" w:cs="Times New Roman (Body CS)"/>
      <w:b/>
      <w:color w:val="7500C0"/>
      <w:sz w:val="36"/>
      <w:szCs w:val="44"/>
    </w:rPr>
  </w:style>
  <w:style w:type="paragraph" w:customStyle="1" w:styleId="Docsubtitle22Cen">
    <w:name w:val="Doc_subtitle22_Cen"/>
    <w:qFormat/>
    <w:rsid w:val="002D658A"/>
    <w:pPr>
      <w:spacing w:after="600" w:line="216" w:lineRule="auto"/>
      <w:contextualSpacing/>
      <w:jc w:val="center"/>
    </w:pPr>
    <w:rPr>
      <w:rFonts w:ascii="GT Sectra Fine Rg" w:eastAsiaTheme="minorEastAsia" w:hAnsi="GT Sectra Fine Rg" w:cs="Times New Roman (Body CS)"/>
      <w:b/>
      <w:color w:val="7500C0"/>
      <w:sz w:val="44"/>
      <w:szCs w:val="44"/>
    </w:rPr>
  </w:style>
  <w:style w:type="paragraph" w:styleId="Header">
    <w:name w:val="header"/>
    <w:basedOn w:val="Normal"/>
    <w:link w:val="HeaderChar"/>
    <w:uiPriority w:val="99"/>
    <w:unhideWhenUsed/>
    <w:rsid w:val="002B267C"/>
    <w:pPr>
      <w:tabs>
        <w:tab w:val="center" w:pos="4513"/>
        <w:tab w:val="right" w:pos="9026"/>
      </w:tabs>
      <w:spacing w:line="240" w:lineRule="auto"/>
    </w:pPr>
    <w:rPr>
      <w:color w:val="A6A6A6" w:themeColor="background1" w:themeShade="A6"/>
      <w:sz w:val="16"/>
    </w:rPr>
  </w:style>
  <w:style w:type="character" w:customStyle="1" w:styleId="HeaderChar">
    <w:name w:val="Header Char"/>
    <w:basedOn w:val="DefaultParagraphFont"/>
    <w:link w:val="Header"/>
    <w:uiPriority w:val="99"/>
    <w:rsid w:val="002B267C"/>
    <w:rPr>
      <w:color w:val="A6A6A6" w:themeColor="background1" w:themeShade="A6"/>
      <w:sz w:val="16"/>
    </w:rPr>
  </w:style>
  <w:style w:type="paragraph" w:styleId="Footer">
    <w:name w:val="footer"/>
    <w:link w:val="FooterChar"/>
    <w:uiPriority w:val="99"/>
    <w:unhideWhenUsed/>
    <w:rsid w:val="0026741F"/>
    <w:pPr>
      <w:tabs>
        <w:tab w:val="right" w:pos="9360"/>
      </w:tabs>
    </w:pPr>
    <w:rPr>
      <w:sz w:val="18"/>
    </w:rPr>
  </w:style>
  <w:style w:type="character" w:customStyle="1" w:styleId="FooterChar">
    <w:name w:val="Footer Char"/>
    <w:basedOn w:val="DefaultParagraphFont"/>
    <w:link w:val="Footer"/>
    <w:uiPriority w:val="99"/>
    <w:rsid w:val="0026741F"/>
    <w:rPr>
      <w:sz w:val="18"/>
    </w:rPr>
  </w:style>
  <w:style w:type="character" w:customStyle="1" w:styleId="Heading1Char">
    <w:name w:val="Heading 1 Char"/>
    <w:basedOn w:val="DefaultParagraphFont"/>
    <w:link w:val="Heading1"/>
    <w:uiPriority w:val="9"/>
    <w:rsid w:val="00AE1111"/>
    <w:rPr>
      <w:rFonts w:asciiTheme="majorHAnsi" w:eastAsiaTheme="majorEastAsia" w:hAnsiTheme="majorHAnsi" w:cstheme="majorBidi"/>
      <w:b/>
      <w:color w:val="000000" w:themeColor="text1"/>
      <w:sz w:val="48"/>
    </w:rPr>
  </w:style>
  <w:style w:type="paragraph" w:styleId="TOCHeading">
    <w:name w:val="TOC Heading"/>
    <w:basedOn w:val="Heading1"/>
    <w:next w:val="Normal"/>
    <w:uiPriority w:val="39"/>
    <w:unhideWhenUsed/>
    <w:qFormat/>
    <w:rsid w:val="00760AE1"/>
    <w:pPr>
      <w:spacing w:after="0" w:line="276" w:lineRule="auto"/>
      <w:outlineLvl w:val="9"/>
    </w:pPr>
    <w:rPr>
      <w:bCs/>
      <w:szCs w:val="28"/>
    </w:rPr>
  </w:style>
  <w:style w:type="character" w:customStyle="1" w:styleId="Heading2Char">
    <w:name w:val="Heading 2 Char"/>
    <w:basedOn w:val="DefaultParagraphFont"/>
    <w:link w:val="Heading2"/>
    <w:uiPriority w:val="9"/>
    <w:rsid w:val="00652AF3"/>
    <w:rPr>
      <w:rFonts w:ascii="GT Sectra Fine Rg" w:eastAsiaTheme="majorEastAsia" w:hAnsi="GT Sectra Fine Rg" w:cstheme="majorBidi"/>
      <w:b/>
      <w:color w:val="7800BF" w:themeColor="accent1" w:themeShade="BF"/>
      <w:sz w:val="40"/>
      <w:szCs w:val="26"/>
    </w:rPr>
  </w:style>
  <w:style w:type="character" w:customStyle="1" w:styleId="Heading3Char">
    <w:name w:val="Heading 3 Char"/>
    <w:basedOn w:val="DefaultParagraphFont"/>
    <w:link w:val="Heading3"/>
    <w:uiPriority w:val="9"/>
    <w:rsid w:val="00652AF3"/>
    <w:rPr>
      <w:rFonts w:eastAsiaTheme="majorEastAsia" w:cstheme="majorBidi"/>
      <w:b/>
      <w:color w:val="000000" w:themeColor="text1"/>
      <w:sz w:val="32"/>
    </w:rPr>
  </w:style>
  <w:style w:type="paragraph" w:customStyle="1" w:styleId="TableHdr">
    <w:name w:val="Table_Hdr"/>
    <w:basedOn w:val="Normal"/>
    <w:qFormat/>
    <w:rsid w:val="002E613B"/>
    <w:rPr>
      <w:rFonts w:asciiTheme="majorHAnsi" w:hAnsiTheme="majorHAnsi"/>
      <w:bCs/>
      <w:color w:val="FFFFFF" w:themeColor="background1"/>
    </w:rPr>
  </w:style>
  <w:style w:type="character" w:customStyle="1" w:styleId="Heading4Char">
    <w:name w:val="Heading 4 Char"/>
    <w:basedOn w:val="DefaultParagraphFont"/>
    <w:link w:val="Heading4"/>
    <w:uiPriority w:val="9"/>
    <w:rsid w:val="00652AF3"/>
    <w:rPr>
      <w:rFonts w:eastAsiaTheme="majorEastAsia" w:cstheme="majorBidi"/>
      <w:b/>
      <w:iCs/>
      <w:color w:val="000000" w:themeColor="text1"/>
    </w:rPr>
  </w:style>
  <w:style w:type="paragraph" w:styleId="TOC1">
    <w:name w:val="toc 1"/>
    <w:next w:val="Normal"/>
    <w:autoRedefine/>
    <w:uiPriority w:val="39"/>
    <w:unhideWhenUsed/>
    <w:rsid w:val="00C436E6"/>
    <w:pPr>
      <w:spacing w:before="240"/>
    </w:pPr>
    <w:rPr>
      <w:rFonts w:asciiTheme="majorHAnsi" w:hAnsiTheme="majorHAnsi"/>
      <w:bCs/>
      <w:iCs/>
    </w:rPr>
  </w:style>
  <w:style w:type="paragraph" w:styleId="TOC2">
    <w:name w:val="toc 2"/>
    <w:next w:val="Normal"/>
    <w:autoRedefine/>
    <w:uiPriority w:val="39"/>
    <w:unhideWhenUsed/>
    <w:rsid w:val="002D658A"/>
    <w:pPr>
      <w:ind w:left="113"/>
    </w:pPr>
    <w:rPr>
      <w:bCs/>
      <w:szCs w:val="22"/>
    </w:rPr>
  </w:style>
  <w:style w:type="paragraph" w:styleId="TOC3">
    <w:name w:val="toc 3"/>
    <w:next w:val="Normal"/>
    <w:autoRedefine/>
    <w:uiPriority w:val="39"/>
    <w:unhideWhenUsed/>
    <w:rsid w:val="00C436E6"/>
    <w:pPr>
      <w:ind w:left="227"/>
    </w:pPr>
    <w:rPr>
      <w:szCs w:val="20"/>
    </w:rPr>
  </w:style>
  <w:style w:type="character" w:styleId="Hyperlink">
    <w:name w:val="Hyperlink"/>
    <w:basedOn w:val="DefaultParagraphFont"/>
    <w:uiPriority w:val="99"/>
    <w:unhideWhenUsed/>
    <w:rsid w:val="00256C0F"/>
    <w:rPr>
      <w:rFonts w:ascii="Graphik" w:hAnsi="Graphik"/>
      <w:color w:val="460073" w:themeColor="accent3"/>
      <w:sz w:val="20"/>
      <w:u w:val="single"/>
    </w:rPr>
  </w:style>
  <w:style w:type="paragraph" w:styleId="TOC4">
    <w:name w:val="toc 4"/>
    <w:basedOn w:val="Normal"/>
    <w:next w:val="Normal"/>
    <w:autoRedefine/>
    <w:uiPriority w:val="39"/>
    <w:semiHidden/>
    <w:unhideWhenUsed/>
    <w:rsid w:val="00760AE1"/>
    <w:pPr>
      <w:ind w:left="600"/>
    </w:pPr>
    <w:rPr>
      <w:szCs w:val="20"/>
    </w:rPr>
  </w:style>
  <w:style w:type="paragraph" w:styleId="TOC5">
    <w:name w:val="toc 5"/>
    <w:basedOn w:val="Normal"/>
    <w:next w:val="Normal"/>
    <w:autoRedefine/>
    <w:uiPriority w:val="39"/>
    <w:semiHidden/>
    <w:unhideWhenUsed/>
    <w:rsid w:val="00760AE1"/>
    <w:pPr>
      <w:ind w:left="800"/>
    </w:pPr>
    <w:rPr>
      <w:szCs w:val="20"/>
    </w:rPr>
  </w:style>
  <w:style w:type="paragraph" w:styleId="TOC6">
    <w:name w:val="toc 6"/>
    <w:basedOn w:val="Normal"/>
    <w:next w:val="Normal"/>
    <w:autoRedefine/>
    <w:uiPriority w:val="39"/>
    <w:semiHidden/>
    <w:unhideWhenUsed/>
    <w:rsid w:val="00760AE1"/>
    <w:pPr>
      <w:ind w:left="1000"/>
    </w:pPr>
    <w:rPr>
      <w:szCs w:val="20"/>
    </w:rPr>
  </w:style>
  <w:style w:type="paragraph" w:styleId="TOC7">
    <w:name w:val="toc 7"/>
    <w:basedOn w:val="Normal"/>
    <w:next w:val="Normal"/>
    <w:autoRedefine/>
    <w:uiPriority w:val="39"/>
    <w:semiHidden/>
    <w:unhideWhenUsed/>
    <w:rsid w:val="00760AE1"/>
    <w:pPr>
      <w:ind w:left="1200"/>
    </w:pPr>
    <w:rPr>
      <w:szCs w:val="20"/>
    </w:rPr>
  </w:style>
  <w:style w:type="paragraph" w:styleId="TOC8">
    <w:name w:val="toc 8"/>
    <w:basedOn w:val="Normal"/>
    <w:next w:val="Normal"/>
    <w:autoRedefine/>
    <w:uiPriority w:val="39"/>
    <w:semiHidden/>
    <w:unhideWhenUsed/>
    <w:rsid w:val="00760AE1"/>
    <w:pPr>
      <w:ind w:left="1400"/>
    </w:pPr>
    <w:rPr>
      <w:szCs w:val="20"/>
    </w:rPr>
  </w:style>
  <w:style w:type="paragraph" w:styleId="TOC9">
    <w:name w:val="toc 9"/>
    <w:basedOn w:val="Normal"/>
    <w:next w:val="Normal"/>
    <w:autoRedefine/>
    <w:uiPriority w:val="39"/>
    <w:semiHidden/>
    <w:unhideWhenUsed/>
    <w:rsid w:val="00760AE1"/>
    <w:pPr>
      <w:ind w:left="1600"/>
    </w:pPr>
    <w:rPr>
      <w:szCs w:val="20"/>
    </w:rPr>
  </w:style>
  <w:style w:type="character" w:customStyle="1" w:styleId="Heading5Char">
    <w:name w:val="Heading 5 Char"/>
    <w:basedOn w:val="DefaultParagraphFont"/>
    <w:link w:val="Heading5"/>
    <w:uiPriority w:val="9"/>
    <w:semiHidden/>
    <w:rsid w:val="00A9078E"/>
    <w:rPr>
      <w:rFonts w:ascii="Graphik" w:eastAsiaTheme="majorEastAsia" w:hAnsi="Graphik" w:cstheme="majorBidi"/>
      <w:b/>
      <w:color w:val="E6E6DC" w:themeColor="background2"/>
      <w:sz w:val="20"/>
    </w:rPr>
  </w:style>
  <w:style w:type="character" w:styleId="PageNumber">
    <w:name w:val="page number"/>
    <w:basedOn w:val="DefaultParagraphFont"/>
    <w:uiPriority w:val="99"/>
    <w:semiHidden/>
    <w:unhideWhenUsed/>
    <w:rsid w:val="0070236E"/>
  </w:style>
  <w:style w:type="table" w:styleId="TableGrid">
    <w:name w:val="Table Grid"/>
    <w:basedOn w:val="TableNormal"/>
    <w:uiPriority w:val="39"/>
    <w:rsid w:val="00702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title36Lt">
    <w:name w:val="Doc_title36_Lt"/>
    <w:qFormat/>
    <w:rsid w:val="00BD0AFF"/>
    <w:pPr>
      <w:spacing w:after="360" w:line="204" w:lineRule="auto"/>
      <w:contextualSpacing/>
    </w:pPr>
    <w:rPr>
      <w:rFonts w:asciiTheme="majorHAnsi" w:eastAsiaTheme="majorEastAsia" w:hAnsiTheme="majorHAnsi" w:cstheme="majorBidi"/>
      <w:b/>
      <w:spacing w:val="-10"/>
      <w:kern w:val="28"/>
      <w:sz w:val="72"/>
      <w:szCs w:val="52"/>
    </w:rPr>
  </w:style>
  <w:style w:type="paragraph" w:customStyle="1" w:styleId="Doctitle48Cen">
    <w:name w:val="Doc_title48_Cen"/>
    <w:qFormat/>
    <w:rsid w:val="00BD0AFF"/>
    <w:pPr>
      <w:spacing w:after="360" w:line="204" w:lineRule="auto"/>
      <w:contextualSpacing/>
      <w:jc w:val="center"/>
    </w:pPr>
    <w:rPr>
      <w:rFonts w:asciiTheme="majorHAnsi" w:eastAsiaTheme="majorEastAsia" w:hAnsiTheme="majorHAnsi" w:cstheme="majorBidi"/>
      <w:b/>
      <w:spacing w:val="-10"/>
      <w:kern w:val="28"/>
      <w:sz w:val="96"/>
      <w:szCs w:val="56"/>
    </w:rPr>
  </w:style>
  <w:style w:type="paragraph" w:customStyle="1" w:styleId="Doctitle48Lt">
    <w:name w:val="Doc_title48_Lt"/>
    <w:qFormat/>
    <w:rsid w:val="00BD0AFF"/>
    <w:pPr>
      <w:spacing w:after="360" w:line="204" w:lineRule="auto"/>
      <w:contextualSpacing/>
    </w:pPr>
    <w:rPr>
      <w:rFonts w:asciiTheme="majorHAnsi" w:eastAsiaTheme="majorEastAsia" w:hAnsiTheme="majorHAnsi" w:cstheme="majorBidi"/>
      <w:b/>
      <w:spacing w:val="-10"/>
      <w:kern w:val="28"/>
      <w:sz w:val="96"/>
      <w:szCs w:val="52"/>
    </w:rPr>
  </w:style>
  <w:style w:type="paragraph" w:customStyle="1" w:styleId="Doctitle36Cen">
    <w:name w:val="Doc_title36_Cen"/>
    <w:qFormat/>
    <w:rsid w:val="00BD0AFF"/>
    <w:pPr>
      <w:spacing w:after="360" w:line="204" w:lineRule="auto"/>
      <w:contextualSpacing/>
      <w:jc w:val="center"/>
    </w:pPr>
    <w:rPr>
      <w:rFonts w:asciiTheme="majorHAnsi" w:eastAsiaTheme="majorEastAsia" w:hAnsiTheme="majorHAnsi" w:cstheme="majorBidi"/>
      <w:b/>
      <w:spacing w:val="-10"/>
      <w:kern w:val="28"/>
      <w:sz w:val="72"/>
      <w:szCs w:val="52"/>
    </w:rPr>
  </w:style>
  <w:style w:type="paragraph" w:customStyle="1" w:styleId="Docsubtitle22Lt">
    <w:name w:val="Doc_subtitle22_Lt"/>
    <w:qFormat/>
    <w:rsid w:val="00BD0AFF"/>
    <w:pPr>
      <w:spacing w:after="600" w:line="216" w:lineRule="auto"/>
      <w:contextualSpacing/>
    </w:pPr>
    <w:rPr>
      <w:rFonts w:ascii="GT Sectra Fine Rg" w:eastAsiaTheme="minorEastAsia" w:hAnsi="GT Sectra Fine Rg" w:cs="Times New Roman (Body CS)"/>
      <w:b/>
      <w:color w:val="7500C0"/>
      <w:sz w:val="44"/>
      <w:szCs w:val="44"/>
    </w:rPr>
  </w:style>
  <w:style w:type="paragraph" w:customStyle="1" w:styleId="Body10">
    <w:name w:val="Body10"/>
    <w:qFormat/>
    <w:rsid w:val="003F0005"/>
    <w:pPr>
      <w:spacing w:before="200" w:after="100" w:line="271" w:lineRule="auto"/>
    </w:pPr>
    <w:rPr>
      <w:sz w:val="20"/>
    </w:rPr>
  </w:style>
  <w:style w:type="paragraph" w:customStyle="1" w:styleId="Docsubtitle18Cen">
    <w:name w:val="Doc_subtitle18_Cen"/>
    <w:qFormat/>
    <w:rsid w:val="002D658A"/>
    <w:pPr>
      <w:spacing w:after="600" w:line="216" w:lineRule="auto"/>
      <w:contextualSpacing/>
      <w:jc w:val="center"/>
    </w:pPr>
    <w:rPr>
      <w:rFonts w:ascii="GT Sectra Fine Rg" w:eastAsiaTheme="minorEastAsia" w:hAnsi="GT Sectra Fine Rg" w:cs="Times New Roman (Body CS)"/>
      <w:b/>
      <w:color w:val="7500C0"/>
      <w:sz w:val="36"/>
      <w:szCs w:val="44"/>
    </w:rPr>
  </w:style>
  <w:style w:type="table" w:customStyle="1" w:styleId="AccTable1">
    <w:name w:val="Acc_Table_1"/>
    <w:basedOn w:val="TableGrid"/>
    <w:uiPriority w:val="99"/>
    <w:rsid w:val="00BC374C"/>
    <w:rPr>
      <w:sz w:val="18"/>
    </w:rPr>
    <w:tblPr>
      <w:tblStyleRowBandSize w:val="1"/>
      <w:tblStyleColBandSize w:val="1"/>
      <w:tblBorders>
        <w:top w:val="none" w:sz="0" w:space="0" w:color="auto"/>
        <w:left w:val="none" w:sz="0" w:space="0" w:color="auto"/>
        <w:bottom w:val="single" w:sz="8" w:space="0" w:color="000000" w:themeColor="text1"/>
        <w:right w:val="none" w:sz="0" w:space="0" w:color="auto"/>
        <w:insideH w:val="single" w:sz="4" w:space="0" w:color="D9D9D9" w:themeColor="background1" w:themeShade="D9"/>
        <w:insideV w:val="single" w:sz="4" w:space="0" w:color="D9D9D9" w:themeColor="background1" w:themeShade="D9"/>
      </w:tblBorders>
    </w:tblPr>
    <w:tblStylePr w:type="firstRow">
      <w:rPr>
        <w:rFonts w:asciiTheme="majorHAnsi" w:hAnsiTheme="majorHAnsi"/>
        <w:b/>
        <w:color w:val="FFFFFF" w:themeColor="background1"/>
        <w:sz w:val="20"/>
      </w:rPr>
      <w:tblPr/>
      <w:tcPr>
        <w:tcBorders>
          <w:top w:val="nil"/>
          <w:left w:val="nil"/>
          <w:bottom w:val="nil"/>
          <w:right w:val="nil"/>
          <w:insideH w:val="nil"/>
          <w:insideV w:val="nil"/>
          <w:tl2br w:val="nil"/>
          <w:tr2bl w:val="nil"/>
        </w:tcBorders>
        <w:shd w:val="clear" w:color="auto" w:fill="7500C0" w:themeFill="accent2"/>
      </w:tcPr>
    </w:tblStylePr>
    <w:tblStylePr w:type="lastRow">
      <w:rPr>
        <w:rFonts w:asciiTheme="majorHAnsi" w:hAnsiTheme="majorHAnsi"/>
        <w:b/>
        <w:sz w:val="20"/>
      </w:rPr>
    </w:tblStylePr>
    <w:tblStylePr w:type="firstCol">
      <w:rPr>
        <w:rFonts w:asciiTheme="majorHAnsi" w:hAnsiTheme="majorHAnsi"/>
        <w:b/>
        <w:sz w:val="20"/>
      </w:rPr>
    </w:tblStylePr>
    <w:tblStylePr w:type="lastCol">
      <w:rPr>
        <w:rFonts w:asciiTheme="majorHAnsi" w:hAnsiTheme="majorHAnsi"/>
        <w:b/>
        <w:sz w:val="20"/>
      </w:rPr>
    </w:tblStylePr>
    <w:tblStylePr w:type="band2Vert">
      <w:rPr>
        <w:rFonts w:asciiTheme="minorHAnsi" w:hAnsiTheme="minorHAnsi"/>
        <w:sz w:val="18"/>
      </w:rPr>
      <w:tblPr/>
      <w:tcPr>
        <w:shd w:val="clear" w:color="auto" w:fill="F2F2F2" w:themeFill="background1" w:themeFillShade="F2"/>
      </w:tcPr>
    </w:tblStylePr>
    <w:tblStylePr w:type="band2Horz">
      <w:rPr>
        <w:rFonts w:asciiTheme="minorHAnsi" w:hAnsiTheme="minorHAnsi"/>
        <w:sz w:val="18"/>
      </w:rPr>
      <w:tblPr/>
      <w:tcPr>
        <w:shd w:val="clear" w:color="auto" w:fill="F2F2F2" w:themeFill="background1" w:themeFillShade="F2"/>
      </w:tcPr>
    </w:tblStylePr>
  </w:style>
  <w:style w:type="paragraph" w:customStyle="1" w:styleId="Tablecell">
    <w:name w:val="Table_cell"/>
    <w:qFormat/>
    <w:rsid w:val="00545AB5"/>
    <w:pPr>
      <w:spacing w:before="60" w:after="60" w:line="271" w:lineRule="auto"/>
    </w:pPr>
    <w:rPr>
      <w:rFonts w:eastAsia="Roboto Light" w:cs="Gotham Light"/>
      <w:kern w:val="24"/>
      <w:sz w:val="16"/>
      <w:szCs w:val="18"/>
    </w:rPr>
  </w:style>
  <w:style w:type="paragraph" w:customStyle="1" w:styleId="ListbulletL1">
    <w:name w:val="List_bullet_L1"/>
    <w:qFormat/>
    <w:rsid w:val="003F0005"/>
    <w:pPr>
      <w:numPr>
        <w:numId w:val="11"/>
      </w:numPr>
      <w:spacing w:line="271" w:lineRule="auto"/>
      <w:ind w:left="288" w:hanging="288"/>
      <w:contextualSpacing/>
    </w:pPr>
    <w:rPr>
      <w:sz w:val="20"/>
    </w:rPr>
  </w:style>
  <w:style w:type="paragraph" w:customStyle="1" w:styleId="ListbulletL2">
    <w:name w:val="List_bullet_L2"/>
    <w:basedOn w:val="ListbulletL1"/>
    <w:qFormat/>
    <w:rsid w:val="00721D83"/>
    <w:pPr>
      <w:numPr>
        <w:numId w:val="12"/>
      </w:numPr>
      <w:ind w:left="576" w:hanging="288"/>
    </w:pPr>
  </w:style>
  <w:style w:type="paragraph" w:customStyle="1" w:styleId="ListnumL1">
    <w:name w:val="List_num_L1"/>
    <w:qFormat/>
    <w:rsid w:val="003F0005"/>
    <w:pPr>
      <w:numPr>
        <w:numId w:val="13"/>
      </w:numPr>
      <w:spacing w:line="271" w:lineRule="auto"/>
    </w:pPr>
    <w:rPr>
      <w:sz w:val="20"/>
    </w:rPr>
  </w:style>
  <w:style w:type="paragraph" w:customStyle="1" w:styleId="ListnumL2">
    <w:name w:val="List_num_L2"/>
    <w:basedOn w:val="ListnumL1"/>
    <w:qFormat/>
    <w:rsid w:val="00721D83"/>
    <w:pPr>
      <w:numPr>
        <w:ilvl w:val="1"/>
      </w:numPr>
    </w:pPr>
  </w:style>
  <w:style w:type="table" w:styleId="TableGridLight">
    <w:name w:val="Grid Table Light"/>
    <w:basedOn w:val="TableNormal"/>
    <w:uiPriority w:val="40"/>
    <w:rsid w:val="0009476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right9">
    <w:name w:val="Copyright9"/>
    <w:qFormat/>
    <w:rsid w:val="003F0005"/>
    <w:pPr>
      <w:spacing w:line="271" w:lineRule="auto"/>
      <w:jc w:val="center"/>
    </w:pPr>
    <w:rPr>
      <w:sz w:val="18"/>
    </w:rPr>
  </w:style>
  <w:style w:type="paragraph" w:customStyle="1" w:styleId="Divheadline40">
    <w:name w:val="Div_headline40"/>
    <w:qFormat/>
    <w:rsid w:val="00F7679D"/>
    <w:pPr>
      <w:spacing w:after="240" w:line="204" w:lineRule="auto"/>
      <w:contextualSpacing/>
      <w:jc w:val="center"/>
    </w:pPr>
    <w:rPr>
      <w:b/>
      <w:bCs/>
      <w:color w:val="FFFFFF" w:themeColor="background1"/>
      <w:sz w:val="80"/>
      <w:szCs w:val="80"/>
    </w:rPr>
  </w:style>
  <w:style w:type="paragraph" w:customStyle="1" w:styleId="Divsubhead24">
    <w:name w:val="Div_subhead24"/>
    <w:qFormat/>
    <w:rsid w:val="00F7679D"/>
    <w:pPr>
      <w:contextualSpacing/>
      <w:jc w:val="center"/>
    </w:pPr>
    <w:rPr>
      <w:rFonts w:ascii="GT Sectra Fine Rg" w:hAnsi="GT Sectra Fine Rg"/>
      <w:color w:val="FFFFFF" w:themeColor="background1"/>
      <w:sz w:val="48"/>
      <w:szCs w:val="48"/>
    </w:rPr>
  </w:style>
  <w:style w:type="paragraph" w:customStyle="1" w:styleId="shim">
    <w:name w:val="shim"/>
    <w:qFormat/>
    <w:rsid w:val="00F9372F"/>
    <w:pPr>
      <w:spacing w:line="40" w:lineRule="exact"/>
    </w:pPr>
    <w:rPr>
      <w:sz w:val="4"/>
    </w:rPr>
  </w:style>
  <w:style w:type="paragraph" w:styleId="Caption">
    <w:name w:val="caption"/>
    <w:next w:val="Normal"/>
    <w:uiPriority w:val="35"/>
    <w:unhideWhenUsed/>
    <w:qFormat/>
    <w:rsid w:val="00545AB5"/>
    <w:pPr>
      <w:spacing w:before="120" w:after="480" w:line="271" w:lineRule="auto"/>
    </w:pPr>
    <w:rPr>
      <w:iCs/>
      <w:sz w:val="16"/>
      <w:szCs w:val="18"/>
    </w:rPr>
  </w:style>
  <w:style w:type="paragraph" w:styleId="FootnoteText">
    <w:name w:val="footnote text"/>
    <w:basedOn w:val="Normal"/>
    <w:link w:val="FootnoteTextChar"/>
    <w:uiPriority w:val="99"/>
    <w:semiHidden/>
    <w:unhideWhenUsed/>
    <w:rsid w:val="00A54FE7"/>
    <w:pPr>
      <w:spacing w:line="240" w:lineRule="auto"/>
    </w:pPr>
    <w:rPr>
      <w:szCs w:val="20"/>
    </w:rPr>
  </w:style>
  <w:style w:type="character" w:customStyle="1" w:styleId="FootnoteTextChar">
    <w:name w:val="Footnote Text Char"/>
    <w:basedOn w:val="DefaultParagraphFont"/>
    <w:link w:val="FootnoteText"/>
    <w:uiPriority w:val="99"/>
    <w:semiHidden/>
    <w:rsid w:val="00A54FE7"/>
    <w:rPr>
      <w:sz w:val="20"/>
      <w:szCs w:val="20"/>
    </w:rPr>
  </w:style>
  <w:style w:type="character" w:styleId="FootnoteReference">
    <w:name w:val="footnote reference"/>
    <w:basedOn w:val="DefaultParagraphFont"/>
    <w:uiPriority w:val="99"/>
    <w:semiHidden/>
    <w:unhideWhenUsed/>
    <w:rsid w:val="00A54FE7"/>
    <w:rPr>
      <w:vertAlign w:val="superscript"/>
    </w:rPr>
  </w:style>
  <w:style w:type="paragraph" w:customStyle="1" w:styleId="Footnote">
    <w:name w:val="Footnote"/>
    <w:qFormat/>
    <w:rsid w:val="00A54FE7"/>
    <w:rPr>
      <w:color w:val="595959" w:themeColor="text1" w:themeTint="A6"/>
      <w:sz w:val="16"/>
      <w:szCs w:val="20"/>
      <w:lang w:val="en-GB"/>
    </w:rPr>
  </w:style>
  <w:style w:type="paragraph" w:customStyle="1" w:styleId="Address">
    <w:name w:val="Address"/>
    <w:qFormat/>
    <w:rsid w:val="002B267C"/>
    <w:rPr>
      <w:color w:val="A6A6A6" w:themeColor="background1" w:themeShade="A6"/>
      <w:sz w:val="16"/>
      <w:szCs w:val="16"/>
      <w:lang w:val="en-GB"/>
    </w:rPr>
  </w:style>
  <w:style w:type="paragraph" w:styleId="ListParagraph">
    <w:name w:val="List Paragraph"/>
    <w:basedOn w:val="Normal"/>
    <w:uiPriority w:val="34"/>
    <w:rsid w:val="002B267C"/>
    <w:pPr>
      <w:ind w:left="576" w:hanging="288"/>
      <w:contextualSpacing/>
    </w:pPr>
  </w:style>
  <w:style w:type="paragraph" w:customStyle="1" w:styleId="Textwithspace">
    <w:name w:val="Text with space"/>
    <w:basedOn w:val="Normal"/>
    <w:rsid w:val="006E3F1D"/>
    <w:pPr>
      <w:spacing w:after="120" w:line="260" w:lineRule="atLeast"/>
    </w:pPr>
    <w:rPr>
      <w:rFonts w:asciiTheme="majorHAnsi" w:hAnsiTheme="majorHAnsi"/>
      <w:sz w:val="19"/>
      <w:szCs w:val="19"/>
      <w:lang w:val="fr-FR"/>
    </w:rPr>
  </w:style>
  <w:style w:type="table" w:customStyle="1" w:styleId="Tableau1">
    <w:name w:val="Tableau 1"/>
    <w:basedOn w:val="TableNormal"/>
    <w:uiPriority w:val="99"/>
    <w:rsid w:val="00027CCC"/>
    <w:pPr>
      <w:spacing w:line="260" w:lineRule="atLeast"/>
      <w:ind w:left="113" w:right="113"/>
    </w:pPr>
    <w:rPr>
      <w:rFonts w:asciiTheme="majorHAnsi" w:hAnsiTheme="majorHAnsi"/>
      <w:sz w:val="19"/>
      <w:szCs w:val="19"/>
      <w:lang w:val="fr-FR"/>
    </w:rPr>
    <w:tblPr>
      <w:tblBorders>
        <w:insideH w:val="single" w:sz="24" w:space="0" w:color="FFFFFF" w:themeColor="background1"/>
        <w:insideV w:val="single" w:sz="24" w:space="0" w:color="FFFFFF" w:themeColor="background1"/>
      </w:tblBorders>
      <w:tblCellMar>
        <w:left w:w="0" w:type="dxa"/>
        <w:right w:w="0" w:type="dxa"/>
      </w:tblCellMar>
    </w:tblPr>
    <w:tcPr>
      <w:tcMar>
        <w:top w:w="113" w:type="dxa"/>
        <w:bottom w:w="57" w:type="dxa"/>
      </w:tcMar>
      <w:vAlign w:val="center"/>
    </w:tcPr>
    <w:tblStylePr w:type="firstRow">
      <w:pPr>
        <w:wordWrap/>
        <w:jc w:val="center"/>
      </w:pPr>
      <w:rPr>
        <w:rFonts w:ascii="Montserrat" w:hAnsi="Montserrat"/>
        <w:b/>
        <w:i w:val="0"/>
        <w:sz w:val="24"/>
      </w:rPr>
    </w:tblStylePr>
  </w:style>
  <w:style w:type="paragraph" w:styleId="NormalWeb">
    <w:name w:val="Normal (Web)"/>
    <w:basedOn w:val="Normal"/>
    <w:uiPriority w:val="99"/>
    <w:unhideWhenUsed/>
    <w:rsid w:val="00027CCC"/>
    <w:pPr>
      <w:spacing w:before="100" w:beforeAutospacing="1" w:after="100" w:afterAutospacing="1" w:line="240" w:lineRule="auto"/>
    </w:pPr>
    <w:rPr>
      <w:rFonts w:ascii="Times New Roman" w:eastAsia="Times New Roman" w:hAnsi="Times New Roman" w:cs="Times New Roman"/>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svg"/><Relationship Id="rId25" Type="http://schemas.openxmlformats.org/officeDocument/2006/relationships/diagramQuickStyle" Target="diagrams/quickStyle1.xm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29" Type="http://schemas.openxmlformats.org/officeDocument/2006/relationships/image" Target="media/image7.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diagramLayout" Target="diagrams/layout1.xm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diagramData" Target="diagrams/data1.xml"/><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 Id="rId22" Type="http://schemas.openxmlformats.org/officeDocument/2006/relationships/image" Target="media/image5.png"/><Relationship Id="rId27" Type="http://schemas.microsoft.com/office/2007/relationships/diagramDrawing" Target="diagrams/drawing1.xml"/><Relationship Id="rId30"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ny.do\Downloads\Acc_20201214_Rep-Cov-A4_Doc-Tmplt_Graphik_v02%5b1%5d.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407E1F-5906-4647-A50A-EEB789BE22A3}" type="doc">
      <dgm:prSet loTypeId="urn:microsoft.com/office/officeart/2008/layout/NameandTitleOrganizationalChart" loCatId="hierarchy" qsTypeId="urn:microsoft.com/office/officeart/2005/8/quickstyle/simple1" qsCatId="simple" csTypeId="urn:microsoft.com/office/officeart/2005/8/colors/accent0_2" csCatId="mainScheme" phldr="1"/>
      <dgm:spPr/>
      <dgm:t>
        <a:bodyPr/>
        <a:lstStyle/>
        <a:p>
          <a:endParaRPr lang="fr-FR"/>
        </a:p>
      </dgm:t>
    </dgm:pt>
    <dgm:pt modelId="{68130187-EE7E-4970-8CFE-45DA479BFAB5}">
      <dgm:prSet phldrT="[Texte]"/>
      <dgm:spPr/>
      <dgm:t>
        <a:bodyPr/>
        <a:lstStyle/>
        <a:p>
          <a:r>
            <a:rPr lang="fr-FR" dirty="0"/>
            <a:t>Foo Bar</a:t>
          </a:r>
        </a:p>
      </dgm:t>
    </dgm:pt>
    <dgm:pt modelId="{4C9B44B6-57AF-4424-A46D-54D058473158}" type="parTrans" cxnId="{1A331D5C-4E7A-402F-8C71-473DFB7A5903}">
      <dgm:prSet/>
      <dgm:spPr/>
      <dgm:t>
        <a:bodyPr/>
        <a:lstStyle/>
        <a:p>
          <a:endParaRPr lang="fr-FR"/>
        </a:p>
      </dgm:t>
    </dgm:pt>
    <dgm:pt modelId="{2908D9B1-C53D-432B-A92B-20FA121A761E}" type="sibTrans" cxnId="{1A331D5C-4E7A-402F-8C71-473DFB7A5903}">
      <dgm:prSet/>
      <dgm:spPr/>
      <dgm:t>
        <a:bodyPr/>
        <a:lstStyle/>
        <a:p>
          <a:r>
            <a:rPr lang="fr-FR" dirty="0"/>
            <a:t>Transition manager</a:t>
          </a:r>
        </a:p>
      </dgm:t>
    </dgm:pt>
    <dgm:pt modelId="{E76B5097-0BCA-4DF8-B69A-BF037725997F}" type="asst">
      <dgm:prSet phldrT="[Texte]" phldr="1"/>
      <dgm:spPr/>
      <dgm:t>
        <a:bodyPr/>
        <a:lstStyle/>
        <a:p>
          <a:endParaRPr lang="fr-FR"/>
        </a:p>
      </dgm:t>
    </dgm:pt>
    <dgm:pt modelId="{64A70B95-E6FC-4279-932B-953ABE3BF04F}" type="parTrans" cxnId="{C6ED8DF3-592C-48B9-9BA5-F0B1216411A2}">
      <dgm:prSet/>
      <dgm:spPr/>
      <dgm:t>
        <a:bodyPr/>
        <a:lstStyle/>
        <a:p>
          <a:endParaRPr lang="fr-FR"/>
        </a:p>
      </dgm:t>
    </dgm:pt>
    <dgm:pt modelId="{19D80B1B-D064-4E8D-946A-5E8BB2EA469C}" type="sibTrans" cxnId="{C6ED8DF3-592C-48B9-9BA5-F0B1216411A2}">
      <dgm:prSet/>
      <dgm:spPr/>
      <dgm:t>
        <a:bodyPr/>
        <a:lstStyle/>
        <a:p>
          <a:endParaRPr lang="fr-FR"/>
        </a:p>
      </dgm:t>
    </dgm:pt>
    <dgm:pt modelId="{170010F9-3452-4E36-B146-02FF12C819A7}">
      <dgm:prSet phldrT="[Texte]" phldr="1"/>
      <dgm:spPr/>
      <dgm:t>
        <a:bodyPr/>
        <a:lstStyle/>
        <a:p>
          <a:endParaRPr lang="fr-FR"/>
        </a:p>
      </dgm:t>
    </dgm:pt>
    <dgm:pt modelId="{D3ADD89D-DC54-4710-810A-12CA0AE9EA48}" type="parTrans" cxnId="{8F42714E-F9AA-43AE-8C7F-E4E85EF268C3}">
      <dgm:prSet/>
      <dgm:spPr/>
      <dgm:t>
        <a:bodyPr/>
        <a:lstStyle/>
        <a:p>
          <a:endParaRPr lang="fr-FR"/>
        </a:p>
      </dgm:t>
    </dgm:pt>
    <dgm:pt modelId="{DA68B75C-FB2B-4029-92D4-1FF94E22B0CE}" type="sibTrans" cxnId="{8F42714E-F9AA-43AE-8C7F-E4E85EF268C3}">
      <dgm:prSet/>
      <dgm:spPr/>
      <dgm:t>
        <a:bodyPr/>
        <a:lstStyle/>
        <a:p>
          <a:endParaRPr lang="fr-FR"/>
        </a:p>
      </dgm:t>
    </dgm:pt>
    <dgm:pt modelId="{B95B0E78-4894-4481-9A66-83A4E3F8022E}">
      <dgm:prSet phldrT="[Texte]" phldr="1"/>
      <dgm:spPr/>
      <dgm:t>
        <a:bodyPr/>
        <a:lstStyle/>
        <a:p>
          <a:endParaRPr lang="fr-FR"/>
        </a:p>
      </dgm:t>
    </dgm:pt>
    <dgm:pt modelId="{73AECD68-1E41-45C4-8065-A5C02B0EEC9E}" type="parTrans" cxnId="{4B1D0C5C-772A-4E3A-857E-34B8FCA8E9CC}">
      <dgm:prSet/>
      <dgm:spPr/>
      <dgm:t>
        <a:bodyPr/>
        <a:lstStyle/>
        <a:p>
          <a:endParaRPr lang="fr-FR"/>
        </a:p>
      </dgm:t>
    </dgm:pt>
    <dgm:pt modelId="{5BC7011F-C4E9-4F9F-BDA5-EB5E4EDF0071}" type="sibTrans" cxnId="{4B1D0C5C-772A-4E3A-857E-34B8FCA8E9CC}">
      <dgm:prSet/>
      <dgm:spPr/>
      <dgm:t>
        <a:bodyPr/>
        <a:lstStyle/>
        <a:p>
          <a:endParaRPr lang="fr-FR"/>
        </a:p>
      </dgm:t>
    </dgm:pt>
    <dgm:pt modelId="{78997464-DEDC-4CEE-93CB-4DFD83167861}">
      <dgm:prSet phldrT="[Texte]" phldr="1"/>
      <dgm:spPr/>
      <dgm:t>
        <a:bodyPr/>
        <a:lstStyle/>
        <a:p>
          <a:endParaRPr lang="fr-FR"/>
        </a:p>
      </dgm:t>
    </dgm:pt>
    <dgm:pt modelId="{978A9829-65F8-4E90-8B42-EEF93F3E9411}" type="parTrans" cxnId="{5374F1D2-1E25-467A-8E43-F0CBE3207DD5}">
      <dgm:prSet/>
      <dgm:spPr/>
      <dgm:t>
        <a:bodyPr/>
        <a:lstStyle/>
        <a:p>
          <a:endParaRPr lang="fr-FR"/>
        </a:p>
      </dgm:t>
    </dgm:pt>
    <dgm:pt modelId="{9E6F089A-63CB-45DA-BFA3-5D05A93B322D}" type="sibTrans" cxnId="{5374F1D2-1E25-467A-8E43-F0CBE3207DD5}">
      <dgm:prSet/>
      <dgm:spPr/>
      <dgm:t>
        <a:bodyPr/>
        <a:lstStyle/>
        <a:p>
          <a:endParaRPr lang="fr-FR"/>
        </a:p>
      </dgm:t>
    </dgm:pt>
    <dgm:pt modelId="{6C49FC53-4B26-4556-B5C6-D01758573961}" type="pres">
      <dgm:prSet presAssocID="{39407E1F-5906-4647-A50A-EEB789BE22A3}" presName="hierChild1" presStyleCnt="0">
        <dgm:presLayoutVars>
          <dgm:orgChart val="1"/>
          <dgm:chPref val="1"/>
          <dgm:dir/>
          <dgm:animOne val="branch"/>
          <dgm:animLvl val="lvl"/>
          <dgm:resizeHandles/>
        </dgm:presLayoutVars>
      </dgm:prSet>
      <dgm:spPr/>
    </dgm:pt>
    <dgm:pt modelId="{4D54D485-DEBA-4531-8E59-7119B2A9159C}" type="pres">
      <dgm:prSet presAssocID="{68130187-EE7E-4970-8CFE-45DA479BFAB5}" presName="hierRoot1" presStyleCnt="0">
        <dgm:presLayoutVars>
          <dgm:hierBranch val="init"/>
        </dgm:presLayoutVars>
      </dgm:prSet>
      <dgm:spPr/>
    </dgm:pt>
    <dgm:pt modelId="{3F282E93-0C1B-4532-B3EC-ED7FF60F1682}" type="pres">
      <dgm:prSet presAssocID="{68130187-EE7E-4970-8CFE-45DA479BFAB5}" presName="rootComposite1" presStyleCnt="0"/>
      <dgm:spPr/>
    </dgm:pt>
    <dgm:pt modelId="{133ADC97-BBE3-4849-9C03-B12E650B0097}" type="pres">
      <dgm:prSet presAssocID="{68130187-EE7E-4970-8CFE-45DA479BFAB5}" presName="rootText1" presStyleLbl="node0" presStyleIdx="0" presStyleCnt="1">
        <dgm:presLayoutVars>
          <dgm:chMax/>
          <dgm:chPref val="3"/>
        </dgm:presLayoutVars>
      </dgm:prSet>
      <dgm:spPr/>
    </dgm:pt>
    <dgm:pt modelId="{96A734E6-DBB9-4587-949D-221562560E2B}" type="pres">
      <dgm:prSet presAssocID="{68130187-EE7E-4970-8CFE-45DA479BFAB5}" presName="titleText1" presStyleLbl="fgAcc0" presStyleIdx="0" presStyleCnt="1" custScaleX="186498" custScaleY="94483">
        <dgm:presLayoutVars>
          <dgm:chMax val="0"/>
          <dgm:chPref val="0"/>
        </dgm:presLayoutVars>
      </dgm:prSet>
      <dgm:spPr/>
    </dgm:pt>
    <dgm:pt modelId="{417350F0-787A-4B93-83FD-D05889E6C771}" type="pres">
      <dgm:prSet presAssocID="{68130187-EE7E-4970-8CFE-45DA479BFAB5}" presName="rootConnector1" presStyleLbl="node1" presStyleIdx="0" presStyleCnt="3"/>
      <dgm:spPr/>
    </dgm:pt>
    <dgm:pt modelId="{F60F7565-8FF0-4D4A-B1DB-1E7AB10D51C9}" type="pres">
      <dgm:prSet presAssocID="{68130187-EE7E-4970-8CFE-45DA479BFAB5}" presName="hierChild2" presStyleCnt="0"/>
      <dgm:spPr/>
    </dgm:pt>
    <dgm:pt modelId="{81DE98FB-4885-4335-9F54-1F86C94D338C}" type="pres">
      <dgm:prSet presAssocID="{D3ADD89D-DC54-4710-810A-12CA0AE9EA48}" presName="Name37" presStyleLbl="parChTrans1D2" presStyleIdx="0" presStyleCnt="4"/>
      <dgm:spPr/>
    </dgm:pt>
    <dgm:pt modelId="{DB9451D6-25A1-40A2-AAA7-725C28963117}" type="pres">
      <dgm:prSet presAssocID="{170010F9-3452-4E36-B146-02FF12C819A7}" presName="hierRoot2" presStyleCnt="0">
        <dgm:presLayoutVars>
          <dgm:hierBranch val="init"/>
        </dgm:presLayoutVars>
      </dgm:prSet>
      <dgm:spPr/>
    </dgm:pt>
    <dgm:pt modelId="{680B0449-54E8-45A4-AD34-97CFA3773A68}" type="pres">
      <dgm:prSet presAssocID="{170010F9-3452-4E36-B146-02FF12C819A7}" presName="rootComposite" presStyleCnt="0"/>
      <dgm:spPr/>
    </dgm:pt>
    <dgm:pt modelId="{03E43A04-3124-43C2-846E-D62B380596BE}" type="pres">
      <dgm:prSet presAssocID="{170010F9-3452-4E36-B146-02FF12C819A7}" presName="rootText" presStyleLbl="node1" presStyleIdx="0" presStyleCnt="3">
        <dgm:presLayoutVars>
          <dgm:chMax/>
          <dgm:chPref val="3"/>
        </dgm:presLayoutVars>
      </dgm:prSet>
      <dgm:spPr/>
    </dgm:pt>
    <dgm:pt modelId="{6FD579DE-E085-48D8-B2F9-5902D569339E}" type="pres">
      <dgm:prSet presAssocID="{170010F9-3452-4E36-B146-02FF12C819A7}" presName="titleText2" presStyleLbl="fgAcc1" presStyleIdx="0" presStyleCnt="3">
        <dgm:presLayoutVars>
          <dgm:chMax val="0"/>
          <dgm:chPref val="0"/>
        </dgm:presLayoutVars>
      </dgm:prSet>
      <dgm:spPr/>
    </dgm:pt>
    <dgm:pt modelId="{A2B163D3-A149-4E5B-B7B7-1E8C4BD90E84}" type="pres">
      <dgm:prSet presAssocID="{170010F9-3452-4E36-B146-02FF12C819A7}" presName="rootConnector" presStyleLbl="node2" presStyleIdx="0" presStyleCnt="0"/>
      <dgm:spPr/>
    </dgm:pt>
    <dgm:pt modelId="{D2587881-73A3-47AF-9FBD-0B6661E7C261}" type="pres">
      <dgm:prSet presAssocID="{170010F9-3452-4E36-B146-02FF12C819A7}" presName="hierChild4" presStyleCnt="0"/>
      <dgm:spPr/>
    </dgm:pt>
    <dgm:pt modelId="{414CEC04-60C3-4C26-95A4-6E9B178E9E71}" type="pres">
      <dgm:prSet presAssocID="{170010F9-3452-4E36-B146-02FF12C819A7}" presName="hierChild5" presStyleCnt="0"/>
      <dgm:spPr/>
    </dgm:pt>
    <dgm:pt modelId="{11BCEBDF-C8C0-43FE-B466-03E962602F28}" type="pres">
      <dgm:prSet presAssocID="{73AECD68-1E41-45C4-8065-A5C02B0EEC9E}" presName="Name37" presStyleLbl="parChTrans1D2" presStyleIdx="1" presStyleCnt="4"/>
      <dgm:spPr/>
    </dgm:pt>
    <dgm:pt modelId="{60AC008B-D224-4445-B81A-9EB2BB0C5F45}" type="pres">
      <dgm:prSet presAssocID="{B95B0E78-4894-4481-9A66-83A4E3F8022E}" presName="hierRoot2" presStyleCnt="0">
        <dgm:presLayoutVars>
          <dgm:hierBranch val="init"/>
        </dgm:presLayoutVars>
      </dgm:prSet>
      <dgm:spPr/>
    </dgm:pt>
    <dgm:pt modelId="{C4F54479-D6E7-47FE-BA8F-2DC9D26E6B71}" type="pres">
      <dgm:prSet presAssocID="{B95B0E78-4894-4481-9A66-83A4E3F8022E}" presName="rootComposite" presStyleCnt="0"/>
      <dgm:spPr/>
    </dgm:pt>
    <dgm:pt modelId="{C90EC80B-A1C3-44B4-80ED-D29504DFDD0D}" type="pres">
      <dgm:prSet presAssocID="{B95B0E78-4894-4481-9A66-83A4E3F8022E}" presName="rootText" presStyleLbl="node1" presStyleIdx="1" presStyleCnt="3">
        <dgm:presLayoutVars>
          <dgm:chMax/>
          <dgm:chPref val="3"/>
        </dgm:presLayoutVars>
      </dgm:prSet>
      <dgm:spPr/>
    </dgm:pt>
    <dgm:pt modelId="{73F8BA40-405E-4A75-8ED9-C8D7AE440A2C}" type="pres">
      <dgm:prSet presAssocID="{B95B0E78-4894-4481-9A66-83A4E3F8022E}" presName="titleText2" presStyleLbl="fgAcc1" presStyleIdx="1" presStyleCnt="3">
        <dgm:presLayoutVars>
          <dgm:chMax val="0"/>
          <dgm:chPref val="0"/>
        </dgm:presLayoutVars>
      </dgm:prSet>
      <dgm:spPr/>
    </dgm:pt>
    <dgm:pt modelId="{80A8CCCC-A6A5-4CB9-97E0-7A98801F9471}" type="pres">
      <dgm:prSet presAssocID="{B95B0E78-4894-4481-9A66-83A4E3F8022E}" presName="rootConnector" presStyleLbl="node2" presStyleIdx="0" presStyleCnt="0"/>
      <dgm:spPr/>
    </dgm:pt>
    <dgm:pt modelId="{D3E40B8C-64BD-48F0-BE40-C26B30A6AC34}" type="pres">
      <dgm:prSet presAssocID="{B95B0E78-4894-4481-9A66-83A4E3F8022E}" presName="hierChild4" presStyleCnt="0"/>
      <dgm:spPr/>
    </dgm:pt>
    <dgm:pt modelId="{57C2B34C-2D96-4DAC-BA5F-530237E4A6E6}" type="pres">
      <dgm:prSet presAssocID="{B95B0E78-4894-4481-9A66-83A4E3F8022E}" presName="hierChild5" presStyleCnt="0"/>
      <dgm:spPr/>
    </dgm:pt>
    <dgm:pt modelId="{AF14D51D-6CDE-42D2-8C24-42D5110E4B3A}" type="pres">
      <dgm:prSet presAssocID="{978A9829-65F8-4E90-8B42-EEF93F3E9411}" presName="Name37" presStyleLbl="parChTrans1D2" presStyleIdx="2" presStyleCnt="4"/>
      <dgm:spPr/>
    </dgm:pt>
    <dgm:pt modelId="{DD89EE20-9171-4430-AA2A-7CF6BC7F10F5}" type="pres">
      <dgm:prSet presAssocID="{78997464-DEDC-4CEE-93CB-4DFD83167861}" presName="hierRoot2" presStyleCnt="0">
        <dgm:presLayoutVars>
          <dgm:hierBranch val="init"/>
        </dgm:presLayoutVars>
      </dgm:prSet>
      <dgm:spPr/>
    </dgm:pt>
    <dgm:pt modelId="{3E06EE7C-76C8-4C80-A9DF-542271DB29CF}" type="pres">
      <dgm:prSet presAssocID="{78997464-DEDC-4CEE-93CB-4DFD83167861}" presName="rootComposite" presStyleCnt="0"/>
      <dgm:spPr/>
    </dgm:pt>
    <dgm:pt modelId="{11F18A07-41D4-456F-92B2-45CAF22C2E5D}" type="pres">
      <dgm:prSet presAssocID="{78997464-DEDC-4CEE-93CB-4DFD83167861}" presName="rootText" presStyleLbl="node1" presStyleIdx="2" presStyleCnt="3">
        <dgm:presLayoutVars>
          <dgm:chMax/>
          <dgm:chPref val="3"/>
        </dgm:presLayoutVars>
      </dgm:prSet>
      <dgm:spPr/>
    </dgm:pt>
    <dgm:pt modelId="{64FAED90-E85E-4FE0-BAB7-C839D7CE305E}" type="pres">
      <dgm:prSet presAssocID="{78997464-DEDC-4CEE-93CB-4DFD83167861}" presName="titleText2" presStyleLbl="fgAcc1" presStyleIdx="2" presStyleCnt="3">
        <dgm:presLayoutVars>
          <dgm:chMax val="0"/>
          <dgm:chPref val="0"/>
        </dgm:presLayoutVars>
      </dgm:prSet>
      <dgm:spPr/>
    </dgm:pt>
    <dgm:pt modelId="{82BBF088-1FEA-4ECB-98D3-5AED742D75FD}" type="pres">
      <dgm:prSet presAssocID="{78997464-DEDC-4CEE-93CB-4DFD83167861}" presName="rootConnector" presStyleLbl="node2" presStyleIdx="0" presStyleCnt="0"/>
      <dgm:spPr/>
    </dgm:pt>
    <dgm:pt modelId="{CA99D0D7-9AA2-4953-858A-CE3199754CDD}" type="pres">
      <dgm:prSet presAssocID="{78997464-DEDC-4CEE-93CB-4DFD83167861}" presName="hierChild4" presStyleCnt="0"/>
      <dgm:spPr/>
    </dgm:pt>
    <dgm:pt modelId="{B5438989-063C-4E43-9E3F-350446CC2FE2}" type="pres">
      <dgm:prSet presAssocID="{78997464-DEDC-4CEE-93CB-4DFD83167861}" presName="hierChild5" presStyleCnt="0"/>
      <dgm:spPr/>
    </dgm:pt>
    <dgm:pt modelId="{83DEF158-34AD-4945-92CF-4EACE597835A}" type="pres">
      <dgm:prSet presAssocID="{68130187-EE7E-4970-8CFE-45DA479BFAB5}" presName="hierChild3" presStyleCnt="0"/>
      <dgm:spPr/>
    </dgm:pt>
    <dgm:pt modelId="{73AFE8FA-7F5B-4081-93FA-65822C717F70}" type="pres">
      <dgm:prSet presAssocID="{64A70B95-E6FC-4279-932B-953ABE3BF04F}" presName="Name96" presStyleLbl="parChTrans1D2" presStyleIdx="3" presStyleCnt="4"/>
      <dgm:spPr/>
    </dgm:pt>
    <dgm:pt modelId="{7B0DA483-B1C5-4122-9BEA-D36799833085}" type="pres">
      <dgm:prSet presAssocID="{E76B5097-0BCA-4DF8-B69A-BF037725997F}" presName="hierRoot3" presStyleCnt="0">
        <dgm:presLayoutVars>
          <dgm:hierBranch val="init"/>
        </dgm:presLayoutVars>
      </dgm:prSet>
      <dgm:spPr/>
    </dgm:pt>
    <dgm:pt modelId="{32D3AA73-6BF7-45CA-AC6A-1354C53DCB89}" type="pres">
      <dgm:prSet presAssocID="{E76B5097-0BCA-4DF8-B69A-BF037725997F}" presName="rootComposite3" presStyleCnt="0"/>
      <dgm:spPr/>
    </dgm:pt>
    <dgm:pt modelId="{C6E8983E-4C45-4A56-B062-652DBDF7F340}" type="pres">
      <dgm:prSet presAssocID="{E76B5097-0BCA-4DF8-B69A-BF037725997F}" presName="rootText3" presStyleLbl="asst1" presStyleIdx="0" presStyleCnt="1">
        <dgm:presLayoutVars>
          <dgm:chPref val="3"/>
        </dgm:presLayoutVars>
      </dgm:prSet>
      <dgm:spPr/>
    </dgm:pt>
    <dgm:pt modelId="{B7F18606-FBE3-4BB0-BAFA-C090A7DB5EC8}" type="pres">
      <dgm:prSet presAssocID="{E76B5097-0BCA-4DF8-B69A-BF037725997F}" presName="titleText3" presStyleLbl="fgAcc2" presStyleIdx="0" presStyleCnt="1">
        <dgm:presLayoutVars>
          <dgm:chMax val="0"/>
          <dgm:chPref val="0"/>
        </dgm:presLayoutVars>
      </dgm:prSet>
      <dgm:spPr/>
    </dgm:pt>
    <dgm:pt modelId="{697ACAC4-B0EC-4478-A95E-BF083A841583}" type="pres">
      <dgm:prSet presAssocID="{E76B5097-0BCA-4DF8-B69A-BF037725997F}" presName="rootConnector3" presStyleLbl="asst1" presStyleIdx="0" presStyleCnt="1"/>
      <dgm:spPr/>
    </dgm:pt>
    <dgm:pt modelId="{F2491374-EE7C-4E3E-A4CA-A181C0FE997E}" type="pres">
      <dgm:prSet presAssocID="{E76B5097-0BCA-4DF8-B69A-BF037725997F}" presName="hierChild6" presStyleCnt="0"/>
      <dgm:spPr/>
    </dgm:pt>
    <dgm:pt modelId="{1CED4B85-EA7F-4444-9326-663C9B113BB6}" type="pres">
      <dgm:prSet presAssocID="{E76B5097-0BCA-4DF8-B69A-BF037725997F}" presName="hierChild7" presStyleCnt="0"/>
      <dgm:spPr/>
    </dgm:pt>
  </dgm:ptLst>
  <dgm:cxnLst>
    <dgm:cxn modelId="{E925F50F-B707-4728-9DF9-0BDF3B0D0325}" type="presOf" srcId="{78997464-DEDC-4CEE-93CB-4DFD83167861}" destId="{82BBF088-1FEA-4ECB-98D3-5AED742D75FD}" srcOrd="1" destOrd="0" presId="urn:microsoft.com/office/officeart/2008/layout/NameandTitleOrganizationalChart"/>
    <dgm:cxn modelId="{CFBB3A12-A1D8-4406-A4C1-6A8944748186}" type="presOf" srcId="{978A9829-65F8-4E90-8B42-EEF93F3E9411}" destId="{AF14D51D-6CDE-42D2-8C24-42D5110E4B3A}" srcOrd="0" destOrd="0" presId="urn:microsoft.com/office/officeart/2008/layout/NameandTitleOrganizationalChart"/>
    <dgm:cxn modelId="{BC989E12-B39D-456A-81A7-82F32E2BD27C}" type="presOf" srcId="{5BC7011F-C4E9-4F9F-BDA5-EB5E4EDF0071}" destId="{73F8BA40-405E-4A75-8ED9-C8D7AE440A2C}" srcOrd="0" destOrd="0" presId="urn:microsoft.com/office/officeart/2008/layout/NameandTitleOrganizationalChart"/>
    <dgm:cxn modelId="{FCFC3A1D-488D-463C-8C22-47785D262E3D}" type="presOf" srcId="{68130187-EE7E-4970-8CFE-45DA479BFAB5}" destId="{417350F0-787A-4B93-83FD-D05889E6C771}" srcOrd="1" destOrd="0" presId="urn:microsoft.com/office/officeart/2008/layout/NameandTitleOrganizationalChart"/>
    <dgm:cxn modelId="{E6803338-63F6-4A3C-946C-AC85675F172E}" type="presOf" srcId="{E76B5097-0BCA-4DF8-B69A-BF037725997F}" destId="{697ACAC4-B0EC-4478-A95E-BF083A841583}" srcOrd="1" destOrd="0" presId="urn:microsoft.com/office/officeart/2008/layout/NameandTitleOrganizationalChart"/>
    <dgm:cxn modelId="{4B1D0C5C-772A-4E3A-857E-34B8FCA8E9CC}" srcId="{68130187-EE7E-4970-8CFE-45DA479BFAB5}" destId="{B95B0E78-4894-4481-9A66-83A4E3F8022E}" srcOrd="2" destOrd="0" parTransId="{73AECD68-1E41-45C4-8065-A5C02B0EEC9E}" sibTransId="{5BC7011F-C4E9-4F9F-BDA5-EB5E4EDF0071}"/>
    <dgm:cxn modelId="{1A331D5C-4E7A-402F-8C71-473DFB7A5903}" srcId="{39407E1F-5906-4647-A50A-EEB789BE22A3}" destId="{68130187-EE7E-4970-8CFE-45DA479BFAB5}" srcOrd="0" destOrd="0" parTransId="{4C9B44B6-57AF-4424-A46D-54D058473158}" sibTransId="{2908D9B1-C53D-432B-A92B-20FA121A761E}"/>
    <dgm:cxn modelId="{8E78A45F-6959-49AC-9747-CC1ABD096200}" type="presOf" srcId="{170010F9-3452-4E36-B146-02FF12C819A7}" destId="{03E43A04-3124-43C2-846E-D62B380596BE}" srcOrd="0" destOrd="0" presId="urn:microsoft.com/office/officeart/2008/layout/NameandTitleOrganizationalChart"/>
    <dgm:cxn modelId="{31B9C95F-89B6-427D-A7A0-DF7A35F4A51C}" type="presOf" srcId="{B95B0E78-4894-4481-9A66-83A4E3F8022E}" destId="{C90EC80B-A1C3-44B4-80ED-D29504DFDD0D}" srcOrd="0" destOrd="0" presId="urn:microsoft.com/office/officeart/2008/layout/NameandTitleOrganizationalChart"/>
    <dgm:cxn modelId="{77C4764A-142E-4C01-8049-08C5C6A2EB32}" type="presOf" srcId="{170010F9-3452-4E36-B146-02FF12C819A7}" destId="{A2B163D3-A149-4E5B-B7B7-1E8C4BD90E84}" srcOrd="1" destOrd="0" presId="urn:microsoft.com/office/officeart/2008/layout/NameandTitleOrganizationalChart"/>
    <dgm:cxn modelId="{8F42714E-F9AA-43AE-8C7F-E4E85EF268C3}" srcId="{68130187-EE7E-4970-8CFE-45DA479BFAB5}" destId="{170010F9-3452-4E36-B146-02FF12C819A7}" srcOrd="1" destOrd="0" parTransId="{D3ADD89D-DC54-4710-810A-12CA0AE9EA48}" sibTransId="{DA68B75C-FB2B-4029-92D4-1FF94E22B0CE}"/>
    <dgm:cxn modelId="{9AF36079-45E1-4D8E-BC03-5A1242F22301}" type="presOf" srcId="{39407E1F-5906-4647-A50A-EEB789BE22A3}" destId="{6C49FC53-4B26-4556-B5C6-D01758573961}" srcOrd="0" destOrd="0" presId="urn:microsoft.com/office/officeart/2008/layout/NameandTitleOrganizationalChart"/>
    <dgm:cxn modelId="{F5B93EA6-BE23-4A3C-8B88-1E70F731BBEF}" type="presOf" srcId="{19D80B1B-D064-4E8D-946A-5E8BB2EA469C}" destId="{B7F18606-FBE3-4BB0-BAFA-C090A7DB5EC8}" srcOrd="0" destOrd="0" presId="urn:microsoft.com/office/officeart/2008/layout/NameandTitleOrganizationalChart"/>
    <dgm:cxn modelId="{71DC5FB0-6F85-45FC-A037-B063074E9AE3}" type="presOf" srcId="{E76B5097-0BCA-4DF8-B69A-BF037725997F}" destId="{C6E8983E-4C45-4A56-B062-652DBDF7F340}" srcOrd="0" destOrd="0" presId="urn:microsoft.com/office/officeart/2008/layout/NameandTitleOrganizationalChart"/>
    <dgm:cxn modelId="{F3D011B5-E037-4041-87E5-79C1625ECD13}" type="presOf" srcId="{78997464-DEDC-4CEE-93CB-4DFD83167861}" destId="{11F18A07-41D4-456F-92B2-45CAF22C2E5D}" srcOrd="0" destOrd="0" presId="urn:microsoft.com/office/officeart/2008/layout/NameandTitleOrganizationalChart"/>
    <dgm:cxn modelId="{0396F6B6-1120-4811-82A1-5BD3753584E8}" type="presOf" srcId="{73AECD68-1E41-45C4-8065-A5C02B0EEC9E}" destId="{11BCEBDF-C8C0-43FE-B466-03E962602F28}" srcOrd="0" destOrd="0" presId="urn:microsoft.com/office/officeart/2008/layout/NameandTitleOrganizationalChart"/>
    <dgm:cxn modelId="{98B746C7-1BB6-43BA-93B8-F87E4C37795E}" type="presOf" srcId="{9E6F089A-63CB-45DA-BFA3-5D05A93B322D}" destId="{64FAED90-E85E-4FE0-BAB7-C839D7CE305E}" srcOrd="0" destOrd="0" presId="urn:microsoft.com/office/officeart/2008/layout/NameandTitleOrganizationalChart"/>
    <dgm:cxn modelId="{4543ECD2-BA8C-4F78-9917-E848F21F7F73}" type="presOf" srcId="{D3ADD89D-DC54-4710-810A-12CA0AE9EA48}" destId="{81DE98FB-4885-4335-9F54-1F86C94D338C}" srcOrd="0" destOrd="0" presId="urn:microsoft.com/office/officeart/2008/layout/NameandTitleOrganizationalChart"/>
    <dgm:cxn modelId="{5374F1D2-1E25-467A-8E43-F0CBE3207DD5}" srcId="{68130187-EE7E-4970-8CFE-45DA479BFAB5}" destId="{78997464-DEDC-4CEE-93CB-4DFD83167861}" srcOrd="3" destOrd="0" parTransId="{978A9829-65F8-4E90-8B42-EEF93F3E9411}" sibTransId="{9E6F089A-63CB-45DA-BFA3-5D05A93B322D}"/>
    <dgm:cxn modelId="{2604FED3-24E9-4B1E-BD8F-458211EDF663}" type="presOf" srcId="{2908D9B1-C53D-432B-A92B-20FA121A761E}" destId="{96A734E6-DBB9-4587-949D-221562560E2B}" srcOrd="0" destOrd="0" presId="urn:microsoft.com/office/officeart/2008/layout/NameandTitleOrganizationalChart"/>
    <dgm:cxn modelId="{6976DED9-2DA1-4B43-8978-3E9AB7F1A55F}" type="presOf" srcId="{DA68B75C-FB2B-4029-92D4-1FF94E22B0CE}" destId="{6FD579DE-E085-48D8-B2F9-5902D569339E}" srcOrd="0" destOrd="0" presId="urn:microsoft.com/office/officeart/2008/layout/NameandTitleOrganizationalChart"/>
    <dgm:cxn modelId="{8DABBDDA-17A6-49AB-8B78-64A3F1887942}" type="presOf" srcId="{64A70B95-E6FC-4279-932B-953ABE3BF04F}" destId="{73AFE8FA-7F5B-4081-93FA-65822C717F70}" srcOrd="0" destOrd="0" presId="urn:microsoft.com/office/officeart/2008/layout/NameandTitleOrganizationalChart"/>
    <dgm:cxn modelId="{67E750E6-C9F4-48B5-92A8-782A38924B0A}" type="presOf" srcId="{B95B0E78-4894-4481-9A66-83A4E3F8022E}" destId="{80A8CCCC-A6A5-4CB9-97E0-7A98801F9471}" srcOrd="1" destOrd="0" presId="urn:microsoft.com/office/officeart/2008/layout/NameandTitleOrganizationalChart"/>
    <dgm:cxn modelId="{BDFA03F0-4A5E-4CE7-BEA1-E4E91018022C}" type="presOf" srcId="{68130187-EE7E-4970-8CFE-45DA479BFAB5}" destId="{133ADC97-BBE3-4849-9C03-B12E650B0097}" srcOrd="0" destOrd="0" presId="urn:microsoft.com/office/officeart/2008/layout/NameandTitleOrganizationalChart"/>
    <dgm:cxn modelId="{C6ED8DF3-592C-48B9-9BA5-F0B1216411A2}" srcId="{68130187-EE7E-4970-8CFE-45DA479BFAB5}" destId="{E76B5097-0BCA-4DF8-B69A-BF037725997F}" srcOrd="0" destOrd="0" parTransId="{64A70B95-E6FC-4279-932B-953ABE3BF04F}" sibTransId="{19D80B1B-D064-4E8D-946A-5E8BB2EA469C}"/>
    <dgm:cxn modelId="{1CBFB220-637A-45A9-8B07-7CB2F8CC0C24}" type="presParOf" srcId="{6C49FC53-4B26-4556-B5C6-D01758573961}" destId="{4D54D485-DEBA-4531-8E59-7119B2A9159C}" srcOrd="0" destOrd="0" presId="urn:microsoft.com/office/officeart/2008/layout/NameandTitleOrganizationalChart"/>
    <dgm:cxn modelId="{7F5F8CD8-EF53-4F6D-A31F-9AC1B4DC183B}" type="presParOf" srcId="{4D54D485-DEBA-4531-8E59-7119B2A9159C}" destId="{3F282E93-0C1B-4532-B3EC-ED7FF60F1682}" srcOrd="0" destOrd="0" presId="urn:microsoft.com/office/officeart/2008/layout/NameandTitleOrganizationalChart"/>
    <dgm:cxn modelId="{694F9484-0148-4B93-81A6-5431BAD3812A}" type="presParOf" srcId="{3F282E93-0C1B-4532-B3EC-ED7FF60F1682}" destId="{133ADC97-BBE3-4849-9C03-B12E650B0097}" srcOrd="0" destOrd="0" presId="urn:microsoft.com/office/officeart/2008/layout/NameandTitleOrganizationalChart"/>
    <dgm:cxn modelId="{0597B1F2-AE25-482E-BA9B-C31BE1020DC2}" type="presParOf" srcId="{3F282E93-0C1B-4532-B3EC-ED7FF60F1682}" destId="{96A734E6-DBB9-4587-949D-221562560E2B}" srcOrd="1" destOrd="0" presId="urn:microsoft.com/office/officeart/2008/layout/NameandTitleOrganizationalChart"/>
    <dgm:cxn modelId="{9362106A-C94F-4D61-9D2C-73E3146C3633}" type="presParOf" srcId="{3F282E93-0C1B-4532-B3EC-ED7FF60F1682}" destId="{417350F0-787A-4B93-83FD-D05889E6C771}" srcOrd="2" destOrd="0" presId="urn:microsoft.com/office/officeart/2008/layout/NameandTitleOrganizationalChart"/>
    <dgm:cxn modelId="{57E5BE68-B96E-4ADB-A554-D238CDF32079}" type="presParOf" srcId="{4D54D485-DEBA-4531-8E59-7119B2A9159C}" destId="{F60F7565-8FF0-4D4A-B1DB-1E7AB10D51C9}" srcOrd="1" destOrd="0" presId="urn:microsoft.com/office/officeart/2008/layout/NameandTitleOrganizationalChart"/>
    <dgm:cxn modelId="{2347F7C9-C3BB-4DB1-857D-C0C02F7BEBBD}" type="presParOf" srcId="{F60F7565-8FF0-4D4A-B1DB-1E7AB10D51C9}" destId="{81DE98FB-4885-4335-9F54-1F86C94D338C}" srcOrd="0" destOrd="0" presId="urn:microsoft.com/office/officeart/2008/layout/NameandTitleOrganizationalChart"/>
    <dgm:cxn modelId="{573BB0A9-C55A-412F-AEE5-7863592BD7A2}" type="presParOf" srcId="{F60F7565-8FF0-4D4A-B1DB-1E7AB10D51C9}" destId="{DB9451D6-25A1-40A2-AAA7-725C28963117}" srcOrd="1" destOrd="0" presId="urn:microsoft.com/office/officeart/2008/layout/NameandTitleOrganizationalChart"/>
    <dgm:cxn modelId="{7DECF70D-A1A8-4332-8144-830D12BFE945}" type="presParOf" srcId="{DB9451D6-25A1-40A2-AAA7-725C28963117}" destId="{680B0449-54E8-45A4-AD34-97CFA3773A68}" srcOrd="0" destOrd="0" presId="urn:microsoft.com/office/officeart/2008/layout/NameandTitleOrganizationalChart"/>
    <dgm:cxn modelId="{E89D46D8-3DD6-4A71-A314-58D9F80BA402}" type="presParOf" srcId="{680B0449-54E8-45A4-AD34-97CFA3773A68}" destId="{03E43A04-3124-43C2-846E-D62B380596BE}" srcOrd="0" destOrd="0" presId="urn:microsoft.com/office/officeart/2008/layout/NameandTitleOrganizationalChart"/>
    <dgm:cxn modelId="{454032A5-5C7B-41D8-93C0-125FA126ECBB}" type="presParOf" srcId="{680B0449-54E8-45A4-AD34-97CFA3773A68}" destId="{6FD579DE-E085-48D8-B2F9-5902D569339E}" srcOrd="1" destOrd="0" presId="urn:microsoft.com/office/officeart/2008/layout/NameandTitleOrganizationalChart"/>
    <dgm:cxn modelId="{7949C0F1-3D91-4BA2-B5BE-E4A681386102}" type="presParOf" srcId="{680B0449-54E8-45A4-AD34-97CFA3773A68}" destId="{A2B163D3-A149-4E5B-B7B7-1E8C4BD90E84}" srcOrd="2" destOrd="0" presId="urn:microsoft.com/office/officeart/2008/layout/NameandTitleOrganizationalChart"/>
    <dgm:cxn modelId="{0283A1FF-3384-4DD0-9A63-F90BC0BAEC35}" type="presParOf" srcId="{DB9451D6-25A1-40A2-AAA7-725C28963117}" destId="{D2587881-73A3-47AF-9FBD-0B6661E7C261}" srcOrd="1" destOrd="0" presId="urn:microsoft.com/office/officeart/2008/layout/NameandTitleOrganizationalChart"/>
    <dgm:cxn modelId="{FB005E3E-8DE9-4BA4-85E3-F85E8447353A}" type="presParOf" srcId="{DB9451D6-25A1-40A2-AAA7-725C28963117}" destId="{414CEC04-60C3-4C26-95A4-6E9B178E9E71}" srcOrd="2" destOrd="0" presId="urn:microsoft.com/office/officeart/2008/layout/NameandTitleOrganizationalChart"/>
    <dgm:cxn modelId="{50B1DB5C-1F72-4C78-953F-032C53F6FE11}" type="presParOf" srcId="{F60F7565-8FF0-4D4A-B1DB-1E7AB10D51C9}" destId="{11BCEBDF-C8C0-43FE-B466-03E962602F28}" srcOrd="2" destOrd="0" presId="urn:microsoft.com/office/officeart/2008/layout/NameandTitleOrganizationalChart"/>
    <dgm:cxn modelId="{5C891F45-EE60-4310-9F81-098193C6A3D0}" type="presParOf" srcId="{F60F7565-8FF0-4D4A-B1DB-1E7AB10D51C9}" destId="{60AC008B-D224-4445-B81A-9EB2BB0C5F45}" srcOrd="3" destOrd="0" presId="urn:microsoft.com/office/officeart/2008/layout/NameandTitleOrganizationalChart"/>
    <dgm:cxn modelId="{BDAA47D2-EA07-4126-8293-0C0E1C4C6768}" type="presParOf" srcId="{60AC008B-D224-4445-B81A-9EB2BB0C5F45}" destId="{C4F54479-D6E7-47FE-BA8F-2DC9D26E6B71}" srcOrd="0" destOrd="0" presId="urn:microsoft.com/office/officeart/2008/layout/NameandTitleOrganizationalChart"/>
    <dgm:cxn modelId="{E4B0F097-959D-4AFC-A81F-ADE9CD23D7BD}" type="presParOf" srcId="{C4F54479-D6E7-47FE-BA8F-2DC9D26E6B71}" destId="{C90EC80B-A1C3-44B4-80ED-D29504DFDD0D}" srcOrd="0" destOrd="0" presId="urn:microsoft.com/office/officeart/2008/layout/NameandTitleOrganizationalChart"/>
    <dgm:cxn modelId="{874AE546-759B-42DA-BE7F-55EBCD345937}" type="presParOf" srcId="{C4F54479-D6E7-47FE-BA8F-2DC9D26E6B71}" destId="{73F8BA40-405E-4A75-8ED9-C8D7AE440A2C}" srcOrd="1" destOrd="0" presId="urn:microsoft.com/office/officeart/2008/layout/NameandTitleOrganizationalChart"/>
    <dgm:cxn modelId="{9CC53082-5835-4A66-B4B2-86DBE7B3D933}" type="presParOf" srcId="{C4F54479-D6E7-47FE-BA8F-2DC9D26E6B71}" destId="{80A8CCCC-A6A5-4CB9-97E0-7A98801F9471}" srcOrd="2" destOrd="0" presId="urn:microsoft.com/office/officeart/2008/layout/NameandTitleOrganizationalChart"/>
    <dgm:cxn modelId="{F24A26DE-BA92-4FF3-B407-D1F3F691E135}" type="presParOf" srcId="{60AC008B-D224-4445-B81A-9EB2BB0C5F45}" destId="{D3E40B8C-64BD-48F0-BE40-C26B30A6AC34}" srcOrd="1" destOrd="0" presId="urn:microsoft.com/office/officeart/2008/layout/NameandTitleOrganizationalChart"/>
    <dgm:cxn modelId="{9F2F35F5-EA11-443B-BD74-5AD198D4AAC1}" type="presParOf" srcId="{60AC008B-D224-4445-B81A-9EB2BB0C5F45}" destId="{57C2B34C-2D96-4DAC-BA5F-530237E4A6E6}" srcOrd="2" destOrd="0" presId="urn:microsoft.com/office/officeart/2008/layout/NameandTitleOrganizationalChart"/>
    <dgm:cxn modelId="{90165C8B-C72A-496E-9BB2-66091BF9D0BF}" type="presParOf" srcId="{F60F7565-8FF0-4D4A-B1DB-1E7AB10D51C9}" destId="{AF14D51D-6CDE-42D2-8C24-42D5110E4B3A}" srcOrd="4" destOrd="0" presId="urn:microsoft.com/office/officeart/2008/layout/NameandTitleOrganizationalChart"/>
    <dgm:cxn modelId="{F65EBC2A-D33F-4427-90F7-2B3A88E063E7}" type="presParOf" srcId="{F60F7565-8FF0-4D4A-B1DB-1E7AB10D51C9}" destId="{DD89EE20-9171-4430-AA2A-7CF6BC7F10F5}" srcOrd="5" destOrd="0" presId="urn:microsoft.com/office/officeart/2008/layout/NameandTitleOrganizationalChart"/>
    <dgm:cxn modelId="{18B75799-6678-4E08-8086-391C0571E230}" type="presParOf" srcId="{DD89EE20-9171-4430-AA2A-7CF6BC7F10F5}" destId="{3E06EE7C-76C8-4C80-A9DF-542271DB29CF}" srcOrd="0" destOrd="0" presId="urn:microsoft.com/office/officeart/2008/layout/NameandTitleOrganizationalChart"/>
    <dgm:cxn modelId="{622745B6-E4D0-4EBF-A2E8-AF2246B3B615}" type="presParOf" srcId="{3E06EE7C-76C8-4C80-A9DF-542271DB29CF}" destId="{11F18A07-41D4-456F-92B2-45CAF22C2E5D}" srcOrd="0" destOrd="0" presId="urn:microsoft.com/office/officeart/2008/layout/NameandTitleOrganizationalChart"/>
    <dgm:cxn modelId="{B4AC60BD-1BD8-4B9C-8E0F-D02DD3A3906C}" type="presParOf" srcId="{3E06EE7C-76C8-4C80-A9DF-542271DB29CF}" destId="{64FAED90-E85E-4FE0-BAB7-C839D7CE305E}" srcOrd="1" destOrd="0" presId="urn:microsoft.com/office/officeart/2008/layout/NameandTitleOrganizationalChart"/>
    <dgm:cxn modelId="{466941B2-6B45-43A6-8319-6B23F538A093}" type="presParOf" srcId="{3E06EE7C-76C8-4C80-A9DF-542271DB29CF}" destId="{82BBF088-1FEA-4ECB-98D3-5AED742D75FD}" srcOrd="2" destOrd="0" presId="urn:microsoft.com/office/officeart/2008/layout/NameandTitleOrganizationalChart"/>
    <dgm:cxn modelId="{78134CFB-B843-4543-B378-ADB8366C1CED}" type="presParOf" srcId="{DD89EE20-9171-4430-AA2A-7CF6BC7F10F5}" destId="{CA99D0D7-9AA2-4953-858A-CE3199754CDD}" srcOrd="1" destOrd="0" presId="urn:microsoft.com/office/officeart/2008/layout/NameandTitleOrganizationalChart"/>
    <dgm:cxn modelId="{D88DB1BE-4529-449A-8C52-A20348F157CC}" type="presParOf" srcId="{DD89EE20-9171-4430-AA2A-7CF6BC7F10F5}" destId="{B5438989-063C-4E43-9E3F-350446CC2FE2}" srcOrd="2" destOrd="0" presId="urn:microsoft.com/office/officeart/2008/layout/NameandTitleOrganizationalChart"/>
    <dgm:cxn modelId="{B62165FB-0C97-4C71-8A75-D542247CA195}" type="presParOf" srcId="{4D54D485-DEBA-4531-8E59-7119B2A9159C}" destId="{83DEF158-34AD-4945-92CF-4EACE597835A}" srcOrd="2" destOrd="0" presId="urn:microsoft.com/office/officeart/2008/layout/NameandTitleOrganizationalChart"/>
    <dgm:cxn modelId="{E0AE56E1-3235-47E9-A560-6392F96FC3ED}" type="presParOf" srcId="{83DEF158-34AD-4945-92CF-4EACE597835A}" destId="{73AFE8FA-7F5B-4081-93FA-65822C717F70}" srcOrd="0" destOrd="0" presId="urn:microsoft.com/office/officeart/2008/layout/NameandTitleOrganizationalChart"/>
    <dgm:cxn modelId="{5FFB133C-396E-4AB3-88EA-CFFDD28EBF8D}" type="presParOf" srcId="{83DEF158-34AD-4945-92CF-4EACE597835A}" destId="{7B0DA483-B1C5-4122-9BEA-D36799833085}" srcOrd="1" destOrd="0" presId="urn:microsoft.com/office/officeart/2008/layout/NameandTitleOrganizationalChart"/>
    <dgm:cxn modelId="{E2349E0C-451A-4D8E-95DD-EADE29C0657F}" type="presParOf" srcId="{7B0DA483-B1C5-4122-9BEA-D36799833085}" destId="{32D3AA73-6BF7-45CA-AC6A-1354C53DCB89}" srcOrd="0" destOrd="0" presId="urn:microsoft.com/office/officeart/2008/layout/NameandTitleOrganizationalChart"/>
    <dgm:cxn modelId="{2B3B4F2B-415D-4403-837E-327CA55C8B47}" type="presParOf" srcId="{32D3AA73-6BF7-45CA-AC6A-1354C53DCB89}" destId="{C6E8983E-4C45-4A56-B062-652DBDF7F340}" srcOrd="0" destOrd="0" presId="urn:microsoft.com/office/officeart/2008/layout/NameandTitleOrganizationalChart"/>
    <dgm:cxn modelId="{70B3C9A4-F813-46C4-9001-38BCD2E81C66}" type="presParOf" srcId="{32D3AA73-6BF7-45CA-AC6A-1354C53DCB89}" destId="{B7F18606-FBE3-4BB0-BAFA-C090A7DB5EC8}" srcOrd="1" destOrd="0" presId="urn:microsoft.com/office/officeart/2008/layout/NameandTitleOrganizationalChart"/>
    <dgm:cxn modelId="{13DB5AC7-2B70-45F6-B7B6-D52607F2CE9F}" type="presParOf" srcId="{32D3AA73-6BF7-45CA-AC6A-1354C53DCB89}" destId="{697ACAC4-B0EC-4478-A95E-BF083A841583}" srcOrd="2" destOrd="0" presId="urn:microsoft.com/office/officeart/2008/layout/NameandTitleOrganizationalChart"/>
    <dgm:cxn modelId="{321389D0-5F8D-47F6-AFA8-56BDD8D12063}" type="presParOf" srcId="{7B0DA483-B1C5-4122-9BEA-D36799833085}" destId="{F2491374-EE7C-4E3E-A4CA-A181C0FE997E}" srcOrd="1" destOrd="0" presId="urn:microsoft.com/office/officeart/2008/layout/NameandTitleOrganizationalChart"/>
    <dgm:cxn modelId="{52758662-DA4C-49C6-97D2-6303711B84E1}" type="presParOf" srcId="{7B0DA483-B1C5-4122-9BEA-D36799833085}" destId="{1CED4B85-EA7F-4444-9326-663C9B113BB6}" srcOrd="2" destOrd="0" presId="urn:microsoft.com/office/officeart/2008/layout/NameandTitleOrganizational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AFE8FA-7F5B-4081-93FA-65822C717F70}">
      <dsp:nvSpPr>
        <dsp:cNvPr id="0" name=""/>
        <dsp:cNvSpPr/>
      </dsp:nvSpPr>
      <dsp:spPr>
        <a:xfrm>
          <a:off x="2712191" y="255670"/>
          <a:ext cx="91440" cy="272602"/>
        </a:xfrm>
        <a:custGeom>
          <a:avLst/>
          <a:gdLst/>
          <a:ahLst/>
          <a:cxnLst/>
          <a:rect l="0" t="0" r="0" b="0"/>
          <a:pathLst>
            <a:path>
              <a:moveTo>
                <a:pt x="80609" y="0"/>
              </a:moveTo>
              <a:lnTo>
                <a:pt x="80609" y="272602"/>
              </a:lnTo>
              <a:lnTo>
                <a:pt x="45720" y="27260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4D51D-6CDE-42D2-8C24-42D5110E4B3A}">
      <dsp:nvSpPr>
        <dsp:cNvPr id="0" name=""/>
        <dsp:cNvSpPr/>
      </dsp:nvSpPr>
      <dsp:spPr>
        <a:xfrm>
          <a:off x="2792800" y="255670"/>
          <a:ext cx="710307" cy="547549"/>
        </a:xfrm>
        <a:custGeom>
          <a:avLst/>
          <a:gdLst/>
          <a:ahLst/>
          <a:cxnLst/>
          <a:rect l="0" t="0" r="0" b="0"/>
          <a:pathLst>
            <a:path>
              <a:moveTo>
                <a:pt x="0" y="0"/>
              </a:moveTo>
              <a:lnTo>
                <a:pt x="0" y="488025"/>
              </a:lnTo>
              <a:lnTo>
                <a:pt x="710307" y="488025"/>
              </a:lnTo>
              <a:lnTo>
                <a:pt x="710307" y="54754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BCEBDF-C8C0-43FE-B466-03E962602F28}">
      <dsp:nvSpPr>
        <dsp:cNvPr id="0" name=""/>
        <dsp:cNvSpPr/>
      </dsp:nvSpPr>
      <dsp:spPr>
        <a:xfrm>
          <a:off x="2747080" y="255670"/>
          <a:ext cx="91440" cy="547549"/>
        </a:xfrm>
        <a:custGeom>
          <a:avLst/>
          <a:gdLst/>
          <a:ahLst/>
          <a:cxnLst/>
          <a:rect l="0" t="0" r="0" b="0"/>
          <a:pathLst>
            <a:path>
              <a:moveTo>
                <a:pt x="45720" y="0"/>
              </a:moveTo>
              <a:lnTo>
                <a:pt x="45720" y="488025"/>
              </a:lnTo>
              <a:lnTo>
                <a:pt x="94991" y="488025"/>
              </a:lnTo>
              <a:lnTo>
                <a:pt x="94991" y="54754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DE98FB-4885-4335-9F54-1F86C94D338C}">
      <dsp:nvSpPr>
        <dsp:cNvPr id="0" name=""/>
        <dsp:cNvSpPr/>
      </dsp:nvSpPr>
      <dsp:spPr>
        <a:xfrm>
          <a:off x="2181035" y="255670"/>
          <a:ext cx="611764" cy="547549"/>
        </a:xfrm>
        <a:custGeom>
          <a:avLst/>
          <a:gdLst/>
          <a:ahLst/>
          <a:cxnLst/>
          <a:rect l="0" t="0" r="0" b="0"/>
          <a:pathLst>
            <a:path>
              <a:moveTo>
                <a:pt x="611764" y="0"/>
              </a:moveTo>
              <a:lnTo>
                <a:pt x="611764" y="488025"/>
              </a:lnTo>
              <a:lnTo>
                <a:pt x="0" y="488025"/>
              </a:lnTo>
              <a:lnTo>
                <a:pt x="0" y="54754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3ADC97-BBE3-4849-9C03-B12E650B0097}">
      <dsp:nvSpPr>
        <dsp:cNvPr id="0" name=""/>
        <dsp:cNvSpPr/>
      </dsp:nvSpPr>
      <dsp:spPr>
        <a:xfrm>
          <a:off x="2546442" y="564"/>
          <a:ext cx="492715" cy="2551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5998" numCol="1" spcCol="1270" anchor="ctr" anchorCtr="0">
          <a:noAutofit/>
        </a:bodyPr>
        <a:lstStyle/>
        <a:p>
          <a:pPr marL="0" lvl="0" indent="0" algn="ctr" defTabSz="444500">
            <a:lnSpc>
              <a:spcPct val="90000"/>
            </a:lnSpc>
            <a:spcBef>
              <a:spcPct val="0"/>
            </a:spcBef>
            <a:spcAft>
              <a:spcPct val="35000"/>
            </a:spcAft>
            <a:buNone/>
          </a:pPr>
          <a:r>
            <a:rPr lang="fr-FR" sz="1000" kern="1200" dirty="0"/>
            <a:t>Foo Bar</a:t>
          </a:r>
        </a:p>
      </dsp:txBody>
      <dsp:txXfrm>
        <a:off x="2546442" y="564"/>
        <a:ext cx="492715" cy="255106"/>
      </dsp:txXfrm>
    </dsp:sp>
    <dsp:sp modelId="{96A734E6-DBB9-4587-949D-221562560E2B}">
      <dsp:nvSpPr>
        <dsp:cNvPr id="0" name=""/>
        <dsp:cNvSpPr/>
      </dsp:nvSpPr>
      <dsp:spPr>
        <a:xfrm>
          <a:off x="2453200" y="201325"/>
          <a:ext cx="827013" cy="80343"/>
        </a:xfrm>
        <a:prstGeom prst="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fr-FR" sz="500" kern="1200" dirty="0"/>
            <a:t>Transition manager</a:t>
          </a:r>
        </a:p>
      </dsp:txBody>
      <dsp:txXfrm>
        <a:off x="2453200" y="201325"/>
        <a:ext cx="827013" cy="80343"/>
      </dsp:txXfrm>
    </dsp:sp>
    <dsp:sp modelId="{03E43A04-3124-43C2-846E-D62B380596BE}">
      <dsp:nvSpPr>
        <dsp:cNvPr id="0" name=""/>
        <dsp:cNvSpPr/>
      </dsp:nvSpPr>
      <dsp:spPr>
        <a:xfrm>
          <a:off x="1934677" y="803220"/>
          <a:ext cx="492715" cy="2551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5998"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1934677" y="803220"/>
        <a:ext cx="492715" cy="255106"/>
      </dsp:txXfrm>
    </dsp:sp>
    <dsp:sp modelId="{6FD579DE-E085-48D8-B2F9-5902D569339E}">
      <dsp:nvSpPr>
        <dsp:cNvPr id="0" name=""/>
        <dsp:cNvSpPr/>
      </dsp:nvSpPr>
      <dsp:spPr>
        <a:xfrm>
          <a:off x="2033220" y="1001636"/>
          <a:ext cx="443443" cy="85035"/>
        </a:xfrm>
        <a:prstGeom prst="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fr-FR" sz="500" kern="1200"/>
        </a:p>
      </dsp:txBody>
      <dsp:txXfrm>
        <a:off x="2033220" y="1001636"/>
        <a:ext cx="443443" cy="85035"/>
      </dsp:txXfrm>
    </dsp:sp>
    <dsp:sp modelId="{C90EC80B-A1C3-44B4-80ED-D29504DFDD0D}">
      <dsp:nvSpPr>
        <dsp:cNvPr id="0" name=""/>
        <dsp:cNvSpPr/>
      </dsp:nvSpPr>
      <dsp:spPr>
        <a:xfrm>
          <a:off x="2595714" y="803220"/>
          <a:ext cx="492715" cy="2551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5998"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2595714" y="803220"/>
        <a:ext cx="492715" cy="255106"/>
      </dsp:txXfrm>
    </dsp:sp>
    <dsp:sp modelId="{73F8BA40-405E-4A75-8ED9-C8D7AE440A2C}">
      <dsp:nvSpPr>
        <dsp:cNvPr id="0" name=""/>
        <dsp:cNvSpPr/>
      </dsp:nvSpPr>
      <dsp:spPr>
        <a:xfrm>
          <a:off x="2694257" y="1001636"/>
          <a:ext cx="443443" cy="85035"/>
        </a:xfrm>
        <a:prstGeom prst="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fr-FR" sz="500" kern="1200"/>
        </a:p>
      </dsp:txBody>
      <dsp:txXfrm>
        <a:off x="2694257" y="1001636"/>
        <a:ext cx="443443" cy="85035"/>
      </dsp:txXfrm>
    </dsp:sp>
    <dsp:sp modelId="{11F18A07-41D4-456F-92B2-45CAF22C2E5D}">
      <dsp:nvSpPr>
        <dsp:cNvPr id="0" name=""/>
        <dsp:cNvSpPr/>
      </dsp:nvSpPr>
      <dsp:spPr>
        <a:xfrm>
          <a:off x="3256750" y="803220"/>
          <a:ext cx="492715" cy="2551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5998"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3256750" y="803220"/>
        <a:ext cx="492715" cy="255106"/>
      </dsp:txXfrm>
    </dsp:sp>
    <dsp:sp modelId="{64FAED90-E85E-4FE0-BAB7-C839D7CE305E}">
      <dsp:nvSpPr>
        <dsp:cNvPr id="0" name=""/>
        <dsp:cNvSpPr/>
      </dsp:nvSpPr>
      <dsp:spPr>
        <a:xfrm>
          <a:off x="3355293" y="1001636"/>
          <a:ext cx="443443" cy="85035"/>
        </a:xfrm>
        <a:prstGeom prst="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fr-FR" sz="500" kern="1200"/>
        </a:p>
      </dsp:txBody>
      <dsp:txXfrm>
        <a:off x="3355293" y="1001636"/>
        <a:ext cx="443443" cy="85035"/>
      </dsp:txXfrm>
    </dsp:sp>
    <dsp:sp modelId="{C6E8983E-4C45-4A56-B062-652DBDF7F340}">
      <dsp:nvSpPr>
        <dsp:cNvPr id="0" name=""/>
        <dsp:cNvSpPr/>
      </dsp:nvSpPr>
      <dsp:spPr>
        <a:xfrm>
          <a:off x="2265195" y="400719"/>
          <a:ext cx="492715" cy="2551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5998"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2265195" y="400719"/>
        <a:ext cx="492715" cy="255106"/>
      </dsp:txXfrm>
    </dsp:sp>
    <dsp:sp modelId="{B7F18606-FBE3-4BB0-BAFA-C090A7DB5EC8}">
      <dsp:nvSpPr>
        <dsp:cNvPr id="0" name=""/>
        <dsp:cNvSpPr/>
      </dsp:nvSpPr>
      <dsp:spPr>
        <a:xfrm>
          <a:off x="2363738" y="599135"/>
          <a:ext cx="443443" cy="85035"/>
        </a:xfrm>
        <a:prstGeom prst="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fr-FR" sz="500" kern="1200"/>
        </a:p>
      </dsp:txBody>
      <dsp:txXfrm>
        <a:off x="2363738" y="599135"/>
        <a:ext cx="443443" cy="8503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cc_Theme_Nov_2020">
  <a:themeElements>
    <a:clrScheme name="Acc_Colors_2020">
      <a:dk1>
        <a:srgbClr val="000000"/>
      </a:dk1>
      <a:lt1>
        <a:srgbClr val="FFFFFF"/>
      </a:lt1>
      <a:dk2>
        <a:srgbClr val="96968C"/>
      </a:dk2>
      <a:lt2>
        <a:srgbClr val="E6E6DC"/>
      </a:lt2>
      <a:accent1>
        <a:srgbClr val="A100FF"/>
      </a:accent1>
      <a:accent2>
        <a:srgbClr val="7500C0"/>
      </a:accent2>
      <a:accent3>
        <a:srgbClr val="460073"/>
      </a:accent3>
      <a:accent4>
        <a:srgbClr val="B455AA"/>
      </a:accent4>
      <a:accent5>
        <a:srgbClr val="BE82FF"/>
      </a:accent5>
      <a:accent6>
        <a:srgbClr val="DCAFFF"/>
      </a:accent6>
      <a:hlink>
        <a:srgbClr val="A100FF"/>
      </a:hlink>
      <a:folHlink>
        <a:srgbClr val="7500C0"/>
      </a:folHlink>
    </a:clrScheme>
    <a:fontScheme name="Acc_Fonts_Graphik">
      <a:majorFont>
        <a:latin typeface="Graphik"/>
        <a:ea typeface=""/>
        <a:cs typeface=""/>
      </a:majorFont>
      <a:minorFont>
        <a:latin typeface="Graphi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2"/>
        </a:solidFill>
        <a:ln>
          <a:noFill/>
        </a:ln>
      </a:spPr>
      <a:bodyPr tIns="91440" bIns="91440" rtlCol="0" anchor="ctr"/>
      <a:lstStyle>
        <a:defPPr algn="ctr">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28575">
          <a:solidFill>
            <a:schemeClr val="accent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gn="l" defTabSz="228600">
          <a:spcAft>
            <a:spcPts val="1200"/>
          </a:spcAft>
          <a:defRPr noProof="0" dirty="0" smtClean="0"/>
        </a:defPPr>
      </a:lstStyle>
    </a:txDef>
  </a:objectDefaults>
  <a:extraClrSchemeLst/>
  <a:custClrLst>
    <a:custClr name="Accent Purple 1">
      <a:srgbClr val="B455AA"/>
    </a:custClr>
    <a:custClr name="Accent Purple 2">
      <a:srgbClr val="A055F5"/>
    </a:custClr>
    <a:custClr name="Accent Purple 3">
      <a:srgbClr val="BE82FF"/>
    </a:custClr>
    <a:custClr name="Accent Purple 4">
      <a:srgbClr val="DCAFFF"/>
    </a:custClr>
    <a:custClr name="Accent Purple 5">
      <a:srgbClr val="E6DCFF"/>
    </a:custClr>
    <a:custClr name="BLANK">
      <a:srgbClr val="FFFFFF"/>
    </a:custClr>
    <a:custClr name="BLANK">
      <a:srgbClr val="FFFFFF"/>
    </a:custClr>
    <a:custClr name="BLANK">
      <a:srgbClr val="FFFFFF"/>
    </a:custClr>
    <a:custClr name="BLANK">
      <a:srgbClr val="FFFFFF"/>
    </a:custClr>
    <a:custClr name="BLANK">
      <a:srgbClr val="FFFFFF"/>
    </a:custClr>
    <a:custClr name="Blue">
      <a:srgbClr val="0041F0"/>
    </a:custClr>
    <a:custClr name="Light Blue">
      <a:srgbClr val="00FFFF"/>
    </a:custClr>
    <a:custClr name="Green">
      <a:srgbClr val="64FF50"/>
    </a:custClr>
    <a:custClr name="Blue Green">
      <a:srgbClr val="05F0A5"/>
    </a:custClr>
    <a:custClr name="Red">
      <a:srgbClr val="FF3246"/>
    </a:custClr>
    <a:custClr name="Pink">
      <a:srgbClr val="FF50A0"/>
    </a:custClr>
    <a:custClr name="Orange">
      <a:srgbClr val="FF7800"/>
    </a:custClr>
    <a:custClr name="Yellow">
      <a:srgbClr val="FFEB32"/>
    </a:custClr>
    <a:custClr name="BLANK">
      <a:srgbClr val="FFFFFF"/>
    </a:custClr>
    <a:custClr name="BLANK">
      <a:srgbClr val="FFFFFF"/>
    </a:custClr>
  </a:custClrLst>
  <a:extLst>
    <a:ext uri="{05A4C25C-085E-4340-85A3-A5531E510DB2}">
      <thm15:themeFamily xmlns:thm15="http://schemas.microsoft.com/office/thememl/2012/main" name="Acc_Theme_Nov_2020" id="{63A13DA9-17C2-442B-A422-52D85A06BCC4}" vid="{B0D04DDF-65F7-4C95-9F65-FB52BB1D2AC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79F8CF2DA0FE948A78410DE23ED60E2" ma:contentTypeVersion="25" ma:contentTypeDescription="Crée un document." ma:contentTypeScope="" ma:versionID="52ea5d27a1af34cfae9d09fec0001267">
  <xsd:schema xmlns:xsd="http://www.w3.org/2001/XMLSchema" xmlns:xs="http://www.w3.org/2001/XMLSchema" xmlns:p="http://schemas.microsoft.com/office/2006/metadata/properties" xmlns:ns2="5791f581-b581-40e0-b542-4dc1684ad86f" xmlns:ns3="1020f0f3-db18-4359-acc0-0dcf145e937a" targetNamespace="http://schemas.microsoft.com/office/2006/metadata/properties" ma:root="true" ma:fieldsID="d918877f98211ceb7ade360b691fe784" ns2:_="" ns3:_="">
    <xsd:import namespace="5791f581-b581-40e0-b542-4dc1684ad86f"/>
    <xsd:import namespace="1020f0f3-db18-4359-acc0-0dcf145e93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1f581-b581-40e0-b542-4dc1684ad86f" elementFormDefault="qualified">
    <xsd:import namespace="http://schemas.microsoft.com/office/2006/documentManagement/types"/>
    <xsd:import namespace="http://schemas.microsoft.com/office/infopath/2007/PartnerControls"/>
    <xsd:element name="MediaServiceMetadata" ma:index="5" nillable="true" ma:displayName="MediaServiceMetadata" ma:hidden="true" ma:internalName="MediaServiceMetadata" ma:readOnly="true">
      <xsd:simpleType>
        <xsd:restriction base="dms:Note"/>
      </xsd:simpleType>
    </xsd:element>
    <xsd:element name="MediaServiceFastMetadata" ma:index="6" nillable="true" ma:displayName="MediaServiceFastMetadata" ma:hidden="true" ma:internalName="MediaServiceFastMetadata" ma:readOnly="true">
      <xsd:simpleType>
        <xsd:restriction base="dms:Note"/>
      </xsd:simpleType>
    </xsd:element>
    <xsd:element name="MediaServiceAutoTags" ma:index="9" nillable="true" ma:displayName="Tags" ma:internalName="MediaServiceAutoTags" ma:readOnly="true">
      <xsd:simpleType>
        <xsd:restriction base="dms:Text"/>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description="" ma:internalName="MediaLengthInSeconds" ma:readOnly="true">
      <xsd:simpleType>
        <xsd:restriction base="dms:Unknown"/>
      </xsd:simpleType>
    </xsd:element>
    <xsd:element name="_Flow_SignoffStatus" ma:index="17" nillable="true" ma:displayName="État de validation" ma:internalName="_x00c9_tat_x0020_de_x0020_validation" ma:readOnly="fals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20f0f3-db18-4359-acc0-0dcf145e937a" elementFormDefault="qualified">
    <xsd:import namespace="http://schemas.microsoft.com/office/2006/documentManagement/types"/>
    <xsd:import namespace="http://schemas.microsoft.com/office/infopath/2007/PartnerControls"/>
    <xsd:element name="SharedWithUsers" ma:index="7" nillable="true" ma:displayName="Partagé avec"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8"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20e38e30-2490-409f-ae39-68e91bf6b851}" ma:internalName="TaxCatchAll" ma:showField="CatchAllData" ma:web="1020f0f3-db18-4359-acc0-0dcf145e93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020f0f3-db18-4359-acc0-0dcf145e937a" xsi:nil="true"/>
    <lcf76f155ced4ddcb4097134ff3c332f xmlns="5791f581-b581-40e0-b542-4dc1684ad86f">
      <Terms xmlns="http://schemas.microsoft.com/office/infopath/2007/PartnerControls"/>
    </lcf76f155ced4ddcb4097134ff3c332f>
    <_Flow_SignoffStatus xmlns="5791f581-b581-40e0-b542-4dc1684ad86f" xsi:nil="true"/>
  </documentManagement>
</p:properties>
</file>

<file path=customXml/itemProps1.xml><?xml version="1.0" encoding="utf-8"?>
<ds:datastoreItem xmlns:ds="http://schemas.openxmlformats.org/officeDocument/2006/customXml" ds:itemID="{3FE8FF12-0365-1F4B-819F-86408E20A943}">
  <ds:schemaRefs>
    <ds:schemaRef ds:uri="http://schemas.openxmlformats.org/officeDocument/2006/bibliography"/>
  </ds:schemaRefs>
</ds:datastoreItem>
</file>

<file path=customXml/itemProps2.xml><?xml version="1.0" encoding="utf-8"?>
<ds:datastoreItem xmlns:ds="http://schemas.openxmlformats.org/officeDocument/2006/customXml" ds:itemID="{BC7D0923-C771-40FB-8CF2-D37E491EEACD}"/>
</file>

<file path=customXml/itemProps3.xml><?xml version="1.0" encoding="utf-8"?>
<ds:datastoreItem xmlns:ds="http://schemas.openxmlformats.org/officeDocument/2006/customXml" ds:itemID="{59A6E2BB-4E07-4B02-9F0A-F0217E81734C}"/>
</file>

<file path=customXml/itemProps4.xml><?xml version="1.0" encoding="utf-8"?>
<ds:datastoreItem xmlns:ds="http://schemas.openxmlformats.org/officeDocument/2006/customXml" ds:itemID="{708B96A2-4840-4A75-B4BD-216087FA8706}"/>
</file>

<file path=docProps/app.xml><?xml version="1.0" encoding="utf-8"?>
<Properties xmlns="http://schemas.openxmlformats.org/officeDocument/2006/extended-properties" xmlns:vt="http://schemas.openxmlformats.org/officeDocument/2006/docPropsVTypes">
  <Template>Acc_20201214_Rep-Cov-A4_Doc-Tmplt_Graphik_v02[1]</Template>
  <TotalTime>2744</TotalTime>
  <Pages>15</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Document Template with covers and dividers</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 with covers and dividers</dc:title>
  <dc:subject/>
  <dc:creator>Do, Penny</dc:creator>
  <cp:keywords/>
  <dc:description/>
  <cp:lastModifiedBy>Do, Penny</cp:lastModifiedBy>
  <cp:revision>81</cp:revision>
  <cp:lastPrinted>2020-11-21T16:51:00Z</cp:lastPrinted>
  <dcterms:created xsi:type="dcterms:W3CDTF">2022-05-24T04:27:00Z</dcterms:created>
  <dcterms:modified xsi:type="dcterms:W3CDTF">2022-05-27T09:58:00Z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0x010100079F8CF2DA0FE948A78410DE23ED60E2</vt:lpwstr>
  </property>
  <property fmtid="{D5CDD505-2E9C-101B-9397-08002B2CF9AE}" pid="3" name="Order">
    <vt:r8>5161800</vt:r8>
  </property>
  <property fmtid="{D5CDD505-2E9C-101B-9397-08002B2CF9AE}" pid="4" name="_ExtendedDescription">
    <vt:lpwstr/>
  </property>
  <property fmtid="{D5CDD505-2E9C-101B-9397-08002B2CF9AE}" pid="5" name="MediaServiceImageTags">
    <vt:lpwstr/>
  </property>
</Properties>
</file>