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440D8">
      <w:pPr>
        <w:spacing w:after="100" w:line="360" w:lineRule="auto"/>
        <w:rPr>
          <w:rFonts w:hint="default" w:ascii="Times New Roman" w:hAnsi="Times New Roman" w:cs="Times New Roman"/>
          <w:color w:val="auto"/>
          <w:sz w:val="26"/>
          <w:szCs w:val="26"/>
        </w:rPr>
      </w:pPr>
      <w:bookmarkStart w:id="17" w:name="_GoBack"/>
      <w:r>
        <w:rPr>
          <w:rFonts w:hint="default" w:ascii="Times New Roman" w:hAnsi="Times New Roman" w:cs="Times New Roman"/>
          <w:b/>
          <w:color w:val="000000"/>
          <w:sz w:val="26"/>
          <w:szCs w:val="26"/>
        </w:rPr>
        <mc:AlternateContent>
          <mc:Choice Requires="wpg">
            <w:drawing>
              <wp:anchor distT="0" distB="0" distL="114300" distR="114300" simplePos="0" relativeHeight="251659264" behindDoc="1" locked="0" layoutInCell="1" allowOverlap="1">
                <wp:simplePos x="0" y="0"/>
                <wp:positionH relativeFrom="page">
                  <wp:posOffset>1017905</wp:posOffset>
                </wp:positionH>
                <wp:positionV relativeFrom="paragraph">
                  <wp:posOffset>34290</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0ED8BFB4">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80.15pt;margin-top:2.7pt;height:709.15pt;width:477.9pt;mso-position-horizontal-relative:page;z-index:-251657216;mso-width-relative:page;mso-height-relative:page;" coordorigin="-91183,38100" coordsize="5586730,9923145" o:gfxdata="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AOo2E52gAAAAs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12"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0ED8BFB4">
                        <w:pPr>
                          <w:jc w:val="center"/>
                        </w:pPr>
                        <w:r>
                          <w:t>2026</w:t>
                        </w:r>
                      </w:p>
                    </w:txbxContent>
                  </v:textbox>
                </v:shape>
              </v:group>
            </w:pict>
          </mc:Fallback>
        </mc:AlternateContent>
      </w:r>
      <w:bookmarkEnd w:id="17"/>
    </w:p>
    <w:p w14:paraId="22C85FF5">
      <w:pPr>
        <w:spacing w:after="100" w:line="360" w:lineRule="auto"/>
        <w:rPr>
          <w:rFonts w:hint="default" w:ascii="Times New Roman" w:hAnsi="Times New Roman" w:cs="Times New Roman"/>
          <w:color w:val="auto"/>
          <w:sz w:val="26"/>
          <w:szCs w:val="26"/>
        </w:rPr>
      </w:pPr>
    </w:p>
    <w:p w14:paraId="7C160A66">
      <w:pPr>
        <w:pStyle w:val="40"/>
        <w:spacing w:line="360" w:lineRule="auto"/>
        <w:ind w:firstLine="1366" w:firstLineChars="525"/>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BỘ NÔNG NGHIỆP VÀ MÔI TRƯỜNG</w:t>
      </w:r>
    </w:p>
    <w:p w14:paraId="7499E76F">
      <w:pPr>
        <w:pStyle w:val="40"/>
        <w:spacing w:line="360" w:lineRule="auto"/>
        <w:ind w:firstLine="1106" w:firstLineChars="425"/>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PHÂN HIỆU TRƯỜNG ĐẠI HỌC THỦY LỢI</w:t>
      </w:r>
    </w:p>
    <w:p w14:paraId="4F507B3E">
      <w:pPr>
        <w:pStyle w:val="40"/>
        <w:spacing w:line="360" w:lineRule="auto"/>
        <w:ind w:firstLine="1756" w:firstLineChars="675"/>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KHOA CÔNG NGHỆ THÔNG TIN</w:t>
      </w:r>
    </w:p>
    <w:p w14:paraId="5D94E558">
      <w:pPr>
        <w:pStyle w:val="40"/>
        <w:spacing w:line="360" w:lineRule="auto"/>
        <w:ind w:left="2880" w:firstLine="720"/>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 xml:space="preserve">    ----------------</w:t>
      </w:r>
    </w:p>
    <w:p w14:paraId="342F496B">
      <w:pPr>
        <w:pStyle w:val="40"/>
        <w:spacing w:line="360" w:lineRule="auto"/>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ab/>
      </w:r>
      <w:r>
        <w:rPr>
          <w:rFonts w:hint="default" w:ascii="Times New Roman" w:hAnsi="Times New Roman" w:cs="Times New Roman"/>
          <w:color w:val="000000"/>
          <w:sz w:val="26"/>
          <w:szCs w:val="26"/>
        </w:rPr>
        <w:tab/>
      </w:r>
      <w:r>
        <w:rPr>
          <w:rFonts w:hint="default" w:ascii="Times New Roman" w:hAnsi="Times New Roman" w:cs="Times New Roman"/>
          <w:color w:val="000000"/>
          <w:sz w:val="26"/>
          <w:szCs w:val="26"/>
        </w:rPr>
        <w:tab/>
      </w:r>
      <w:r>
        <w:rPr>
          <w:rFonts w:hint="default" w:ascii="Times New Roman" w:hAnsi="Times New Roman" w:cs="Times New Roman"/>
          <w:color w:val="000000"/>
          <w:sz w:val="26"/>
          <w:szCs w:val="26"/>
        </w:rPr>
        <w:t xml:space="preserve"> </w:t>
      </w:r>
      <w:r>
        <w:rPr>
          <w:rFonts w:hint="default" w:ascii="Times New Roman" w:hAnsi="Times New Roman" w:cs="Times New Roman"/>
          <w:color w:val="000000"/>
          <w:sz w:val="26"/>
          <w:szCs w:val="26"/>
        </w:rPr>
        <w:drawing>
          <wp:inline distT="0" distB="0" distL="0" distR="0">
            <wp:extent cx="2194560" cy="847725"/>
            <wp:effectExtent l="0" t="0" r="0" b="5715"/>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r>
        <w:rPr>
          <w:rFonts w:hint="default" w:ascii="Times New Roman" w:hAnsi="Times New Roman" w:cs="Times New Roman"/>
          <w:color w:val="000000"/>
          <w:sz w:val="26"/>
          <w:szCs w:val="26"/>
        </w:rPr>
        <w:t xml:space="preserve">    </w:t>
      </w:r>
    </w:p>
    <w:p w14:paraId="15206FA8">
      <w:pPr>
        <w:pStyle w:val="40"/>
        <w:spacing w:line="360" w:lineRule="auto"/>
        <w:jc w:val="center"/>
        <w:rPr>
          <w:rFonts w:hint="default" w:ascii="Times New Roman" w:hAnsi="Times New Roman" w:cs="Times New Roman"/>
          <w:b/>
          <w:color w:val="auto"/>
          <w:sz w:val="26"/>
          <w:szCs w:val="26"/>
        </w:rPr>
      </w:pPr>
    </w:p>
    <w:p w14:paraId="18683515">
      <w:pPr>
        <w:pStyle w:val="40"/>
        <w:spacing w:line="360" w:lineRule="auto"/>
        <w:jc w:val="center"/>
        <w:rPr>
          <w:rFonts w:hint="default" w:ascii="Times New Roman" w:hAnsi="Times New Roman" w:cs="Times New Roman"/>
          <w:b/>
          <w:color w:val="auto"/>
          <w:sz w:val="26"/>
          <w:szCs w:val="26"/>
        </w:rPr>
      </w:pPr>
    </w:p>
    <w:p w14:paraId="70C9312E">
      <w:pPr>
        <w:pStyle w:val="40"/>
        <w:spacing w:line="360" w:lineRule="auto"/>
        <w:ind w:left="2880" w:firstLine="720"/>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BÁO CÁO MÔN</w:t>
      </w:r>
    </w:p>
    <w:p w14:paraId="09DC618D">
      <w:pPr>
        <w:pStyle w:val="40"/>
        <w:spacing w:line="360" w:lineRule="auto"/>
        <w:ind w:firstLine="2601" w:firstLineChars="1000"/>
        <w:jc w:val="both"/>
        <w:rPr>
          <w:rFonts w:hint="default" w:ascii="Times New Roman" w:hAnsi="Times New Roman" w:cs="Times New Roman"/>
          <w:b/>
          <w:color w:val="auto"/>
          <w:sz w:val="26"/>
          <w:szCs w:val="26"/>
          <w:lang w:val="vi-VN"/>
        </w:rPr>
      </w:pPr>
      <w:r>
        <w:rPr>
          <w:rFonts w:hint="default" w:ascii="Times New Roman" w:hAnsi="Times New Roman" w:cs="Times New Roman"/>
          <w:b/>
          <w:color w:val="000000"/>
          <w:sz w:val="26"/>
          <w:szCs w:val="26"/>
          <w:lang w:val="vi-VN"/>
        </w:rPr>
        <w:t>KHAI PHÁ DỮ LIỆU</w:t>
      </w:r>
    </w:p>
    <w:p w14:paraId="66971465">
      <w:pPr>
        <w:spacing w:line="360" w:lineRule="auto"/>
        <w:rPr>
          <w:rFonts w:hint="default" w:ascii="Times New Roman" w:hAnsi="Times New Roman" w:cs="Times New Roman"/>
          <w:b/>
          <w:bCs/>
          <w:color w:val="auto"/>
          <w:sz w:val="26"/>
          <w:szCs w:val="26"/>
          <w:u w:val="single"/>
        </w:rPr>
      </w:pPr>
    </w:p>
    <w:p w14:paraId="4CF64D0B">
      <w:pPr>
        <w:pStyle w:val="40"/>
        <w:spacing w:line="360" w:lineRule="auto"/>
        <w:jc w:val="both"/>
        <w:rPr>
          <w:rFonts w:hint="default" w:ascii="Times New Roman" w:hAnsi="Times New Roman" w:cs="Times New Roman"/>
          <w:b/>
          <w:bCs/>
          <w:color w:val="auto"/>
          <w:sz w:val="26"/>
          <w:szCs w:val="26"/>
          <w:u w:val="single"/>
        </w:rPr>
      </w:pPr>
      <w:r>
        <w:rPr>
          <w:rFonts w:hint="default" w:ascii="Times New Roman" w:hAnsi="Times New Roman" w:cs="Times New Roman"/>
          <w:b/>
          <w:bCs/>
          <w:color w:val="000000"/>
          <w:sz w:val="26"/>
          <w:szCs w:val="26"/>
          <w:u w:val="single"/>
          <w:lang w:val="vi-VN"/>
        </w:rPr>
        <w:t>Tên đề tài:</w:t>
      </w:r>
    </w:p>
    <w:p w14:paraId="4E38B365">
      <w:pPr>
        <w:spacing w:line="360" w:lineRule="auto"/>
        <w:ind w:right="1440"/>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000000"/>
          <w:sz w:val="26"/>
          <w:szCs w:val="26"/>
          <w:lang w:val="vi-VN"/>
        </w:rPr>
        <w:t>PHÁT HIỆN TIN GIẢ DỰA TRÊN TẬP DỮ LIỆU LIAR2</w:t>
      </w:r>
    </w:p>
    <w:p w14:paraId="7047101E">
      <w:pPr>
        <w:spacing w:line="360" w:lineRule="auto"/>
        <w:ind w:right="1440"/>
        <w:rPr>
          <w:rFonts w:hint="default" w:ascii="Times New Roman" w:hAnsi="Times New Roman" w:cs="Times New Roman"/>
          <w:b/>
          <w:bCs/>
          <w:color w:val="auto"/>
          <w:sz w:val="26"/>
          <w:szCs w:val="26"/>
        </w:rPr>
      </w:pPr>
    </w:p>
    <w:tbl>
      <w:tblPr>
        <w:tblStyle w:val="22"/>
        <w:tblpPr w:leftFromText="180" w:rightFromText="180" w:vertAnchor="text" w:horzAnchor="page" w:tblpX="3195" w:tblpY="38"/>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7584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71423459">
            <w:pPr>
              <w:spacing w:line="360" w:lineRule="auto"/>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Giảng viên hướng dẫn:</w:t>
            </w:r>
          </w:p>
        </w:tc>
        <w:tc>
          <w:tcPr>
            <w:tcW w:w="3223" w:type="dxa"/>
          </w:tcPr>
          <w:p w14:paraId="13DF3870">
            <w:pPr>
              <w:spacing w:line="360" w:lineRule="auto"/>
              <w:jc w:val="both"/>
              <w:rPr>
                <w:rFonts w:hint="default" w:ascii="Times New Roman" w:hAnsi="Times New Roman" w:cs="Times New Roman"/>
                <w:b/>
                <w:color w:val="auto"/>
                <w:sz w:val="26"/>
                <w:szCs w:val="26"/>
                <w:lang w:val="vi-VN"/>
              </w:rPr>
            </w:pPr>
            <w:r>
              <w:rPr>
                <w:rFonts w:hint="default" w:ascii="Times New Roman" w:hAnsi="Times New Roman" w:cs="Times New Roman"/>
                <w:b/>
                <w:color w:val="000000"/>
                <w:sz w:val="26"/>
                <w:szCs w:val="26"/>
                <w:lang w:val="vi-VN"/>
              </w:rPr>
              <w:t xml:space="preserve">Ts. Vũ Thị Hạnh </w:t>
            </w:r>
          </w:p>
        </w:tc>
      </w:tr>
      <w:tr w14:paraId="617A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07D6F260">
            <w:pPr>
              <w:spacing w:line="360" w:lineRule="auto"/>
              <w:jc w:val="both"/>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Sinh viên thực hiện:</w:t>
            </w:r>
          </w:p>
        </w:tc>
        <w:tc>
          <w:tcPr>
            <w:tcW w:w="3223" w:type="dxa"/>
          </w:tcPr>
          <w:p w14:paraId="37E5E9BF">
            <w:pPr>
              <w:spacing w:line="360" w:lineRule="auto"/>
              <w:jc w:val="both"/>
              <w:rPr>
                <w:rFonts w:hint="default" w:ascii="Times New Roman" w:hAnsi="Times New Roman" w:cs="Times New Roman"/>
                <w:b/>
                <w:i/>
                <w:iCs/>
                <w:color w:val="auto"/>
                <w:sz w:val="26"/>
                <w:szCs w:val="26"/>
              </w:rPr>
            </w:pPr>
            <w:r>
              <w:rPr>
                <w:rFonts w:hint="default" w:ascii="Times New Roman" w:hAnsi="Times New Roman" w:cs="Times New Roman"/>
                <w:b/>
                <w:i/>
                <w:iCs/>
                <w:color w:val="000000"/>
                <w:sz w:val="26"/>
                <w:szCs w:val="26"/>
              </w:rPr>
              <w:t>Đỗ Xuân Hương</w:t>
            </w:r>
          </w:p>
          <w:p w14:paraId="5C1D0CA3">
            <w:pPr>
              <w:spacing w:line="360" w:lineRule="auto"/>
              <w:jc w:val="both"/>
              <w:rPr>
                <w:rFonts w:hint="default" w:ascii="Times New Roman" w:hAnsi="Times New Roman" w:cs="Times New Roman"/>
                <w:b/>
                <w:i/>
                <w:iCs/>
                <w:color w:val="auto"/>
                <w:sz w:val="26"/>
                <w:szCs w:val="26"/>
                <w:lang w:val="vi-VN"/>
              </w:rPr>
            </w:pPr>
            <w:r>
              <w:rPr>
                <w:rFonts w:hint="default" w:ascii="Times New Roman" w:hAnsi="Times New Roman" w:cs="Times New Roman"/>
                <w:b/>
                <w:i/>
                <w:iCs/>
                <w:color w:val="000000"/>
                <w:sz w:val="26"/>
                <w:szCs w:val="26"/>
                <w:lang w:val="vi-VN"/>
              </w:rPr>
              <w:t>Lê Thị Linh</w:t>
            </w:r>
          </w:p>
          <w:p w14:paraId="57A6414F">
            <w:pPr>
              <w:spacing w:line="360" w:lineRule="auto"/>
              <w:jc w:val="both"/>
              <w:rPr>
                <w:rFonts w:hint="default" w:ascii="Times New Roman" w:hAnsi="Times New Roman" w:cs="Times New Roman"/>
                <w:b/>
                <w:i/>
                <w:iCs/>
                <w:color w:val="auto"/>
                <w:sz w:val="26"/>
                <w:szCs w:val="26"/>
                <w:lang w:val="vi-VN"/>
              </w:rPr>
            </w:pPr>
            <w:r>
              <w:rPr>
                <w:rFonts w:hint="default" w:ascii="Times New Roman" w:hAnsi="Times New Roman" w:cs="Times New Roman"/>
                <w:b/>
                <w:i/>
                <w:iCs/>
                <w:color w:val="000000"/>
                <w:sz w:val="26"/>
                <w:szCs w:val="26"/>
                <w:lang w:val="vi-VN"/>
              </w:rPr>
              <w:t>Nguyễn Thị Tuyết Nhung</w:t>
            </w:r>
          </w:p>
        </w:tc>
      </w:tr>
      <w:tr w14:paraId="666F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3C1E1B9B">
            <w:pPr>
              <w:spacing w:line="360" w:lineRule="auto"/>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 xml:space="preserve">MSSV: </w:t>
            </w:r>
          </w:p>
        </w:tc>
        <w:tc>
          <w:tcPr>
            <w:tcW w:w="3223" w:type="dxa"/>
          </w:tcPr>
          <w:p w14:paraId="0B2B5EE6">
            <w:pPr>
              <w:spacing w:line="360" w:lineRule="auto"/>
              <w:jc w:val="both"/>
              <w:rPr>
                <w:rFonts w:hint="default" w:ascii="Times New Roman" w:hAnsi="Times New Roman" w:cs="Times New Roman"/>
                <w:b/>
                <w:i/>
                <w:iCs/>
                <w:color w:val="auto"/>
                <w:sz w:val="26"/>
                <w:szCs w:val="26"/>
              </w:rPr>
            </w:pPr>
            <w:r>
              <w:rPr>
                <w:rFonts w:hint="default" w:ascii="Times New Roman" w:hAnsi="Times New Roman" w:cs="Times New Roman"/>
                <w:b/>
                <w:i/>
                <w:iCs/>
                <w:color w:val="000000"/>
                <w:sz w:val="26"/>
                <w:szCs w:val="26"/>
              </w:rPr>
              <w:t>2351067096</w:t>
            </w:r>
          </w:p>
          <w:p w14:paraId="2EDD81E1">
            <w:pPr>
              <w:spacing w:line="360" w:lineRule="auto"/>
              <w:jc w:val="both"/>
              <w:rPr>
                <w:rFonts w:hint="default" w:ascii="Times New Roman" w:hAnsi="Times New Roman" w:cs="Times New Roman"/>
                <w:b/>
                <w:i/>
                <w:iCs/>
                <w:color w:val="auto"/>
                <w:sz w:val="26"/>
                <w:szCs w:val="26"/>
                <w:lang w:val="vi-VN"/>
              </w:rPr>
            </w:pPr>
            <w:r>
              <w:rPr>
                <w:rFonts w:hint="default" w:ascii="Times New Roman" w:hAnsi="Times New Roman" w:cs="Times New Roman"/>
                <w:b/>
                <w:i/>
                <w:iCs/>
                <w:color w:val="000000"/>
                <w:sz w:val="26"/>
                <w:szCs w:val="26"/>
              </w:rPr>
              <w:t>235106709</w:t>
            </w:r>
            <w:r>
              <w:rPr>
                <w:rFonts w:hint="default" w:ascii="Times New Roman" w:hAnsi="Times New Roman" w:cs="Times New Roman"/>
                <w:b/>
                <w:i/>
                <w:iCs/>
                <w:color w:val="000000"/>
                <w:sz w:val="26"/>
                <w:szCs w:val="26"/>
                <w:lang w:val="vi-VN"/>
              </w:rPr>
              <w:t>8</w:t>
            </w:r>
          </w:p>
          <w:p w14:paraId="0025630B">
            <w:pPr>
              <w:spacing w:line="360" w:lineRule="auto"/>
              <w:jc w:val="both"/>
              <w:rPr>
                <w:rFonts w:hint="default" w:ascii="Times New Roman" w:hAnsi="Times New Roman" w:cs="Times New Roman"/>
                <w:b/>
                <w:i/>
                <w:iCs/>
                <w:color w:val="auto"/>
                <w:sz w:val="26"/>
                <w:szCs w:val="26"/>
                <w:lang w:val="vi-VN"/>
              </w:rPr>
            </w:pPr>
            <w:r>
              <w:rPr>
                <w:rFonts w:hint="default" w:ascii="Times New Roman" w:hAnsi="Times New Roman" w:cs="Times New Roman"/>
                <w:b/>
                <w:i/>
                <w:iCs/>
                <w:color w:val="000000"/>
                <w:sz w:val="26"/>
                <w:szCs w:val="26"/>
                <w:lang w:val="vi-VN"/>
              </w:rPr>
              <w:t>2351067105</w:t>
            </w:r>
          </w:p>
          <w:p w14:paraId="6A15EE9C">
            <w:pPr>
              <w:spacing w:line="360" w:lineRule="auto"/>
              <w:jc w:val="both"/>
              <w:rPr>
                <w:rFonts w:hint="default" w:ascii="Times New Roman" w:hAnsi="Times New Roman" w:cs="Times New Roman"/>
                <w:b/>
                <w:i/>
                <w:iCs/>
                <w:color w:val="auto"/>
                <w:sz w:val="26"/>
                <w:szCs w:val="26"/>
              </w:rPr>
            </w:pPr>
          </w:p>
        </w:tc>
      </w:tr>
      <w:tr w14:paraId="0877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69263CFB">
            <w:pPr>
              <w:spacing w:line="360" w:lineRule="auto"/>
              <w:jc w:val="both"/>
              <w:rPr>
                <w:rFonts w:hint="default" w:ascii="Times New Roman" w:hAnsi="Times New Roman" w:cs="Times New Roman"/>
                <w:b/>
                <w:color w:val="auto"/>
                <w:sz w:val="26"/>
                <w:szCs w:val="26"/>
              </w:rPr>
            </w:pPr>
            <w:r>
              <w:rPr>
                <w:rFonts w:hint="default" w:ascii="Times New Roman" w:hAnsi="Times New Roman" w:cs="Times New Roman"/>
                <w:b/>
                <w:color w:val="000000"/>
                <w:sz w:val="26"/>
                <w:szCs w:val="26"/>
              </w:rPr>
              <w:t>Lớp:</w:t>
            </w:r>
          </w:p>
        </w:tc>
        <w:tc>
          <w:tcPr>
            <w:tcW w:w="3223" w:type="dxa"/>
          </w:tcPr>
          <w:p w14:paraId="7AFE4A5D">
            <w:pPr>
              <w:spacing w:line="360" w:lineRule="auto"/>
              <w:jc w:val="both"/>
              <w:rPr>
                <w:rFonts w:hint="default" w:ascii="Times New Roman" w:hAnsi="Times New Roman" w:cs="Times New Roman"/>
                <w:b/>
                <w:i/>
                <w:iCs/>
                <w:color w:val="auto"/>
                <w:sz w:val="26"/>
                <w:szCs w:val="26"/>
              </w:rPr>
            </w:pPr>
            <w:r>
              <w:rPr>
                <w:rFonts w:hint="default" w:ascii="Times New Roman" w:hAnsi="Times New Roman" w:cs="Times New Roman"/>
                <w:b/>
                <w:i/>
                <w:iCs/>
                <w:color w:val="000000"/>
                <w:sz w:val="26"/>
                <w:szCs w:val="26"/>
              </w:rPr>
              <w:t>S26-65CNTT</w:t>
            </w:r>
          </w:p>
        </w:tc>
      </w:tr>
    </w:tbl>
    <w:p w14:paraId="756123DE">
      <w:pPr>
        <w:spacing w:line="360" w:lineRule="auto"/>
        <w:jc w:val="center"/>
        <w:rPr>
          <w:rFonts w:hint="default" w:ascii="Times New Roman" w:hAnsi="Times New Roman" w:cs="Times New Roman"/>
          <w:b/>
          <w:bCs/>
          <w:color w:val="auto"/>
          <w:sz w:val="26"/>
          <w:szCs w:val="26"/>
        </w:rPr>
      </w:pPr>
    </w:p>
    <w:p w14:paraId="2AA9EE97">
      <w:pPr>
        <w:spacing w:line="360" w:lineRule="auto"/>
        <w:jc w:val="center"/>
        <w:rPr>
          <w:rFonts w:hint="default" w:ascii="Times New Roman" w:hAnsi="Times New Roman" w:cs="Times New Roman"/>
          <w:b/>
          <w:bCs/>
          <w:color w:val="auto"/>
          <w:sz w:val="26"/>
          <w:szCs w:val="26"/>
        </w:rPr>
      </w:pPr>
    </w:p>
    <w:p w14:paraId="5432E2E8">
      <w:pPr>
        <w:spacing w:line="360" w:lineRule="auto"/>
        <w:jc w:val="center"/>
        <w:rPr>
          <w:rFonts w:hint="default" w:ascii="Times New Roman" w:hAnsi="Times New Roman" w:cs="Times New Roman"/>
          <w:b/>
          <w:bCs/>
          <w:color w:val="auto"/>
          <w:sz w:val="26"/>
          <w:szCs w:val="26"/>
        </w:rPr>
      </w:pPr>
    </w:p>
    <w:p w14:paraId="3F37C622">
      <w:pPr>
        <w:spacing w:line="360" w:lineRule="auto"/>
        <w:jc w:val="center"/>
        <w:rPr>
          <w:rFonts w:hint="default" w:ascii="Times New Roman" w:hAnsi="Times New Roman" w:cs="Times New Roman"/>
          <w:b/>
          <w:bCs/>
          <w:color w:val="auto"/>
          <w:sz w:val="26"/>
          <w:szCs w:val="26"/>
        </w:rPr>
      </w:pPr>
    </w:p>
    <w:p w14:paraId="59B8D6C0">
      <w:pPr>
        <w:pStyle w:val="40"/>
        <w:spacing w:line="360" w:lineRule="auto"/>
        <w:jc w:val="both"/>
        <w:rPr>
          <w:rFonts w:hint="default" w:ascii="Times New Roman" w:hAnsi="Times New Roman" w:cs="Times New Roman"/>
          <w:b/>
          <w:bCs/>
          <w:color w:val="auto"/>
          <w:sz w:val="26"/>
          <w:szCs w:val="26"/>
          <w:u w:val="single"/>
          <w:lang w:val="vi-VN"/>
        </w:rPr>
      </w:pPr>
    </w:p>
    <w:p w14:paraId="231359C5">
      <w:pPr>
        <w:spacing w:line="360" w:lineRule="auto"/>
        <w:rPr>
          <w:rFonts w:hint="default" w:ascii="Times New Roman" w:hAnsi="Times New Roman" w:cs="Times New Roman"/>
          <w:color w:val="auto"/>
          <w:sz w:val="26"/>
          <w:szCs w:val="26"/>
        </w:rPr>
      </w:pPr>
    </w:p>
    <w:p w14:paraId="3867A220">
      <w:pPr>
        <w:spacing w:line="360" w:lineRule="auto"/>
        <w:rPr>
          <w:rFonts w:hint="default" w:ascii="Times New Roman" w:hAnsi="Times New Roman" w:cs="Times New Roman"/>
          <w:color w:val="auto"/>
          <w:sz w:val="26"/>
          <w:szCs w:val="26"/>
        </w:rPr>
      </w:pPr>
    </w:p>
    <w:p w14:paraId="7AC36B01">
      <w:pPr>
        <w:spacing w:line="360" w:lineRule="auto"/>
        <w:rPr>
          <w:rFonts w:hint="default" w:ascii="Times New Roman" w:hAnsi="Times New Roman" w:cs="Times New Roman"/>
          <w:color w:val="auto"/>
          <w:sz w:val="26"/>
          <w:szCs w:val="26"/>
        </w:rPr>
      </w:pPr>
    </w:p>
    <w:p w14:paraId="35ED0D36">
      <w:pPr>
        <w:spacing w:line="360" w:lineRule="auto"/>
        <w:rPr>
          <w:rFonts w:hint="default" w:ascii="Times New Roman" w:hAnsi="Times New Roman" w:cs="Times New Roman"/>
          <w:color w:val="auto"/>
          <w:sz w:val="26"/>
          <w:szCs w:val="26"/>
        </w:rPr>
      </w:pPr>
    </w:p>
    <w:p w14:paraId="6220903B">
      <w:pPr>
        <w:spacing w:line="360" w:lineRule="auto"/>
        <w:rPr>
          <w:rFonts w:hint="default" w:ascii="Times New Roman" w:hAnsi="Times New Roman" w:cs="Times New Roman"/>
          <w:color w:val="auto"/>
          <w:sz w:val="26"/>
          <w:szCs w:val="26"/>
        </w:rPr>
      </w:pPr>
    </w:p>
    <w:p w14:paraId="214FDD31">
      <w:pPr>
        <w:spacing w:after="160" w:line="360" w:lineRule="auto"/>
        <w:rPr>
          <w:rFonts w:hint="default" w:ascii="Times New Roman" w:hAnsi="Times New Roman" w:cs="Times New Roman"/>
          <w:color w:val="auto"/>
          <w:sz w:val="26"/>
          <w:szCs w:val="26"/>
        </w:rPr>
      </w:pPr>
    </w:p>
    <w:p w14:paraId="0BF5B336">
      <w:pPr>
        <w:spacing w:line="360" w:lineRule="auto"/>
        <w:jc w:val="center"/>
        <w:rPr>
          <w:rFonts w:hint="default" w:ascii="Times New Roman" w:hAnsi="Times New Roman" w:cs="Times New Roman"/>
          <w:b/>
          <w:color w:val="auto"/>
          <w:sz w:val="26"/>
          <w:szCs w:val="26"/>
        </w:rPr>
      </w:pPr>
      <w:r>
        <w:rPr>
          <w:rFonts w:ascii="Times New Roman" w:hAnsi="Times New Roman"/>
          <w:color w:val="000000"/>
        </w:rPr>
        <w:t>Lời Cám Ơn</w:t>
      </w:r>
    </w:p>
    <w:p w14:paraId="6BE8CA86">
      <w:pPr>
        <w:spacing w:before="100" w:beforeAutospacing="1" w:after="100" w:afterAutospacing="1" w:line="360" w:lineRule="auto"/>
        <w:ind w:firstLine="720"/>
        <w:jc w:val="both"/>
        <w:rPr>
          <w:rFonts w:hint="default" w:ascii="Times New Roman" w:hAnsi="Times New Roman" w:cs="Times New Roman"/>
          <w:color w:val="auto"/>
          <w:sz w:val="26"/>
          <w:szCs w:val="26"/>
        </w:rPr>
      </w:pPr>
      <w:r>
        <w:rPr>
          <w:rFonts w:ascii="Times New Roman" w:hAnsi="Times New Roman"/>
          <w:color w:val="000000"/>
        </w:rPr>
        <w:t>Để hoàn thành được tiểu luận này, nhóm em xin chân thành cảm ơn Ban Giám hiệu, các khoa, phòng và quý thầy, cô của trường Phân hiệu Đại học Thuỷ Lợi, những người đã tận tình giúp đỡ và tạo điều kiện cho nhóm em trong quá trình học tập. Đặc biệt, nhóm em xin gửi lời cảm ơn sâu sắc đến cô Ts. Vũ Thị Hạnh - người đã trực tiếp giảng dạy và nhóm em thực hiện bài tiểu luận này bằng tất cả lòng nhiệt tình và sự quan tâm sâu sắc.</w:t>
      </w:r>
    </w:p>
    <w:p w14:paraId="5CAE6173">
      <w:pPr>
        <w:spacing w:before="100" w:beforeAutospacing="1" w:after="100" w:afterAutospacing="1" w:line="360" w:lineRule="auto"/>
        <w:ind w:firstLine="720"/>
        <w:jc w:val="both"/>
        <w:rPr>
          <w:rFonts w:hint="default" w:ascii="Times New Roman" w:hAnsi="Times New Roman" w:cs="Times New Roman"/>
          <w:color w:val="auto"/>
          <w:sz w:val="26"/>
          <w:szCs w:val="26"/>
        </w:rPr>
      </w:pPr>
      <w:r>
        <w:rPr>
          <w:rFonts w:ascii="Times New Roman" w:hAnsi="Times New Roman"/>
          <w:color w:val="000000"/>
        </w:rPr>
        <w:t>Trong quá trình thực hiện đồ án này, do hiểu biết còn nhiều hạn chế nên bài làm khó tránh khỏi những thiếu sót. Nhóm em rất mong nhận được những lời góp ý của quý thầy cô để bài tiểu luận ngày càng hoàn thiện hơn.</w:t>
      </w:r>
    </w:p>
    <w:p w14:paraId="28DD72D6">
      <w:pPr>
        <w:spacing w:before="100" w:beforeAutospacing="1" w:after="100" w:afterAutospacing="1" w:line="360" w:lineRule="auto"/>
        <w:jc w:val="both"/>
        <w:rPr>
          <w:rFonts w:hint="default" w:ascii="Times New Roman" w:hAnsi="Times New Roman" w:cs="Times New Roman"/>
          <w:color w:val="auto"/>
          <w:sz w:val="26"/>
          <w:szCs w:val="26"/>
        </w:rPr>
      </w:pPr>
      <w:r>
        <w:rPr>
          <w:rFonts w:ascii="Times New Roman" w:hAnsi="Times New Roman"/>
          <w:color w:val="000000"/>
        </w:rPr>
        <w:t>Nhóm em xin chân thành cảm ơn!</w:t>
      </w:r>
    </w:p>
    <w:sdt>
      <w:sdtPr>
        <w:id w:val="147471216"/>
        <w:docPartObj>
          <w:docPartGallery w:val="Table of Contents"/>
          <w:docPartUnique/>
        </w:docPartObj>
      </w:sdtPr>
      <w:sdtContent>
        <w:p w14:paraId="4A8FD89E">
          <w:pPr>
            <w:pageBreakBefore/>
            <w:spacing w:before="240" w:after="240"/>
            <w:jc w:val="center"/>
          </w:pPr>
          <w:r>
            <w:rPr>
              <w:rFonts w:ascii="Times New Roman" w:hAnsi="Times New Roman" w:cs="Times New Roman"/>
              <w:b/>
              <w:bCs/>
              <w:color w:val="000000"/>
              <w:sz w:val="32"/>
              <w:szCs w:val="32"/>
            </w:rPr>
            <w:t>MỤC LỤC</w:t>
          </w:r>
        </w:p>
        <w:p w14:paraId="32D13945">
          <w:pPr>
            <w:tabs>
              <w:tab w:val="right" w:leader="dot" w:pos="9360"/>
            </w:tabs>
          </w:pPr>
          <w:r>
            <w:fldChar w:fldCharType="begin"/>
          </w:r>
          <w:r>
            <w:instrText xml:space="preserve"> TOC \o "1-2" \h \z \u </w:instrText>
          </w:r>
          <w:r>
            <w:fldChar w:fldCharType="separate"/>
          </w:r>
        </w:p>
        <w:p w14:paraId="6116A5DE">
          <w:pPr>
            <w:tabs>
              <w:tab w:val="right" w:leader="dot" w:pos="9360"/>
            </w:tabs>
            <w:spacing w:before="120" w:after="40" w:line="240" w:lineRule="auto"/>
            <w:ind w:left="0"/>
          </w:pPr>
          <w:r>
            <w:fldChar w:fldCharType="begin"/>
          </w:r>
          <w:r>
            <w:instrText xml:space="preserve"> HYPERLINK \l "_Toc_H1_501" </w:instrText>
          </w:r>
          <w:r>
            <w:fldChar w:fldCharType="separate"/>
          </w:r>
          <w:r>
            <w:rPr>
              <w:rFonts w:ascii="Times New Roman" w:hAnsi="Times New Roman" w:cs="Times New Roman"/>
              <w:b/>
              <w:bCs/>
              <w:color w:val="000000"/>
              <w:sz w:val="24"/>
              <w:szCs w:val="24"/>
            </w:rPr>
            <w:t>CHƯƠNG 1. TỔNG QUAN VỀ ĐỀ TÀI</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6</w:t>
          </w:r>
          <w:r>
            <w:rPr>
              <w:rFonts w:ascii="Times New Roman" w:hAnsi="Times New Roman" w:cs="Times New Roman"/>
              <w:b/>
              <w:bCs/>
              <w:color w:val="000000"/>
              <w:sz w:val="24"/>
              <w:szCs w:val="24"/>
            </w:rPr>
            <w:fldChar w:fldCharType="end"/>
          </w:r>
        </w:p>
        <w:p w14:paraId="58973D66">
          <w:pPr>
            <w:tabs>
              <w:tab w:val="right" w:leader="dot" w:pos="9360"/>
            </w:tabs>
            <w:spacing w:before="20" w:after="40" w:line="240" w:lineRule="auto"/>
            <w:ind w:left="360"/>
          </w:pPr>
          <w:r>
            <w:fldChar w:fldCharType="begin"/>
          </w:r>
          <w:r>
            <w:instrText xml:space="preserve"> HYPERLINK \l "_Toc_H2_502" </w:instrText>
          </w:r>
          <w:r>
            <w:fldChar w:fldCharType="separate"/>
          </w:r>
          <w:r>
            <w:rPr>
              <w:rFonts w:ascii="Times New Roman" w:hAnsi="Times New Roman" w:cs="Times New Roman"/>
              <w:color w:val="000000"/>
              <w:sz w:val="23"/>
              <w:szCs w:val="23"/>
            </w:rPr>
            <w:t>1.1. Bối cảnh bài toán và giới thiệu tập dữ liệu</w:t>
          </w:r>
          <w:r>
            <w:rPr>
              <w:rFonts w:ascii="Times New Roman" w:hAnsi="Times New Roman" w:cs="Times New Roman"/>
              <w:color w:val="000000"/>
              <w:sz w:val="23"/>
              <w:szCs w:val="23"/>
            </w:rPr>
            <w:tab/>
          </w:r>
          <w:r>
            <w:rPr>
              <w:rFonts w:ascii="Times New Roman" w:hAnsi="Times New Roman" w:cs="Times New Roman"/>
              <w:color w:val="000000"/>
              <w:sz w:val="23"/>
              <w:szCs w:val="23"/>
            </w:rPr>
            <w:t>6</w:t>
          </w:r>
          <w:r>
            <w:rPr>
              <w:rFonts w:ascii="Times New Roman" w:hAnsi="Times New Roman" w:cs="Times New Roman"/>
              <w:color w:val="000000"/>
              <w:sz w:val="23"/>
              <w:szCs w:val="23"/>
            </w:rPr>
            <w:fldChar w:fldCharType="end"/>
          </w:r>
        </w:p>
        <w:p w14:paraId="6FB2DDF0">
          <w:pPr>
            <w:tabs>
              <w:tab w:val="right" w:leader="dot" w:pos="9360"/>
            </w:tabs>
            <w:spacing w:before="20" w:after="40" w:line="240" w:lineRule="auto"/>
            <w:ind w:left="360"/>
          </w:pPr>
          <w:r>
            <w:fldChar w:fldCharType="begin"/>
          </w:r>
          <w:r>
            <w:instrText xml:space="preserve"> HYPERLINK \l "_Toc_H2_503" </w:instrText>
          </w:r>
          <w:r>
            <w:fldChar w:fldCharType="separate"/>
          </w:r>
          <w:r>
            <w:rPr>
              <w:rFonts w:ascii="Times New Roman" w:hAnsi="Times New Roman" w:cs="Times New Roman"/>
              <w:color w:val="000000"/>
              <w:sz w:val="23"/>
              <w:szCs w:val="23"/>
            </w:rPr>
            <w:t>1.2. Khám phá dữ liệu (EXPLORATORY DATA ANALYSIS - EDA)</w:t>
          </w:r>
          <w:r>
            <w:rPr>
              <w:rFonts w:ascii="Times New Roman" w:hAnsi="Times New Roman" w:cs="Times New Roman"/>
              <w:color w:val="000000"/>
              <w:sz w:val="23"/>
              <w:szCs w:val="23"/>
            </w:rPr>
            <w:tab/>
          </w:r>
          <w:r>
            <w:rPr>
              <w:rFonts w:ascii="Times New Roman" w:hAnsi="Times New Roman" w:cs="Times New Roman"/>
              <w:color w:val="000000"/>
              <w:sz w:val="23"/>
              <w:szCs w:val="23"/>
            </w:rPr>
            <w:t>7</w:t>
          </w:r>
          <w:r>
            <w:rPr>
              <w:rFonts w:ascii="Times New Roman" w:hAnsi="Times New Roman" w:cs="Times New Roman"/>
              <w:color w:val="000000"/>
              <w:sz w:val="23"/>
              <w:szCs w:val="23"/>
            </w:rPr>
            <w:fldChar w:fldCharType="end"/>
          </w:r>
        </w:p>
        <w:p w14:paraId="672C2F78">
          <w:pPr>
            <w:tabs>
              <w:tab w:val="right" w:leader="dot" w:pos="9360"/>
            </w:tabs>
            <w:spacing w:before="20" w:after="40" w:line="240" w:lineRule="auto"/>
            <w:ind w:left="360"/>
          </w:pPr>
          <w:r>
            <w:fldChar w:fldCharType="begin"/>
          </w:r>
          <w:r>
            <w:instrText xml:space="preserve"> HYPERLINK \l "_Toc_H2_504" </w:instrText>
          </w:r>
          <w:r>
            <w:fldChar w:fldCharType="separate"/>
          </w:r>
          <w:r>
            <w:rPr>
              <w:rFonts w:ascii="Times New Roman" w:hAnsi="Times New Roman" w:cs="Times New Roman"/>
              <w:color w:val="000000"/>
              <w:sz w:val="23"/>
              <w:szCs w:val="23"/>
            </w:rPr>
            <w:t>1.3. Kiểm soát rò rỉ dữ liệu trực tiếp</w:t>
          </w:r>
          <w:r>
            <w:rPr>
              <w:rFonts w:ascii="Times New Roman" w:hAnsi="Times New Roman" w:cs="Times New Roman"/>
              <w:color w:val="000000"/>
              <w:sz w:val="23"/>
              <w:szCs w:val="23"/>
            </w:rPr>
            <w:tab/>
          </w:r>
          <w:r>
            <w:rPr>
              <w:rFonts w:ascii="Times New Roman" w:hAnsi="Times New Roman" w:cs="Times New Roman"/>
              <w:color w:val="000000"/>
              <w:sz w:val="23"/>
              <w:szCs w:val="23"/>
            </w:rPr>
            <w:t>8</w:t>
          </w:r>
          <w:r>
            <w:rPr>
              <w:rFonts w:ascii="Times New Roman" w:hAnsi="Times New Roman" w:cs="Times New Roman"/>
              <w:color w:val="000000"/>
              <w:sz w:val="23"/>
              <w:szCs w:val="23"/>
            </w:rPr>
            <w:fldChar w:fldCharType="end"/>
          </w:r>
        </w:p>
        <w:p w14:paraId="7A6C4E03">
          <w:pPr>
            <w:tabs>
              <w:tab w:val="right" w:leader="dot" w:pos="9360"/>
            </w:tabs>
            <w:spacing w:before="20" w:after="40" w:line="240" w:lineRule="auto"/>
            <w:ind w:left="360"/>
          </w:pPr>
          <w:r>
            <w:fldChar w:fldCharType="begin"/>
          </w:r>
          <w:r>
            <w:instrText xml:space="preserve"> HYPERLINK \l "_Toc_H2_505" </w:instrText>
          </w:r>
          <w:r>
            <w:fldChar w:fldCharType="separate"/>
          </w:r>
          <w:r>
            <w:rPr>
              <w:rFonts w:ascii="Times New Roman" w:hAnsi="Times New Roman" w:cs="Times New Roman"/>
              <w:color w:val="000000"/>
              <w:sz w:val="23"/>
              <w:szCs w:val="23"/>
            </w:rPr>
            <w:t>1.4. Xử lý dữ liệu khuyết thiếu (Missing Value Imputation)</w:t>
          </w:r>
          <w:r>
            <w:rPr>
              <w:rFonts w:ascii="Times New Roman" w:hAnsi="Times New Roman" w:cs="Times New Roman"/>
              <w:color w:val="000000"/>
              <w:sz w:val="23"/>
              <w:szCs w:val="23"/>
            </w:rPr>
            <w:tab/>
          </w:r>
          <w:r>
            <w:rPr>
              <w:rFonts w:ascii="Times New Roman" w:hAnsi="Times New Roman" w:cs="Times New Roman"/>
              <w:color w:val="000000"/>
              <w:sz w:val="23"/>
              <w:szCs w:val="23"/>
            </w:rPr>
            <w:t>9</w:t>
          </w:r>
          <w:r>
            <w:rPr>
              <w:rFonts w:ascii="Times New Roman" w:hAnsi="Times New Roman" w:cs="Times New Roman"/>
              <w:color w:val="000000"/>
              <w:sz w:val="23"/>
              <w:szCs w:val="23"/>
            </w:rPr>
            <w:fldChar w:fldCharType="end"/>
          </w:r>
        </w:p>
        <w:p w14:paraId="01413B21">
          <w:pPr>
            <w:tabs>
              <w:tab w:val="right" w:leader="dot" w:pos="9360"/>
            </w:tabs>
            <w:spacing w:before="20" w:after="40" w:line="240" w:lineRule="auto"/>
            <w:ind w:left="360"/>
          </w:pPr>
          <w:r>
            <w:fldChar w:fldCharType="begin"/>
          </w:r>
          <w:r>
            <w:instrText xml:space="preserve"> HYPERLINK \l "_Toc_H2_506" </w:instrText>
          </w:r>
          <w:r>
            <w:fldChar w:fldCharType="separate"/>
          </w:r>
          <w:r>
            <w:rPr>
              <w:rFonts w:ascii="Times New Roman" w:hAnsi="Times New Roman" w:cs="Times New Roman"/>
              <w:color w:val="000000"/>
              <w:sz w:val="23"/>
              <w:szCs w:val="23"/>
            </w:rPr>
            <w:t>1.5. Chuẩn hóa và chiến lược gộp nhãn mục tiêu (Chiến lược 3-1-2)</w:t>
          </w:r>
          <w:r>
            <w:rPr>
              <w:rFonts w:ascii="Times New Roman" w:hAnsi="Times New Roman" w:cs="Times New Roman"/>
              <w:color w:val="000000"/>
              <w:sz w:val="23"/>
              <w:szCs w:val="23"/>
            </w:rPr>
            <w:tab/>
          </w:r>
          <w:r>
            <w:rPr>
              <w:rFonts w:ascii="Times New Roman" w:hAnsi="Times New Roman" w:cs="Times New Roman"/>
              <w:color w:val="000000"/>
              <w:sz w:val="23"/>
              <w:szCs w:val="23"/>
            </w:rPr>
            <w:t>10</w:t>
          </w:r>
          <w:r>
            <w:rPr>
              <w:rFonts w:ascii="Times New Roman" w:hAnsi="Times New Roman" w:cs="Times New Roman"/>
              <w:color w:val="000000"/>
              <w:sz w:val="23"/>
              <w:szCs w:val="23"/>
            </w:rPr>
            <w:fldChar w:fldCharType="end"/>
          </w:r>
        </w:p>
        <w:p w14:paraId="38691C8C">
          <w:pPr>
            <w:tabs>
              <w:tab w:val="right" w:leader="dot" w:pos="9360"/>
            </w:tabs>
            <w:spacing w:before="20" w:after="40" w:line="240" w:lineRule="auto"/>
            <w:ind w:left="360"/>
          </w:pPr>
          <w:r>
            <w:fldChar w:fldCharType="begin"/>
          </w:r>
          <w:r>
            <w:instrText xml:space="preserve"> HYPERLINK \l "_Toc_H2_507" </w:instrText>
          </w:r>
          <w:r>
            <w:fldChar w:fldCharType="separate"/>
          </w:r>
          <w:r>
            <w:rPr>
              <w:rFonts w:ascii="Times New Roman" w:hAnsi="Times New Roman" w:cs="Times New Roman"/>
              <w:color w:val="000000"/>
              <w:sz w:val="23"/>
              <w:szCs w:val="23"/>
            </w:rPr>
            <w:t>1.6. Tiền xử lý văn bản NLP chuẩn Fact-Checking</w:t>
          </w:r>
          <w:r>
            <w:rPr>
              <w:rFonts w:ascii="Times New Roman" w:hAnsi="Times New Roman" w:cs="Times New Roman"/>
              <w:color w:val="000000"/>
              <w:sz w:val="23"/>
              <w:szCs w:val="23"/>
            </w:rPr>
            <w:tab/>
          </w:r>
          <w:r>
            <w:rPr>
              <w:rFonts w:ascii="Times New Roman" w:hAnsi="Times New Roman" w:cs="Times New Roman"/>
              <w:color w:val="000000"/>
              <w:sz w:val="23"/>
              <w:szCs w:val="23"/>
            </w:rPr>
            <w:t>11</w:t>
          </w:r>
          <w:r>
            <w:rPr>
              <w:rFonts w:ascii="Times New Roman" w:hAnsi="Times New Roman" w:cs="Times New Roman"/>
              <w:color w:val="000000"/>
              <w:sz w:val="23"/>
              <w:szCs w:val="23"/>
            </w:rPr>
            <w:fldChar w:fldCharType="end"/>
          </w:r>
        </w:p>
        <w:p w14:paraId="75E55E22">
          <w:pPr>
            <w:tabs>
              <w:tab w:val="right" w:leader="dot" w:pos="9360"/>
            </w:tabs>
            <w:spacing w:before="120" w:after="40" w:line="240" w:lineRule="auto"/>
            <w:ind w:left="0"/>
          </w:pPr>
          <w:r>
            <w:fldChar w:fldCharType="begin"/>
          </w:r>
          <w:r>
            <w:instrText xml:space="preserve"> HYPERLINK \l "_Toc_H1_508" </w:instrText>
          </w:r>
          <w:r>
            <w:fldChar w:fldCharType="separate"/>
          </w:r>
          <w:r>
            <w:rPr>
              <w:rFonts w:ascii="Times New Roman" w:hAnsi="Times New Roman" w:cs="Times New Roman"/>
              <w:b/>
              <w:bCs/>
              <w:color w:val="000000"/>
              <w:sz w:val="24"/>
              <w:szCs w:val="24"/>
            </w:rPr>
            <w:t>CHƯƠNG 2. KỸ THUẬT KỸ SƯ ĐẶC TRƯNG ĐA CHIỀU</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13</w:t>
          </w:r>
          <w:r>
            <w:rPr>
              <w:rFonts w:ascii="Times New Roman" w:hAnsi="Times New Roman" w:cs="Times New Roman"/>
              <w:b/>
              <w:bCs/>
              <w:color w:val="000000"/>
              <w:sz w:val="24"/>
              <w:szCs w:val="24"/>
            </w:rPr>
            <w:fldChar w:fldCharType="end"/>
          </w:r>
        </w:p>
        <w:p w14:paraId="1C7311A6">
          <w:pPr>
            <w:tabs>
              <w:tab w:val="right" w:leader="dot" w:pos="9360"/>
            </w:tabs>
            <w:spacing w:before="20" w:after="40" w:line="240" w:lineRule="auto"/>
            <w:ind w:left="360"/>
          </w:pPr>
          <w:r>
            <w:fldChar w:fldCharType="begin"/>
          </w:r>
          <w:r>
            <w:instrText xml:space="preserve"> HYPERLINK \l "_Toc_H2_509" </w:instrText>
          </w:r>
          <w:r>
            <w:fldChar w:fldCharType="separate"/>
          </w:r>
          <w:r>
            <w:rPr>
              <w:rFonts w:ascii="Times New Roman" w:hAnsi="Times New Roman" w:cs="Times New Roman"/>
              <w:color w:val="000000"/>
              <w:sz w:val="23"/>
              <w:szCs w:val="23"/>
            </w:rPr>
            <w:t>2.1. Đặt vấn đề</w:t>
          </w:r>
          <w:r>
            <w:rPr>
              <w:rFonts w:ascii="Times New Roman" w:hAnsi="Times New Roman" w:cs="Times New Roman"/>
              <w:color w:val="000000"/>
              <w:sz w:val="23"/>
              <w:szCs w:val="23"/>
            </w:rPr>
            <w:tab/>
          </w:r>
          <w:r>
            <w:rPr>
              <w:rFonts w:ascii="Times New Roman" w:hAnsi="Times New Roman" w:cs="Times New Roman"/>
              <w:color w:val="000000"/>
              <w:sz w:val="23"/>
              <w:szCs w:val="23"/>
            </w:rPr>
            <w:t>13</w:t>
          </w:r>
          <w:r>
            <w:rPr>
              <w:rFonts w:ascii="Times New Roman" w:hAnsi="Times New Roman" w:cs="Times New Roman"/>
              <w:color w:val="000000"/>
              <w:sz w:val="23"/>
              <w:szCs w:val="23"/>
            </w:rPr>
            <w:fldChar w:fldCharType="end"/>
          </w:r>
        </w:p>
        <w:p w14:paraId="728B04BF">
          <w:pPr>
            <w:tabs>
              <w:tab w:val="right" w:leader="dot" w:pos="9360"/>
            </w:tabs>
            <w:spacing w:before="20" w:after="40" w:line="240" w:lineRule="auto"/>
            <w:ind w:left="360"/>
          </w:pPr>
          <w:r>
            <w:fldChar w:fldCharType="begin"/>
          </w:r>
          <w:r>
            <w:instrText xml:space="preserve"> HYPERLINK \l "_Toc_H2_510" </w:instrText>
          </w:r>
          <w:r>
            <w:fldChar w:fldCharType="separate"/>
          </w:r>
          <w:r>
            <w:rPr>
              <w:rFonts w:ascii="Times New Roman" w:hAnsi="Times New Roman" w:cs="Times New Roman"/>
              <w:color w:val="000000"/>
              <w:sz w:val="23"/>
              <w:szCs w:val="23"/>
            </w:rPr>
            <w:t>2.2. Nhóm đặc trưng cú pháp giật gân (Stylometrics &amp; Sensationalism)</w:t>
          </w:r>
          <w:r>
            <w:rPr>
              <w:rFonts w:ascii="Times New Roman" w:hAnsi="Times New Roman" w:cs="Times New Roman"/>
              <w:color w:val="000000"/>
              <w:sz w:val="23"/>
              <w:szCs w:val="23"/>
            </w:rPr>
            <w:tab/>
          </w:r>
          <w:r>
            <w:rPr>
              <w:rFonts w:ascii="Times New Roman" w:hAnsi="Times New Roman" w:cs="Times New Roman"/>
              <w:color w:val="000000"/>
              <w:sz w:val="23"/>
              <w:szCs w:val="23"/>
            </w:rPr>
            <w:t>14</w:t>
          </w:r>
          <w:r>
            <w:rPr>
              <w:rFonts w:ascii="Times New Roman" w:hAnsi="Times New Roman" w:cs="Times New Roman"/>
              <w:color w:val="000000"/>
              <w:sz w:val="23"/>
              <w:szCs w:val="23"/>
            </w:rPr>
            <w:fldChar w:fldCharType="end"/>
          </w:r>
        </w:p>
        <w:p w14:paraId="22FFC223">
          <w:pPr>
            <w:tabs>
              <w:tab w:val="right" w:leader="dot" w:pos="9360"/>
            </w:tabs>
            <w:spacing w:before="20" w:after="40" w:line="240" w:lineRule="auto"/>
            <w:ind w:left="360"/>
          </w:pPr>
          <w:r>
            <w:fldChar w:fldCharType="begin"/>
          </w:r>
          <w:r>
            <w:instrText xml:space="preserve"> HYPERLINK \l "_Toc_H2_511" </w:instrText>
          </w:r>
          <w:r>
            <w:fldChar w:fldCharType="separate"/>
          </w:r>
          <w:r>
            <w:rPr>
              <w:rFonts w:ascii="Times New Roman" w:hAnsi="Times New Roman" w:cs="Times New Roman"/>
              <w:color w:val="000000"/>
              <w:sz w:val="23"/>
              <w:szCs w:val="23"/>
            </w:rPr>
            <w:t>2.3. Hệ thống đặc trưng hành vi uy tín Người nói (Speaker Credibility)</w:t>
          </w:r>
          <w:r>
            <w:rPr>
              <w:rFonts w:ascii="Times New Roman" w:hAnsi="Times New Roman" w:cs="Times New Roman"/>
              <w:color w:val="000000"/>
              <w:sz w:val="23"/>
              <w:szCs w:val="23"/>
            </w:rPr>
            <w:tab/>
          </w:r>
          <w:r>
            <w:rPr>
              <w:rFonts w:ascii="Times New Roman" w:hAnsi="Times New Roman" w:cs="Times New Roman"/>
              <w:color w:val="000000"/>
              <w:sz w:val="23"/>
              <w:szCs w:val="23"/>
            </w:rPr>
            <w:t>16</w:t>
          </w:r>
          <w:r>
            <w:rPr>
              <w:rFonts w:ascii="Times New Roman" w:hAnsi="Times New Roman" w:cs="Times New Roman"/>
              <w:color w:val="000000"/>
              <w:sz w:val="23"/>
              <w:szCs w:val="23"/>
            </w:rPr>
            <w:fldChar w:fldCharType="end"/>
          </w:r>
        </w:p>
        <w:p w14:paraId="529AD08B">
          <w:pPr>
            <w:tabs>
              <w:tab w:val="right" w:leader="dot" w:pos="9360"/>
            </w:tabs>
            <w:spacing w:before="20" w:after="40" w:line="240" w:lineRule="auto"/>
            <w:ind w:left="360"/>
          </w:pPr>
          <w:r>
            <w:fldChar w:fldCharType="begin"/>
          </w:r>
          <w:r>
            <w:instrText xml:space="preserve"> HYPERLINK \l "_Toc_H2_512" </w:instrText>
          </w:r>
          <w:r>
            <w:fldChar w:fldCharType="separate"/>
          </w:r>
          <w:r>
            <w:rPr>
              <w:rFonts w:ascii="Times New Roman" w:hAnsi="Times New Roman" w:cs="Times New Roman"/>
              <w:color w:val="000000"/>
              <w:sz w:val="23"/>
              <w:szCs w:val="23"/>
            </w:rPr>
            <w:t>2.4. Bằng chứng đối sánh thống kê thực nghiệm giữa 3 nhóm nhãn</w:t>
          </w:r>
          <w:r>
            <w:rPr>
              <w:rFonts w:ascii="Times New Roman" w:hAnsi="Times New Roman" w:cs="Times New Roman"/>
              <w:color w:val="000000"/>
              <w:sz w:val="23"/>
              <w:szCs w:val="23"/>
            </w:rPr>
            <w:tab/>
          </w:r>
          <w:r>
            <w:rPr>
              <w:rFonts w:ascii="Times New Roman" w:hAnsi="Times New Roman" w:cs="Times New Roman"/>
              <w:color w:val="000000"/>
              <w:sz w:val="23"/>
              <w:szCs w:val="23"/>
            </w:rPr>
            <w:t>18</w:t>
          </w:r>
          <w:r>
            <w:rPr>
              <w:rFonts w:ascii="Times New Roman" w:hAnsi="Times New Roman" w:cs="Times New Roman"/>
              <w:color w:val="000000"/>
              <w:sz w:val="23"/>
              <w:szCs w:val="23"/>
            </w:rPr>
            <w:fldChar w:fldCharType="end"/>
          </w:r>
        </w:p>
        <w:p w14:paraId="2477C30E">
          <w:pPr>
            <w:tabs>
              <w:tab w:val="right" w:leader="dot" w:pos="9360"/>
            </w:tabs>
            <w:spacing w:before="20" w:after="40" w:line="240" w:lineRule="auto"/>
            <w:ind w:left="360"/>
          </w:pPr>
          <w:r>
            <w:fldChar w:fldCharType="begin"/>
          </w:r>
          <w:r>
            <w:instrText xml:space="preserve"> HYPERLINK \l "_Toc_H2_513" </w:instrText>
          </w:r>
          <w:r>
            <w:fldChar w:fldCharType="separate"/>
          </w:r>
          <w:r>
            <w:rPr>
              <w:rFonts w:ascii="Times New Roman" w:hAnsi="Times New Roman" w:cs="Times New Roman"/>
              <w:color w:val="000000"/>
              <w:sz w:val="23"/>
              <w:szCs w:val="23"/>
            </w:rPr>
            <w:t>2.5. Không gian văn bản tổng hợp Đa ngữ cảnh (Combined Text)</w:t>
          </w:r>
          <w:r>
            <w:rPr>
              <w:rFonts w:ascii="Times New Roman" w:hAnsi="Times New Roman" w:cs="Times New Roman"/>
              <w:color w:val="000000"/>
              <w:sz w:val="23"/>
              <w:szCs w:val="23"/>
            </w:rPr>
            <w:tab/>
          </w:r>
          <w:r>
            <w:rPr>
              <w:rFonts w:ascii="Times New Roman" w:hAnsi="Times New Roman" w:cs="Times New Roman"/>
              <w:color w:val="000000"/>
              <w:sz w:val="23"/>
              <w:szCs w:val="23"/>
            </w:rPr>
            <w:t>19</w:t>
          </w:r>
          <w:r>
            <w:rPr>
              <w:rFonts w:ascii="Times New Roman" w:hAnsi="Times New Roman" w:cs="Times New Roman"/>
              <w:color w:val="000000"/>
              <w:sz w:val="23"/>
              <w:szCs w:val="23"/>
            </w:rPr>
            <w:fldChar w:fldCharType="end"/>
          </w:r>
        </w:p>
        <w:p w14:paraId="1DF25DCF">
          <w:pPr>
            <w:tabs>
              <w:tab w:val="right" w:leader="dot" w:pos="9360"/>
            </w:tabs>
            <w:spacing w:before="20" w:after="40" w:line="240" w:lineRule="auto"/>
            <w:ind w:left="360"/>
          </w:pPr>
          <w:r>
            <w:fldChar w:fldCharType="begin"/>
          </w:r>
          <w:r>
            <w:instrText xml:space="preserve"> HYPERLINK \l "_Toc_H2_514" </w:instrText>
          </w:r>
          <w:r>
            <w:fldChar w:fldCharType="separate"/>
          </w:r>
          <w:r>
            <w:rPr>
              <w:rFonts w:ascii="Times New Roman" w:hAnsi="Times New Roman" w:cs="Times New Roman"/>
              <w:color w:val="000000"/>
              <w:sz w:val="23"/>
              <w:szCs w:val="23"/>
            </w:rPr>
            <w:t>2.6. Đóng gói và chuẩn hóa ma trận đa chiều (ColumnTransformer)</w:t>
          </w:r>
          <w:r>
            <w:rPr>
              <w:rFonts w:ascii="Times New Roman" w:hAnsi="Times New Roman" w:cs="Times New Roman"/>
              <w:color w:val="000000"/>
              <w:sz w:val="23"/>
              <w:szCs w:val="23"/>
            </w:rPr>
            <w:tab/>
          </w:r>
          <w:r>
            <w:rPr>
              <w:rFonts w:ascii="Times New Roman" w:hAnsi="Times New Roman" w:cs="Times New Roman"/>
              <w:color w:val="000000"/>
              <w:sz w:val="23"/>
              <w:szCs w:val="23"/>
            </w:rPr>
            <w:t>21</w:t>
          </w:r>
          <w:r>
            <w:rPr>
              <w:rFonts w:ascii="Times New Roman" w:hAnsi="Times New Roman" w:cs="Times New Roman"/>
              <w:color w:val="000000"/>
              <w:sz w:val="23"/>
              <w:szCs w:val="23"/>
            </w:rPr>
            <w:fldChar w:fldCharType="end"/>
          </w:r>
        </w:p>
        <w:p w14:paraId="6AAB5C60">
          <w:pPr>
            <w:tabs>
              <w:tab w:val="right" w:leader="dot" w:pos="9360"/>
            </w:tabs>
            <w:spacing w:before="120" w:after="40" w:line="240" w:lineRule="auto"/>
            <w:ind w:left="0"/>
          </w:pPr>
          <w:r>
            <w:fldChar w:fldCharType="begin"/>
          </w:r>
          <w:r>
            <w:instrText xml:space="preserve"> HYPERLINK \l "_Toc_H1_515" </w:instrText>
          </w:r>
          <w:r>
            <w:fldChar w:fldCharType="separate"/>
          </w:r>
          <w:r>
            <w:rPr>
              <w:rFonts w:ascii="Times New Roman" w:hAnsi="Times New Roman" w:cs="Times New Roman"/>
              <w:b/>
              <w:bCs/>
              <w:color w:val="000000"/>
              <w:sz w:val="24"/>
              <w:szCs w:val="24"/>
            </w:rPr>
            <w:t>CHƯƠNG 3. MÔ HÌNH HÓA &amp; XÂY DỰNG SIÊU MÔ HÌNH HỌC KẾT HỢP</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23</w:t>
          </w:r>
          <w:r>
            <w:rPr>
              <w:rFonts w:ascii="Times New Roman" w:hAnsi="Times New Roman" w:cs="Times New Roman"/>
              <w:b/>
              <w:bCs/>
              <w:color w:val="000000"/>
              <w:sz w:val="24"/>
              <w:szCs w:val="24"/>
            </w:rPr>
            <w:fldChar w:fldCharType="end"/>
          </w:r>
        </w:p>
        <w:p w14:paraId="6CCA0DE2">
          <w:pPr>
            <w:tabs>
              <w:tab w:val="right" w:leader="dot" w:pos="9360"/>
            </w:tabs>
            <w:spacing w:before="20" w:after="40" w:line="240" w:lineRule="auto"/>
            <w:ind w:left="360"/>
          </w:pPr>
          <w:r>
            <w:fldChar w:fldCharType="begin"/>
          </w:r>
          <w:r>
            <w:instrText xml:space="preserve"> HYPERLINK \l "_Toc_H2_516" </w:instrText>
          </w:r>
          <w:r>
            <w:fldChar w:fldCharType="separate"/>
          </w:r>
          <w:r>
            <w:rPr>
              <w:rFonts w:ascii="Times New Roman" w:hAnsi="Times New Roman" w:cs="Times New Roman"/>
              <w:color w:val="000000"/>
              <w:sz w:val="23"/>
              <w:szCs w:val="23"/>
            </w:rPr>
            <w:t>3.1. Khung phương pháp luận và Quy trình huấn luyện tổng thể</w:t>
          </w:r>
          <w:r>
            <w:rPr>
              <w:rFonts w:ascii="Times New Roman" w:hAnsi="Times New Roman" w:cs="Times New Roman"/>
              <w:color w:val="000000"/>
              <w:sz w:val="23"/>
              <w:szCs w:val="23"/>
            </w:rPr>
            <w:tab/>
          </w:r>
          <w:r>
            <w:rPr>
              <w:rFonts w:ascii="Times New Roman" w:hAnsi="Times New Roman" w:cs="Times New Roman"/>
              <w:color w:val="000000"/>
              <w:sz w:val="23"/>
              <w:szCs w:val="23"/>
            </w:rPr>
            <w:t>23</w:t>
          </w:r>
          <w:r>
            <w:rPr>
              <w:rFonts w:ascii="Times New Roman" w:hAnsi="Times New Roman" w:cs="Times New Roman"/>
              <w:color w:val="000000"/>
              <w:sz w:val="23"/>
              <w:szCs w:val="23"/>
            </w:rPr>
            <w:fldChar w:fldCharType="end"/>
          </w:r>
        </w:p>
        <w:p w14:paraId="230E6098">
          <w:pPr>
            <w:tabs>
              <w:tab w:val="right" w:leader="dot" w:pos="9360"/>
            </w:tabs>
            <w:spacing w:before="20" w:after="40" w:line="240" w:lineRule="auto"/>
            <w:ind w:left="360"/>
          </w:pPr>
          <w:r>
            <w:fldChar w:fldCharType="begin"/>
          </w:r>
          <w:r>
            <w:instrText xml:space="preserve"> HYPERLINK \l "_Toc_H2_517" </w:instrText>
          </w:r>
          <w:r>
            <w:fldChar w:fldCharType="separate"/>
          </w:r>
          <w:r>
            <w:rPr>
              <w:rFonts w:ascii="Times New Roman" w:hAnsi="Times New Roman" w:cs="Times New Roman"/>
              <w:color w:val="000000"/>
              <w:sz w:val="23"/>
              <w:szCs w:val="23"/>
            </w:rPr>
            <w:t>3.2. Cơ sở lý thuyết và Thuật toán của các mô hình thành phần</w:t>
          </w:r>
          <w:r>
            <w:rPr>
              <w:rFonts w:ascii="Times New Roman" w:hAnsi="Times New Roman" w:cs="Times New Roman"/>
              <w:color w:val="000000"/>
              <w:sz w:val="23"/>
              <w:szCs w:val="23"/>
            </w:rPr>
            <w:tab/>
          </w:r>
          <w:r>
            <w:rPr>
              <w:rFonts w:ascii="Times New Roman" w:hAnsi="Times New Roman" w:cs="Times New Roman"/>
              <w:color w:val="000000"/>
              <w:sz w:val="23"/>
              <w:szCs w:val="23"/>
            </w:rPr>
            <w:t>24</w:t>
          </w:r>
          <w:r>
            <w:rPr>
              <w:rFonts w:ascii="Times New Roman" w:hAnsi="Times New Roman" w:cs="Times New Roman"/>
              <w:color w:val="000000"/>
              <w:sz w:val="23"/>
              <w:szCs w:val="23"/>
            </w:rPr>
            <w:fldChar w:fldCharType="end"/>
          </w:r>
        </w:p>
        <w:p w14:paraId="0002FBD1">
          <w:pPr>
            <w:tabs>
              <w:tab w:val="right" w:leader="dot" w:pos="9360"/>
            </w:tabs>
            <w:spacing w:before="20" w:after="40" w:line="240" w:lineRule="auto"/>
            <w:ind w:left="360"/>
          </w:pPr>
          <w:r>
            <w:fldChar w:fldCharType="begin"/>
          </w:r>
          <w:r>
            <w:instrText xml:space="preserve"> HYPERLINK \l "_Toc_H2_518" </w:instrText>
          </w:r>
          <w:r>
            <w:fldChar w:fldCharType="separate"/>
          </w:r>
          <w:r>
            <w:rPr>
              <w:rFonts w:ascii="Times New Roman" w:hAnsi="Times New Roman" w:cs="Times New Roman"/>
              <w:color w:val="000000"/>
              <w:sz w:val="23"/>
              <w:szCs w:val="23"/>
            </w:rPr>
            <w:t>3.3. Xây dựng và Thực nghiệm các mô hình đối chứng Baseline (Text-only TF-IDF)</w:t>
          </w:r>
          <w:r>
            <w:rPr>
              <w:rFonts w:ascii="Times New Roman" w:hAnsi="Times New Roman" w:cs="Times New Roman"/>
              <w:color w:val="000000"/>
              <w:sz w:val="23"/>
              <w:szCs w:val="23"/>
            </w:rPr>
            <w:tab/>
          </w:r>
          <w:r>
            <w:rPr>
              <w:rFonts w:ascii="Times New Roman" w:hAnsi="Times New Roman" w:cs="Times New Roman"/>
              <w:color w:val="000000"/>
              <w:sz w:val="23"/>
              <w:szCs w:val="23"/>
            </w:rPr>
            <w:t>26</w:t>
          </w:r>
          <w:r>
            <w:rPr>
              <w:rFonts w:ascii="Times New Roman" w:hAnsi="Times New Roman" w:cs="Times New Roman"/>
              <w:color w:val="000000"/>
              <w:sz w:val="23"/>
              <w:szCs w:val="23"/>
            </w:rPr>
            <w:fldChar w:fldCharType="end"/>
          </w:r>
        </w:p>
        <w:p w14:paraId="6EDFABAA">
          <w:pPr>
            <w:tabs>
              <w:tab w:val="right" w:leader="dot" w:pos="9360"/>
            </w:tabs>
            <w:spacing w:before="20" w:after="40" w:line="240" w:lineRule="auto"/>
            <w:ind w:left="360"/>
          </w:pPr>
          <w:r>
            <w:fldChar w:fldCharType="begin"/>
          </w:r>
          <w:r>
            <w:instrText xml:space="preserve"> HYPERLINK \l "_Toc_H2_519" </w:instrText>
          </w:r>
          <w:r>
            <w:fldChar w:fldCharType="separate"/>
          </w:r>
          <w:r>
            <w:rPr>
              <w:rFonts w:ascii="Times New Roman" w:hAnsi="Times New Roman" w:cs="Times New Roman"/>
              <w:color w:val="000000"/>
              <w:sz w:val="23"/>
              <w:szCs w:val="23"/>
            </w:rPr>
            <w:t>3.4. Xây dựng và Thực nghiệm các mô hình Đa đặc trưng (Multi-feature Models)</w:t>
          </w:r>
          <w:r>
            <w:rPr>
              <w:rFonts w:ascii="Times New Roman" w:hAnsi="Times New Roman" w:cs="Times New Roman"/>
              <w:color w:val="000000"/>
              <w:sz w:val="23"/>
              <w:szCs w:val="23"/>
            </w:rPr>
            <w:tab/>
          </w:r>
          <w:r>
            <w:rPr>
              <w:rFonts w:ascii="Times New Roman" w:hAnsi="Times New Roman" w:cs="Times New Roman"/>
              <w:color w:val="000000"/>
              <w:sz w:val="23"/>
              <w:szCs w:val="23"/>
            </w:rPr>
            <w:t>27</w:t>
          </w:r>
          <w:r>
            <w:rPr>
              <w:rFonts w:ascii="Times New Roman" w:hAnsi="Times New Roman" w:cs="Times New Roman"/>
              <w:color w:val="000000"/>
              <w:sz w:val="23"/>
              <w:szCs w:val="23"/>
            </w:rPr>
            <w:fldChar w:fldCharType="end"/>
          </w:r>
        </w:p>
        <w:p w14:paraId="03065F17">
          <w:pPr>
            <w:tabs>
              <w:tab w:val="right" w:leader="dot" w:pos="9360"/>
            </w:tabs>
            <w:spacing w:before="20" w:after="40" w:line="240" w:lineRule="auto"/>
            <w:ind w:left="360"/>
          </w:pPr>
          <w:r>
            <w:fldChar w:fldCharType="begin"/>
          </w:r>
          <w:r>
            <w:instrText xml:space="preserve"> HYPERLINK \l "_Toc_H2_520" </w:instrText>
          </w:r>
          <w:r>
            <w:fldChar w:fldCharType="separate"/>
          </w:r>
          <w:r>
            <w:rPr>
              <w:rFonts w:ascii="Times New Roman" w:hAnsi="Times New Roman" w:cs="Times New Roman"/>
              <w:color w:val="000000"/>
              <w:sz w:val="23"/>
              <w:szCs w:val="23"/>
            </w:rPr>
            <w:t>3.5. Siêu mô hình Học kết hợp Weighted Soft Voting Ensemble</w:t>
          </w:r>
          <w:r>
            <w:rPr>
              <w:rFonts w:ascii="Times New Roman" w:hAnsi="Times New Roman" w:cs="Times New Roman"/>
              <w:color w:val="000000"/>
              <w:sz w:val="23"/>
              <w:szCs w:val="23"/>
            </w:rPr>
            <w:tab/>
          </w:r>
          <w:r>
            <w:rPr>
              <w:rFonts w:ascii="Times New Roman" w:hAnsi="Times New Roman" w:cs="Times New Roman"/>
              <w:color w:val="000000"/>
              <w:sz w:val="23"/>
              <w:szCs w:val="23"/>
            </w:rPr>
            <w:t>28</w:t>
          </w:r>
          <w:r>
            <w:rPr>
              <w:rFonts w:ascii="Times New Roman" w:hAnsi="Times New Roman" w:cs="Times New Roman"/>
              <w:color w:val="000000"/>
              <w:sz w:val="23"/>
              <w:szCs w:val="23"/>
            </w:rPr>
            <w:fldChar w:fldCharType="end"/>
          </w:r>
        </w:p>
        <w:p w14:paraId="3F833B13">
          <w:pPr>
            <w:tabs>
              <w:tab w:val="right" w:leader="dot" w:pos="9360"/>
            </w:tabs>
            <w:spacing w:before="120" w:after="40" w:line="240" w:lineRule="auto"/>
            <w:ind w:left="0"/>
          </w:pPr>
          <w:r>
            <w:fldChar w:fldCharType="begin"/>
          </w:r>
          <w:r>
            <w:instrText xml:space="preserve"> HYPERLINK \l "_Toc_H1_521" </w:instrText>
          </w:r>
          <w:r>
            <w:fldChar w:fldCharType="separate"/>
          </w:r>
          <w:r>
            <w:rPr>
              <w:rFonts w:ascii="Times New Roman" w:hAnsi="Times New Roman" w:cs="Times New Roman"/>
              <w:b/>
              <w:bCs/>
              <w:color w:val="000000"/>
              <w:sz w:val="24"/>
              <w:szCs w:val="24"/>
            </w:rPr>
            <w:t>CHƯƠNG 4. THỰC NGHIỆM VÀ ĐÁNH GIÁ KẾT QUẢ</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30</w:t>
          </w:r>
          <w:r>
            <w:rPr>
              <w:rFonts w:ascii="Times New Roman" w:hAnsi="Times New Roman" w:cs="Times New Roman"/>
              <w:b/>
              <w:bCs/>
              <w:color w:val="000000"/>
              <w:sz w:val="24"/>
              <w:szCs w:val="24"/>
            </w:rPr>
            <w:fldChar w:fldCharType="end"/>
          </w:r>
        </w:p>
        <w:p w14:paraId="66584304">
          <w:pPr>
            <w:tabs>
              <w:tab w:val="right" w:leader="dot" w:pos="9360"/>
            </w:tabs>
            <w:spacing w:before="20" w:after="40" w:line="240" w:lineRule="auto"/>
            <w:ind w:left="360"/>
          </w:pPr>
          <w:r>
            <w:fldChar w:fldCharType="begin"/>
          </w:r>
          <w:r>
            <w:instrText xml:space="preserve"> HYPERLINK \l "_Toc_H2_522" </w:instrText>
          </w:r>
          <w:r>
            <w:fldChar w:fldCharType="separate"/>
          </w:r>
          <w:r>
            <w:rPr>
              <w:rFonts w:ascii="Times New Roman" w:hAnsi="Times New Roman" w:cs="Times New Roman"/>
              <w:color w:val="000000"/>
              <w:sz w:val="23"/>
              <w:szCs w:val="23"/>
            </w:rPr>
            <w:t>4.1. Môi trường thực nghiệm và Tiêu chí đánh giá</w:t>
          </w:r>
          <w:r>
            <w:rPr>
              <w:rFonts w:ascii="Times New Roman" w:hAnsi="Times New Roman" w:cs="Times New Roman"/>
              <w:color w:val="000000"/>
              <w:sz w:val="23"/>
              <w:szCs w:val="23"/>
            </w:rPr>
            <w:tab/>
          </w:r>
          <w:r>
            <w:rPr>
              <w:rFonts w:ascii="Times New Roman" w:hAnsi="Times New Roman" w:cs="Times New Roman"/>
              <w:color w:val="000000"/>
              <w:sz w:val="23"/>
              <w:szCs w:val="23"/>
            </w:rPr>
            <w:t>30</w:t>
          </w:r>
          <w:r>
            <w:rPr>
              <w:rFonts w:ascii="Times New Roman" w:hAnsi="Times New Roman" w:cs="Times New Roman"/>
              <w:color w:val="000000"/>
              <w:sz w:val="23"/>
              <w:szCs w:val="23"/>
            </w:rPr>
            <w:fldChar w:fldCharType="end"/>
          </w:r>
        </w:p>
        <w:p w14:paraId="2DB177CB">
          <w:pPr>
            <w:tabs>
              <w:tab w:val="right" w:leader="dot" w:pos="9360"/>
            </w:tabs>
            <w:spacing w:before="20" w:after="40" w:line="240" w:lineRule="auto"/>
            <w:ind w:left="360"/>
          </w:pPr>
          <w:r>
            <w:fldChar w:fldCharType="begin"/>
          </w:r>
          <w:r>
            <w:instrText xml:space="preserve"> HYPERLINK \l "_Toc_H2_523" </w:instrText>
          </w:r>
          <w:r>
            <w:fldChar w:fldCharType="separate"/>
          </w:r>
          <w:r>
            <w:rPr>
              <w:rFonts w:ascii="Times New Roman" w:hAnsi="Times New Roman" w:cs="Times New Roman"/>
              <w:color w:val="000000"/>
              <w:sz w:val="23"/>
              <w:szCs w:val="23"/>
            </w:rPr>
            <w:t>4.2. Kết quả thực nghiệm các mô hình Baseline (Text-only TF-IDF)</w:t>
          </w:r>
          <w:r>
            <w:rPr>
              <w:rFonts w:ascii="Times New Roman" w:hAnsi="Times New Roman" w:cs="Times New Roman"/>
              <w:color w:val="000000"/>
              <w:sz w:val="23"/>
              <w:szCs w:val="23"/>
            </w:rPr>
            <w:tab/>
          </w:r>
          <w:r>
            <w:rPr>
              <w:rFonts w:ascii="Times New Roman" w:hAnsi="Times New Roman" w:cs="Times New Roman"/>
              <w:color w:val="000000"/>
              <w:sz w:val="23"/>
              <w:szCs w:val="23"/>
            </w:rPr>
            <w:t>31</w:t>
          </w:r>
          <w:r>
            <w:rPr>
              <w:rFonts w:ascii="Times New Roman" w:hAnsi="Times New Roman" w:cs="Times New Roman"/>
              <w:color w:val="000000"/>
              <w:sz w:val="23"/>
              <w:szCs w:val="23"/>
            </w:rPr>
            <w:fldChar w:fldCharType="end"/>
          </w:r>
        </w:p>
        <w:p w14:paraId="4E59B5F5">
          <w:pPr>
            <w:tabs>
              <w:tab w:val="right" w:leader="dot" w:pos="9360"/>
            </w:tabs>
            <w:spacing w:before="20" w:after="40" w:line="240" w:lineRule="auto"/>
            <w:ind w:left="360"/>
          </w:pPr>
          <w:r>
            <w:fldChar w:fldCharType="begin"/>
          </w:r>
          <w:r>
            <w:instrText xml:space="preserve"> HYPERLINK \l "_Toc_H2_524" </w:instrText>
          </w:r>
          <w:r>
            <w:fldChar w:fldCharType="separate"/>
          </w:r>
          <w:r>
            <w:rPr>
              <w:rFonts w:ascii="Times New Roman" w:hAnsi="Times New Roman" w:cs="Times New Roman"/>
              <w:color w:val="000000"/>
              <w:sz w:val="23"/>
              <w:szCs w:val="23"/>
            </w:rPr>
            <w:t>4.3. Hiệu năng vượt bậc của các mô hình Đa đặc trưng (Multi-feature Models)</w:t>
          </w:r>
          <w:r>
            <w:rPr>
              <w:rFonts w:ascii="Times New Roman" w:hAnsi="Times New Roman" w:cs="Times New Roman"/>
              <w:color w:val="000000"/>
              <w:sz w:val="23"/>
              <w:szCs w:val="23"/>
            </w:rPr>
            <w:tab/>
          </w:r>
          <w:r>
            <w:rPr>
              <w:rFonts w:ascii="Times New Roman" w:hAnsi="Times New Roman" w:cs="Times New Roman"/>
              <w:color w:val="000000"/>
              <w:sz w:val="23"/>
              <w:szCs w:val="23"/>
            </w:rPr>
            <w:t>32</w:t>
          </w:r>
          <w:r>
            <w:rPr>
              <w:rFonts w:ascii="Times New Roman" w:hAnsi="Times New Roman" w:cs="Times New Roman"/>
              <w:color w:val="000000"/>
              <w:sz w:val="23"/>
              <w:szCs w:val="23"/>
            </w:rPr>
            <w:fldChar w:fldCharType="end"/>
          </w:r>
        </w:p>
        <w:p w14:paraId="097FFC31">
          <w:pPr>
            <w:tabs>
              <w:tab w:val="right" w:leader="dot" w:pos="9360"/>
            </w:tabs>
            <w:spacing w:before="20" w:after="40" w:line="240" w:lineRule="auto"/>
            <w:ind w:left="360"/>
          </w:pPr>
          <w:r>
            <w:fldChar w:fldCharType="begin"/>
          </w:r>
          <w:r>
            <w:instrText xml:space="preserve"> HYPERLINK \l "_Toc_H2_525" </w:instrText>
          </w:r>
          <w:r>
            <w:fldChar w:fldCharType="separate"/>
          </w:r>
          <w:r>
            <w:rPr>
              <w:rFonts w:ascii="Times New Roman" w:hAnsi="Times New Roman" w:cs="Times New Roman"/>
              <w:color w:val="000000"/>
              <w:sz w:val="23"/>
              <w:szCs w:val="23"/>
            </w:rPr>
            <w:t>4.4. Đánh giá toàn diện mô hình học kết hợp (Weighted Soft Voting Ensemble)</w:t>
          </w:r>
          <w:r>
            <w:rPr>
              <w:rFonts w:ascii="Times New Roman" w:hAnsi="Times New Roman" w:cs="Times New Roman"/>
              <w:color w:val="000000"/>
              <w:sz w:val="23"/>
              <w:szCs w:val="23"/>
            </w:rPr>
            <w:tab/>
          </w:r>
          <w:r>
            <w:rPr>
              <w:rFonts w:ascii="Times New Roman" w:hAnsi="Times New Roman" w:cs="Times New Roman"/>
              <w:color w:val="000000"/>
              <w:sz w:val="23"/>
              <w:szCs w:val="23"/>
            </w:rPr>
            <w:t>33</w:t>
          </w:r>
          <w:r>
            <w:rPr>
              <w:rFonts w:ascii="Times New Roman" w:hAnsi="Times New Roman" w:cs="Times New Roman"/>
              <w:color w:val="000000"/>
              <w:sz w:val="23"/>
              <w:szCs w:val="23"/>
            </w:rPr>
            <w:fldChar w:fldCharType="end"/>
          </w:r>
        </w:p>
        <w:p w14:paraId="3CBCFD2C">
          <w:pPr>
            <w:tabs>
              <w:tab w:val="right" w:leader="dot" w:pos="9360"/>
            </w:tabs>
            <w:spacing w:before="20" w:after="40" w:line="240" w:lineRule="auto"/>
            <w:ind w:left="360"/>
          </w:pPr>
          <w:r>
            <w:fldChar w:fldCharType="begin"/>
          </w:r>
          <w:r>
            <w:instrText xml:space="preserve"> HYPERLINK \l "_Toc_H2_526" </w:instrText>
          </w:r>
          <w:r>
            <w:fldChar w:fldCharType="separate"/>
          </w:r>
          <w:r>
            <w:rPr>
              <w:rFonts w:ascii="Times New Roman" w:hAnsi="Times New Roman" w:cs="Times New Roman"/>
              <w:color w:val="000000"/>
              <w:sz w:val="23"/>
              <w:szCs w:val="23"/>
            </w:rPr>
            <w:t>4.5. Phân tích Tầm quan trọng của Đặc trưng (Feature Importance)</w:t>
          </w:r>
          <w:r>
            <w:rPr>
              <w:rFonts w:ascii="Times New Roman" w:hAnsi="Times New Roman" w:cs="Times New Roman"/>
              <w:color w:val="000000"/>
              <w:sz w:val="23"/>
              <w:szCs w:val="23"/>
            </w:rPr>
            <w:tab/>
          </w:r>
          <w:r>
            <w:rPr>
              <w:rFonts w:ascii="Times New Roman" w:hAnsi="Times New Roman" w:cs="Times New Roman"/>
              <w:color w:val="000000"/>
              <w:sz w:val="23"/>
              <w:szCs w:val="23"/>
            </w:rPr>
            <w:t>35</w:t>
          </w:r>
          <w:r>
            <w:rPr>
              <w:rFonts w:ascii="Times New Roman" w:hAnsi="Times New Roman" w:cs="Times New Roman"/>
              <w:color w:val="000000"/>
              <w:sz w:val="23"/>
              <w:szCs w:val="23"/>
            </w:rPr>
            <w:fldChar w:fldCharType="end"/>
          </w:r>
        </w:p>
        <w:p w14:paraId="6B6E44F6">
          <w:pPr>
            <w:tabs>
              <w:tab w:val="right" w:leader="dot" w:pos="9360"/>
            </w:tabs>
            <w:spacing w:before="20" w:after="40" w:line="240" w:lineRule="auto"/>
            <w:ind w:left="360"/>
          </w:pPr>
          <w:r>
            <w:fldChar w:fldCharType="begin"/>
          </w:r>
          <w:r>
            <w:instrText xml:space="preserve"> HYPERLINK \l "_Toc_H2_527" </w:instrText>
          </w:r>
          <w:r>
            <w:fldChar w:fldCharType="separate"/>
          </w:r>
          <w:r>
            <w:rPr>
              <w:rFonts w:ascii="Times New Roman" w:hAnsi="Times New Roman" w:cs="Times New Roman"/>
              <w:color w:val="000000"/>
              <w:sz w:val="23"/>
              <w:szCs w:val="23"/>
            </w:rPr>
            <w:t>4.6. Phân tích đóng góp từng khối đặc trưng (Ablation Study) và Thảo luận</w:t>
          </w:r>
          <w:r>
            <w:rPr>
              <w:rFonts w:ascii="Times New Roman" w:hAnsi="Times New Roman" w:cs="Times New Roman"/>
              <w:color w:val="000000"/>
              <w:sz w:val="23"/>
              <w:szCs w:val="23"/>
            </w:rPr>
            <w:tab/>
          </w:r>
          <w:r>
            <w:rPr>
              <w:rFonts w:ascii="Times New Roman" w:hAnsi="Times New Roman" w:cs="Times New Roman"/>
              <w:color w:val="000000"/>
              <w:sz w:val="23"/>
              <w:szCs w:val="23"/>
            </w:rPr>
            <w:t>36</w:t>
          </w:r>
          <w:r>
            <w:rPr>
              <w:rFonts w:ascii="Times New Roman" w:hAnsi="Times New Roman" w:cs="Times New Roman"/>
              <w:color w:val="000000"/>
              <w:sz w:val="23"/>
              <w:szCs w:val="23"/>
            </w:rPr>
            <w:fldChar w:fldCharType="end"/>
          </w:r>
        </w:p>
        <w:p w14:paraId="56E0E99B">
          <w:pPr>
            <w:tabs>
              <w:tab w:val="right" w:leader="dot" w:pos="9360"/>
            </w:tabs>
            <w:spacing w:before="120" w:after="40" w:line="240" w:lineRule="auto"/>
            <w:ind w:left="0"/>
          </w:pPr>
          <w:r>
            <w:fldChar w:fldCharType="begin"/>
          </w:r>
          <w:r>
            <w:instrText xml:space="preserve"> HYPERLINK \l "_Toc_H1_528" </w:instrText>
          </w:r>
          <w:r>
            <w:fldChar w:fldCharType="separate"/>
          </w:r>
          <w:r>
            <w:rPr>
              <w:rFonts w:ascii="Times New Roman" w:hAnsi="Times New Roman" w:cs="Times New Roman"/>
              <w:b/>
              <w:bCs/>
              <w:color w:val="000000"/>
              <w:sz w:val="24"/>
              <w:szCs w:val="24"/>
            </w:rPr>
            <w:t>CHƯƠNG 5. KẾT LUẬN VÀ HƯỚNG PHÁT TRIỂN</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38</w:t>
          </w:r>
          <w:r>
            <w:rPr>
              <w:rFonts w:ascii="Times New Roman" w:hAnsi="Times New Roman" w:cs="Times New Roman"/>
              <w:b/>
              <w:bCs/>
              <w:color w:val="000000"/>
              <w:sz w:val="24"/>
              <w:szCs w:val="24"/>
            </w:rPr>
            <w:fldChar w:fldCharType="end"/>
          </w:r>
        </w:p>
        <w:p w14:paraId="4938A092">
          <w:pPr>
            <w:tabs>
              <w:tab w:val="right" w:leader="dot" w:pos="9360"/>
            </w:tabs>
            <w:spacing w:before="20" w:after="40" w:line="240" w:lineRule="auto"/>
            <w:ind w:left="360"/>
          </w:pPr>
          <w:r>
            <w:fldChar w:fldCharType="begin"/>
          </w:r>
          <w:r>
            <w:instrText xml:space="preserve"> HYPERLINK \l "_Toc_H2_529" </w:instrText>
          </w:r>
          <w:r>
            <w:fldChar w:fldCharType="separate"/>
          </w:r>
          <w:r>
            <w:rPr>
              <w:rFonts w:ascii="Times New Roman" w:hAnsi="Times New Roman" w:cs="Times New Roman"/>
              <w:color w:val="000000"/>
              <w:sz w:val="23"/>
              <w:szCs w:val="23"/>
            </w:rPr>
            <w:t>5.1. Các kết quả và đóng góp nổi bật của đề tài</w:t>
          </w:r>
          <w:r>
            <w:rPr>
              <w:rFonts w:ascii="Times New Roman" w:hAnsi="Times New Roman" w:cs="Times New Roman"/>
              <w:color w:val="000000"/>
              <w:sz w:val="23"/>
              <w:szCs w:val="23"/>
            </w:rPr>
            <w:tab/>
          </w:r>
          <w:r>
            <w:rPr>
              <w:rFonts w:ascii="Times New Roman" w:hAnsi="Times New Roman" w:cs="Times New Roman"/>
              <w:color w:val="000000"/>
              <w:sz w:val="23"/>
              <w:szCs w:val="23"/>
            </w:rPr>
            <w:t>38</w:t>
          </w:r>
          <w:r>
            <w:rPr>
              <w:rFonts w:ascii="Times New Roman" w:hAnsi="Times New Roman" w:cs="Times New Roman"/>
              <w:color w:val="000000"/>
              <w:sz w:val="23"/>
              <w:szCs w:val="23"/>
            </w:rPr>
            <w:fldChar w:fldCharType="end"/>
          </w:r>
        </w:p>
        <w:p w14:paraId="15C20E41">
          <w:pPr>
            <w:tabs>
              <w:tab w:val="right" w:leader="dot" w:pos="9360"/>
            </w:tabs>
            <w:spacing w:before="20" w:after="40" w:line="240" w:lineRule="auto"/>
            <w:ind w:left="360"/>
          </w:pPr>
          <w:r>
            <w:fldChar w:fldCharType="begin"/>
          </w:r>
          <w:r>
            <w:instrText xml:space="preserve"> HYPERLINK \l "_Toc_H2_530" </w:instrText>
          </w:r>
          <w:r>
            <w:fldChar w:fldCharType="separate"/>
          </w:r>
          <w:r>
            <w:rPr>
              <w:rFonts w:ascii="Times New Roman" w:hAnsi="Times New Roman" w:cs="Times New Roman"/>
              <w:color w:val="000000"/>
              <w:sz w:val="23"/>
              <w:szCs w:val="23"/>
            </w:rPr>
            <w:t>5.2. Những hạn chế còn tồn tại</w:t>
          </w:r>
          <w:r>
            <w:rPr>
              <w:rFonts w:ascii="Times New Roman" w:hAnsi="Times New Roman" w:cs="Times New Roman"/>
              <w:color w:val="000000"/>
              <w:sz w:val="23"/>
              <w:szCs w:val="23"/>
            </w:rPr>
            <w:tab/>
          </w:r>
          <w:r>
            <w:rPr>
              <w:rFonts w:ascii="Times New Roman" w:hAnsi="Times New Roman" w:cs="Times New Roman"/>
              <w:color w:val="000000"/>
              <w:sz w:val="23"/>
              <w:szCs w:val="23"/>
            </w:rPr>
            <w:t>39</w:t>
          </w:r>
          <w:r>
            <w:rPr>
              <w:rFonts w:ascii="Times New Roman" w:hAnsi="Times New Roman" w:cs="Times New Roman"/>
              <w:color w:val="000000"/>
              <w:sz w:val="23"/>
              <w:szCs w:val="23"/>
            </w:rPr>
            <w:fldChar w:fldCharType="end"/>
          </w:r>
        </w:p>
        <w:p w14:paraId="63ADD264">
          <w:pPr>
            <w:tabs>
              <w:tab w:val="right" w:leader="dot" w:pos="9360"/>
            </w:tabs>
            <w:spacing w:before="20" w:after="40" w:line="240" w:lineRule="auto"/>
            <w:ind w:left="360"/>
          </w:pPr>
          <w:r>
            <w:fldChar w:fldCharType="begin"/>
          </w:r>
          <w:r>
            <w:instrText xml:space="preserve"> HYPERLINK \l "_Toc_H2_531" </w:instrText>
          </w:r>
          <w:r>
            <w:fldChar w:fldCharType="separate"/>
          </w:r>
          <w:r>
            <w:rPr>
              <w:rFonts w:ascii="Times New Roman" w:hAnsi="Times New Roman" w:cs="Times New Roman"/>
              <w:color w:val="000000"/>
              <w:sz w:val="23"/>
              <w:szCs w:val="23"/>
            </w:rPr>
            <w:t>5.3. Định hướng nghiên cứu và phát triển tiếp theo</w:t>
          </w:r>
          <w:r>
            <w:rPr>
              <w:rFonts w:ascii="Times New Roman" w:hAnsi="Times New Roman" w:cs="Times New Roman"/>
              <w:color w:val="000000"/>
              <w:sz w:val="23"/>
              <w:szCs w:val="23"/>
            </w:rPr>
            <w:tab/>
          </w:r>
          <w:r>
            <w:rPr>
              <w:rFonts w:ascii="Times New Roman" w:hAnsi="Times New Roman" w:cs="Times New Roman"/>
              <w:color w:val="000000"/>
              <w:sz w:val="23"/>
              <w:szCs w:val="23"/>
            </w:rPr>
            <w:t>40</w:t>
          </w:r>
          <w:r>
            <w:rPr>
              <w:rFonts w:ascii="Times New Roman" w:hAnsi="Times New Roman" w:cs="Times New Roman"/>
              <w:color w:val="000000"/>
              <w:sz w:val="23"/>
              <w:szCs w:val="23"/>
            </w:rPr>
            <w:fldChar w:fldCharType="end"/>
          </w:r>
        </w:p>
        <w:p w14:paraId="6CE1BF5F">
          <w:r>
            <w:fldChar w:fldCharType="end"/>
          </w:r>
        </w:p>
      </w:sdtContent>
    </w:sdt>
    <w:sdt>
      <w:sdtPr>
        <w:id w:val="147451851"/>
        <w:docPartObj>
          <w:docPartGallery w:val="AutoText"/>
        </w:docPartObj>
      </w:sdtPr>
      <w:sdtContent>
        <w:p w14:paraId="46309C19">
          <w:pPr>
            <w:pageBreakBefore/>
            <w:spacing w:before="240" w:after="240"/>
            <w:jc w:val="center"/>
          </w:pPr>
          <w:r>
            <w:rPr>
              <w:rFonts w:ascii="Times New Roman" w:hAnsi="Times New Roman" w:cs="Times New Roman"/>
              <w:b/>
              <w:bCs/>
              <w:color w:val="000000"/>
              <w:sz w:val="32"/>
              <w:szCs w:val="32"/>
            </w:rPr>
            <w:t>DANH MỤC HÌNH ẢNH</w:t>
          </w:r>
        </w:p>
        <w:p w14:paraId="626FC5FD">
          <w:pPr>
            <w:tabs>
              <w:tab w:val="right" w:leader="dot" w:pos="9360"/>
            </w:tabs>
          </w:pPr>
          <w:r>
            <w:fldChar w:fldCharType="begin"/>
          </w:r>
          <w:r>
            <w:instrText xml:space="preserve"> TOC \h \z \c "Hình" </w:instrText>
          </w:r>
          <w:r>
            <w:fldChar w:fldCharType="separate"/>
          </w:r>
        </w:p>
        <w:p w14:paraId="613F11AD">
          <w:pPr>
            <w:tabs>
              <w:tab w:val="right" w:leader="dot" w:pos="9360"/>
            </w:tabs>
            <w:spacing w:before="40" w:after="40" w:line="240" w:lineRule="auto"/>
          </w:pPr>
          <w:r>
            <w:fldChar w:fldCharType="begin"/>
          </w:r>
          <w:r>
            <w:instrText xml:space="preserve"> HYPERLINK \l "_Fig_532" </w:instrText>
          </w:r>
          <w:r>
            <w:fldChar w:fldCharType="separate"/>
          </w:r>
          <w:r>
            <w:rPr>
              <w:rFonts w:ascii="Times New Roman" w:hAnsi="Times New Roman" w:cs="Times New Roman"/>
              <w:color w:val="000000"/>
              <w:sz w:val="23"/>
              <w:szCs w:val="23"/>
            </w:rPr>
            <w:t>Hình 1.1: Phân bố số lượng mẫu trên tập huấn luyện và tương quan hành vi cú pháp</w:t>
          </w:r>
          <w:r>
            <w:rPr>
              <w:rFonts w:ascii="Times New Roman" w:hAnsi="Times New Roman" w:cs="Times New Roman"/>
              <w:color w:val="000000"/>
              <w:sz w:val="23"/>
              <w:szCs w:val="23"/>
            </w:rPr>
            <w:tab/>
          </w:r>
          <w:r>
            <w:rPr>
              <w:rFonts w:ascii="Times New Roman" w:hAnsi="Times New Roman" w:cs="Times New Roman"/>
              <w:color w:val="000000"/>
              <w:sz w:val="23"/>
              <w:szCs w:val="23"/>
            </w:rPr>
            <w:t>8</w:t>
          </w:r>
          <w:r>
            <w:rPr>
              <w:rFonts w:ascii="Times New Roman" w:hAnsi="Times New Roman" w:cs="Times New Roman"/>
              <w:color w:val="000000"/>
              <w:sz w:val="23"/>
              <w:szCs w:val="23"/>
            </w:rPr>
            <w:fldChar w:fldCharType="end"/>
          </w:r>
        </w:p>
        <w:p w14:paraId="64F48CFB">
          <w:pPr>
            <w:tabs>
              <w:tab w:val="right" w:leader="dot" w:pos="9360"/>
            </w:tabs>
            <w:spacing w:before="40" w:after="40" w:line="240" w:lineRule="auto"/>
          </w:pPr>
          <w:r>
            <w:fldChar w:fldCharType="begin"/>
          </w:r>
          <w:r>
            <w:instrText xml:space="preserve"> HYPERLINK \l "_Fig_533" </w:instrText>
          </w:r>
          <w:r>
            <w:fldChar w:fldCharType="separate"/>
          </w:r>
          <w:r>
            <w:rPr>
              <w:rFonts w:ascii="Times New Roman" w:hAnsi="Times New Roman" w:cs="Times New Roman"/>
              <w:color w:val="000000"/>
              <w:sz w:val="23"/>
              <w:szCs w:val="23"/>
            </w:rPr>
            <w:t>Hình 3.1: Sơ đồ kiến trúc quy trình tổng thể hệ thống phát hiện tin giả LIAR2</w:t>
          </w:r>
          <w:r>
            <w:rPr>
              <w:rFonts w:ascii="Times New Roman" w:hAnsi="Times New Roman" w:cs="Times New Roman"/>
              <w:color w:val="000000"/>
              <w:sz w:val="23"/>
              <w:szCs w:val="23"/>
            </w:rPr>
            <w:tab/>
          </w:r>
          <w:r>
            <w:rPr>
              <w:rFonts w:ascii="Times New Roman" w:hAnsi="Times New Roman" w:cs="Times New Roman"/>
              <w:color w:val="000000"/>
              <w:sz w:val="23"/>
              <w:szCs w:val="23"/>
            </w:rPr>
            <w:t>23</w:t>
          </w:r>
          <w:r>
            <w:rPr>
              <w:rFonts w:ascii="Times New Roman" w:hAnsi="Times New Roman" w:cs="Times New Roman"/>
              <w:color w:val="000000"/>
              <w:sz w:val="23"/>
              <w:szCs w:val="23"/>
            </w:rPr>
            <w:fldChar w:fldCharType="end"/>
          </w:r>
        </w:p>
        <w:p w14:paraId="10324C37">
          <w:pPr>
            <w:tabs>
              <w:tab w:val="right" w:leader="dot" w:pos="9360"/>
            </w:tabs>
            <w:spacing w:before="40" w:after="40" w:line="240" w:lineRule="auto"/>
          </w:pPr>
          <w:r>
            <w:fldChar w:fldCharType="begin"/>
          </w:r>
          <w:r>
            <w:instrText xml:space="preserve"> HYPERLINK \l "_Fig_534" </w:instrText>
          </w:r>
          <w:r>
            <w:fldChar w:fldCharType="separate"/>
          </w:r>
          <w:r>
            <w:rPr>
              <w:rFonts w:ascii="Times New Roman" w:hAnsi="Times New Roman" w:cs="Times New Roman"/>
              <w:color w:val="000000"/>
              <w:sz w:val="23"/>
              <w:szCs w:val="23"/>
            </w:rPr>
            <w:t>Hình 4.1: Biểu đồ theo dõi tiến trình cải tiến độ chính xác qua từng giai đoạn mô hình</w:t>
          </w:r>
          <w:r>
            <w:rPr>
              <w:rFonts w:ascii="Times New Roman" w:hAnsi="Times New Roman" w:cs="Times New Roman"/>
              <w:color w:val="000000"/>
              <w:sz w:val="23"/>
              <w:szCs w:val="23"/>
            </w:rPr>
            <w:tab/>
          </w:r>
          <w:r>
            <w:rPr>
              <w:rFonts w:ascii="Times New Roman" w:hAnsi="Times New Roman" w:cs="Times New Roman"/>
              <w:color w:val="000000"/>
              <w:sz w:val="23"/>
              <w:szCs w:val="23"/>
            </w:rPr>
            <w:t>32</w:t>
          </w:r>
          <w:r>
            <w:rPr>
              <w:rFonts w:ascii="Times New Roman" w:hAnsi="Times New Roman" w:cs="Times New Roman"/>
              <w:color w:val="000000"/>
              <w:sz w:val="23"/>
              <w:szCs w:val="23"/>
            </w:rPr>
            <w:fldChar w:fldCharType="end"/>
          </w:r>
        </w:p>
        <w:p w14:paraId="5A3761A9">
          <w:pPr>
            <w:tabs>
              <w:tab w:val="right" w:leader="dot" w:pos="9360"/>
            </w:tabs>
            <w:spacing w:before="40" w:after="40" w:line="240" w:lineRule="auto"/>
          </w:pPr>
          <w:r>
            <w:fldChar w:fldCharType="begin"/>
          </w:r>
          <w:r>
            <w:instrText xml:space="preserve"> HYPERLINK \l "_Fig_535" </w:instrText>
          </w:r>
          <w:r>
            <w:fldChar w:fldCharType="separate"/>
          </w:r>
          <w:r>
            <w:rPr>
              <w:rFonts w:ascii="Times New Roman" w:hAnsi="Times New Roman" w:cs="Times New Roman"/>
              <w:color w:val="000000"/>
              <w:sz w:val="23"/>
              <w:szCs w:val="23"/>
            </w:rPr>
            <w:t>Hình 4.2: Biểu đồ ma trận nhầm lẫn của mô hình Ensemble trên tập Test</w:t>
          </w:r>
          <w:r>
            <w:rPr>
              <w:rFonts w:ascii="Times New Roman" w:hAnsi="Times New Roman" w:cs="Times New Roman"/>
              <w:color w:val="000000"/>
              <w:sz w:val="23"/>
              <w:szCs w:val="23"/>
            </w:rPr>
            <w:tab/>
          </w:r>
          <w:r>
            <w:rPr>
              <w:rFonts w:ascii="Times New Roman" w:hAnsi="Times New Roman" w:cs="Times New Roman"/>
              <w:color w:val="000000"/>
              <w:sz w:val="23"/>
              <w:szCs w:val="23"/>
            </w:rPr>
            <w:t>34</w:t>
          </w:r>
          <w:r>
            <w:rPr>
              <w:rFonts w:ascii="Times New Roman" w:hAnsi="Times New Roman" w:cs="Times New Roman"/>
              <w:color w:val="000000"/>
              <w:sz w:val="23"/>
              <w:szCs w:val="23"/>
            </w:rPr>
            <w:fldChar w:fldCharType="end"/>
          </w:r>
        </w:p>
        <w:p w14:paraId="418A2927">
          <w:pPr>
            <w:tabs>
              <w:tab w:val="right" w:leader="dot" w:pos="9360"/>
            </w:tabs>
            <w:spacing w:before="40" w:after="40" w:line="240" w:lineRule="auto"/>
          </w:pPr>
          <w:r>
            <w:fldChar w:fldCharType="begin"/>
          </w:r>
          <w:r>
            <w:instrText xml:space="preserve"> HYPERLINK \l "_Fig_536" </w:instrText>
          </w:r>
          <w:r>
            <w:fldChar w:fldCharType="separate"/>
          </w:r>
          <w:r>
            <w:rPr>
              <w:rFonts w:ascii="Times New Roman" w:hAnsi="Times New Roman" w:cs="Times New Roman"/>
              <w:color w:val="000000"/>
              <w:sz w:val="23"/>
              <w:szCs w:val="23"/>
            </w:rPr>
            <w:t>Hình 4.3: Biểu đồ Top 15 đặc trưng quan trọng nhất trong việc phân loại tin giả</w:t>
          </w:r>
          <w:r>
            <w:rPr>
              <w:rFonts w:ascii="Times New Roman" w:hAnsi="Times New Roman" w:cs="Times New Roman"/>
              <w:color w:val="000000"/>
              <w:sz w:val="23"/>
              <w:szCs w:val="23"/>
            </w:rPr>
            <w:tab/>
          </w:r>
          <w:r>
            <w:rPr>
              <w:rFonts w:ascii="Times New Roman" w:hAnsi="Times New Roman" w:cs="Times New Roman"/>
              <w:color w:val="000000"/>
              <w:sz w:val="23"/>
              <w:szCs w:val="23"/>
            </w:rPr>
            <w:t>35</w:t>
          </w:r>
          <w:r>
            <w:rPr>
              <w:rFonts w:ascii="Times New Roman" w:hAnsi="Times New Roman" w:cs="Times New Roman"/>
              <w:color w:val="000000"/>
              <w:sz w:val="23"/>
              <w:szCs w:val="23"/>
            </w:rPr>
            <w:fldChar w:fldCharType="end"/>
          </w:r>
        </w:p>
        <w:p w14:paraId="6631C12E">
          <w:pPr>
            <w:tabs>
              <w:tab w:val="right" w:leader="dot" w:pos="9360"/>
            </w:tabs>
            <w:spacing w:before="40" w:after="40" w:line="240" w:lineRule="auto"/>
          </w:pPr>
          <w:r>
            <w:fldChar w:fldCharType="begin"/>
          </w:r>
          <w:r>
            <w:instrText xml:space="preserve"> HYPERLINK \l "_Fig_537" </w:instrText>
          </w:r>
          <w:r>
            <w:fldChar w:fldCharType="separate"/>
          </w:r>
          <w:r>
            <w:rPr>
              <w:rFonts w:ascii="Times New Roman" w:hAnsi="Times New Roman" w:cs="Times New Roman"/>
              <w:color w:val="000000"/>
              <w:sz w:val="23"/>
              <w:szCs w:val="23"/>
            </w:rPr>
            <w:t>Hình 4.4: Biểu đồ phân tích Ablation Study chứng minh tăng trưởng độ chính xác</w:t>
          </w:r>
          <w:r>
            <w:rPr>
              <w:rFonts w:ascii="Times New Roman" w:hAnsi="Times New Roman" w:cs="Times New Roman"/>
              <w:color w:val="000000"/>
              <w:sz w:val="23"/>
              <w:szCs w:val="23"/>
            </w:rPr>
            <w:tab/>
          </w:r>
          <w:r>
            <w:rPr>
              <w:rFonts w:ascii="Times New Roman" w:hAnsi="Times New Roman" w:cs="Times New Roman"/>
              <w:color w:val="000000"/>
              <w:sz w:val="23"/>
              <w:szCs w:val="23"/>
            </w:rPr>
            <w:t>37</w:t>
          </w:r>
          <w:r>
            <w:rPr>
              <w:rFonts w:ascii="Times New Roman" w:hAnsi="Times New Roman" w:cs="Times New Roman"/>
              <w:color w:val="000000"/>
              <w:sz w:val="23"/>
              <w:szCs w:val="23"/>
            </w:rPr>
            <w:fldChar w:fldCharType="end"/>
          </w:r>
        </w:p>
        <w:p w14:paraId="60F6F980">
          <w:r>
            <w:fldChar w:fldCharType="end"/>
          </w:r>
        </w:p>
      </w:sdtContent>
    </w:sdt>
    <w:sdt>
      <w:sdtPr>
        <w:id w:val="147458132"/>
        <w:docPartObj>
          <w:docPartGallery w:val="AutoText"/>
        </w:docPartObj>
      </w:sdtPr>
      <w:sdtContent>
        <w:p w14:paraId="7FE6B511">
          <w:pPr>
            <w:pageBreakBefore/>
            <w:spacing w:before="240" w:after="240"/>
            <w:jc w:val="center"/>
          </w:pPr>
          <w:r>
            <w:rPr>
              <w:rFonts w:ascii="Times New Roman" w:hAnsi="Times New Roman" w:cs="Times New Roman"/>
              <w:b/>
              <w:bCs/>
              <w:color w:val="000000"/>
              <w:sz w:val="32"/>
              <w:szCs w:val="32"/>
            </w:rPr>
            <w:t>DANH MỤC BẢNG BIỂU</w:t>
          </w:r>
        </w:p>
        <w:p w14:paraId="091540C9">
          <w:pPr>
            <w:tabs>
              <w:tab w:val="right" w:leader="dot" w:pos="9360"/>
            </w:tabs>
          </w:pPr>
          <w:r>
            <w:fldChar w:fldCharType="begin"/>
          </w:r>
          <w:r>
            <w:instrText xml:space="preserve"> TOC \h \z \c "Bảng" </w:instrText>
          </w:r>
          <w:r>
            <w:fldChar w:fldCharType="separate"/>
          </w:r>
        </w:p>
        <w:p w14:paraId="1632FC93">
          <w:pPr>
            <w:tabs>
              <w:tab w:val="right" w:leader="dot" w:pos="9360"/>
            </w:tabs>
            <w:spacing w:before="40" w:after="40" w:line="240" w:lineRule="auto"/>
          </w:pPr>
          <w:r>
            <w:fldChar w:fldCharType="begin"/>
          </w:r>
          <w:r>
            <w:instrText xml:space="preserve"> HYPERLINK \l "_Tab_538" </w:instrText>
          </w:r>
          <w:r>
            <w:fldChar w:fldCharType="separate"/>
          </w:r>
          <w:r>
            <w:rPr>
              <w:rFonts w:ascii="Times New Roman" w:hAnsi="Times New Roman" w:cs="Times New Roman"/>
              <w:color w:val="000000"/>
              <w:sz w:val="23"/>
              <w:szCs w:val="23"/>
            </w:rPr>
            <w:t>Bảng 1.1: Chiến lược gộp nhãn từ 6 mức sang 3 mức chuẩn của đề tài</w:t>
          </w:r>
          <w:r>
            <w:rPr>
              <w:rFonts w:ascii="Times New Roman" w:hAnsi="Times New Roman" w:cs="Times New Roman"/>
              <w:color w:val="000000"/>
              <w:sz w:val="23"/>
              <w:szCs w:val="23"/>
            </w:rPr>
            <w:tab/>
          </w:r>
          <w:r>
            <w:rPr>
              <w:rFonts w:ascii="Times New Roman" w:hAnsi="Times New Roman" w:cs="Times New Roman"/>
              <w:color w:val="000000"/>
              <w:sz w:val="23"/>
              <w:szCs w:val="23"/>
            </w:rPr>
            <w:t>10</w:t>
          </w:r>
          <w:r>
            <w:rPr>
              <w:rFonts w:ascii="Times New Roman" w:hAnsi="Times New Roman" w:cs="Times New Roman"/>
              <w:color w:val="000000"/>
              <w:sz w:val="23"/>
              <w:szCs w:val="23"/>
            </w:rPr>
            <w:fldChar w:fldCharType="end"/>
          </w:r>
        </w:p>
        <w:p w14:paraId="4C8697FB">
          <w:pPr>
            <w:tabs>
              <w:tab w:val="right" w:leader="dot" w:pos="9360"/>
            </w:tabs>
            <w:spacing w:before="40" w:after="40" w:line="240" w:lineRule="auto"/>
          </w:pPr>
          <w:r>
            <w:fldChar w:fldCharType="begin"/>
          </w:r>
          <w:r>
            <w:instrText xml:space="preserve"> HYPERLINK \l "_Tab_539" </w:instrText>
          </w:r>
          <w:r>
            <w:fldChar w:fldCharType="separate"/>
          </w:r>
          <w:r>
            <w:rPr>
              <w:rFonts w:ascii="Times New Roman" w:hAnsi="Times New Roman" w:cs="Times New Roman"/>
              <w:color w:val="000000"/>
              <w:sz w:val="23"/>
              <w:szCs w:val="23"/>
            </w:rPr>
            <w:t>Bảng 1.2: So sánh kết quả tiền xử lý văn bản có và không bảo tồn từ phủ định</w:t>
          </w:r>
          <w:r>
            <w:rPr>
              <w:rFonts w:ascii="Times New Roman" w:hAnsi="Times New Roman" w:cs="Times New Roman"/>
              <w:color w:val="000000"/>
              <w:sz w:val="23"/>
              <w:szCs w:val="23"/>
            </w:rPr>
            <w:tab/>
          </w:r>
          <w:r>
            <w:rPr>
              <w:rFonts w:ascii="Times New Roman" w:hAnsi="Times New Roman" w:cs="Times New Roman"/>
              <w:color w:val="000000"/>
              <w:sz w:val="23"/>
              <w:szCs w:val="23"/>
            </w:rPr>
            <w:t>12</w:t>
          </w:r>
          <w:r>
            <w:rPr>
              <w:rFonts w:ascii="Times New Roman" w:hAnsi="Times New Roman" w:cs="Times New Roman"/>
              <w:color w:val="000000"/>
              <w:sz w:val="23"/>
              <w:szCs w:val="23"/>
            </w:rPr>
            <w:fldChar w:fldCharType="end"/>
          </w:r>
        </w:p>
        <w:p w14:paraId="420B7D5A">
          <w:pPr>
            <w:tabs>
              <w:tab w:val="right" w:leader="dot" w:pos="9360"/>
            </w:tabs>
            <w:spacing w:before="40" w:after="40" w:line="240" w:lineRule="auto"/>
          </w:pPr>
          <w:r>
            <w:fldChar w:fldCharType="begin"/>
          </w:r>
          <w:r>
            <w:instrText xml:space="preserve"> HYPERLINK \l "_Tab_540" </w:instrText>
          </w:r>
          <w:r>
            <w:fldChar w:fldCharType="separate"/>
          </w:r>
          <w:r>
            <w:rPr>
              <w:rFonts w:ascii="Times New Roman" w:hAnsi="Times New Roman" w:cs="Times New Roman"/>
              <w:color w:val="000000"/>
              <w:sz w:val="23"/>
              <w:szCs w:val="23"/>
            </w:rPr>
            <w:t>Bảng 2.1: Đối sánh thống kê các đặc trưng cú pháp và điểm uy tín giữa 3 nhóm nhãn</w:t>
          </w:r>
          <w:r>
            <w:rPr>
              <w:rFonts w:ascii="Times New Roman" w:hAnsi="Times New Roman" w:cs="Times New Roman"/>
              <w:color w:val="000000"/>
              <w:sz w:val="23"/>
              <w:szCs w:val="23"/>
            </w:rPr>
            <w:tab/>
          </w:r>
          <w:r>
            <w:rPr>
              <w:rFonts w:ascii="Times New Roman" w:hAnsi="Times New Roman" w:cs="Times New Roman"/>
              <w:color w:val="000000"/>
              <w:sz w:val="23"/>
              <w:szCs w:val="23"/>
            </w:rPr>
            <w:t>18</w:t>
          </w:r>
          <w:r>
            <w:rPr>
              <w:rFonts w:ascii="Times New Roman" w:hAnsi="Times New Roman" w:cs="Times New Roman"/>
              <w:color w:val="000000"/>
              <w:sz w:val="23"/>
              <w:szCs w:val="23"/>
            </w:rPr>
            <w:fldChar w:fldCharType="end"/>
          </w:r>
        </w:p>
        <w:p w14:paraId="3998C3BB">
          <w:pPr>
            <w:tabs>
              <w:tab w:val="right" w:leader="dot" w:pos="9360"/>
            </w:tabs>
            <w:spacing w:before="40" w:after="40" w:line="240" w:lineRule="auto"/>
          </w:pPr>
          <w:r>
            <w:fldChar w:fldCharType="begin"/>
          </w:r>
          <w:r>
            <w:instrText xml:space="preserve"> HYPERLINK \l "_Tab_541" </w:instrText>
          </w:r>
          <w:r>
            <w:fldChar w:fldCharType="separate"/>
          </w:r>
          <w:r>
            <w:rPr>
              <w:rFonts w:ascii="Times New Roman" w:hAnsi="Times New Roman" w:cs="Times New Roman"/>
              <w:color w:val="000000"/>
              <w:sz w:val="23"/>
              <w:szCs w:val="23"/>
            </w:rPr>
            <w:t>Bảng 3.1: So sánh hiệu năng đối chứng giữa Baseline và các mô hình Đa đặc trưng</w:t>
          </w:r>
          <w:r>
            <w:rPr>
              <w:rFonts w:ascii="Times New Roman" w:hAnsi="Times New Roman" w:cs="Times New Roman"/>
              <w:color w:val="000000"/>
              <w:sz w:val="23"/>
              <w:szCs w:val="23"/>
            </w:rPr>
            <w:tab/>
          </w:r>
          <w:r>
            <w:rPr>
              <w:rFonts w:ascii="Times New Roman" w:hAnsi="Times New Roman" w:cs="Times New Roman"/>
              <w:color w:val="000000"/>
              <w:sz w:val="23"/>
              <w:szCs w:val="23"/>
            </w:rPr>
            <w:t>26</w:t>
          </w:r>
          <w:r>
            <w:rPr>
              <w:rFonts w:ascii="Times New Roman" w:hAnsi="Times New Roman" w:cs="Times New Roman"/>
              <w:color w:val="000000"/>
              <w:sz w:val="23"/>
              <w:szCs w:val="23"/>
            </w:rPr>
            <w:fldChar w:fldCharType="end"/>
          </w:r>
        </w:p>
        <w:p w14:paraId="6C203797">
          <w:pPr>
            <w:tabs>
              <w:tab w:val="right" w:leader="dot" w:pos="9360"/>
            </w:tabs>
            <w:spacing w:before="40" w:after="40" w:line="240" w:lineRule="auto"/>
          </w:pPr>
          <w:r>
            <w:fldChar w:fldCharType="begin"/>
          </w:r>
          <w:r>
            <w:instrText xml:space="preserve"> HYPERLINK \l "_Tab_542" </w:instrText>
          </w:r>
          <w:r>
            <w:fldChar w:fldCharType="separate"/>
          </w:r>
          <w:r>
            <w:rPr>
              <w:rFonts w:ascii="Times New Roman" w:hAnsi="Times New Roman" w:cs="Times New Roman"/>
              <w:color w:val="000000"/>
              <w:sz w:val="23"/>
              <w:szCs w:val="23"/>
            </w:rPr>
            <w:t>Bảng 3.2: Thiết lập siêu tham số tối ưu và Trọng số biểu quyết cho siêu mô hình Ensemble</w:t>
          </w:r>
          <w:r>
            <w:rPr>
              <w:rFonts w:ascii="Times New Roman" w:hAnsi="Times New Roman" w:cs="Times New Roman"/>
              <w:color w:val="000000"/>
              <w:sz w:val="23"/>
              <w:szCs w:val="23"/>
            </w:rPr>
            <w:tab/>
          </w:r>
          <w:r>
            <w:rPr>
              <w:rFonts w:ascii="Times New Roman" w:hAnsi="Times New Roman" w:cs="Times New Roman"/>
              <w:color w:val="000000"/>
              <w:sz w:val="23"/>
              <w:szCs w:val="23"/>
            </w:rPr>
            <w:t>28</w:t>
          </w:r>
          <w:r>
            <w:rPr>
              <w:rFonts w:ascii="Times New Roman" w:hAnsi="Times New Roman" w:cs="Times New Roman"/>
              <w:color w:val="000000"/>
              <w:sz w:val="23"/>
              <w:szCs w:val="23"/>
            </w:rPr>
            <w:fldChar w:fldCharType="end"/>
          </w:r>
        </w:p>
        <w:p w14:paraId="3D15F060">
          <w:pPr>
            <w:tabs>
              <w:tab w:val="right" w:leader="dot" w:pos="9360"/>
            </w:tabs>
            <w:spacing w:before="40" w:after="40" w:line="240" w:lineRule="auto"/>
          </w:pPr>
          <w:r>
            <w:fldChar w:fldCharType="begin"/>
          </w:r>
          <w:r>
            <w:instrText xml:space="preserve"> HYPERLINK \l "_Tab_543" </w:instrText>
          </w:r>
          <w:r>
            <w:fldChar w:fldCharType="separate"/>
          </w:r>
          <w:r>
            <w:rPr>
              <w:rFonts w:ascii="Times New Roman" w:hAnsi="Times New Roman" w:cs="Times New Roman"/>
              <w:color w:val="000000"/>
              <w:sz w:val="23"/>
              <w:szCs w:val="23"/>
            </w:rPr>
            <w:t>Bảng 4.1: Môi trường phần cứng, phần mềm và các thư viện thực thi chính</w:t>
          </w:r>
          <w:r>
            <w:rPr>
              <w:rFonts w:ascii="Times New Roman" w:hAnsi="Times New Roman" w:cs="Times New Roman"/>
              <w:color w:val="000000"/>
              <w:sz w:val="23"/>
              <w:szCs w:val="23"/>
            </w:rPr>
            <w:tab/>
          </w:r>
          <w:r>
            <w:rPr>
              <w:rFonts w:ascii="Times New Roman" w:hAnsi="Times New Roman" w:cs="Times New Roman"/>
              <w:color w:val="000000"/>
              <w:sz w:val="23"/>
              <w:szCs w:val="23"/>
            </w:rPr>
            <w:t>30</w:t>
          </w:r>
          <w:r>
            <w:rPr>
              <w:rFonts w:ascii="Times New Roman" w:hAnsi="Times New Roman" w:cs="Times New Roman"/>
              <w:color w:val="000000"/>
              <w:sz w:val="23"/>
              <w:szCs w:val="23"/>
            </w:rPr>
            <w:fldChar w:fldCharType="end"/>
          </w:r>
        </w:p>
        <w:p w14:paraId="37DC68A1">
          <w:pPr>
            <w:tabs>
              <w:tab w:val="right" w:leader="dot" w:pos="9360"/>
            </w:tabs>
            <w:spacing w:before="40" w:after="40" w:line="240" w:lineRule="auto"/>
          </w:pPr>
          <w:r>
            <w:fldChar w:fldCharType="begin"/>
          </w:r>
          <w:r>
            <w:instrText xml:space="preserve"> HYPERLINK \l "_Tab_544" </w:instrText>
          </w:r>
          <w:r>
            <w:fldChar w:fldCharType="separate"/>
          </w:r>
          <w:r>
            <w:rPr>
              <w:rFonts w:ascii="Times New Roman" w:hAnsi="Times New Roman" w:cs="Times New Roman"/>
              <w:color w:val="000000"/>
              <w:sz w:val="23"/>
              <w:szCs w:val="23"/>
            </w:rPr>
            <w:t>Bảng 4.2: Bảng tổng hợp so sánh toàn bộ quá trình cải tiến mô hình trên tập Test</w:t>
          </w:r>
          <w:r>
            <w:rPr>
              <w:rFonts w:ascii="Times New Roman" w:hAnsi="Times New Roman" w:cs="Times New Roman"/>
              <w:color w:val="000000"/>
              <w:sz w:val="23"/>
              <w:szCs w:val="23"/>
            </w:rPr>
            <w:tab/>
          </w:r>
          <w:r>
            <w:rPr>
              <w:rFonts w:ascii="Times New Roman" w:hAnsi="Times New Roman" w:cs="Times New Roman"/>
              <w:color w:val="000000"/>
              <w:sz w:val="23"/>
              <w:szCs w:val="23"/>
            </w:rPr>
            <w:t>31</w:t>
          </w:r>
          <w:r>
            <w:rPr>
              <w:rFonts w:ascii="Times New Roman" w:hAnsi="Times New Roman" w:cs="Times New Roman"/>
              <w:color w:val="000000"/>
              <w:sz w:val="23"/>
              <w:szCs w:val="23"/>
            </w:rPr>
            <w:fldChar w:fldCharType="end"/>
          </w:r>
        </w:p>
        <w:p w14:paraId="18D14CDB">
          <w:pPr>
            <w:tabs>
              <w:tab w:val="right" w:leader="dot" w:pos="9360"/>
            </w:tabs>
            <w:spacing w:before="40" w:after="40" w:line="240" w:lineRule="auto"/>
          </w:pPr>
          <w:r>
            <w:fldChar w:fldCharType="begin"/>
          </w:r>
          <w:r>
            <w:instrText xml:space="preserve"> HYPERLINK \l "_Tab_545" </w:instrText>
          </w:r>
          <w:r>
            <w:fldChar w:fldCharType="separate"/>
          </w:r>
          <w:r>
            <w:rPr>
              <w:rFonts w:ascii="Times New Roman" w:hAnsi="Times New Roman" w:cs="Times New Roman"/>
              <w:color w:val="000000"/>
              <w:sz w:val="23"/>
              <w:szCs w:val="23"/>
            </w:rPr>
            <w:t>Bảng 4.3: Báo cáo phân loại chi tiết (Classification Report) của mô hình trên tập Test</w:t>
          </w:r>
          <w:r>
            <w:rPr>
              <w:rFonts w:ascii="Times New Roman" w:hAnsi="Times New Roman" w:cs="Times New Roman"/>
              <w:color w:val="000000"/>
              <w:sz w:val="23"/>
              <w:szCs w:val="23"/>
            </w:rPr>
            <w:tab/>
          </w:r>
          <w:r>
            <w:rPr>
              <w:rFonts w:ascii="Times New Roman" w:hAnsi="Times New Roman" w:cs="Times New Roman"/>
              <w:color w:val="000000"/>
              <w:sz w:val="23"/>
              <w:szCs w:val="23"/>
            </w:rPr>
            <w:t>33</w:t>
          </w:r>
          <w:r>
            <w:rPr>
              <w:rFonts w:ascii="Times New Roman" w:hAnsi="Times New Roman" w:cs="Times New Roman"/>
              <w:color w:val="000000"/>
              <w:sz w:val="23"/>
              <w:szCs w:val="23"/>
            </w:rPr>
            <w:fldChar w:fldCharType="end"/>
          </w:r>
        </w:p>
        <w:p w14:paraId="0D00C4E5">
          <w:pPr>
            <w:tabs>
              <w:tab w:val="right" w:leader="dot" w:pos="9360"/>
            </w:tabs>
            <w:spacing w:before="40" w:after="40" w:line="240" w:lineRule="auto"/>
          </w:pPr>
          <w:r>
            <w:fldChar w:fldCharType="begin"/>
          </w:r>
          <w:r>
            <w:instrText xml:space="preserve"> HYPERLINK \l "_Tab_546" </w:instrText>
          </w:r>
          <w:r>
            <w:fldChar w:fldCharType="separate"/>
          </w:r>
          <w:r>
            <w:rPr>
              <w:rFonts w:ascii="Times New Roman" w:hAnsi="Times New Roman" w:cs="Times New Roman"/>
              <w:color w:val="000000"/>
              <w:sz w:val="23"/>
              <w:szCs w:val="23"/>
            </w:rPr>
            <w:t>Bảng 4.4: Ma trận nhầm lẫn của mô hình Ensemble trên tập Test (2.296 mẫu)</w:t>
          </w:r>
          <w:r>
            <w:rPr>
              <w:rFonts w:ascii="Times New Roman" w:hAnsi="Times New Roman" w:cs="Times New Roman"/>
              <w:color w:val="000000"/>
              <w:sz w:val="23"/>
              <w:szCs w:val="23"/>
            </w:rPr>
            <w:tab/>
          </w:r>
          <w:r>
            <w:rPr>
              <w:rFonts w:ascii="Times New Roman" w:hAnsi="Times New Roman" w:cs="Times New Roman"/>
              <w:color w:val="000000"/>
              <w:sz w:val="23"/>
              <w:szCs w:val="23"/>
            </w:rPr>
            <w:t>34</w:t>
          </w:r>
          <w:r>
            <w:rPr>
              <w:rFonts w:ascii="Times New Roman" w:hAnsi="Times New Roman" w:cs="Times New Roman"/>
              <w:color w:val="000000"/>
              <w:sz w:val="23"/>
              <w:szCs w:val="23"/>
            </w:rPr>
            <w:fldChar w:fldCharType="end"/>
          </w:r>
        </w:p>
        <w:p w14:paraId="30E64D73">
          <w:pPr>
            <w:tabs>
              <w:tab w:val="right" w:leader="dot" w:pos="9360"/>
            </w:tabs>
            <w:spacing w:before="40" w:after="40" w:line="240" w:lineRule="auto"/>
          </w:pPr>
          <w:r>
            <w:fldChar w:fldCharType="begin"/>
          </w:r>
          <w:r>
            <w:instrText xml:space="preserve"> HYPERLINK \l "_Tab_547" </w:instrText>
          </w:r>
          <w:r>
            <w:fldChar w:fldCharType="separate"/>
          </w:r>
          <w:r>
            <w:rPr>
              <w:rFonts w:ascii="Times New Roman" w:hAnsi="Times New Roman" w:cs="Times New Roman"/>
              <w:color w:val="000000"/>
              <w:sz w:val="23"/>
              <w:szCs w:val="23"/>
            </w:rPr>
            <w:t>Bảng 4.5: Kết quả phân tích Ablation Study chứng minh tác động từng khối đặc trưng</w:t>
          </w:r>
          <w:r>
            <w:rPr>
              <w:rFonts w:ascii="Times New Roman" w:hAnsi="Times New Roman" w:cs="Times New Roman"/>
              <w:color w:val="000000"/>
              <w:sz w:val="23"/>
              <w:szCs w:val="23"/>
            </w:rPr>
            <w:tab/>
          </w:r>
          <w:r>
            <w:rPr>
              <w:rFonts w:ascii="Times New Roman" w:hAnsi="Times New Roman" w:cs="Times New Roman"/>
              <w:color w:val="000000"/>
              <w:sz w:val="23"/>
              <w:szCs w:val="23"/>
            </w:rPr>
            <w:t>36</w:t>
          </w:r>
          <w:r>
            <w:rPr>
              <w:rFonts w:ascii="Times New Roman" w:hAnsi="Times New Roman" w:cs="Times New Roman"/>
              <w:color w:val="000000"/>
              <w:sz w:val="23"/>
              <w:szCs w:val="23"/>
            </w:rPr>
            <w:fldChar w:fldCharType="end"/>
          </w:r>
        </w:p>
        <w:p w14:paraId="7539C2D9">
          <w:r>
            <w:fldChar w:fldCharType="end"/>
          </w:r>
        </w:p>
      </w:sdtContent>
    </w:sdt>
    <w:p w14:paraId="7ABEBA7E">
      <w:pPr>
        <w:pStyle w:val="2"/>
        <w:pageBreakBefore/>
        <w:spacing w:before="320" w:after="160" w:line="312" w:lineRule="auto"/>
        <w:rPr>
          <w:rFonts w:hint="default" w:ascii="Times New Roman" w:hAnsi="Times New Roman" w:cs="Times New Roman"/>
          <w:color w:val="auto"/>
          <w:sz w:val="26"/>
          <w:szCs w:val="26"/>
        </w:rPr>
      </w:pPr>
      <w:r>
        <w:rPr>
          <w:rFonts w:ascii="Times New Roman" w:hAnsi="Times New Roman"/>
          <w:color w:val="000000"/>
        </w:rPr>
        <w:t>CHƯƠNG 1. TỔNG QUAN VỀ ĐỀ TÀI</w:t>
      </w:r>
    </w:p>
    <w:p w14:paraId="76234F35">
      <w:pPr>
        <w:pStyle w:val="3"/>
        <w:pageBreakBefore w:val="0"/>
        <w:spacing w:before="240" w:after="80" w:line="312" w:lineRule="auto"/>
        <w:rPr>
          <w:rFonts w:hint="default" w:ascii="Times New Roman" w:hAnsi="Times New Roman" w:cs="Times New Roman"/>
          <w:color w:val="auto"/>
          <w:sz w:val="26"/>
          <w:szCs w:val="26"/>
          <w:lang w:val="vi-VN"/>
        </w:rPr>
      </w:pPr>
      <w:bookmarkStart w:id="0" w:name="_Toc_H2_502"/>
      <w:r>
        <w:rPr>
          <w:rFonts w:hint="default" w:ascii="Times New Roman" w:hAnsi="Times New Roman" w:cs="Times New Roman"/>
          <w:b/>
          <w:i w:val="0"/>
          <w:color w:val="000000"/>
          <w:sz w:val="26"/>
          <w:szCs w:val="26"/>
        </w:rPr>
        <w:t xml:space="preserve">1.1. Bối cảnh </w:t>
      </w:r>
      <w:r>
        <w:rPr>
          <w:rFonts w:hint="default" w:ascii="Times New Roman" w:hAnsi="Times New Roman" w:cs="Times New Roman"/>
          <w:b/>
          <w:i w:val="0"/>
          <w:color w:val="000000"/>
          <w:sz w:val="26"/>
          <w:szCs w:val="26"/>
          <w:lang w:val="vi-VN"/>
        </w:rPr>
        <w:t xml:space="preserve">bài toán </w:t>
      </w:r>
      <w:r>
        <w:rPr>
          <w:rFonts w:hint="default" w:ascii="Times New Roman" w:hAnsi="Times New Roman" w:cs="Times New Roman"/>
          <w:b/>
          <w:i w:val="0"/>
          <w:color w:val="000000"/>
          <w:sz w:val="26"/>
          <w:szCs w:val="26"/>
        </w:rPr>
        <w:t xml:space="preserve">và </w:t>
      </w:r>
      <w:r>
        <w:rPr>
          <w:rFonts w:hint="default" w:ascii="Times New Roman" w:hAnsi="Times New Roman" w:cs="Times New Roman"/>
          <w:b/>
          <w:i w:val="0"/>
          <w:color w:val="000000"/>
          <w:sz w:val="26"/>
          <w:szCs w:val="26"/>
          <w:lang w:val="vi-VN"/>
        </w:rPr>
        <w:t>giới thiệu tập dữ liệu</w:t>
      </w:r>
      <w:bookmarkEnd w:id="0"/>
    </w:p>
    <w:p w14:paraId="5E83399F">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Trong kỷ nguyên số và sự bùng nổ của mạng xã hội, tin giả (Fake News), đặc biệt là các tuyên bố sai lệch trong lĩnh vực chính trị, đang trở thành một vấn đề nhức nhối mang tính toàn cầu. Những thông tin bịa đặt có thể thao túng tâm lý cử tri, bóp méo kết quả bầu cử và gây bất ổn nghiêm trọng cho xã hội. Để giải quyết bài toán này, cộng đồng Khoa học Dữ liệu thế giới đòi hỏi những tập dữ liệu chuẩn mực được thẩm định bởi các tổ chức kiểm chứng độc lập uy tín.</w:t>
      </w:r>
    </w:p>
    <w:p w14:paraId="573569AF">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Bộ dữ liệu LIAR-2 được xây dựng dựa trên nguồn dữ liệu thực tế từ PolitiFact — tổ chức kiểm chứng tin tức chính trị phi lợi nhuận hàng đầu của Mỹ từng đạt giải thưởng báo chí danh giá Pulitzer. Tập dữ liệu sở hữu quy mô tổng cộng 22.962 phát biểu chính trị, được phân chia sẵn thành 3 tập dữ liệu độc lập theo tỷ lệ chuẩn mực của Học máy:</w:t>
      </w:r>
    </w:p>
    <w:p w14:paraId="5F67DBBC">
      <w:pPr>
        <w:pStyle w:val="18"/>
        <w:numPr>
          <w:ilvl w:val="0"/>
          <w:numId w:val="3"/>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Tập Huấn luyện (Train Set): </w:t>
      </w:r>
      <w:r>
        <w:rPr>
          <w:rFonts w:hint="default" w:ascii="Times New Roman" w:hAnsi="Times New Roman" w:cs="Times New Roman"/>
          <w:color w:val="000000"/>
          <w:sz w:val="25"/>
          <w:szCs w:val="26"/>
        </w:rPr>
        <w:t>Bao gồm 18.369 mẫu dữ liệu, chiếm khoảng 80% tổng dung lượng, được sử dụng để mô hình học các mẫu từ vựng và quy luật hành vi.</w:t>
      </w:r>
    </w:p>
    <w:p w14:paraId="33503D15">
      <w:pPr>
        <w:pStyle w:val="18"/>
        <w:numPr>
          <w:ilvl w:val="0"/>
          <w:numId w:val="3"/>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Tập Hợp thức hóa (Validation Set): </w:t>
      </w:r>
      <w:r>
        <w:rPr>
          <w:rFonts w:hint="default" w:ascii="Times New Roman" w:hAnsi="Times New Roman" w:cs="Times New Roman"/>
          <w:color w:val="000000"/>
          <w:sz w:val="25"/>
          <w:szCs w:val="26"/>
        </w:rPr>
        <w:t>Bao gồm 2.297 mẫu dữ liệu, chiếm khoảng 10%, đóng vai trò tinh chỉnh siêu tham số và tối ưu hóa ma trận bình chọn của các mô hình.</w:t>
      </w:r>
    </w:p>
    <w:p w14:paraId="10BDF107">
      <w:pPr>
        <w:pStyle w:val="18"/>
        <w:numPr>
          <w:ilvl w:val="0"/>
          <w:numId w:val="3"/>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Tập Kiểm thử độc lập (Test Set): </w:t>
      </w:r>
      <w:r>
        <w:rPr>
          <w:rFonts w:hint="default" w:ascii="Times New Roman" w:hAnsi="Times New Roman" w:cs="Times New Roman"/>
          <w:color w:val="000000"/>
          <w:sz w:val="25"/>
          <w:szCs w:val="26"/>
        </w:rPr>
        <w:t>Bao gồm 2.296 mẫu dữ liệu, chiếm khoảng 10%, được cô lập hoàn toàn cho đến bước đánh giá cuối cùng để kiểm định năng lực thực tế khách quan.</w:t>
      </w:r>
    </w:p>
    <w:p w14:paraId="11497001">
      <w:pPr>
        <w:spacing w:before="0" w:after="80" w:line="312" w:lineRule="auto"/>
        <w:ind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Mỗi phát biểu trong tập dữ liệu LIAR-2 được mô tả qua 16 trường thông tin phong phú bao gồm: mã định danh phát biểu (id), nhãn kiểm chứng gốc (label: từ pants-fire đến true), câu phát biểu nguyên bản (statement), chủ đề chính sách (subject), chính trị gia phát ngôn (speaker), chức danh nghề nghiệp (speaker_description), tiểu bang đại diện (state_info), đảng phái chính trị (party_affiliation), bối cảnh phát biểu (context), 6 cột số đếm lịch sử kiểm chứng trong quá khứ của người nói (true_counts, mostly_true_counts, half_true_counts, mostly_false_counts, false_counts, pants_on_fire_counts), và bài viết giải trình chi tiết của nhà báo (justification).</w:t>
      </w:r>
    </w:p>
    <w:p w14:paraId="27440994">
      <w:pPr>
        <w:pStyle w:val="3"/>
        <w:keepNext/>
        <w:pageBreakBefore w:val="0"/>
        <w:spacing w:before="240" w:after="80" w:line="312" w:lineRule="auto"/>
        <w:rPr>
          <w:rFonts w:hint="default" w:ascii="Times New Roman" w:hAnsi="Times New Roman" w:cs="Times New Roman"/>
          <w:color w:val="auto"/>
          <w:sz w:val="26"/>
          <w:szCs w:val="26"/>
        </w:rPr>
      </w:pPr>
      <w:bookmarkStart w:id="1" w:name="_Toc_H2_503"/>
      <w:r>
        <w:rPr>
          <w:rFonts w:hint="default" w:ascii="Times New Roman" w:hAnsi="Times New Roman" w:cs="Times New Roman"/>
          <w:b/>
          <w:color w:val="000000"/>
          <w:sz w:val="26"/>
          <w:szCs w:val="26"/>
        </w:rPr>
        <w:t xml:space="preserve">1.2. </w:t>
      </w:r>
      <w:r>
        <w:rPr>
          <w:rFonts w:hint="default" w:ascii="Times New Roman" w:hAnsi="Times New Roman" w:cs="Times New Roman"/>
          <w:b/>
          <w:color w:val="000000"/>
          <w:sz w:val="26"/>
          <w:szCs w:val="26"/>
          <w:lang w:val="vi-VN"/>
        </w:rPr>
        <w:t>Khám phá dữ liệu</w:t>
      </w:r>
      <w:r>
        <w:rPr>
          <w:rFonts w:hint="default" w:ascii="Times New Roman" w:hAnsi="Times New Roman" w:cs="Times New Roman"/>
          <w:b/>
          <w:color w:val="000000"/>
          <w:sz w:val="26"/>
          <w:szCs w:val="26"/>
        </w:rPr>
        <w:t xml:space="preserve"> (EXPLORATORY DATA ANALYSIS - EDA)</w:t>
      </w:r>
      <w:bookmarkEnd w:id="1"/>
    </w:p>
    <w:p w14:paraId="031263E9">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Trước khi tiến hành xử lý kỹ thuật, việc phân tích khám phá cấu trúc dữ liệu ban đầu là bắt buộc nhằm nắm bắt các quy luật phân phối và nhận diện những điểm bất thường trong tập dữ liệu.</w:t>
      </w:r>
    </w:p>
    <w:p w14:paraId="387C4B75">
      <w:pPr>
        <w:spacing w:before="0" w:after="80" w:line="276" w:lineRule="auto"/>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6"/>
          <w:szCs w:val="26"/>
          <w:lang w:val="vi-VN"/>
        </w:rPr>
        <w:tab/>
      </w:r>
      <w:r>
        <w:rPr>
          <w:rFonts w:hint="default" w:ascii="Times New Roman" w:hAnsi="Times New Roman" w:cs="Times New Roman"/>
          <w:color w:val="000000"/>
          <w:sz w:val="26"/>
          <w:szCs w:val="26"/>
        </w:rPr>
        <w:drawing>
          <wp:inline distT="0" distB="0" distL="114300" distR="114300">
            <wp:extent cx="5669280" cy="214947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2149810"/>
                    </a:xfrm>
                    <a:prstGeom prst="rect">
                      <a:avLst/>
                    </a:prstGeom>
                  </pic:spPr>
                </pic:pic>
              </a:graphicData>
            </a:graphic>
          </wp:inline>
        </w:drawing>
      </w:r>
    </w:p>
    <w:p w14:paraId="02354994">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Phân tích Biểu đồ Hình 1.1:</w:t>
      </w:r>
      <w:r>
        <w:rPr>
          <w:rFonts w:hint="default" w:ascii="Times New Roman" w:hAnsi="Times New Roman" w:cs="Times New Roman"/>
          <w:b/>
          <w:color w:val="000000"/>
          <w:sz w:val="25"/>
          <w:szCs w:val="26"/>
          <w:lang w:val="vi-VN"/>
        </w:rPr>
        <w:t xml:space="preserve"> </w:t>
      </w:r>
      <w:r>
        <w:rPr>
          <w:rFonts w:hint="default" w:ascii="Times New Roman" w:hAnsi="Times New Roman" w:cs="Times New Roman"/>
          <w:i w:val="0"/>
          <w:color w:val="000000"/>
          <w:sz w:val="25"/>
          <w:szCs w:val="26"/>
        </w:rPr>
        <w:t>phân phối số lượng mẫu trên tập huấn luyện (18.369 mẫu) cho thấy:</w:t>
      </w:r>
    </w:p>
    <w:p w14:paraId="36A5A25D">
      <w:pPr>
        <w:pStyle w:val="18"/>
        <w:numPr>
          <w:ilvl w:val="0"/>
          <w:numId w:val="4"/>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Sự phân phối lệch nhãn tự nhiên: Nhóm 0 (FALSE - Sai sự thật) chiếm tỷ trọng lớn nhất với 57.7% trên tập Train (10.591 mẫu) và 57.62% trên tập Test (1.323 mẫu). Điều này phản ánh đúng thực tế hoạt động kiểm chứng: đa số các phát biểu bị gửi yêu cầu kiểm tra đều là những thông tin có dấu hiệu xuyên tạc.</w:t>
      </w:r>
    </w:p>
    <w:p w14:paraId="4B78B3BA">
      <w:pPr>
        <w:pStyle w:val="18"/>
        <w:numPr>
          <w:ilvl w:val="0"/>
          <w:numId w:val="4"/>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Nhóm tin lập lờ chiếm tỷ lệ vừa phải: Nhóm 1 (MIXED - Lập lờ / Đúng một nửa) chiếm 16.2% trên tập Train (2.967 mẫu) và 16.16% trên tập Test (371 mẫu). Đây là nhóm phát biểu mang tính nước đôi, chỉ nói một phần sự thật.</w:t>
      </w:r>
    </w:p>
    <w:p w14:paraId="47E5EFA9">
      <w:pPr>
        <w:pStyle w:val="18"/>
        <w:numPr>
          <w:ilvl w:val="0"/>
          <w:numId w:val="4"/>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Nhóm tin thật có kiểm chứng: Nhóm 2 (TRUE - Sự thật có kiểm chứng) chiếm 26.2% trên tập Train (4.811 mẫu) và 26.22% trên tập Test (602 mẫu). Tỷ lệ này cho thấy việc phát biểu sự thật hoàn toàn có kiểm chứng thực tế chiếm thiểu số.</w:t>
      </w:r>
    </w:p>
    <w:p w14:paraId="6B2549C6">
      <w:pPr>
        <w:spacing w:before="0" w:after="80" w:line="312" w:lineRule="auto"/>
        <w:ind w:firstLine="576"/>
        <w:jc w:val="both"/>
        <w:rPr>
          <w:rFonts w:hint="default" w:ascii="Times New Roman" w:hAnsi="Times New Roman" w:cs="Times New Roman"/>
          <w:color w:val="auto"/>
          <w:sz w:val="26"/>
          <w:szCs w:val="26"/>
          <w:lang w:val="vi-VN"/>
        </w:rPr>
      </w:pPr>
      <w:r>
        <w:rPr>
          <w:rFonts w:ascii="Times New Roman" w:hAnsi="Times New Roman"/>
          <w:color w:val="000000"/>
        </w:rPr>
        <w:t>Biểu đồ Hình 1.1 thể hiện tương quan hành vi cú pháp: Nhóm FALSE có tỷ lệ chữ viết hoa cao hơn nhóm TRUE khoảng 1.9 lần (0.0177 so với 0.0092), và số dấu chấm than cao hơn gấp gần 7.8 lần (0.0303 so với 0.0039), đặt nền móng lý thuyết vững chắc cho khâu trích xuất đặc trưng cú pháp.</w:t>
      </w:r>
    </w:p>
    <w:p w14:paraId="79385BD5">
      <w:pPr>
        <w:pStyle w:val="3"/>
        <w:pageBreakBefore w:val="0"/>
        <w:spacing w:before="240" w:after="80" w:line="312" w:lineRule="auto"/>
        <w:rPr>
          <w:rFonts w:hint="default" w:ascii="Times New Roman" w:hAnsi="Times New Roman" w:cs="Times New Roman"/>
          <w:color w:val="auto"/>
          <w:sz w:val="26"/>
          <w:szCs w:val="26"/>
          <w:lang w:val="vi-VN"/>
        </w:rPr>
      </w:pPr>
      <w:r>
        <w:rPr>
          <w:rFonts w:ascii="Times New Roman" w:hAnsi="Times New Roman"/>
          <w:color w:val="000000"/>
        </w:rPr>
        <w:t>1.3. Kiểm soát rò rỉ dữ liệu trực tiếp (Loại bỏ cột 'justification' và 'id')</w:t>
      </w:r>
    </w:p>
    <w:p w14:paraId="6C272649">
      <w:pPr>
        <w:spacing w:before="0" w:after="80" w:line="312" w:lineRule="auto"/>
        <w:ind w:firstLine="576"/>
        <w:jc w:val="both"/>
        <w:rPr>
          <w:rFonts w:hint="default" w:ascii="Times New Roman" w:hAnsi="Times New Roman" w:cs="Times New Roman"/>
          <w:i w:val="0"/>
          <w:color w:val="auto"/>
          <w:sz w:val="26"/>
          <w:szCs w:val="26"/>
        </w:rPr>
      </w:pPr>
      <w:r>
        <w:rPr>
          <w:rFonts w:ascii="Times New Roman" w:hAnsi="Times New Roman"/>
          <w:color w:val="000000"/>
        </w:rPr>
        <w:t>Trong các hội đồng khoa học và báo cáo quốc tế, 'Rò rỉ dữ liệu' (Data Leakage) được xem là sai phạm học thuật nghiêm trọng nhất. Rò rỉ dữ liệu xảy ra khi mô hình được tiếp cận trực tiếp hoặc gián tiếp với các thông tin chứa sẵn đáp án kiểm chứng, dẫn đến việc mô hình đạt độ chính xác ảo cực kỳ cao trên máy tính nhưng hoàn toàn vô dụng khi triển khai ngoài đời thực. Nhóm đã chủ động nhận diện và xóa bỏ vĩnh viễn 2 cột dữ liệu sau:</w:t>
      </w:r>
    </w:p>
    <w:p w14:paraId="03C75D09">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1.3.1 Xóa bỏ Vĩnh viễn Cột 'justification' (Bài viết Hậu kiểm của Nhà báo)</w:t>
      </w:r>
    </w:p>
    <w:p w14:paraId="5081CCEF">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Cột justification là văn bản bài báo do các chuyên gia của PolitiFact viết sau khi đã hoàn tất toàn bộ quy trình điều tra, xác minh nhân chứng và kiểm tra số liệu thực tế. Trong văn bản này luôn xuất hiện các câu kết luận trực tiếp như: 'We rate this claim False because official labor records show...', hoặc 'There is no evidence to support this pants-on-fire statement...'. Nếu để mô hình đọc cột này, thuật toán NLP chỉ việc tìm các từ khóa 'False', 'Pants on Fire' hoặc 'True' để gán nhãn, dễ dàng đạt độ chính xác ảo từ 95% đến 98%. Tuy nhiên, trong bài toán thực tế, khi một chính trị gia vừa bước lên bục phát biểu, chưa có bất kỳ nhà báo nào viết bài giải trình justification. Mô hình bắt buộc phải tự phân tích câu nói và ngữ cảnh ban đầu để đưa ra cảnh báo. Vì vậy, việc xóa bỏ hoàn toàn cột justification là hành động đạo đức học máy bắt buộc để đảm bảo kết quả là trung thực 100%.</w:t>
      </w:r>
    </w:p>
    <w:p w14:paraId="22C38DC8">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1.3.2. Xóa bỏ Cột 'id' (Mã Định danh Kỹ thuật)</w:t>
      </w:r>
    </w:p>
    <w:p w14:paraId="390098FF">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Cột id chỉ là các con số thứ tự hoặc mã băm ngẫu nhiên được hệ thống quản trị cơ sở dữ liệu tự động tạo ra. Nó hoàn toàn không chứa bất kỳ giá trị ngôn ngữ hay tri thức chính trị nào. Nếu giữ lại, các mô hình học máy dạng cây (như XGBoost hay Random Forest) có thể vô tình học vẹt các ngưỡng phân chia số thứ tự id, gây ra hiện tượng quá khớp (Overfitting).</w:t>
      </w:r>
    </w:p>
    <w:p w14:paraId="4E6F2119">
      <w:pPr>
        <w:pStyle w:val="3"/>
        <w:pageBreakBefore w:val="0"/>
        <w:spacing w:before="240" w:after="80" w:line="312" w:lineRule="auto"/>
        <w:jc w:val="both"/>
        <w:rPr>
          <w:rFonts w:hint="default" w:ascii="Times New Roman" w:hAnsi="Times New Roman" w:cs="Times New Roman"/>
          <w:b/>
          <w:bCs/>
          <w:i w:val="0"/>
          <w:color w:val="auto"/>
          <w:sz w:val="26"/>
          <w:szCs w:val="26"/>
          <w:lang w:val="vi-VN"/>
        </w:rPr>
      </w:pPr>
      <w:bookmarkStart w:id="2" w:name="_Toc_H2_505"/>
      <w:r>
        <w:rPr>
          <w:rFonts w:ascii="Times New Roman" w:hAnsi="Times New Roman"/>
          <w:b/>
          <w:color w:val="000000"/>
          <w:sz w:val="26"/>
        </w:rPr>
        <w:t>1.4. Xử lý dữ liệu khuyết thiếu (Missing Value Imputation)</w:t>
      </w:r>
      <w:bookmarkEnd w:id="2"/>
    </w:p>
    <w:p w14:paraId="29914C73">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 xml:space="preserve">Dữ liệu thế giới thực luôn tồn tại các giá trị rỗng hoặc khuyết thiếu (NaN / Missing Values). Nếu không xử lý đồng bộ, các hàm chuyển đổi văn bản và ma trận số học sẽ lập tức bị gián đoạn hoạt động. </w:t>
      </w:r>
      <w:r>
        <w:rPr>
          <w:rFonts w:hint="default" w:ascii="Times New Roman" w:hAnsi="Times New Roman" w:cs="Times New Roman"/>
          <w:i w:val="0"/>
          <w:color w:val="000000"/>
          <w:sz w:val="25"/>
          <w:szCs w:val="26"/>
          <w:lang w:val="vi-VN"/>
        </w:rPr>
        <w:t>Nhóm</w:t>
      </w:r>
      <w:r>
        <w:rPr>
          <w:rFonts w:hint="default" w:ascii="Times New Roman" w:hAnsi="Times New Roman" w:cs="Times New Roman"/>
          <w:i w:val="0"/>
          <w:color w:val="000000"/>
          <w:sz w:val="25"/>
          <w:szCs w:val="26"/>
        </w:rPr>
        <w:t xml:space="preserve"> áp dụng chiến lược điền dữ liệu khuyết thiếu chuẩn hóa:</w:t>
      </w:r>
    </w:p>
    <w:p w14:paraId="09EE3F5A">
      <w:pPr>
        <w:pStyle w:val="18"/>
        <w:numPr>
          <w:ilvl w:val="0"/>
          <w:numId w:val="5"/>
        </w:numPr>
        <w:spacing w:before="0" w:after="80" w:line="312" w:lineRule="auto"/>
        <w:ind w:left="840" w:leftChars="0" w:firstLine="576" w:firstLineChars="0"/>
        <w:jc w:val="both"/>
        <w:rPr>
          <w:rFonts w:hint="default" w:ascii="Times New Roman" w:hAnsi="Times New Roman" w:cs="Times New Roman"/>
          <w:i w:val="0"/>
          <w:color w:val="auto"/>
          <w:sz w:val="26"/>
          <w:szCs w:val="26"/>
          <w:lang w:val="vi-VN"/>
        </w:rPr>
      </w:pPr>
      <w:r>
        <w:rPr>
          <w:rFonts w:hint="default" w:ascii="Times New Roman" w:hAnsi="Times New Roman" w:cs="Times New Roman"/>
          <w:b/>
          <w:color w:val="000000"/>
          <w:sz w:val="25"/>
          <w:szCs w:val="26"/>
        </w:rPr>
        <w:t xml:space="preserve">Xử lý các cột văn bản và siêu dữ liệu: </w:t>
      </w:r>
      <w:r>
        <w:rPr>
          <w:rFonts w:hint="default" w:ascii="Times New Roman" w:hAnsi="Times New Roman" w:cs="Times New Roman"/>
          <w:color w:val="000000"/>
          <w:sz w:val="25"/>
          <w:szCs w:val="26"/>
        </w:rPr>
        <w:t>Đối với các cột thông tin định tính như tên người phát biểu (speaker), chủ đề chính sách (subject), bối cảnh phát ngôn (context), tiểu bang (state_info) và chức danh (speaker_description): Các ô rỗng được điền chuỗi định danh 'unknown' (không xác định). Chiến lược này giúp các thuật toán xử lý chuỗi không gặp lỗi giá trị Null (NoneType), đồng thời biến 'sự không xác định' thành một đặc trưng ngữ cảnh độc lập có thể học được.</w:t>
      </w:r>
    </w:p>
    <w:p w14:paraId="3080A246">
      <w:pPr>
        <w:pStyle w:val="18"/>
        <w:numPr>
          <w:ilvl w:val="0"/>
          <w:numId w:val="5"/>
        </w:numPr>
        <w:spacing w:before="0" w:after="80" w:line="312" w:lineRule="auto"/>
        <w:ind w:left="840" w:leftChars="0" w:firstLine="576" w:firstLineChars="0"/>
        <w:jc w:val="both"/>
        <w:rPr>
          <w:rFonts w:hint="default" w:ascii="Times New Roman" w:hAnsi="Times New Roman" w:cs="Times New Roman"/>
          <w:i w:val="0"/>
          <w:color w:val="auto"/>
          <w:sz w:val="26"/>
          <w:szCs w:val="26"/>
          <w:lang w:val="vi-VN"/>
        </w:rPr>
      </w:pPr>
      <w:r>
        <w:rPr>
          <w:rFonts w:hint="default" w:ascii="Times New Roman" w:hAnsi="Times New Roman" w:cs="Times New Roman"/>
          <w:b/>
          <w:color w:val="000000"/>
          <w:sz w:val="25"/>
          <w:szCs w:val="26"/>
        </w:rPr>
        <w:t xml:space="preserve">Xử lý các cột số đếm lịch sử: </w:t>
      </w:r>
      <w:r>
        <w:rPr>
          <w:rFonts w:hint="default" w:ascii="Times New Roman" w:hAnsi="Times New Roman" w:cs="Times New Roman"/>
          <w:color w:val="000000"/>
          <w:sz w:val="25"/>
          <w:szCs w:val="26"/>
        </w:rPr>
        <w:t>Đối với 6 cột lịch sử kiểm chứng của người nói (true_counts, false_counts...): Dữ liệu được ép kiểu số an toàn qua hàm ép kiểu số học, và tất cả các ô rỗng được gán giá trị 0. Điều này phản ánh đúng thực tế: Một người mới xuất hiện lần đầu thì số lần nói thật và số lần nói dối trong hồ sơ ban đầu đều bằng 0.</w:t>
      </w:r>
    </w:p>
    <w:p w14:paraId="3B2B0C50">
      <w:pPr>
        <w:pStyle w:val="3"/>
        <w:pageBreakBefore w:val="0"/>
        <w:spacing w:before="240" w:after="80" w:line="312" w:lineRule="auto"/>
        <w:rPr>
          <w:rFonts w:hint="default" w:ascii="Times New Roman" w:hAnsi="Times New Roman" w:cs="Times New Roman"/>
          <w:color w:val="auto"/>
          <w:sz w:val="26"/>
          <w:szCs w:val="26"/>
          <w:lang w:val="vi-VN"/>
        </w:rPr>
      </w:pPr>
      <w:bookmarkStart w:id="3" w:name="_Toc_H2_506"/>
      <w:r>
        <w:rPr>
          <w:rFonts w:ascii="Times New Roman" w:hAnsi="Times New Roman"/>
          <w:b/>
          <w:color w:val="000000"/>
          <w:sz w:val="26"/>
        </w:rPr>
        <w:t>1.5. Chuẩn hóa và chiến lược gộp nhãn mục tiêu (Chiến lược 3-1-2)</w:t>
      </w:r>
      <w:bookmarkEnd w:id="3"/>
    </w:p>
    <w:p w14:paraId="0E17047D">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Hệ thống nhãn gốc của PolitiFact gồm 6 cấp độ chi tiết: pants-fire, false, barely-true, half-true, mostly-true, true. Tuy nhiên, việc duy trì 6 nhãn gặp phải 2 rào cản học máy cực lớn:</w:t>
      </w:r>
    </w:p>
    <w:p w14:paraId="2E27AFE1">
      <w:pPr>
        <w:pStyle w:val="18"/>
        <w:numPr>
          <w:ilvl w:val="0"/>
          <w:numId w:val="6"/>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Ranh giới ngữ nghĩa quá mờ nhạt: </w:t>
      </w:r>
      <w:r>
        <w:rPr>
          <w:rFonts w:hint="default" w:ascii="Times New Roman" w:hAnsi="Times New Roman" w:cs="Times New Roman"/>
          <w:color w:val="000000"/>
          <w:sz w:val="25"/>
          <w:szCs w:val="26"/>
        </w:rPr>
        <w:t>Ranh giới phân biệt giữa các mức độ liền kề như 'barely-true' (gần như sai) và 'false' (sai), hay giữa 'mostly-true' (phần lớn đúng) và 'true' (đúng hoàn toàn) mang tính cảm tính rất cao ngay giữa các nhà báo con người với nhau.</w:t>
      </w:r>
    </w:p>
    <w:p w14:paraId="57E9559B">
      <w:pPr>
        <w:pStyle w:val="18"/>
        <w:numPr>
          <w:ilvl w:val="0"/>
          <w:numId w:val="6"/>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Phân mảnh dữ liệu huấn luyện: </w:t>
      </w:r>
      <w:r>
        <w:rPr>
          <w:rFonts w:hint="default" w:ascii="Times New Roman" w:hAnsi="Times New Roman" w:cs="Times New Roman"/>
          <w:color w:val="000000"/>
          <w:sz w:val="25"/>
          <w:szCs w:val="26"/>
        </w:rPr>
        <w:t>Việc phân tán mẫu ra 6 lớp khiến số lượng mẫu trên mỗi lớp bị giảm sút, mô hình rất khó hội tụ và độ chính xác phân loại đa lớp thường chỉ đạt dưới 40%.</w:t>
      </w:r>
    </w:p>
    <w:p w14:paraId="2F296264">
      <w:pPr>
        <w:spacing w:before="0" w:after="80" w:line="312" w:lineRule="auto"/>
        <w:ind w:firstLine="576"/>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 xml:space="preserve">Để giải quyết triệt để, </w:t>
      </w:r>
      <w:r>
        <w:rPr>
          <w:rFonts w:hint="default" w:ascii="Times New Roman" w:hAnsi="Times New Roman" w:cs="Times New Roman"/>
          <w:i w:val="0"/>
          <w:color w:val="000000"/>
          <w:sz w:val="25"/>
          <w:szCs w:val="26"/>
          <w:lang w:val="vi-VN"/>
        </w:rPr>
        <w:t>nhóm</w:t>
      </w:r>
      <w:r>
        <w:rPr>
          <w:rFonts w:hint="default" w:ascii="Times New Roman" w:hAnsi="Times New Roman" w:cs="Times New Roman"/>
          <w:i w:val="0"/>
          <w:color w:val="000000"/>
          <w:sz w:val="25"/>
          <w:szCs w:val="26"/>
        </w:rPr>
        <w:t xml:space="preserve"> thiết lập chiến lược gộp nhãn 3-1-2 chuẩn báo chí kiểm chứng quốc tế, ánh xạ 6 nhãn ban đầu thành 3 nhãn thứ bậc rõ ràng về bản chất thông tin:</w:t>
      </w:r>
    </w:p>
    <w:tbl>
      <w:tblPr>
        <w:tblStyle w:val="12"/>
        <w:tblW w:w="0" w:type="auto"/>
        <w:jc w:val="center"/>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2257"/>
        <w:gridCol w:w="2257"/>
        <w:gridCol w:w="2257"/>
        <w:gridCol w:w="2257"/>
      </w:tblGrid>
      <w:tr w14:paraId="477BB76D">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728" w:type="dxa"/>
            <w:shd w:val="clear" w:color="auto" w:fill="FFFFFF"/>
            <w:tcMar>
              <w:top w:w="100" w:type="dxa"/>
              <w:left w:w="80" w:type="dxa"/>
              <w:bottom w:w="100" w:type="dxa"/>
              <w:right w:w="80" w:type="dxa"/>
            </w:tcMar>
          </w:tcPr>
          <w:p w14:paraId="6C6DA3DD">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Nhãn Mới</w:t>
            </w:r>
          </w:p>
        </w:tc>
        <w:tc>
          <w:tcPr>
            <w:tcW w:w="2592" w:type="dxa"/>
            <w:shd w:val="clear" w:color="auto" w:fill="FFFFFF"/>
            <w:tcMar>
              <w:top w:w="100" w:type="dxa"/>
              <w:left w:w="80" w:type="dxa"/>
              <w:bottom w:w="100" w:type="dxa"/>
              <w:right w:w="80" w:type="dxa"/>
            </w:tcMar>
          </w:tcPr>
          <w:p w14:paraId="5A653E0D">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Tên Định Danh</w:t>
            </w:r>
          </w:p>
        </w:tc>
        <w:tc>
          <w:tcPr>
            <w:tcW w:w="2592" w:type="dxa"/>
            <w:shd w:val="clear" w:color="auto" w:fill="FFFFFF"/>
            <w:tcMar>
              <w:top w:w="100" w:type="dxa"/>
              <w:left w:w="80" w:type="dxa"/>
              <w:bottom w:w="100" w:type="dxa"/>
              <w:right w:w="80" w:type="dxa"/>
            </w:tcMar>
          </w:tcPr>
          <w:p w14:paraId="561D32F1">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Các Nhãn Gốc Gộp Thành</w:t>
            </w:r>
          </w:p>
        </w:tc>
        <w:tc>
          <w:tcPr>
            <w:tcW w:w="2117" w:type="dxa"/>
            <w:shd w:val="clear" w:color="auto" w:fill="FFFFFF"/>
            <w:tcMar>
              <w:top w:w="100" w:type="dxa"/>
              <w:left w:w="80" w:type="dxa"/>
              <w:bottom w:w="100" w:type="dxa"/>
              <w:right w:w="80" w:type="dxa"/>
            </w:tcMar>
          </w:tcPr>
          <w:p w14:paraId="1F96DA2F">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Bản Chất Thông Tin</w:t>
            </w:r>
          </w:p>
        </w:tc>
      </w:tr>
      <w:tr w14:paraId="7C855E67">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80" w:type="dxa"/>
              <w:bottom w:w="80" w:type="dxa"/>
              <w:right w:w="80" w:type="dxa"/>
            </w:tcMar>
          </w:tcPr>
          <w:p w14:paraId="78327D00">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Nhãn 0</w:t>
            </w:r>
          </w:p>
        </w:tc>
        <w:tc>
          <w:tcPr>
            <w:tcW w:w="2592" w:type="dxa"/>
            <w:shd w:val="clear" w:color="auto" w:fill="FFFFFF"/>
            <w:tcMar>
              <w:top w:w="80" w:type="dxa"/>
              <w:left w:w="80" w:type="dxa"/>
              <w:bottom w:w="80" w:type="dxa"/>
              <w:right w:w="80" w:type="dxa"/>
            </w:tcMar>
          </w:tcPr>
          <w:p w14:paraId="526B20FE">
            <w:pPr>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000000"/>
                <w:sz w:val="26"/>
                <w:szCs w:val="26"/>
              </w:rPr>
              <w:t>FALSE (Sai sự thật)</w:t>
            </w:r>
          </w:p>
        </w:tc>
        <w:tc>
          <w:tcPr>
            <w:tcW w:w="2592" w:type="dxa"/>
            <w:shd w:val="clear" w:color="auto" w:fill="FFFFFF"/>
            <w:tcMar>
              <w:top w:w="80" w:type="dxa"/>
              <w:left w:w="80" w:type="dxa"/>
              <w:bottom w:w="80" w:type="dxa"/>
              <w:right w:w="80" w:type="dxa"/>
            </w:tcMar>
          </w:tcPr>
          <w:p w14:paraId="7DDA284D">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pants-fire, false, barely-true</w:t>
            </w:r>
          </w:p>
        </w:tc>
        <w:tc>
          <w:tcPr>
            <w:tcW w:w="2117" w:type="dxa"/>
            <w:shd w:val="clear" w:color="auto" w:fill="FFFFFF"/>
            <w:tcMar>
              <w:top w:w="80" w:type="dxa"/>
              <w:left w:w="80" w:type="dxa"/>
              <w:bottom w:w="80" w:type="dxa"/>
              <w:right w:w="80" w:type="dxa"/>
            </w:tcMar>
          </w:tcPr>
          <w:p w14:paraId="09D5C4DD">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Tin giả, bịa đặt, sai lệch nghiêm trọng.</w:t>
            </w:r>
          </w:p>
        </w:tc>
      </w:tr>
      <w:tr w14:paraId="3977C5ED">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80" w:type="dxa"/>
              <w:bottom w:w="80" w:type="dxa"/>
              <w:right w:w="80" w:type="dxa"/>
            </w:tcMar>
          </w:tcPr>
          <w:p w14:paraId="60D3BF3E">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Nhãn 1</w:t>
            </w:r>
          </w:p>
        </w:tc>
        <w:tc>
          <w:tcPr>
            <w:tcW w:w="2592" w:type="dxa"/>
            <w:shd w:val="clear" w:color="auto" w:fill="FFFFFF"/>
            <w:tcMar>
              <w:top w:w="80" w:type="dxa"/>
              <w:left w:w="80" w:type="dxa"/>
              <w:bottom w:w="80" w:type="dxa"/>
              <w:right w:w="80" w:type="dxa"/>
            </w:tcMar>
          </w:tcPr>
          <w:p w14:paraId="04D78DD1">
            <w:pPr>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000000"/>
                <w:sz w:val="26"/>
                <w:szCs w:val="26"/>
              </w:rPr>
              <w:t>MIXED (Lập lờ / Nửa đúng)</w:t>
            </w:r>
          </w:p>
        </w:tc>
        <w:tc>
          <w:tcPr>
            <w:tcW w:w="2592" w:type="dxa"/>
            <w:shd w:val="clear" w:color="auto" w:fill="FFFFFF"/>
            <w:tcMar>
              <w:top w:w="80" w:type="dxa"/>
              <w:left w:w="80" w:type="dxa"/>
              <w:bottom w:w="80" w:type="dxa"/>
              <w:right w:w="80" w:type="dxa"/>
            </w:tcMar>
          </w:tcPr>
          <w:p w14:paraId="40FD54E7">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half-true</w:t>
            </w:r>
          </w:p>
        </w:tc>
        <w:tc>
          <w:tcPr>
            <w:tcW w:w="2117" w:type="dxa"/>
            <w:shd w:val="clear" w:color="auto" w:fill="FFFFFF"/>
            <w:tcMar>
              <w:top w:w="80" w:type="dxa"/>
              <w:left w:w="80" w:type="dxa"/>
              <w:bottom w:w="80" w:type="dxa"/>
              <w:right w:w="80" w:type="dxa"/>
            </w:tcMar>
          </w:tcPr>
          <w:p w14:paraId="7094F7F6">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Nói đúng một nửa, thiếu ngữ cảnh, mập mờ.</w:t>
            </w:r>
          </w:p>
        </w:tc>
      </w:tr>
      <w:tr w14:paraId="0105F0AE">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728" w:type="dxa"/>
            <w:shd w:val="clear" w:color="auto" w:fill="FFFFFF"/>
            <w:tcMar>
              <w:top w:w="80" w:type="dxa"/>
              <w:left w:w="80" w:type="dxa"/>
              <w:bottom w:w="80" w:type="dxa"/>
              <w:right w:w="80" w:type="dxa"/>
            </w:tcMar>
          </w:tcPr>
          <w:p w14:paraId="63BD73A0">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Nhãn 2</w:t>
            </w:r>
          </w:p>
        </w:tc>
        <w:tc>
          <w:tcPr>
            <w:tcW w:w="2592" w:type="dxa"/>
            <w:shd w:val="clear" w:color="auto" w:fill="FFFFFF"/>
            <w:tcMar>
              <w:top w:w="80" w:type="dxa"/>
              <w:left w:w="80" w:type="dxa"/>
              <w:bottom w:w="80" w:type="dxa"/>
              <w:right w:w="80" w:type="dxa"/>
            </w:tcMar>
          </w:tcPr>
          <w:p w14:paraId="311CC19B">
            <w:pPr>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000000"/>
                <w:sz w:val="26"/>
                <w:szCs w:val="26"/>
              </w:rPr>
              <w:t>TRUE (Sự thật có kiểm chứng)</w:t>
            </w:r>
          </w:p>
        </w:tc>
        <w:tc>
          <w:tcPr>
            <w:tcW w:w="2592" w:type="dxa"/>
            <w:shd w:val="clear" w:color="auto" w:fill="FFFFFF"/>
            <w:tcMar>
              <w:top w:w="80" w:type="dxa"/>
              <w:left w:w="80" w:type="dxa"/>
              <w:bottom w:w="80" w:type="dxa"/>
              <w:right w:w="80" w:type="dxa"/>
            </w:tcMar>
          </w:tcPr>
          <w:p w14:paraId="47564515">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mostly-true, true</w:t>
            </w:r>
          </w:p>
        </w:tc>
        <w:tc>
          <w:tcPr>
            <w:tcW w:w="2117" w:type="dxa"/>
            <w:shd w:val="clear" w:color="auto" w:fill="FFFFFF"/>
            <w:tcMar>
              <w:top w:w="80" w:type="dxa"/>
              <w:left w:w="80" w:type="dxa"/>
              <w:bottom w:w="80" w:type="dxa"/>
              <w:right w:w="80" w:type="dxa"/>
            </w:tcMar>
          </w:tcPr>
          <w:p w14:paraId="7C8BA6CD">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Thông tin đúng đắn, có căn cứ kiểm chứng.</w:t>
            </w:r>
          </w:p>
        </w:tc>
      </w:tr>
    </w:tbl>
    <w:p w14:paraId="30F8A009">
      <w:pPr>
        <w:spacing w:before="0" w:after="80" w:line="276" w:lineRule="auto"/>
        <w:jc w:val="both"/>
        <w:rPr>
          <w:rFonts w:hint="default" w:ascii="Times New Roman" w:hAnsi="Times New Roman" w:cs="Times New Roman"/>
          <w:i w:val="0"/>
          <w:color w:val="auto"/>
          <w:sz w:val="26"/>
          <w:szCs w:val="26"/>
        </w:rPr>
      </w:pPr>
    </w:p>
    <w:p w14:paraId="55E60B10">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Ý nghĩa: </w:t>
      </w:r>
      <w:r>
        <w:rPr>
          <w:rFonts w:hint="default" w:ascii="Times New Roman" w:hAnsi="Times New Roman" w:cs="Times New Roman"/>
          <w:i w:val="0"/>
          <w:color w:val="000000"/>
          <w:sz w:val="25"/>
          <w:szCs w:val="26"/>
        </w:rPr>
        <w:t>Chiến lược gộp 3 nhãn này biến bài toán thành phân loại thứ bậc (Ordinal Classification): từ mức độ Sai hoàn toàn (0) -&gt; Mập mờ (1) -&gt; Đúng đắn (2). Ranh giới giữa các nhóm trở nên sắc bén, phản ánh đúng mục tiêu ứng dụng thực tế của độc giả tin tức.</w:t>
      </w:r>
    </w:p>
    <w:p w14:paraId="3B5BD702">
      <w:pPr>
        <w:pStyle w:val="3"/>
        <w:pageBreakBefore w:val="0"/>
        <w:spacing w:before="240" w:after="80" w:line="312" w:lineRule="auto"/>
        <w:jc w:val="both"/>
        <w:rPr>
          <w:rFonts w:hint="default" w:ascii="Times New Roman" w:hAnsi="Times New Roman" w:cs="Times New Roman"/>
          <w:b/>
          <w:bCs/>
          <w:i w:val="0"/>
          <w:color w:val="auto"/>
          <w:sz w:val="26"/>
          <w:szCs w:val="26"/>
          <w:lang w:val="vi-VN"/>
        </w:rPr>
      </w:pPr>
      <w:bookmarkStart w:id="4" w:name="_Toc_H2_507"/>
      <w:r>
        <w:rPr>
          <w:rFonts w:ascii="Times New Roman" w:hAnsi="Times New Roman"/>
          <w:b/>
          <w:color w:val="000000"/>
          <w:sz w:val="26"/>
        </w:rPr>
        <w:t>1.6. Tiền xử lý văn bản NLP chuẩn Fact-Checking</w:t>
      </w:r>
      <w:bookmarkEnd w:id="4"/>
    </w:p>
    <w:p w14:paraId="48603276">
      <w:pPr>
        <w:spacing w:before="0" w:after="80" w:line="312" w:lineRule="auto"/>
        <w:ind w:firstLine="576"/>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lang w:val="vi-VN"/>
        </w:rPr>
        <w:tab/>
      </w:r>
      <w:r>
        <w:rPr>
          <w:rFonts w:hint="default" w:ascii="Times New Roman" w:hAnsi="Times New Roman" w:cs="Times New Roman"/>
          <w:i w:val="0"/>
          <w:color w:val="000000"/>
          <w:sz w:val="25"/>
          <w:szCs w:val="26"/>
        </w:rPr>
        <w:t>Trong lĩnh vực Xử lý Ngôn ngữ Tự nhiên (NLP), mỗi bài toán có những yêu cầu xử lý từ vựng hoàn toàn khác nhau. Nếu áp dụng máy móc các thư viện làm sạch văn bản thông thường (vốn được thiết kế cho bài toán phân tích cảm xúc Sentiment Analysis), hệ thống kiểm chứng tin giả sẽ bị phá hủy ngữ nghĩa hoàn toàn. Thành viên 1 đã xây dựng quy trình tiền xử lý độc quyền gồm 4 bước kỹ thuật:</w:t>
      </w:r>
    </w:p>
    <w:p w14:paraId="2545E904">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i w:val="0"/>
          <w:color w:val="000000"/>
          <w:sz w:val="25"/>
          <w:szCs w:val="26"/>
          <w:lang w:val="vi-VN"/>
        </w:rPr>
        <w:tab/>
      </w:r>
      <w:r>
        <w:rPr>
          <w:rFonts w:hint="default" w:ascii="Times New Roman" w:hAnsi="Times New Roman" w:cs="Times New Roman"/>
          <w:b/>
          <w:color w:val="000000"/>
          <w:sz w:val="25"/>
          <w:szCs w:val="26"/>
        </w:rPr>
        <w:t>1.6.1</w:t>
      </w:r>
      <w:r>
        <w:rPr>
          <w:rFonts w:hint="default" w:ascii="Times New Roman" w:hAnsi="Times New Roman" w:cs="Times New Roman"/>
          <w:b/>
          <w:color w:val="000000"/>
          <w:sz w:val="25"/>
          <w:szCs w:val="26"/>
          <w:lang w:val="vi-VN"/>
        </w:rPr>
        <w:t xml:space="preserve"> </w:t>
      </w:r>
      <w:r>
        <w:rPr>
          <w:rFonts w:hint="default" w:ascii="Times New Roman" w:hAnsi="Times New Roman" w:cs="Times New Roman"/>
          <w:b/>
          <w:color w:val="000000"/>
          <w:sz w:val="25"/>
          <w:szCs w:val="26"/>
        </w:rPr>
        <w:t>Chuẩn hóa Chữ thường (Lowercasing)</w:t>
      </w:r>
    </w:p>
    <w:p w14:paraId="6B5D3758">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Toàn bộ văn bản phát biểu được đưa về dạng chữ thường. Ví dụ: các từ 'Government', 'GOVERNMENT' và 'government' đều được quy về một biểu diễn duy nhất 'government', giúp giảm thiểu sự phân tán của không gian từ vựng.</w:t>
      </w:r>
    </w:p>
    <w:p w14:paraId="702EC920">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1.6.2</w:t>
      </w:r>
      <w:r>
        <w:rPr>
          <w:rFonts w:hint="default" w:ascii="Times New Roman" w:hAnsi="Times New Roman" w:cs="Times New Roman"/>
          <w:b/>
          <w:color w:val="000000"/>
          <w:sz w:val="25"/>
          <w:szCs w:val="26"/>
          <w:lang w:val="vi-VN"/>
        </w:rPr>
        <w:t xml:space="preserve"> </w:t>
      </w:r>
      <w:r>
        <w:rPr>
          <w:rFonts w:hint="default" w:ascii="Times New Roman" w:hAnsi="Times New Roman" w:cs="Times New Roman"/>
          <w:b/>
          <w:color w:val="000000"/>
          <w:sz w:val="25"/>
          <w:szCs w:val="26"/>
        </w:rPr>
        <w:t>Mở rộng Từ viết tắt Toàn diện (Contraction Expansion)</w:t>
      </w:r>
    </w:p>
    <w:p w14:paraId="31531785">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Tiếng Anh chính trị và văn phong mạng xã hội sử dụng mật độ từ viết tắt rất cao (can't, won't, didn't, haven't, who've...). Nếu để nguyên, các dấu nháy đơn (') sẽ bị các bộ lọc ký tự đặc biệt xóa bỏ, biến từ viết tắt thành các mảnh vỡ vô nghĩa: 'can't' bị xé thành 'can' và 't', 'didn't' bị xé thành 'didn' và 't'. Nhóm đã xây dựng từ điển đối chiếu mở rộng toàn bộ các từ viết tắt về dạng nguyên thể hoàn chỉnh: 'can't' -&gt; 'cannot', 'won't' -&gt; 'will not', 'didn't' -&gt; 'did not', 'i'm' -&gt; 'i am', 'they're' -&gt; 'they are'...</w:t>
      </w:r>
    </w:p>
    <w:p w14:paraId="4EB97366">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1.6.3. Làm sạch và Chuẩn hóa Ký tự qua Biểu thức Chính quy (Regex Normalization)</w:t>
      </w:r>
    </w:p>
    <w:p w14:paraId="31034420">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Văn bản phát biểu được chuyển thành chữ thường, chuẩn hóa toàn bộ các dấu nháy cong (‘, ’, “, ”) về dấu nháy chuẩn để tránh lỗi nhận diện từ viết tắt. Các ký tự đặc biệt được làm sạch bằng biểu thức chính quy nhưng bảo tồn tuyệt đối dấu chấm than (!) và dấu hỏi (?) nhằm phục vụ việc trích xuất sắc thái cảm xúc kích động ở khâu Kỹ sư đặc trưng.</w:t>
      </w:r>
    </w:p>
    <w:p w14:paraId="1350236D">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1.6.4. Bảo tồn Tuyệt đối Từ phủ định và Không xóa Stopwords</w:t>
      </w:r>
    </w:p>
    <w:p w14:paraId="0BDCEF2E">
      <w:pPr>
        <w:spacing w:before="0" w:after="80" w:line="312" w:lineRule="auto"/>
        <w:ind w:left="720" w:leftChars="0" w:firstLine="576" w:firstLineChars="0"/>
        <w:jc w:val="both"/>
        <w:rPr>
          <w:rFonts w:hint="default" w:ascii="Times New Roman" w:hAnsi="Times New Roman" w:cs="Times New Roman"/>
          <w:i w:val="0"/>
          <w:color w:val="auto"/>
          <w:sz w:val="26"/>
          <w:szCs w:val="26"/>
          <w:lang w:val="vi-VN"/>
        </w:rPr>
      </w:pPr>
      <w:r>
        <w:rPr>
          <w:rFonts w:ascii="Times New Roman" w:hAnsi="Times New Roman"/>
          <w:color w:val="000000"/>
        </w:rPr>
        <w:t>Đề tài kiên quyết KHÔNG áp dụng phương pháp xóa từ dừng (Stopwords Removal) truyền thống. Trong tiếng Anh, việc loại bỏ stopwords sẽ xóa mất các từ phủ định trọng yếu như 'not', 'no', 'never', biến một câu khẳng định phủ định thành khẳng định sự thật (ví dụ 'did not raise taxes' biến thành 'raise taxes', đảo ngược 180 độ ý nghĩa kiểm chứng). Bên cạnh đó, từ điển mở rộng từ viết tắt (Contractions) được biên soạn với Regex Word Boundary để chuyển đổi chuẩn xác 'cannot', 'did not', 'will not'.</w:t>
      </w:r>
    </w:p>
    <w:tbl>
      <w:tblPr>
        <w:tblStyle w:val="12"/>
        <w:tblW w:w="0" w:type="auto"/>
        <w:jc w:val="center"/>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3010"/>
        <w:gridCol w:w="3010"/>
        <w:gridCol w:w="3010"/>
      </w:tblGrid>
      <w:tr w14:paraId="094287F3">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592" w:type="dxa"/>
            <w:shd w:val="clear" w:color="auto" w:fill="FFFFFF"/>
            <w:tcMar>
              <w:top w:w="100" w:type="dxa"/>
              <w:left w:w="80" w:type="dxa"/>
              <w:bottom w:w="100" w:type="dxa"/>
              <w:right w:w="80" w:type="dxa"/>
            </w:tcMar>
          </w:tcPr>
          <w:p w14:paraId="78BB3EA5">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Phương Pháp Tiền Xử Lý</w:t>
            </w:r>
          </w:p>
        </w:tc>
        <w:tc>
          <w:tcPr>
            <w:tcW w:w="3168" w:type="dxa"/>
            <w:shd w:val="clear" w:color="auto" w:fill="FFFFFF"/>
            <w:tcMar>
              <w:top w:w="100" w:type="dxa"/>
              <w:left w:w="80" w:type="dxa"/>
              <w:bottom w:w="100" w:type="dxa"/>
              <w:right w:w="80" w:type="dxa"/>
            </w:tcMar>
          </w:tcPr>
          <w:p w14:paraId="01E11896">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Kết Quả Văn Bản Đầu Ra</w:t>
            </w:r>
          </w:p>
        </w:tc>
        <w:tc>
          <w:tcPr>
            <w:tcW w:w="3269" w:type="dxa"/>
            <w:shd w:val="clear" w:color="auto" w:fill="FFFFFF"/>
            <w:tcMar>
              <w:top w:w="100" w:type="dxa"/>
              <w:left w:w="80" w:type="dxa"/>
              <w:bottom w:w="100" w:type="dxa"/>
              <w:right w:w="80" w:type="dxa"/>
            </w:tcMar>
          </w:tcPr>
          <w:p w14:paraId="74298430">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Đánh Giá Tính Chính Xác</w:t>
            </w:r>
          </w:p>
        </w:tc>
      </w:tr>
      <w:tr w14:paraId="0FE109FA">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80" w:type="dxa"/>
              <w:bottom w:w="80" w:type="dxa"/>
              <w:right w:w="80" w:type="dxa"/>
            </w:tcMar>
          </w:tcPr>
          <w:p w14:paraId="743C1781">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Tiền xử lý thông thường</w:t>
            </w:r>
            <w:r>
              <w:rPr>
                <w:rFonts w:hint="default" w:ascii="Times New Roman" w:hAnsi="Times New Roman" w:cs="Times New Roman"/>
                <w:b/>
                <w:color w:val="000000"/>
                <w:sz w:val="26"/>
                <w:szCs w:val="26"/>
              </w:rPr>
              <w:br w:type="textWrapping"/>
            </w:r>
            <w:r>
              <w:rPr>
                <w:rFonts w:hint="default" w:ascii="Times New Roman" w:hAnsi="Times New Roman" w:cs="Times New Roman"/>
                <w:b/>
                <w:color w:val="000000"/>
                <w:sz w:val="26"/>
                <w:szCs w:val="26"/>
              </w:rPr>
              <w:t>(Xóa toàn bộ Stopwords)</w:t>
            </w:r>
          </w:p>
        </w:tc>
        <w:tc>
          <w:tcPr>
            <w:tcW w:w="3168" w:type="dxa"/>
            <w:shd w:val="clear" w:color="auto" w:fill="FFFFFF"/>
            <w:tcMar>
              <w:top w:w="80" w:type="dxa"/>
              <w:left w:w="80" w:type="dxa"/>
              <w:bottom w:w="80" w:type="dxa"/>
              <w:right w:w="80" w:type="dxa"/>
            </w:tcMar>
          </w:tcPr>
          <w:p w14:paraId="07E777A4">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obama raise taxes support</w:t>
            </w:r>
          </w:p>
        </w:tc>
        <w:tc>
          <w:tcPr>
            <w:tcW w:w="3269" w:type="dxa"/>
            <w:shd w:val="clear" w:color="auto" w:fill="FFFFFF"/>
            <w:tcMar>
              <w:top w:w="80" w:type="dxa"/>
              <w:left w:w="80" w:type="dxa"/>
              <w:bottom w:w="80" w:type="dxa"/>
              <w:right w:w="80" w:type="dxa"/>
            </w:tcMar>
          </w:tcPr>
          <w:p w14:paraId="25D3D42D">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SAI LỆCH HOÀN TOÀN: Mất từ 'did not' và 'will not', câu nói biến thành 'Obama tăng thuế' -&gt; ĐẢO NGƯỢC 180 ĐỘ Ý NGHĨA!</w:t>
            </w:r>
          </w:p>
        </w:tc>
      </w:tr>
      <w:tr w14:paraId="6A8BA0DF">
        <w:tblPrEx>
          <w:tblBorders>
            <w:top w:val="single" w:color="D3D8DE" w:sz="4" w:space="0"/>
            <w:left w:val="none" w:color="auto" w:sz="0" w:space="0"/>
            <w:bottom w:val="single" w:color="D3D8DE" w:sz="4" w:space="0"/>
            <w:right w:val="none" w:color="auto" w:sz="0" w:space="0"/>
            <w:insideH w:val="single" w:color="D3D8DE"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592" w:type="dxa"/>
            <w:shd w:val="clear" w:color="auto" w:fill="FFFFFF"/>
            <w:tcMar>
              <w:top w:w="80" w:type="dxa"/>
              <w:left w:w="80" w:type="dxa"/>
              <w:bottom w:w="80" w:type="dxa"/>
              <w:right w:w="80" w:type="dxa"/>
            </w:tcMar>
          </w:tcPr>
          <w:p w14:paraId="16726854">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Tiền xử lý của Nhóm</w:t>
            </w:r>
            <w:r>
              <w:rPr>
                <w:rFonts w:hint="default" w:ascii="Times New Roman" w:hAnsi="Times New Roman" w:cs="Times New Roman"/>
                <w:b/>
                <w:color w:val="000000"/>
                <w:sz w:val="26"/>
                <w:szCs w:val="26"/>
              </w:rPr>
              <w:br w:type="textWrapping"/>
            </w:r>
            <w:r>
              <w:rPr>
                <w:rFonts w:hint="default" w:ascii="Times New Roman" w:hAnsi="Times New Roman" w:cs="Times New Roman"/>
                <w:b/>
                <w:color w:val="000000"/>
                <w:sz w:val="26"/>
                <w:szCs w:val="26"/>
              </w:rPr>
              <w:t>(Bảo tồn Phủ định &amp; Viết tắt)</w:t>
            </w:r>
          </w:p>
        </w:tc>
        <w:tc>
          <w:tcPr>
            <w:tcW w:w="3168" w:type="dxa"/>
            <w:shd w:val="clear" w:color="auto" w:fill="FFFFFF"/>
            <w:tcMar>
              <w:top w:w="80" w:type="dxa"/>
              <w:left w:w="80" w:type="dxa"/>
              <w:bottom w:w="80" w:type="dxa"/>
              <w:right w:w="80" w:type="dxa"/>
            </w:tcMar>
          </w:tcPr>
          <w:p w14:paraId="7D42C355">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obama did not raise taxes and will not support it</w:t>
            </w:r>
          </w:p>
        </w:tc>
        <w:tc>
          <w:tcPr>
            <w:tcW w:w="3269" w:type="dxa"/>
            <w:shd w:val="clear" w:color="auto" w:fill="FFFFFF"/>
            <w:tcMar>
              <w:top w:w="80" w:type="dxa"/>
              <w:left w:w="80" w:type="dxa"/>
              <w:bottom w:w="80" w:type="dxa"/>
              <w:right w:w="80" w:type="dxa"/>
            </w:tcMar>
          </w:tcPr>
          <w:p w14:paraId="44A6332B">
            <w:pPr>
              <w:jc w:val="left"/>
              <w:rPr>
                <w:rFonts w:hint="default" w:ascii="Times New Roman" w:hAnsi="Times New Roman" w:cs="Times New Roman"/>
                <w:color w:val="auto"/>
                <w:sz w:val="26"/>
                <w:szCs w:val="26"/>
              </w:rPr>
            </w:pPr>
            <w:r>
              <w:rPr>
                <w:rFonts w:hint="default" w:ascii="Times New Roman" w:hAnsi="Times New Roman" w:cs="Times New Roman"/>
                <w:b w:val="0"/>
                <w:bCs/>
                <w:color w:val="000000"/>
                <w:sz w:val="26"/>
                <w:szCs w:val="26"/>
              </w:rPr>
              <w:t>CHUẨN XÁC 100%: Mở rộng viết tắt và bảo tồn nguyên vẹn tính phủ định 'did not', 'will not'!</w:t>
            </w:r>
          </w:p>
        </w:tc>
      </w:tr>
    </w:tbl>
    <w:p w14:paraId="69CED971">
      <w:pPr>
        <w:spacing w:after="80"/>
        <w:rPr>
          <w:rFonts w:hint="default" w:ascii="Times New Roman" w:hAnsi="Times New Roman" w:cs="Times New Roman"/>
          <w:color w:val="auto"/>
          <w:sz w:val="26"/>
          <w:szCs w:val="26"/>
        </w:rPr>
      </w:pPr>
    </w:p>
    <w:p w14:paraId="57D66AD6">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Nhóm đã loại trừ danh sách các từ phủ định ('not', 'no', 'never', 'without', 'against', 'cannot') khỏi bộ lọc xóa từ dừng. Nhờ đó, ma trận từ vựng ở các chương sau luôn bảo lưu được trọn vẹn ngữ nghĩa đối kháng và tính phủ định của phát ngôn.</w:t>
      </w:r>
    </w:p>
    <w:p w14:paraId="0BFEFF5E">
      <w:pPr>
        <w:spacing w:before="0" w:after="80" w:line="276" w:lineRule="auto"/>
        <w:jc w:val="both"/>
        <w:rPr>
          <w:rFonts w:hint="default" w:ascii="Times New Roman" w:hAnsi="Times New Roman" w:cs="Times New Roman"/>
          <w:i w:val="0"/>
          <w:color w:val="auto"/>
          <w:sz w:val="26"/>
          <w:szCs w:val="26"/>
          <w:lang w:val="vi-VN"/>
        </w:rPr>
      </w:pPr>
    </w:p>
    <w:p w14:paraId="25A0FFA0">
      <w:pPr>
        <w:spacing w:before="0" w:after="80" w:line="276" w:lineRule="auto"/>
        <w:jc w:val="both"/>
        <w:rPr>
          <w:rFonts w:hint="default" w:ascii="Times New Roman" w:hAnsi="Times New Roman" w:cs="Times New Roman"/>
          <w:i w:val="0"/>
          <w:color w:val="auto"/>
          <w:sz w:val="26"/>
          <w:szCs w:val="26"/>
          <w:lang w:val="vi-VN"/>
        </w:rPr>
      </w:pPr>
      <w:r>
        <w:rPr>
          <w:rFonts w:hint="default" w:ascii="Times New Roman" w:hAnsi="Times New Roman" w:cs="Times New Roman"/>
          <w:i w:val="0"/>
          <w:color w:val="000000"/>
          <w:sz w:val="26"/>
          <w:szCs w:val="26"/>
          <w:lang w:val="vi-VN"/>
        </w:rPr>
        <w:tab/>
      </w:r>
    </w:p>
    <w:p w14:paraId="440C6638">
      <w:pPr>
        <w:spacing w:before="0" w:after="80" w:line="276" w:lineRule="auto"/>
        <w:jc w:val="both"/>
        <w:rPr>
          <w:rFonts w:hint="default" w:ascii="Times New Roman" w:hAnsi="Times New Roman" w:cs="Times New Roman"/>
          <w:i w:val="0"/>
          <w:color w:val="auto"/>
          <w:sz w:val="26"/>
          <w:szCs w:val="26"/>
          <w:lang w:val="vi-VN"/>
        </w:rPr>
      </w:pPr>
    </w:p>
    <w:p w14:paraId="2FA83205">
      <w:pPr>
        <w:pStyle w:val="2"/>
        <w:pageBreakBefore/>
        <w:spacing w:before="320" w:after="160" w:line="312" w:lineRule="auto"/>
        <w:jc w:val="both"/>
        <w:outlineLvl w:val="0"/>
        <w:rPr>
          <w:rFonts w:hint="default" w:ascii="Times New Roman" w:hAnsi="Times New Roman" w:cs="Times New Roman"/>
          <w:b/>
          <w:bCs/>
          <w:color w:val="auto"/>
          <w:sz w:val="26"/>
          <w:szCs w:val="26"/>
          <w:lang w:val="vi-VN"/>
        </w:rPr>
      </w:pPr>
      <w:bookmarkStart w:id="5" w:name="_Toc_H1_508"/>
      <w:r>
        <w:rPr>
          <w:rFonts w:hint="default" w:ascii="Times New Roman" w:hAnsi="Times New Roman" w:cs="Times New Roman"/>
          <w:b/>
          <w:i w:val="0"/>
          <w:color w:val="000000"/>
          <w:sz w:val="28"/>
          <w:szCs w:val="26"/>
        </w:rPr>
        <w:t xml:space="preserve">CHƯƠNG 2. </w:t>
      </w:r>
      <w:r>
        <w:rPr>
          <w:rFonts w:hint="default" w:ascii="Times New Roman" w:hAnsi="Times New Roman" w:cs="Times New Roman"/>
          <w:b/>
          <w:i w:val="0"/>
          <w:color w:val="000000"/>
          <w:sz w:val="28"/>
          <w:szCs w:val="26"/>
          <w:lang w:val="vi-VN"/>
        </w:rPr>
        <w:t xml:space="preserve">KỸ THUẬT KỸ SƯ ĐẶC TRƯNG ĐA CHIỀU </w:t>
      </w:r>
      <w:bookmarkEnd w:id="5"/>
    </w:p>
    <w:p w14:paraId="2639A121">
      <w:pPr>
        <w:pStyle w:val="3"/>
        <w:pageBreakBefore w:val="0"/>
        <w:spacing w:before="240" w:after="80" w:line="312" w:lineRule="auto"/>
        <w:jc w:val="both"/>
        <w:outlineLvl w:val="1"/>
        <w:rPr>
          <w:rFonts w:hint="default" w:ascii="Times New Roman" w:hAnsi="Times New Roman" w:cs="Times New Roman"/>
          <w:b/>
          <w:bCs/>
          <w:color w:val="auto"/>
          <w:sz w:val="26"/>
          <w:szCs w:val="26"/>
          <w:lang w:val="vi-VN"/>
        </w:rPr>
      </w:pPr>
      <w:r>
        <w:rPr>
          <w:rFonts w:ascii="Times New Roman" w:hAnsi="Times New Roman"/>
          <w:color w:val="000000"/>
        </w:rPr>
        <w:t xml:space="preserve">2.1. Đặt vấn đề </w:t>
      </w:r>
    </w:p>
    <w:p w14:paraId="561C637A">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Đối với bài toán Phát hiện Tin giả (Fake News Detection) trên tập dữ liệu chính trị LIAR-2, thách thức này càng trở nên gay gắt hơn bao giờ hết. Các phát biểu chính trị thường có độ dài rất ngắn (trung bình chỉ từ 15 đến 25 từ). Về mặt ngữ pháp và cú pháp, những phát biểu sai sự thật hoàn toàn đúng chuẩn, mạch lạc, không hề chứa lỗi chính tả hay các từ ngữ lừa đảo lộ liễu. Nếu một hệ thống máy học chỉ phân tích nội dung câu từ đơn thuần (Statement-only), mô hình sẽ lập tức rơi vào hiện tượng "ngưỡng trần thông tin" (Information Ceiling). Bằng chứng thực nghiệm ở Phần 1 đã chỉ ra rằng các mô hình Baseline kinh điển như Logistic Regression hay Linear SVM khi chỉ đọc văn bản đơn thuần chỉ đạt độ chính xác từ 58.23% đến 57.88% (Macro F1 từ 0.5084 đến 0.4754) — xấp xỉ mức đoán theo lớp đa số (Majority Baseline 57.62%) trong bài toán 3 nhãn phân loại.</w:t>
      </w:r>
    </w:p>
    <w:p w14:paraId="42C4DD0E">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Chính vì vậy, trong đồ án mới là thiết kế một hệ thống Kỹ sư Đặc trưng Đa chiều (Multidimensional Feature Engineering) toàn diện, chuyển hóa dữ liệu văn bản thô, danh tính người phát biểu và hồ sơ lịch sử kiểm chứng thành một không gian toán học có sức mạnh phân loại vượt bậc. Hệ thống đặc trưng này được xây dựng vững chắc trên 3 trụ cột khoa học:</w:t>
      </w:r>
    </w:p>
    <w:p w14:paraId="00A0D73D">
      <w:pPr>
        <w:pStyle w:val="18"/>
        <w:numPr>
          <w:ilvl w:val="0"/>
          <w:numId w:val="0"/>
        </w:numPr>
        <w:spacing w:before="0" w:after="80" w:line="312" w:lineRule="auto"/>
        <w:ind w:left="-480" w:leftChars="-200" w:firstLine="576" w:firstLineChars="0"/>
        <w:jc w:val="both"/>
        <w:rPr>
          <w:rFonts w:hint="default" w:ascii="Times New Roman" w:hAnsi="Times New Roman" w:cs="Times New Roman"/>
          <w:color w:val="auto"/>
          <w:sz w:val="26"/>
          <w:szCs w:val="26"/>
        </w:rPr>
      </w:pPr>
      <w:r>
        <w:rPr>
          <w:rFonts w:ascii="Times New Roman" w:hAnsi="Times New Roman"/>
          <w:color w:val="000000"/>
        </w:rPr>
        <w:t xml:space="preserve">1. Nhóm đặc trưng Cú pháp Giật gân (Stylometrics &amp; Sensationalism): Trích </w:t>
      </w:r>
      <w:r>
        <w:rPr>
          <w:rFonts w:ascii="Times New Roman" w:hAnsi="Times New Roman"/>
          <w:color w:val="000000"/>
        </w:rPr>
        <w:tab/>
      </w:r>
      <w:r>
        <w:rPr>
          <w:rFonts w:ascii="Times New Roman" w:hAnsi="Times New Roman"/>
          <w:color w:val="000000"/>
        </w:rPr>
        <w:t>xuất các tín hiệu tâm lý truyền thông, mức độ kích động, cường điệu hóa và mật độ dữ l</w:t>
      </w:r>
      <w:r>
        <w:rPr>
          <w:rFonts w:ascii="Times New Roman" w:hAnsi="Times New Roman"/>
          <w:color w:val="000000"/>
        </w:rPr>
        <w:tab/>
      </w:r>
      <w:r>
        <w:rPr>
          <w:rFonts w:ascii="Times New Roman" w:hAnsi="Times New Roman"/>
          <w:color w:val="000000"/>
        </w:rPr>
        <w:t>iệu định lượng có trong câu phát biểu.</w:t>
      </w:r>
    </w:p>
    <w:p w14:paraId="0743958A">
      <w:pPr>
        <w:pStyle w:val="18"/>
        <w:numPr>
          <w:ilvl w:val="0"/>
          <w:numId w:val="0"/>
        </w:numPr>
        <w:spacing w:before="0" w:after="80" w:line="312" w:lineRule="auto"/>
        <w:ind w:left="-480" w:leftChars="-200" w:firstLine="576" w:firstLineChars="0"/>
        <w:jc w:val="both"/>
        <w:rPr>
          <w:rFonts w:hint="default" w:ascii="Times New Roman" w:hAnsi="Times New Roman" w:cs="Times New Roman"/>
          <w:color w:val="auto"/>
          <w:sz w:val="26"/>
          <w:szCs w:val="26"/>
        </w:rPr>
      </w:pPr>
      <w:r>
        <w:rPr>
          <w:rFonts w:ascii="Times New Roman" w:hAnsi="Times New Roman"/>
          <w:color w:val="000000"/>
        </w:rPr>
        <w:t xml:space="preserve">2. Nhóm đặc trưng Hành vi Uy tín Người phát biểu (Speaker Credibility </w:t>
      </w:r>
      <w:r>
        <w:rPr>
          <w:rFonts w:ascii="Times New Roman" w:hAnsi="Times New Roman"/>
          <w:color w:val="000000"/>
        </w:rPr>
        <w:tab/>
      </w:r>
      <w:r>
        <w:rPr>
          <w:rFonts w:ascii="Times New Roman" w:hAnsi="Times New Roman"/>
          <w:color w:val="000000"/>
        </w:rPr>
        <w:t xml:space="preserve">Metrics): Giải nén tri thức từ hồ sơ nói thật - nói dối trong quá khứ của chính trị gia </w:t>
      </w:r>
      <w:r>
        <w:rPr>
          <w:rFonts w:ascii="Times New Roman" w:hAnsi="Times New Roman"/>
          <w:color w:val="000000"/>
        </w:rPr>
        <w:tab/>
      </w:r>
      <w:r>
        <w:rPr>
          <w:rFonts w:ascii="Times New Roman" w:hAnsi="Times New Roman"/>
          <w:color w:val="000000"/>
        </w:rPr>
        <w:t xml:space="preserve">thành các chỉ số uy tín chuẩn hóa, giải quyết triệt để lỗi chia cho 0 và bài toán người nói </w:t>
      </w:r>
      <w:r>
        <w:rPr>
          <w:rFonts w:ascii="Times New Roman" w:hAnsi="Times New Roman"/>
          <w:color w:val="000000"/>
        </w:rPr>
        <w:tab/>
      </w:r>
      <w:r>
        <w:rPr>
          <w:rFonts w:ascii="Times New Roman" w:hAnsi="Times New Roman"/>
          <w:color w:val="000000"/>
        </w:rPr>
        <w:t>mới.</w:t>
      </w:r>
    </w:p>
    <w:p w14:paraId="4AA49BEE">
      <w:pPr>
        <w:pStyle w:val="18"/>
        <w:numPr>
          <w:ilvl w:val="0"/>
          <w:numId w:val="0"/>
        </w:numPr>
        <w:spacing w:before="0" w:after="80" w:line="312" w:lineRule="auto"/>
        <w:ind w:left="-480" w:leftChars="-200" w:firstLine="576" w:firstLineChars="0"/>
        <w:jc w:val="both"/>
        <w:rPr>
          <w:rFonts w:hint="default" w:ascii="Times New Roman" w:hAnsi="Times New Roman" w:cs="Times New Roman"/>
          <w:color w:val="auto"/>
          <w:sz w:val="26"/>
          <w:szCs w:val="26"/>
        </w:rPr>
      </w:pPr>
      <w:r>
        <w:rPr>
          <w:rFonts w:ascii="Times New Roman" w:hAnsi="Times New Roman"/>
          <w:color w:val="000000"/>
        </w:rPr>
        <w:t xml:space="preserve">3. Nhóm đặc trưng Tương tác Ngữ cảnh Đa chiều (Combined Multi-context): </w:t>
      </w:r>
      <w:r>
        <w:rPr>
          <w:rFonts w:ascii="Times New Roman" w:hAnsi="Times New Roman"/>
          <w:color w:val="000000"/>
        </w:rPr>
        <w:tab/>
      </w:r>
      <w:r>
        <w:rPr>
          <w:rFonts w:ascii="Times New Roman" w:hAnsi="Times New Roman"/>
          <w:color w:val="000000"/>
        </w:rPr>
        <w:t xml:space="preserve">Hợp nhất câu nói, người nói, chủ đề và bối cảnh thành một thể thống nhất, cho phép mô </w:t>
      </w:r>
      <w:r>
        <w:rPr>
          <w:rFonts w:ascii="Times New Roman" w:hAnsi="Times New Roman"/>
          <w:color w:val="000000"/>
        </w:rPr>
        <w:tab/>
      </w:r>
      <w:r>
        <w:rPr>
          <w:rFonts w:ascii="Times New Roman" w:hAnsi="Times New Roman"/>
          <w:color w:val="000000"/>
        </w:rPr>
        <w:t>hình học được mối tương quan chéo giữa ai nói và nói về vấn đề gì.</w:t>
      </w:r>
    </w:p>
    <w:p w14:paraId="2F92ECBF">
      <w:pPr>
        <w:pStyle w:val="3"/>
        <w:keepNext/>
        <w:pageBreakBefore w:val="0"/>
        <w:spacing w:before="240" w:after="80" w:line="312" w:lineRule="auto"/>
        <w:rPr>
          <w:rFonts w:hint="default" w:ascii="Times New Roman" w:hAnsi="Times New Roman" w:cs="Times New Roman"/>
          <w:b/>
          <w:color w:val="auto"/>
          <w:sz w:val="26"/>
          <w:szCs w:val="26"/>
        </w:rPr>
      </w:pPr>
      <w:bookmarkStart w:id="6" w:name="_Toc_H2_510"/>
      <w:r>
        <w:rPr>
          <w:rFonts w:hint="default" w:ascii="Times New Roman" w:hAnsi="Times New Roman" w:cs="Times New Roman"/>
          <w:b/>
          <w:i w:val="0"/>
          <w:color w:val="000000"/>
          <w:sz w:val="26"/>
          <w:szCs w:val="26"/>
        </w:rPr>
        <w:t xml:space="preserve">2.2. </w:t>
      </w:r>
      <w:r>
        <w:rPr>
          <w:rFonts w:hint="default" w:ascii="Times New Roman" w:hAnsi="Times New Roman" w:cs="Times New Roman"/>
          <w:b/>
          <w:i w:val="0"/>
          <w:color w:val="000000"/>
          <w:sz w:val="26"/>
          <w:szCs w:val="26"/>
          <w:lang w:val="vi-VN"/>
        </w:rPr>
        <w:t xml:space="preserve">Nhóm đặc trưng cú pháp giật gân </w:t>
      </w:r>
      <w:r>
        <w:rPr>
          <w:rFonts w:hint="default" w:ascii="Times New Roman" w:hAnsi="Times New Roman" w:cs="Times New Roman"/>
          <w:b/>
          <w:color w:val="000000"/>
          <w:sz w:val="26"/>
          <w:szCs w:val="26"/>
        </w:rPr>
        <w:t>(Stylometrics &amp; Sensationalism)</w:t>
      </w:r>
      <w:bookmarkEnd w:id="6"/>
    </w:p>
    <w:p w14:paraId="70EB5465">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i w:val="0"/>
          <w:color w:val="000000"/>
          <w:sz w:val="25"/>
          <w:szCs w:val="26"/>
        </w:rPr>
        <w:t>Lý thuyết truyền thông và tâm lý học nhận thức chỉ ra rằng: Người tạo tin giả thường không sở hữu chứng cứ xác thực, do đó họ có xu hướng lạm dụng các thủ pháp cú pháp giật gân, phóng đại cảm xúc nhằm kích động sự sợ hãi hoặc phẫn nộ của công chúng để thúc đẩy tốc độ lan truyền. Dựa trên nền tảng đó, nhóm đã thiết kế 5 đặc trưng đo lường cụ thể:</w:t>
      </w:r>
    </w:p>
    <w:p w14:paraId="165F91EB">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b/>
          <w:color w:val="000000"/>
          <w:sz w:val="25"/>
          <w:szCs w:val="26"/>
        </w:rPr>
        <w:t>2.2.1. Tỷ lệ chữ Viết hoa Toàn bộ (All-Caps Ratio)</w:t>
      </w:r>
    </w:p>
    <w:p w14:paraId="6F080D5A">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Hành vi viết hoa toàn bộ các chữ cái trong một từ (ví dụ: MASSIVE, CORRUPT, DISASTER, HOAX) trong văn bản mạng xã hội được xem là hành vi "hét vào mặt người đọc" (shouting effect). Để đo lường chính xác, nhóm tính toán:</w:t>
      </w:r>
    </w:p>
    <w:p w14:paraId="5FD1391E">
      <w:pPr>
        <w:spacing w:before="4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lang w:val="vi-VN"/>
        </w:rPr>
        <w:tab/>
      </w:r>
      <w:r>
        <w:rPr>
          <w:rFonts w:hint="default" w:ascii="Times New Roman" w:hAnsi="Times New Roman" w:cs="Times New Roman"/>
          <w:i w:val="0"/>
          <w:color w:val="000000"/>
          <w:sz w:val="25"/>
          <w:szCs w:val="26"/>
          <w:lang w:val="vi-VN"/>
        </w:rPr>
        <w:tab/>
      </w:r>
      <w:r>
        <w:rPr>
          <w:rFonts w:hint="default" w:ascii="Times New Roman" w:hAnsi="Times New Roman" w:cs="Times New Roman"/>
          <w:b/>
          <w:color w:val="000000"/>
          <w:sz w:val="25"/>
          <w:szCs w:val="26"/>
        </w:rPr>
        <w:t>All-Caps Ratio = (Tổng số từ viết hoa toàn bộ có độ dài &gt; 1 ký tự) / (Tổng số từ của phát biểu)</w:t>
      </w:r>
    </w:p>
    <w:p w14:paraId="079BD83D">
      <w:pPr>
        <w:spacing w:before="0" w:after="80" w:line="312" w:lineRule="auto"/>
        <w:ind w:left="720" w:leftChars="0" w:firstLine="576" w:firstLineChars="0"/>
        <w:jc w:val="both"/>
        <w:rPr>
          <w:rFonts w:hint="default" w:ascii="Times New Roman" w:hAnsi="Times New Roman" w:cs="Times New Roman"/>
          <w:i/>
          <w:color w:val="auto"/>
          <w:sz w:val="26"/>
          <w:szCs w:val="26"/>
        </w:rPr>
      </w:pPr>
      <w:r>
        <w:rPr>
          <w:rFonts w:hint="default" w:ascii="Times New Roman" w:hAnsi="Times New Roman" w:cs="Times New Roman"/>
          <w:i/>
          <w:color w:val="000000"/>
          <w:sz w:val="25"/>
          <w:szCs w:val="26"/>
        </w:rPr>
        <w:t>Ý nghĩa toán học: Việc chia cho tổng số từ giúp chuẩn hóa tỷ lệ theo độ dài câu. Một phát biểu ngắn 10 từ nhưng có 2 từ viết hoa (chiếm 20%) sẽ mang mức độ kích động lớn hơn rất nhiều so với một văn bản dài 100 từ có 2 từ viết hoa (chỉ chiếm 2%). Điều kiện độ dài từ &gt; 1 ký tự giúp loại bỏ hoàn toàn đại từ nhân xưng 'I' bắt buộc viết hoa trong tiếng Anh.</w:t>
      </w:r>
    </w:p>
    <w:p w14:paraId="19DD6E50">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i/>
          <w:color w:val="000000"/>
          <w:sz w:val="25"/>
          <w:szCs w:val="26"/>
          <w:lang w:val="vi-VN"/>
        </w:rPr>
        <w:tab/>
      </w:r>
      <w:r>
        <w:rPr>
          <w:rFonts w:hint="default" w:ascii="Times New Roman" w:hAnsi="Times New Roman" w:cs="Times New Roman"/>
          <w:b/>
          <w:color w:val="000000"/>
          <w:sz w:val="25"/>
          <w:szCs w:val="26"/>
        </w:rPr>
        <w:t>2.2.2. Mật độ Dấu chấm than (Exclamation Mark Count)</w:t>
      </w:r>
    </w:p>
    <w:p w14:paraId="3FF599A5">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Dấu cảm thán (!) biểu thị cảm xúc khẩn cấp, bất ngờ và kích động. Các trang tin chính thống và báo cáo khoa học luôn sử dụng văn phong trung tính, hầu như không bao giờ dùng dấu chấm than trong các phát biểu chính sách. Ngược lại, các phát biểu mị dân hoặc tin đồn bịa đặt thường lạm dụng dấu chấm than để tạo tâm lý hoang mang.</w:t>
      </w:r>
    </w:p>
    <w:p w14:paraId="2079605A">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ascii="Times New Roman" w:hAnsi="Times New Roman"/>
          <w:color w:val="000000"/>
        </w:rPr>
        <w:t>2.2.3. Mật độ Số liệu Định lượng (Quantifiable Numbers Count)</w:t>
      </w:r>
    </w:p>
    <w:p w14:paraId="70F4D996">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ascii="Times New Roman" w:hAnsi="Times New Roman"/>
          <w:color w:val="000000"/>
        </w:rPr>
        <w:t>Do đó, hệ thống sử dụng biểu thức chính quy (r'\b\d+\b') để đếm tổng số lượng token con số định lượng xuất hiện trong văn bản phát biểu nhằm đo lường mức độ cụ thể hóa thông tin (đếm số lượng con số định lượng, không phải đếm ký tự chữ số riêng lẻ).</w:t>
      </w:r>
    </w:p>
    <w:p w14:paraId="3380BF63">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ascii="Times New Roman" w:hAnsi="Times New Roman"/>
          <w:color w:val="000000"/>
        </w:rPr>
        <w:t>2.2.4. Độ dài Văn bản Phát biểu (Word Count)</w:t>
      </w:r>
    </w:p>
    <w:p w14:paraId="011DD08C">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ascii="Times New Roman" w:hAnsi="Times New Roman"/>
          <w:color w:val="000000"/>
        </w:rPr>
        <w:t>Độ dài câu phát biểu word_count đo lường tổng số từ cấu thành phát biểu. Tin giả thường có xu hướng ngắn gọn, trực diện và dùng từ ngữ gây sốc để thu hút tương tác nhanh trên mạng xã hội.</w:t>
      </w:r>
    </w:p>
    <w:p w14:paraId="307FE455">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2.2.5. Tần suất Từ ngữ Cực đoan và Phóng đại (Extreme Words Count)</w:t>
      </w:r>
    </w:p>
    <w:p w14:paraId="30A675AA">
      <w:pPr>
        <w:spacing w:before="0" w:after="80" w:line="312" w:lineRule="auto"/>
        <w:ind w:left="720" w:leftChars="0" w:firstLine="576" w:firstLineChars="0"/>
        <w:jc w:val="both"/>
        <w:rPr>
          <w:rFonts w:hint="default" w:ascii="Times New Roman" w:hAnsi="Times New Roman" w:cs="Times New Roman"/>
          <w:i/>
          <w:color w:val="auto"/>
          <w:sz w:val="26"/>
          <w:szCs w:val="26"/>
          <w:lang w:val="vi-VN"/>
        </w:rPr>
      </w:pPr>
      <w:r>
        <w:rPr>
          <w:rFonts w:hint="default" w:ascii="Times New Roman" w:hAnsi="Times New Roman" w:cs="Times New Roman"/>
          <w:i w:val="0"/>
          <w:color w:val="000000"/>
          <w:sz w:val="25"/>
          <w:szCs w:val="26"/>
        </w:rPr>
        <w:t>Nhóm đã xây dựng một bộ từ điển ngữ nghĩa chuyên dụng gồm các từ ngữ mang tính phóng đại cực đoan, công kích chính trị hoặc khẳng định tuyệt đối không thể kiểm chứng: 'always', 'never', 'worst', 'greatest', 'massive', 'disaster', 'destroy', 'radical', 'corrupt', 'lie', 'fraud', 'illegal'. Đặc trưng này tính toán tổng số lần các từ ngữ kích động trên xuất hiện trong câu phát biểu đã được làm sạch.</w:t>
      </w:r>
    </w:p>
    <w:p w14:paraId="4EB7AF70">
      <w:pPr>
        <w:pStyle w:val="3"/>
        <w:keepNext w:val="0"/>
        <w:keepLines w:val="0"/>
        <w:pageBreakBefore w:val="0"/>
        <w:widowControl/>
        <w:suppressLineNumbers w:val="0"/>
        <w:spacing w:before="240" w:after="80" w:line="312" w:lineRule="auto"/>
        <w:rPr>
          <w:rFonts w:hint="default" w:ascii="Times New Roman" w:hAnsi="Times New Roman" w:cs="Times New Roman"/>
          <w:b/>
          <w:color w:val="auto"/>
          <w:sz w:val="26"/>
          <w:szCs w:val="26"/>
        </w:rPr>
      </w:pPr>
      <w:bookmarkStart w:id="7" w:name="_Toc_H2_511"/>
      <w:r>
        <w:rPr>
          <w:rFonts w:hint="default" w:ascii="Times New Roman" w:hAnsi="Times New Roman" w:cs="Times New Roman"/>
          <w:b/>
          <w:i w:val="0"/>
          <w:color w:val="000000"/>
          <w:sz w:val="26"/>
          <w:szCs w:val="26"/>
        </w:rPr>
        <w:t xml:space="preserve">2.3. </w:t>
      </w:r>
      <w:r>
        <w:rPr>
          <w:rFonts w:hint="default" w:ascii="Times New Roman" w:hAnsi="Times New Roman" w:cs="Times New Roman"/>
          <w:b/>
          <w:i w:val="0"/>
          <w:color w:val="000000"/>
          <w:sz w:val="26"/>
          <w:szCs w:val="26"/>
          <w:lang w:val="vi-VN"/>
        </w:rPr>
        <w:t xml:space="preserve">Hệ thống đặc trưng hành vi uy tín Người nói </w:t>
      </w:r>
      <w:r>
        <w:rPr>
          <w:rFonts w:hint="default" w:ascii="Times New Roman" w:hAnsi="Times New Roman" w:cs="Times New Roman"/>
          <w:b/>
          <w:color w:val="000000"/>
          <w:sz w:val="26"/>
          <w:szCs w:val="26"/>
        </w:rPr>
        <w:t>(Speaker Credibility)</w:t>
      </w:r>
      <w:bookmarkEnd w:id="7"/>
    </w:p>
    <w:p w14:paraId="71553C1C">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color w:val="000000"/>
          <w:sz w:val="25"/>
          <w:szCs w:val="26"/>
          <w:lang w:val="vi-VN"/>
        </w:rPr>
        <w:tab/>
      </w:r>
      <w:r>
        <w:rPr>
          <w:rFonts w:hint="default" w:ascii="Times New Roman" w:hAnsi="Times New Roman" w:cs="Times New Roman"/>
          <w:i w:val="0"/>
          <w:color w:val="000000"/>
          <w:sz w:val="25"/>
          <w:szCs w:val="26"/>
        </w:rPr>
        <w:t>Tập dữ liệu LIAR-2 cung cấp 6 cột lịch sử kiểm chứng của người nói từ PolitiFact: số lần phát biểu đúng hoàn toàn (true), phần lớn đúng (mostly_true), đúng một nửa (half_true), phần lớn sai (mostly_false), sai (false) và nói dối nghiêm trọng (pants_on_fire). Tuy nhiên, nếu đưa trực tiếp các số đếm thô này vào mô hình sẽ dẫn đến 3 sai lầm chí mạng:</w:t>
      </w:r>
    </w:p>
    <w:p w14:paraId="1B2EDDC5">
      <w:pPr>
        <w:pStyle w:val="18"/>
        <w:numPr>
          <w:ilvl w:val="0"/>
          <w:numId w:val="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Thiên lệch quy mô mẫu: </w:t>
      </w:r>
      <w:r>
        <w:rPr>
          <w:rFonts w:hint="default" w:ascii="Times New Roman" w:hAnsi="Times New Roman" w:cs="Times New Roman"/>
          <w:color w:val="000000"/>
          <w:sz w:val="25"/>
          <w:szCs w:val="26"/>
        </w:rPr>
        <w:t>Một chính trị gia kỳ cựu nói dối 10 lần trên tổng số 100 lần phát biểu (tỷ lệ dối trá 10%) sẽ bị mô hình đánh giá tệ hơn một người mới chỉ phát biểu 5 lần nhưng nói dối cả 5 lần (tỷ lệ dối trá 100%).</w:t>
      </w:r>
    </w:p>
    <w:p w14:paraId="0B64DD88">
      <w:pPr>
        <w:pStyle w:val="18"/>
        <w:numPr>
          <w:ilvl w:val="0"/>
          <w:numId w:val="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Lỗi chia cho 0: </w:t>
      </w:r>
      <w:r>
        <w:rPr>
          <w:rFonts w:hint="default" w:ascii="Times New Roman" w:hAnsi="Times New Roman" w:cs="Times New Roman"/>
          <w:color w:val="000000"/>
          <w:sz w:val="25"/>
          <w:szCs w:val="26"/>
        </w:rPr>
        <w:t>Đối với những người nói mới xuất hiện lần đầu, tổng số lần phát biểu bằng 0, phép chia tỷ lệ sẽ dẫn đến lỗi chia cho 0 (Zero Division Error).</w:t>
      </w:r>
    </w:p>
    <w:p w14:paraId="26903D42">
      <w:pPr>
        <w:pStyle w:val="18"/>
        <w:numPr>
          <w:ilvl w:val="0"/>
          <w:numId w:val="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Vấn đề khởi đầu lạnh (Cold-Start Problem): </w:t>
      </w:r>
      <w:r>
        <w:rPr>
          <w:rFonts w:hint="default" w:ascii="Times New Roman" w:hAnsi="Times New Roman" w:cs="Times New Roman"/>
          <w:color w:val="000000"/>
          <w:sz w:val="25"/>
          <w:szCs w:val="26"/>
        </w:rPr>
        <w:t>Nếu một người mới chỉ phát biểu 1 lần và lần đó nói thật, tỷ lệ nói thật là 100%. Mô hình sẽ ngộ nhận đây là nguồn tin uy tín tuyệt đối, trong khi thực tế mẫu số quá nhỏ.</w:t>
      </w:r>
    </w:p>
    <w:p w14:paraId="203E0A92">
      <w:pPr>
        <w:spacing w:before="0" w:after="80" w:line="312" w:lineRule="auto"/>
        <w:ind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Để giải quyết trọn vẹn các thách thức trên,</w:t>
      </w:r>
      <w:r>
        <w:rPr>
          <w:rFonts w:hint="default" w:ascii="Times New Roman" w:hAnsi="Times New Roman" w:cs="Times New Roman"/>
          <w:i w:val="0"/>
          <w:color w:val="000000"/>
          <w:sz w:val="25"/>
          <w:szCs w:val="26"/>
          <w:lang w:val="vi-VN"/>
        </w:rPr>
        <w:t xml:space="preserve"> nhóm </w:t>
      </w:r>
      <w:r>
        <w:rPr>
          <w:rFonts w:hint="default" w:ascii="Times New Roman" w:hAnsi="Times New Roman" w:cs="Times New Roman"/>
          <w:i w:val="0"/>
          <w:color w:val="000000"/>
          <w:sz w:val="25"/>
          <w:szCs w:val="26"/>
        </w:rPr>
        <w:t>đã thiết kế 2 chỉ số toán học chuẩn hóa:</w:t>
      </w:r>
    </w:p>
    <w:p w14:paraId="045C1B2A">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b/>
          <w:color w:val="000000"/>
          <w:sz w:val="25"/>
          <w:szCs w:val="26"/>
        </w:rPr>
        <w:t>2.3.1. Chỉ số Điểm uy tín chuẩn hóa (Trust Score)</w:t>
      </w:r>
    </w:p>
    <w:p w14:paraId="7181469C">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Chỉ số này phản ánh xác suất nói thật của một chính trị gia dựa trên tổng thể quá trình hoạt động của họ:</w:t>
      </w:r>
    </w:p>
    <w:p w14:paraId="3B1BD0F0">
      <w:pPr>
        <w:spacing w:after="80" w:line="312" w:lineRule="auto"/>
        <w:ind w:firstLine="576"/>
        <w:jc w:val="both"/>
        <w:rPr>
          <w:rFonts w:hint="default" w:ascii="Times New Roman" w:hAnsi="Times New Roman" w:cs="Times New Roman"/>
          <w:b/>
          <w:color w:val="auto"/>
          <w:sz w:val="26"/>
          <w:szCs w:val="26"/>
        </w:rPr>
      </w:pPr>
      <w:r>
        <w:rPr>
          <w:rFonts w:hint="default" w:ascii="Times New Roman" w:hAnsi="Times New Roman" w:cs="Times New Roman"/>
          <w:color w:val="000000"/>
          <w:sz w:val="25"/>
          <w:szCs w:val="26"/>
          <w:lang w:val="vi-VN"/>
        </w:rPr>
        <w:tab/>
      </w:r>
      <w:r>
        <w:rPr>
          <w:rFonts w:hint="default" w:ascii="Times New Roman" w:hAnsi="Times New Roman" w:cs="Times New Roman"/>
          <w:color w:val="000000"/>
          <w:sz w:val="25"/>
          <w:szCs w:val="26"/>
          <w:lang w:val="vi-VN"/>
        </w:rPr>
        <w:tab/>
      </w:r>
      <w:r>
        <w:rPr>
          <w:rFonts w:hint="default" w:ascii="Times New Roman" w:hAnsi="Times New Roman" w:cs="Times New Roman"/>
          <w:b/>
          <w:color w:val="000000"/>
          <w:sz w:val="25"/>
          <w:szCs w:val="26"/>
        </w:rPr>
        <w:t>Trust Score = (mostly_true_counts + true_counts) / (total_history + 1.0)</w:t>
      </w:r>
    </w:p>
    <w:p w14:paraId="150CFD7A">
      <w:pPr>
        <w:rPr>
          <w:rFonts w:hint="default" w:ascii="Times New Roman" w:hAnsi="Times New Roman" w:cs="Times New Roman"/>
          <w:b/>
          <w:color w:val="auto"/>
          <w:sz w:val="26"/>
          <w:szCs w:val="26"/>
        </w:rPr>
      </w:pPr>
    </w:p>
    <w:p w14:paraId="0C87F1CC">
      <w:pPr>
        <w:spacing w:after="80" w:line="312" w:lineRule="auto"/>
        <w:ind w:firstLine="576"/>
        <w:jc w:val="both"/>
        <w:rPr>
          <w:rFonts w:hint="default" w:ascii="Times New Roman" w:hAnsi="Times New Roman" w:cs="Times New Roman"/>
          <w:i/>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b/>
          <w:color w:val="000000"/>
          <w:sz w:val="25"/>
          <w:szCs w:val="26"/>
          <w:lang w:val="vi-VN"/>
        </w:rPr>
        <w:tab/>
      </w:r>
      <w:r>
        <w:rPr>
          <w:rFonts w:hint="default" w:ascii="Times New Roman" w:hAnsi="Times New Roman" w:cs="Times New Roman"/>
          <w:i/>
          <w:color w:val="000000"/>
          <w:sz w:val="25"/>
          <w:szCs w:val="26"/>
        </w:rPr>
        <w:t xml:space="preserve">Trong đó: total_history là tổng số lần phát biểu trong cả 6 mức độ kiểm chứng </w:t>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quá</w:t>
      </w:r>
      <w:r>
        <w:rPr>
          <w:rFonts w:hint="default" w:ascii="Times New Roman" w:hAnsi="Times New Roman" w:cs="Times New Roman"/>
          <w:i/>
          <w:color w:val="000000"/>
          <w:sz w:val="25"/>
          <w:szCs w:val="26"/>
          <w:lang w:val="vi-VN"/>
        </w:rPr>
        <w:t xml:space="preserve"> </w:t>
      </w:r>
      <w:r>
        <w:rPr>
          <w:rFonts w:hint="default" w:ascii="Times New Roman" w:hAnsi="Times New Roman" w:cs="Times New Roman"/>
          <w:i/>
          <w:color w:val="000000"/>
          <w:sz w:val="25"/>
          <w:szCs w:val="26"/>
        </w:rPr>
        <w:t>khứ.</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Ý nghĩa hằng số +1.0 tại mẫu số:</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xml:space="preserve">1. Chống lỗi chia cho 0: Khi người nói chưa từng có lịch sử (total_history = 0), mẫu </w:t>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số bằng 1.0, Trust Score = 0 thay vì làm sập chương trình.</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xml:space="preserve">2. Kỹ thuật làm trơn Laplace (Laplace Smoothing): Đối với người mới chỉ nói thật 1 </w:t>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xml:space="preserve">lần (true = 1, total = 1), Trust Score = 1 / (1 + 1) = 0.5 (mức trung dung), ngăn ngừa </w:t>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mô hình vội vã kết luận người này uy tín 100%.</w:t>
      </w:r>
    </w:p>
    <w:p w14:paraId="4E54C021">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ascii="Times New Roman" w:hAnsi="Times New Roman"/>
          <w:color w:val="000000"/>
        </w:rPr>
        <w:t>2.3.2. Chỉ số Thặng dư Sự thật Toàn diện (Net Truth Score)</w:t>
      </w:r>
    </w:p>
    <w:p w14:paraId="22F415CE">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Trong khi Trust Score đo lường tỷ lệ phần trăm tương đối, Net Truth đo lường giá trị thặng dư tích lũy tuyệt đối giữa sự thật và dối trá mà một chính trị gia đã tạo ra trong suốt sự nghiệp:</w:t>
      </w:r>
    </w:p>
    <w:p w14:paraId="7E89B5F6">
      <w:pPr>
        <w:spacing w:before="4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Chỉ số Net Truth phản ánh cán cân ròng giữa các lần phát biểu đúng và sai sự thật, bao hàm đầy đủ các bậc kiểm chứng của LIAR-2: net_truth = (mostly_true + true) - (mostly_false + false + pants_on_fire). Chỉ số này thể hiện mức độ đáng tin cậy tích lũy của chính khách qua thời gian.</w:t>
      </w:r>
    </w:p>
    <w:p w14:paraId="457E140F">
      <w:pPr>
        <w:spacing w:before="0" w:after="80" w:line="312" w:lineRule="auto"/>
        <w:ind w:firstLine="576" w:firstLineChars="0"/>
        <w:jc w:val="both"/>
        <w:rPr>
          <w:rFonts w:hint="default" w:ascii="Times New Roman" w:hAnsi="Times New Roman" w:cs="Times New Roman"/>
          <w:i/>
          <w:color w:val="auto"/>
          <w:sz w:val="26"/>
          <w:szCs w:val="26"/>
        </w:rPr>
      </w:pPr>
      <w:r>
        <w:rPr>
          <w:rFonts w:ascii="Times New Roman" w:hAnsi="Times New Roman"/>
          <w:color w:val="000000"/>
        </w:rPr>
        <w:t>Ý nghĩa: Chỉ số Net Truth phản ánh cán cân ròng giữa các phát biểu đáng tin cậy và sai lệch trong lịch sử hoạt động chính trị. Do chính khách thường bị kiểm chứng nhiều phát biểu tranh cãi, điểm số trung bình của các nhóm đều có thể mang giá trị âm, tuy nhiên những đối tượng thường xuyên phát ngôn xuyên tạc sẽ sở hữu Net Truth âm rất sâu (-500 trở xuống), trong khi nhóm nói thật sẽ có Net Truth tiệm cận dương hoặc âm rất nhẹ (-30 đến -40). Đặc trưng này giúp các thuật toán cây quyết định phân tách cực kỳ sắc bén các nguồn tin độc hại.</w:t>
      </w:r>
    </w:p>
    <w:p w14:paraId="42FC7A69">
      <w:pPr>
        <w:pStyle w:val="3"/>
        <w:keepNext w:val="0"/>
        <w:keepLines w:val="0"/>
        <w:pageBreakBefore w:val="0"/>
        <w:widowControl/>
        <w:numPr>
          <w:ilvl w:val="0"/>
          <w:numId w:val="0"/>
        </w:numPr>
        <w:suppressLineNumbers w:val="0"/>
        <w:spacing w:before="240" w:beforeAutospacing="1" w:after="80" w:afterAutospacing="1" w:line="312" w:lineRule="auto"/>
        <w:rPr>
          <w:rFonts w:hint="default" w:ascii="Times New Roman" w:hAnsi="Times New Roman" w:cs="Times New Roman"/>
          <w:b/>
          <w:i w:val="0"/>
          <w:color w:val="auto"/>
          <w:sz w:val="26"/>
          <w:szCs w:val="26"/>
          <w:lang w:val="vi-VN"/>
        </w:rPr>
      </w:pPr>
      <w:bookmarkStart w:id="8" w:name="_Toc_H2_512"/>
      <w:r>
        <w:rPr>
          <w:rFonts w:hint="default" w:ascii="Times New Roman" w:hAnsi="Times New Roman" w:cs="Times New Roman"/>
          <w:b/>
          <w:i w:val="0"/>
          <w:color w:val="000000"/>
          <w:sz w:val="26"/>
          <w:szCs w:val="26"/>
        </w:rPr>
        <w:t xml:space="preserve">2.4. </w:t>
      </w:r>
      <w:r>
        <w:rPr>
          <w:rFonts w:hint="default" w:ascii="Times New Roman" w:hAnsi="Times New Roman" w:cs="Times New Roman"/>
          <w:b/>
          <w:i w:val="0"/>
          <w:color w:val="000000"/>
          <w:sz w:val="26"/>
          <w:szCs w:val="26"/>
          <w:lang w:val="vi-VN"/>
        </w:rPr>
        <w:t xml:space="preserve">Bằng chứng đối sánh thống kê thực nghiệm giữa 3 nhóm nhãn </w:t>
      </w:r>
      <w:bookmarkEnd w:id="8"/>
    </w:p>
    <w:p w14:paraId="3191C542">
      <w:pPr>
        <w:spacing w:before="0" w:after="80" w:line="312" w:lineRule="auto"/>
        <w:ind w:firstLine="576"/>
        <w:jc w:val="both"/>
        <w:rPr>
          <w:rFonts w:hint="default" w:ascii="Times New Roman" w:hAnsi="Times New Roman" w:cs="Times New Roman"/>
          <w:i w:val="0"/>
          <w:color w:val="auto"/>
          <w:sz w:val="26"/>
          <w:szCs w:val="26"/>
          <w:lang w:val="vi-VN"/>
        </w:rPr>
      </w:pPr>
      <w:r>
        <w:rPr>
          <w:rFonts w:hint="default" w:ascii="Times New Roman" w:hAnsi="Times New Roman" w:cs="Times New Roman"/>
          <w:b/>
          <w:i w:val="0"/>
          <w:color w:val="000000"/>
          <w:sz w:val="25"/>
          <w:szCs w:val="26"/>
          <w:lang w:val="vi-VN"/>
        </w:rPr>
        <w:tab/>
      </w:r>
      <w:r>
        <w:rPr>
          <w:rFonts w:hint="default" w:ascii="Times New Roman" w:hAnsi="Times New Roman" w:cs="Times New Roman"/>
          <w:i w:val="0"/>
          <w:color w:val="000000"/>
          <w:sz w:val="25"/>
          <w:szCs w:val="26"/>
        </w:rPr>
        <w:t xml:space="preserve">Để chứng minh các đặc trưng được thiết kế ở trên thực sự mang lại sức mạnh phân loại chứ không phải phỏng đoán lý thuyết, </w:t>
      </w:r>
      <w:r>
        <w:rPr>
          <w:rFonts w:hint="default" w:ascii="Times New Roman" w:hAnsi="Times New Roman" w:cs="Times New Roman"/>
          <w:i w:val="0"/>
          <w:color w:val="000000"/>
          <w:sz w:val="25"/>
          <w:szCs w:val="26"/>
          <w:lang w:val="vi-VN"/>
        </w:rPr>
        <w:t>nhóm</w:t>
      </w:r>
      <w:r>
        <w:rPr>
          <w:rFonts w:hint="default" w:ascii="Times New Roman" w:hAnsi="Times New Roman" w:cs="Times New Roman"/>
          <w:i w:val="0"/>
          <w:color w:val="000000"/>
          <w:sz w:val="25"/>
          <w:szCs w:val="26"/>
        </w:rPr>
        <w:t xml:space="preserve"> đã tiến hành phân tích phương sai và tính giá trị trung bình của từng đặc trưng theo 3 nhóm nhãn mục tiêu trên toàn bộ 18.369 mẫu dữ liệu của tập huấn luyện (Train Set):</w:t>
      </w:r>
    </w:p>
    <w:p w14:paraId="2E4803E5">
      <w:pPr>
        <w:rPr>
          <w:rFonts w:hint="default" w:ascii="Times New Roman" w:hAnsi="Times New Roman" w:cs="Times New Roman"/>
          <w:color w:val="auto"/>
          <w:sz w:val="26"/>
          <w:szCs w:val="26"/>
          <w:vertAlign w:val="baseline"/>
          <w:lang w:val="vi-VN"/>
        </w:rPr>
      </w:pPr>
      <w:r>
        <w:rPr>
          <w:rFonts w:hint="default" w:ascii="Times New Roman" w:hAnsi="Times New Roman" w:cs="Times New Roman"/>
          <w:b/>
          <w:i w:val="0"/>
          <w:color w:val="000000"/>
          <w:sz w:val="26"/>
          <w:szCs w:val="26"/>
          <w:lang w:val="vi-VN"/>
        </w:rPr>
        <w:tab/>
      </w:r>
    </w:p>
    <w:tbl>
      <w:tblPr>
        <w:tblStyle w:val="22"/>
        <w:tblW w:w="9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1678"/>
        <w:gridCol w:w="1500"/>
        <w:gridCol w:w="1472"/>
        <w:gridCol w:w="1514"/>
        <w:gridCol w:w="1786"/>
      </w:tblGrid>
      <w:tr w14:paraId="5DA6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697" w:type="dxa"/>
            <w:shd w:val="clear" w:color="auto" w:fill="FFFFFF"/>
            <w:vAlign w:val="top"/>
          </w:tcPr>
          <w:p w14:paraId="11B0A6A1">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Nhóm Nhãn Bản Chất</w:t>
            </w:r>
          </w:p>
        </w:tc>
        <w:tc>
          <w:tcPr>
            <w:tcW w:w="1678" w:type="dxa"/>
            <w:shd w:val="clear" w:color="auto" w:fill="FFFFFF"/>
            <w:vAlign w:val="top"/>
          </w:tcPr>
          <w:p w14:paraId="21E31628">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Tỷ lệ Chữ HOA</w:t>
            </w:r>
          </w:p>
        </w:tc>
        <w:tc>
          <w:tcPr>
            <w:tcW w:w="1500" w:type="dxa"/>
            <w:shd w:val="clear" w:color="auto" w:fill="FFFFFF"/>
            <w:vAlign w:val="top"/>
          </w:tcPr>
          <w:p w14:paraId="4ED3B521">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Dấu Chấm Than</w:t>
            </w:r>
          </w:p>
        </w:tc>
        <w:tc>
          <w:tcPr>
            <w:tcW w:w="1472" w:type="dxa"/>
            <w:shd w:val="clear" w:color="auto" w:fill="FFFFFF"/>
            <w:vAlign w:val="top"/>
          </w:tcPr>
          <w:p w14:paraId="397841B6">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Từ Cực Đoan</w:t>
            </w:r>
          </w:p>
        </w:tc>
        <w:tc>
          <w:tcPr>
            <w:tcW w:w="1514" w:type="dxa"/>
            <w:shd w:val="clear" w:color="auto" w:fill="FFFFFF"/>
            <w:vAlign w:val="top"/>
          </w:tcPr>
          <w:p w14:paraId="779F1246">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Điểm Uy Tín</w:t>
            </w:r>
          </w:p>
        </w:tc>
        <w:tc>
          <w:tcPr>
            <w:tcW w:w="1786" w:type="dxa"/>
            <w:shd w:val="clear" w:color="auto" w:fill="FFFFFF"/>
            <w:vAlign w:val="top"/>
          </w:tcPr>
          <w:p w14:paraId="66E8CE39">
            <w:pPr>
              <w:jc w:val="center"/>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Thặng Dư Sự Thật</w:t>
            </w:r>
          </w:p>
        </w:tc>
      </w:tr>
      <w:tr w14:paraId="1E52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7" w:type="dxa"/>
            <w:shd w:val="clear" w:color="auto" w:fill="FFFFFF"/>
            <w:vAlign w:val="top"/>
          </w:tcPr>
          <w:p w14:paraId="453737A4">
            <w:pPr>
              <w:jc w:val="left"/>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0: FALSE (Sai sự thật)</w:t>
            </w:r>
          </w:p>
        </w:tc>
        <w:tc>
          <w:tcPr>
            <w:tcW w:w="1678" w:type="dxa"/>
            <w:shd w:val="clear" w:color="auto" w:fill="FFFFFF"/>
            <w:vAlign w:val="top"/>
          </w:tcPr>
          <w:p w14:paraId="0D8EAD9C">
            <w:r>
              <w:rPr>
                <w:rFonts w:ascii="Times New Roman" w:hAnsi="Times New Roman"/>
                <w:color w:val="000000"/>
              </w:rPr>
              <w:t>0.0177</w:t>
            </w:r>
          </w:p>
        </w:tc>
        <w:tc>
          <w:tcPr>
            <w:tcW w:w="1500" w:type="dxa"/>
            <w:shd w:val="clear" w:color="auto" w:fill="FFFFFF"/>
            <w:vAlign w:val="top"/>
          </w:tcPr>
          <w:p w14:paraId="5E58562A">
            <w:r>
              <w:rPr>
                <w:rFonts w:ascii="Times New Roman" w:hAnsi="Times New Roman"/>
                <w:color w:val="000000"/>
              </w:rPr>
              <w:t>0.0303</w:t>
            </w:r>
          </w:p>
        </w:tc>
        <w:tc>
          <w:tcPr>
            <w:tcW w:w="1472" w:type="dxa"/>
            <w:shd w:val="clear" w:color="auto" w:fill="FFFFFF"/>
            <w:vAlign w:val="top"/>
          </w:tcPr>
          <w:p w14:paraId="42A78E64">
            <w:r>
              <w:rPr>
                <w:rFonts w:ascii="Times New Roman" w:hAnsi="Times New Roman"/>
                <w:color w:val="000000"/>
              </w:rPr>
              <w:t>0.2451</w:t>
            </w:r>
          </w:p>
        </w:tc>
        <w:tc>
          <w:tcPr>
            <w:tcW w:w="1514" w:type="dxa"/>
            <w:shd w:val="clear" w:color="auto" w:fill="FFFFFF"/>
            <w:vAlign w:val="top"/>
          </w:tcPr>
          <w:p w14:paraId="747B4486">
            <w:r>
              <w:rPr>
                <w:rFonts w:ascii="Times New Roman" w:hAnsi="Times New Roman"/>
                <w:color w:val="000000"/>
              </w:rPr>
              <w:t>0.1270</w:t>
            </w:r>
          </w:p>
        </w:tc>
        <w:tc>
          <w:tcPr>
            <w:tcW w:w="1786" w:type="dxa"/>
            <w:shd w:val="clear" w:color="auto" w:fill="FFFFFF"/>
            <w:vAlign w:val="top"/>
          </w:tcPr>
          <w:p w14:paraId="1221CBFE">
            <w:r>
              <w:rPr>
                <w:rFonts w:ascii="Times New Roman" w:hAnsi="Times New Roman"/>
                <w:color w:val="000000"/>
              </w:rPr>
              <w:t>-540.3</w:t>
            </w:r>
          </w:p>
        </w:tc>
      </w:tr>
      <w:tr w14:paraId="4B5C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7" w:type="dxa"/>
            <w:shd w:val="clear" w:color="auto" w:fill="FFFFFF"/>
            <w:vAlign w:val="top"/>
          </w:tcPr>
          <w:p w14:paraId="78D2D57B">
            <w:pPr>
              <w:jc w:val="left"/>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1: MIXED (Lập lờ / Nửa đúng)</w:t>
            </w:r>
          </w:p>
        </w:tc>
        <w:tc>
          <w:tcPr>
            <w:tcW w:w="1678" w:type="dxa"/>
            <w:shd w:val="clear" w:color="auto" w:fill="FFFFFF"/>
            <w:vAlign w:val="top"/>
          </w:tcPr>
          <w:p w14:paraId="1DBD43FD">
            <w:r>
              <w:rPr>
                <w:rFonts w:ascii="Times New Roman" w:hAnsi="Times New Roman"/>
                <w:color w:val="000000"/>
              </w:rPr>
              <w:t>0.0091</w:t>
            </w:r>
          </w:p>
        </w:tc>
        <w:tc>
          <w:tcPr>
            <w:tcW w:w="1500" w:type="dxa"/>
            <w:shd w:val="clear" w:color="auto" w:fill="FFFFFF"/>
            <w:vAlign w:val="top"/>
          </w:tcPr>
          <w:p w14:paraId="5BF0408D">
            <w:r>
              <w:rPr>
                <w:rFonts w:ascii="Times New Roman" w:hAnsi="Times New Roman"/>
                <w:color w:val="000000"/>
              </w:rPr>
              <w:t>0.0094</w:t>
            </w:r>
          </w:p>
        </w:tc>
        <w:tc>
          <w:tcPr>
            <w:tcW w:w="1472" w:type="dxa"/>
            <w:shd w:val="clear" w:color="auto" w:fill="FFFFFF"/>
            <w:vAlign w:val="top"/>
          </w:tcPr>
          <w:p w14:paraId="67FB73FC">
            <w:r>
              <w:rPr>
                <w:rFonts w:ascii="Times New Roman" w:hAnsi="Times New Roman"/>
                <w:color w:val="000000"/>
              </w:rPr>
              <w:t>0.1620</w:t>
            </w:r>
          </w:p>
        </w:tc>
        <w:tc>
          <w:tcPr>
            <w:tcW w:w="1514" w:type="dxa"/>
            <w:shd w:val="clear" w:color="auto" w:fill="FFFFFF"/>
            <w:vAlign w:val="top"/>
          </w:tcPr>
          <w:p w14:paraId="5B4D5E6F">
            <w:r>
              <w:rPr>
                <w:rFonts w:ascii="Times New Roman" w:hAnsi="Times New Roman"/>
                <w:color w:val="000000"/>
              </w:rPr>
              <w:t>0.2371</w:t>
            </w:r>
          </w:p>
        </w:tc>
        <w:tc>
          <w:tcPr>
            <w:tcW w:w="1786" w:type="dxa"/>
            <w:shd w:val="clear" w:color="auto" w:fill="FFFFFF"/>
            <w:vAlign w:val="top"/>
          </w:tcPr>
          <w:p w14:paraId="1423DBD0">
            <w:r>
              <w:rPr>
                <w:rFonts w:ascii="Times New Roman" w:hAnsi="Times New Roman"/>
                <w:color w:val="000000"/>
              </w:rPr>
              <w:t>-93.4</w:t>
            </w:r>
          </w:p>
        </w:tc>
      </w:tr>
      <w:tr w14:paraId="4751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7" w:type="dxa"/>
            <w:shd w:val="clear" w:color="auto" w:fill="FFFFFF"/>
            <w:vAlign w:val="top"/>
          </w:tcPr>
          <w:p w14:paraId="5297ECF2">
            <w:pPr>
              <w:jc w:val="left"/>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b/>
                <w:color w:val="000000"/>
                <w:sz w:val="26"/>
                <w:szCs w:val="26"/>
              </w:rPr>
              <w:t>2: TRUE (Sự thật kiểm chứng)</w:t>
            </w:r>
          </w:p>
        </w:tc>
        <w:tc>
          <w:tcPr>
            <w:tcW w:w="1678" w:type="dxa"/>
            <w:shd w:val="clear" w:color="auto" w:fill="FFFFFF"/>
            <w:vAlign w:val="top"/>
          </w:tcPr>
          <w:p w14:paraId="3613A4BD">
            <w:r>
              <w:rPr>
                <w:rFonts w:ascii="Times New Roman" w:hAnsi="Times New Roman"/>
                <w:color w:val="000000"/>
              </w:rPr>
              <w:t>0.0092</w:t>
            </w:r>
          </w:p>
        </w:tc>
        <w:tc>
          <w:tcPr>
            <w:tcW w:w="1500" w:type="dxa"/>
            <w:shd w:val="clear" w:color="auto" w:fill="FFFFFF"/>
            <w:vAlign w:val="top"/>
          </w:tcPr>
          <w:p w14:paraId="108E6359">
            <w:r>
              <w:rPr>
                <w:rFonts w:ascii="Times New Roman" w:hAnsi="Times New Roman"/>
                <w:color w:val="000000"/>
              </w:rPr>
              <w:t>0.0039</w:t>
            </w:r>
          </w:p>
        </w:tc>
        <w:tc>
          <w:tcPr>
            <w:tcW w:w="1472" w:type="dxa"/>
            <w:shd w:val="clear" w:color="auto" w:fill="FFFFFF"/>
            <w:vAlign w:val="top"/>
          </w:tcPr>
          <w:p w14:paraId="0FDD0400">
            <w:r>
              <w:rPr>
                <w:rFonts w:ascii="Times New Roman" w:hAnsi="Times New Roman"/>
                <w:color w:val="000000"/>
              </w:rPr>
              <w:t>0.0914</w:t>
            </w:r>
          </w:p>
        </w:tc>
        <w:tc>
          <w:tcPr>
            <w:tcW w:w="1514" w:type="dxa"/>
            <w:shd w:val="clear" w:color="auto" w:fill="FFFFFF"/>
            <w:vAlign w:val="top"/>
          </w:tcPr>
          <w:p w14:paraId="3265AD2A">
            <w:r>
              <w:rPr>
                <w:rFonts w:ascii="Times New Roman" w:hAnsi="Times New Roman"/>
                <w:color w:val="000000"/>
              </w:rPr>
              <w:t>0.4207</w:t>
            </w:r>
          </w:p>
        </w:tc>
        <w:tc>
          <w:tcPr>
            <w:tcW w:w="1786" w:type="dxa"/>
            <w:shd w:val="clear" w:color="auto" w:fill="FFFFFF"/>
            <w:vAlign w:val="top"/>
          </w:tcPr>
          <w:p w14:paraId="6735FC62">
            <w:r>
              <w:rPr>
                <w:rFonts w:ascii="Times New Roman" w:hAnsi="Times New Roman"/>
                <w:color w:val="000000"/>
              </w:rPr>
              <w:t>-37.3</w:t>
            </w:r>
          </w:p>
        </w:tc>
      </w:tr>
    </w:tbl>
    <w:p w14:paraId="6750F7D0">
      <w:pPr>
        <w:rPr>
          <w:rFonts w:hint="default" w:ascii="Times New Roman" w:hAnsi="Times New Roman" w:cs="Times New Roman"/>
          <w:color w:val="auto"/>
          <w:sz w:val="26"/>
          <w:szCs w:val="26"/>
          <w:lang w:val="vi-VN"/>
        </w:rPr>
      </w:pPr>
    </w:p>
    <w:p w14:paraId="1C4523F8">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Nhận xét và Đánh giá Thống kê Chuyên sâu: </w:t>
      </w:r>
      <w:r>
        <w:rPr>
          <w:rFonts w:hint="default" w:ascii="Times New Roman" w:hAnsi="Times New Roman" w:cs="Times New Roman"/>
          <w:i w:val="0"/>
          <w:color w:val="000000"/>
          <w:sz w:val="25"/>
          <w:szCs w:val="26"/>
        </w:rPr>
        <w:t>Bảng số liệu thực nghiệm trên mang lại những phát hiện có ý nghĩa bước ngoặt:</w:t>
      </w:r>
    </w:p>
    <w:p w14:paraId="613FDEAD">
      <w:pPr>
        <w:pStyle w:val="18"/>
        <w:numPr>
          <w:ilvl w:val="0"/>
          <w:numId w:val="8"/>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Về hành vi cú pháp: Nhóm FALSE có tỷ lệ viết hoa (0.0177) cao gấp khoảng 1.9 lần so với nhóm TRUE (0.0092), và tần suất dấu chấm than (0.0303) cao gấp gần 7.8 lần so với nhóm TRUE (0.0039). Điều này minh chứng giả thuyết tâm lý học truyền thông hoàn toàn chính xác trên dữ liệu thực tế.</w:t>
      </w:r>
    </w:p>
    <w:p w14:paraId="0A7895D1">
      <w:pPr>
        <w:pStyle w:val="18"/>
        <w:numPr>
          <w:ilvl w:val="0"/>
          <w:numId w:val="8"/>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Về tính phân cực uy tín: Điểm uy tín Trust Score của người nói sự thật (0.4207) cao gấp hơn 3.3 lần so với người phát ngôn tin giả (0.1270). Về thặng dư sự thật: Do tính chất tích lũy nhiều phát biểu bị soi xét, điểm net_truth của cả 3 nhóm đều mang giá trị âm, tuy nhiên nhóm TRUE đạt -37.3 (cao hơn rất nhiều và áp đảo hoàn toàn so với nhóm FALSE -540.3 và nhóm MIXED -93.4).</w:t>
      </w:r>
    </w:p>
    <w:p w14:paraId="267627D6">
      <w:pPr>
        <w:pStyle w:val="3"/>
        <w:keepNext/>
        <w:pageBreakBefore w:val="0"/>
        <w:spacing w:before="240" w:after="80" w:line="312" w:lineRule="auto"/>
        <w:rPr>
          <w:rFonts w:hint="default" w:ascii="Times New Roman" w:hAnsi="Times New Roman" w:cs="Times New Roman"/>
          <w:b/>
          <w:bCs/>
          <w:color w:val="auto"/>
          <w:sz w:val="26"/>
          <w:szCs w:val="26"/>
        </w:rPr>
      </w:pPr>
      <w:r>
        <w:rPr>
          <w:rFonts w:ascii="Times New Roman" w:hAnsi="Times New Roman"/>
          <w:color w:val="000000"/>
        </w:rPr>
        <w:t>2.5. Không gian văn bản tổng hợp Đa ngữ cảnh (Combined Text)</w:t>
      </w:r>
    </w:p>
    <w:p w14:paraId="7AFFBDA4">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Đây chính là cải tiến kiến trúc mang tính quyết định, giúp bản nâng cấp đạt được độ chính xác 73.61%.</w:t>
      </w:r>
    </w:p>
    <w:p w14:paraId="7EDE0900">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2.5.1. Khuyết tật của Phương pháp Truyền thống (Feature Fragmentation)</w:t>
      </w:r>
    </w:p>
    <w:p w14:paraId="112AE2FD">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Trong các nghiên cứu trước đây , quy trình xử lý thường bị phân mảnh: câu phát biểu (statement) được đưa qua một bộ TF-IDF riêng; tên người nói (speaker) và bang (state) đưa qua One-Hot Encoder; chủ đề (subject) đưa qua Multi-hot Encoder. Phương pháp này gặp 2 nhược điểm rất lớn:</w:t>
      </w:r>
    </w:p>
    <w:p w14:paraId="20E25CD4">
      <w:pPr>
        <w:pStyle w:val="18"/>
        <w:numPr>
          <w:ilvl w:val="0"/>
          <w:numId w:val="9"/>
        </w:numPr>
        <w:tabs>
          <w:tab w:val="clear" w:pos="1260"/>
          <w:tab w:val="clear" w:pos="360"/>
        </w:tabs>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Bùng nổ số chiều giả tạo: Bộ dữ liệu có hơn 4.000 chính trị gia. Việc mã hóa One-Hot tạo ra thêm hơn 4.000 cột chứa toàn số 0 và 1, khiến ma trận bị loãng dữ liệu (high sparsity) và mô hình rất dễ bị học vẹt (overfitting).</w:t>
      </w:r>
    </w:p>
    <w:p w14:paraId="6B4B8E78">
      <w:pPr>
        <w:pStyle w:val="18"/>
        <w:numPr>
          <w:ilvl w:val="0"/>
          <w:numId w:val="9"/>
        </w:numPr>
        <w:tabs>
          <w:tab w:val="clear" w:pos="1260"/>
          <w:tab w:val="clear" w:pos="360"/>
        </w:tabs>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Triệt tiêu tương tác chéo: Các cột bị cô lập hoàn toàn. Mô hình chỉ biết 'ông A' và câu 'kinh tế tăng trưởng', nhưng không thể học được sự liên kết ngữ nghĩa giữa 'ông A nói về kinh tế'.</w:t>
      </w:r>
    </w:p>
    <w:p w14:paraId="030860EE">
      <w:pPr>
        <w:pStyle w:val="4"/>
        <w:keepNext/>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2.5.2. Giải pháp Hợp nhất Chuỗi Văn bản Đa ngữ cảnh</w:t>
      </w:r>
    </w:p>
    <w:p w14:paraId="5605B00C">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ascii="Times New Roman" w:hAnsi="Times New Roman"/>
          <w:color w:val="000000"/>
        </w:rPr>
        <w:t>Nhóm đã đề xuất chiến lược hợp nhất toàn bộ thông tin định tính thành một chuỗi văn bản duy nhất:</w:t>
      </w:r>
    </w:p>
    <w:p w14:paraId="59154D00">
      <w:pPr>
        <w:spacing w:before="4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ab/>
      </w:r>
      <w:r>
        <w:rPr>
          <w:rFonts w:ascii="Times New Roman" w:hAnsi="Times New Roman"/>
          <w:color w:val="000000"/>
        </w:rPr>
        <w:t>Combined Text = Clean Statement + ' ' + Speaker + ' ' + Subject + ' ' + Context</w:t>
      </w:r>
    </w:p>
    <w:p w14:paraId="56638442">
      <w:pPr>
        <w:spacing w:before="0" w:after="80" w:line="312" w:lineRule="auto"/>
        <w:ind w:left="720" w:leftChars="0" w:firstLine="576" w:firstLineChars="0"/>
        <w:jc w:val="both"/>
        <w:rPr>
          <w:rFonts w:hint="default" w:ascii="Times New Roman" w:hAnsi="Times New Roman" w:cs="Times New Roman"/>
          <w:i w:val="0"/>
          <w:color w:val="auto"/>
          <w:sz w:val="26"/>
          <w:szCs w:val="26"/>
          <w:lang w:val="vi-VN"/>
        </w:rPr>
      </w:pPr>
      <w:r>
        <w:rPr>
          <w:rFonts w:hint="default" w:ascii="Times New Roman" w:hAnsi="Times New Roman" w:cs="Times New Roman"/>
          <w:i/>
          <w:color w:val="000000"/>
          <w:sz w:val="25"/>
          <w:szCs w:val="26"/>
        </w:rPr>
        <w:t>Ví dụ minh họa thực tế:</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rPr>
        <w:t>• Câu phát biểu: 'Tax cut bill will create massive jobs'</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rPr>
        <w:t>• Người nói: 'donald-trump' | Chủ đề: 'economy' | Ngữ cảnh: 'speech'</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rPr>
        <w:t>==&gt; Chuỗi hợp nhất: 'tax cut bill will create massive jobs donald-trump economy speech'</w:t>
      </w:r>
    </w:p>
    <w:p w14:paraId="6C051DD9">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b/>
          <w:color w:val="000000"/>
          <w:sz w:val="25"/>
          <w:szCs w:val="26"/>
        </w:rPr>
        <w:t>2.5.3. Cơ chế Khai phá TF-IDF N-gram (1, 2) trên Chuỗi Hợp nhất</w:t>
      </w:r>
    </w:p>
    <w:p w14:paraId="47BC5087">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Chuỗi văn bản tổng hợp sau đó được nạp vào bộ vector hóa TfidfVectorizer với cấu hình N-gram dải (1, 2):</w:t>
      </w:r>
    </w:p>
    <w:p w14:paraId="3355D4A8">
      <w:pPr>
        <w:pStyle w:val="18"/>
        <w:numPr>
          <w:ilvl w:val="0"/>
          <w:numId w:val="10"/>
        </w:numPr>
        <w:spacing w:before="0" w:after="80" w:line="312" w:lineRule="auto"/>
        <w:ind w:left="168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Khai phá Unigram và Bigram: </w:t>
      </w:r>
      <w:r>
        <w:rPr>
          <w:rFonts w:hint="default" w:ascii="Times New Roman" w:hAnsi="Times New Roman" w:cs="Times New Roman"/>
          <w:color w:val="000000"/>
          <w:sz w:val="25"/>
          <w:szCs w:val="26"/>
        </w:rPr>
        <w:t>Trích xuất tất cả các từ đơn lẻ (Unigram, N=1, ví dụ: 'tax', 'cut') và toàn bộ các cụm 2 từ đi liền kề nhau (Bigram, N=2, ví dụ: 'tax cut', 'massive jobs').</w:t>
      </w:r>
    </w:p>
    <w:p w14:paraId="1DC8A7E8">
      <w:pPr>
        <w:pStyle w:val="18"/>
        <w:numPr>
          <w:ilvl w:val="0"/>
          <w:numId w:val="10"/>
        </w:numPr>
        <w:spacing w:before="0" w:after="80" w:line="312" w:lineRule="auto"/>
        <w:ind w:left="168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Bảo tồn cấu trúc phủ định và tương tác chéo: </w:t>
      </w:r>
      <w:r>
        <w:rPr>
          <w:rFonts w:hint="default" w:ascii="Times New Roman" w:hAnsi="Times New Roman" w:cs="Times New Roman"/>
          <w:color w:val="000000"/>
          <w:sz w:val="25"/>
          <w:szCs w:val="26"/>
        </w:rPr>
        <w:t>Tại sao phải lấy cả cụm 2 từ? Nếu chỉ lấy từ đơn, các mệnh đề phủ định sống còn như 'not guilty' (vô tội) sẽ bị xé thành 'not' và 'guilty' (có tội) -&gt; làm đảo ngược hoàn toàn ngữ nghĩa. Đồng thời, Bigram cho phép bắt được các cặp tương tác chéo tuyệt vời như 'jobs donald-trump' hay 'donald-trump economy'.</w:t>
      </w:r>
    </w:p>
    <w:p w14:paraId="38052CB9">
      <w:pPr>
        <w:pStyle w:val="18"/>
        <w:numPr>
          <w:ilvl w:val="0"/>
          <w:numId w:val="10"/>
        </w:numPr>
        <w:spacing w:before="0" w:after="80" w:line="312" w:lineRule="auto"/>
        <w:ind w:left="168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Chọn lọc Top 25.000 từ khóa (max_features = 25000): </w:t>
      </w:r>
      <w:r>
        <w:rPr>
          <w:rFonts w:hint="default" w:ascii="Times New Roman" w:hAnsi="Times New Roman" w:cs="Times New Roman"/>
          <w:color w:val="000000"/>
          <w:sz w:val="25"/>
          <w:szCs w:val="26"/>
        </w:rPr>
        <w:t>Giữ lại 25.000 từ và cụm từ có điểm số quan trọng nhất trên toàn bộ kho ngữ liệu, loại bỏ các từ hiếm xuất hiện ngẫu nhiên không mang tính quy luật.</w:t>
      </w:r>
    </w:p>
    <w:p w14:paraId="1FA6EE56">
      <w:pPr>
        <w:pStyle w:val="18"/>
        <w:numPr>
          <w:ilvl w:val="0"/>
          <w:numId w:val="10"/>
        </w:numPr>
        <w:spacing w:before="0" w:after="80" w:line="312" w:lineRule="auto"/>
        <w:ind w:left="1680" w:leftChars="0" w:firstLine="576" w:firstLineChars="0"/>
        <w:jc w:val="both"/>
        <w:rPr>
          <w:rFonts w:hint="default" w:ascii="Times New Roman" w:hAnsi="Times New Roman" w:cs="Times New Roman"/>
          <w:b/>
          <w:color w:val="auto"/>
          <w:sz w:val="26"/>
          <w:szCs w:val="26"/>
          <w:lang w:val="vi-VN"/>
        </w:rPr>
      </w:pPr>
      <w:r>
        <w:rPr>
          <w:rFonts w:hint="default" w:ascii="Times New Roman" w:hAnsi="Times New Roman" w:cs="Times New Roman"/>
          <w:b/>
          <w:color w:val="000000"/>
          <w:sz w:val="25"/>
          <w:szCs w:val="26"/>
        </w:rPr>
        <w:t xml:space="preserve">Kỹ thuật Nén Logarit Tần suất (Sublinear TF Scaling): </w:t>
      </w:r>
      <w:r>
        <w:rPr>
          <w:rFonts w:hint="default" w:ascii="Times New Roman" w:hAnsi="Times New Roman" w:cs="Times New Roman"/>
          <w:color w:val="000000"/>
          <w:sz w:val="25"/>
          <w:szCs w:val="26"/>
        </w:rPr>
        <w:t>Thay vì tính tần suất thô (Term Frequency - TF) theo số lần xuất hiện trực tiếp, thuật toán áp dụng công thức làm mịn logarit: TF_scaled = 1 + log(TF). Kỹ thuật này giúp ngăn chặn việc một từ lặp lại 10 lần trong câu bị thổi phồng độ quan trọng gấp 10 lần một từ xuất hiện 1 lần.</w:t>
      </w:r>
    </w:p>
    <w:p w14:paraId="0974472C">
      <w:pPr>
        <w:pStyle w:val="3"/>
        <w:keepNext/>
        <w:pageBreakBefore w:val="0"/>
        <w:spacing w:before="240" w:after="80" w:line="312" w:lineRule="auto"/>
        <w:rPr>
          <w:rFonts w:hint="default" w:ascii="Times New Roman" w:hAnsi="Times New Roman" w:cs="Times New Roman"/>
          <w:b/>
          <w:bCs/>
          <w:color w:val="auto"/>
          <w:sz w:val="26"/>
          <w:szCs w:val="26"/>
          <w:lang w:val="vi-VN"/>
        </w:rPr>
      </w:pPr>
      <w:bookmarkStart w:id="9" w:name="_Toc_H2_514"/>
      <w:r>
        <w:rPr>
          <w:rFonts w:ascii="Times New Roman" w:hAnsi="Times New Roman"/>
          <w:b/>
          <w:color w:val="000000"/>
          <w:sz w:val="26"/>
        </w:rPr>
        <w:t>2.6. Đóng gói và chuẩn hóa ma trận đa chiều (ColumnTransformer)</w:t>
      </w:r>
      <w:bookmarkEnd w:id="9"/>
    </w:p>
    <w:p w14:paraId="0E3BCB01">
      <w:pPr>
        <w:keepNext/>
        <w:spacing w:before="240" w:after="80" w:line="312" w:lineRule="auto"/>
        <w:ind w:firstLine="576"/>
        <w:jc w:val="both"/>
        <w:rPr>
          <w:rFonts w:hint="default" w:ascii="Times New Roman" w:hAnsi="Times New Roman" w:cs="Times New Roman"/>
          <w:i w:val="0"/>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i w:val="0"/>
          <w:color w:val="000000"/>
          <w:sz w:val="25"/>
          <w:szCs w:val="26"/>
        </w:rPr>
        <w:t>Để kết nối các đặc trưng văn bản và đặc trưng số học thành một khối thống nhất, Thành viên 2 sử dụng công cụ đóng gói đường ống ColumnTransformer của thư viện Scikit-learn:</w:t>
      </w:r>
    </w:p>
    <w:p w14:paraId="29186EF1">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i w:val="0"/>
          <w:color w:val="000000"/>
          <w:sz w:val="25"/>
          <w:szCs w:val="26"/>
          <w:lang w:val="vi-VN"/>
        </w:rPr>
        <w:tab/>
      </w:r>
      <w:r>
        <w:rPr>
          <w:rFonts w:hint="default" w:ascii="Times New Roman" w:hAnsi="Times New Roman" w:cs="Times New Roman"/>
          <w:b/>
          <w:color w:val="000000"/>
          <w:sz w:val="25"/>
          <w:szCs w:val="26"/>
        </w:rPr>
        <w:t>2.6.1. Xử lý Song song Hai Luồng Dữ liệu</w:t>
      </w:r>
    </w:p>
    <w:p w14:paraId="727C9C9E">
      <w:pPr>
        <w:pStyle w:val="18"/>
        <w:numPr>
          <w:ilvl w:val="0"/>
          <w:numId w:val="11"/>
        </w:numPr>
        <w:tabs>
          <w:tab w:val="clear" w:pos="1260"/>
        </w:tabs>
        <w:spacing w:before="0" w:after="80" w:line="312" w:lineRule="auto"/>
        <w:ind w:left="126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Luồng Văn bản (Text Pipeline): </w:t>
      </w:r>
      <w:r>
        <w:rPr>
          <w:rFonts w:hint="default" w:ascii="Times New Roman" w:hAnsi="Times New Roman" w:cs="Times New Roman"/>
          <w:color w:val="000000"/>
          <w:sz w:val="25"/>
          <w:szCs w:val="26"/>
        </w:rPr>
        <w:t>Cột chuỗi hợp nhất (combined_text) được dẫn qua bộ vector hóa TfidfVectorizer để tạo ra 25.000 cột đặc trưng thưa (Sparse Features).</w:t>
      </w:r>
    </w:p>
    <w:p w14:paraId="7E1ACB97">
      <w:pPr>
        <w:pStyle w:val="18"/>
        <w:numPr>
          <w:ilvl w:val="0"/>
          <w:numId w:val="11"/>
        </w:numPr>
        <w:tabs>
          <w:tab w:val="clear" w:pos="1260"/>
        </w:tabs>
        <w:spacing w:before="0" w:after="80" w:line="312" w:lineRule="auto"/>
        <w:ind w:left="126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Luồng Số học (Numeric Pipeline): </w:t>
      </w:r>
      <w:r>
        <w:rPr>
          <w:rFonts w:hint="default" w:ascii="Times New Roman" w:hAnsi="Times New Roman" w:cs="Times New Roman"/>
          <w:color w:val="000000"/>
          <w:sz w:val="25"/>
          <w:szCs w:val="26"/>
        </w:rPr>
        <w:t>13 cột đặc trưng số học (gồm 6 cột lịch sử người nói, 5 cột cú pháp giật gân và 2 chỉ số uy tín Trust Score, Net Truth) được dẫn qua bộ chuẩn hóa thang đo StandardScaler.</w:t>
      </w:r>
    </w:p>
    <w:p w14:paraId="396F348B">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color w:val="000000"/>
          <w:sz w:val="25"/>
          <w:szCs w:val="26"/>
          <w:lang w:val="vi-VN"/>
        </w:rPr>
        <w:tab/>
      </w:r>
      <w:r>
        <w:rPr>
          <w:rFonts w:hint="default" w:ascii="Times New Roman" w:hAnsi="Times New Roman" w:cs="Times New Roman"/>
          <w:b/>
          <w:color w:val="000000"/>
          <w:sz w:val="25"/>
          <w:szCs w:val="26"/>
        </w:rPr>
        <w:t>2.6.2. Vai trò Bắt buộc của Chuẩn hóa Thang đo (StandardScaler)</w:t>
      </w:r>
    </w:p>
    <w:p w14:paraId="79B0A3B9">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Các cột đặc trưng số học có biên độ giá trị cực kỳ chênh lệch: Cột Net Truth có thể dao động từ -50 đến +50, trong khi cột All-Caps Ratio chỉ dao động từ 0.01 đến 0.08. Nếu để nguyên dữ liệu thô, các thuật toán học máy tuyến tính (như Logistic Regression) và các hàm khoảng cách sẽ ngộ nhận rằng cột Net Truth quan trọng gấp hàng nghìn lần cột All-Caps Ratio, dẫn đến việc bỏ qua hoàn toàn các tín hiệu cú pháp giật gân. StandardScaler kéo tất cả 13 cột về cùng một phân phối chuẩn có giá trị trung bình bằng 0 và độ lệch chuẩn bằng 1, đảm bảo mọi đặc trưng đều có tiếng nói công bằng trước mô hình.</w:t>
      </w:r>
    </w:p>
    <w:p w14:paraId="180D221D">
      <w:pPr>
        <w:pStyle w:val="4"/>
        <w:keepNext/>
        <w:pageBreakBefore w:val="0"/>
        <w:spacing w:before="160" w:after="60" w:line="312" w:lineRule="auto"/>
        <w:ind w:firstLine="720" w:firstLineChars="0"/>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2.6.3. Hợp nhất thành Không gian Hoàn chỉnh 25.013 Chiều</w:t>
      </w:r>
    </w:p>
    <w:p w14:paraId="3ED5A385">
      <w:pPr>
        <w:spacing w:before="0" w:after="80" w:line="312" w:lineRule="auto"/>
        <w:ind w:left="720" w:leftChars="0" w:firstLine="576" w:firstLineChars="0"/>
        <w:jc w:val="both"/>
        <w:rPr>
          <w:rFonts w:hint="default" w:ascii="Times New Roman" w:hAnsi="Times New Roman" w:cs="Times New Roman"/>
          <w:i w:val="0"/>
          <w:color w:val="auto"/>
          <w:sz w:val="26"/>
          <w:szCs w:val="26"/>
        </w:rPr>
      </w:pPr>
      <w:r>
        <w:rPr>
          <w:rFonts w:hint="default" w:ascii="Times New Roman" w:hAnsi="Times New Roman" w:cs="Times New Roman"/>
          <w:i w:val="0"/>
          <w:color w:val="000000"/>
          <w:sz w:val="25"/>
          <w:szCs w:val="26"/>
        </w:rPr>
        <w:t>Sau khi chuyển đổi, hai luồng dữ liệu được ghép ngang (Horizontal Column Stacking) để tạo thành ma trận huấn luyện duy nhất:</w:t>
      </w:r>
    </w:p>
    <w:p w14:paraId="074AD3C4">
      <w:pPr>
        <w:spacing w:before="40" w:after="80" w:line="312" w:lineRule="auto"/>
        <w:ind w:firstLine="576"/>
        <w:jc w:val="both"/>
        <w:rPr>
          <w:rFonts w:hint="default" w:ascii="Times New Roman" w:hAnsi="Times New Roman" w:cs="Times New Roman"/>
          <w:i w:val="0"/>
          <w:color w:val="auto"/>
          <w:sz w:val="26"/>
          <w:szCs w:val="26"/>
          <w:lang w:val="vi-VN"/>
        </w:rPr>
      </w:pPr>
      <w:r>
        <w:rPr>
          <w:rFonts w:hint="default" w:ascii="Times New Roman" w:hAnsi="Times New Roman" w:cs="Times New Roman"/>
          <w:i w:val="0"/>
          <w:color w:val="000000"/>
          <w:sz w:val="25"/>
          <w:szCs w:val="26"/>
          <w:lang w:val="vi-VN"/>
        </w:rPr>
        <w:tab/>
      </w:r>
      <w:r>
        <w:rPr>
          <w:rFonts w:hint="default" w:ascii="Times New Roman" w:hAnsi="Times New Roman" w:cs="Times New Roman"/>
          <w:i w:val="0"/>
          <w:color w:val="000000"/>
          <w:sz w:val="25"/>
          <w:szCs w:val="26"/>
          <w:lang w:val="vi-VN"/>
        </w:rPr>
        <w:tab/>
      </w:r>
      <w:r>
        <w:rPr>
          <w:rFonts w:hint="default" w:ascii="Times New Roman" w:hAnsi="Times New Roman" w:cs="Times New Roman"/>
          <w:b/>
          <w:color w:val="000000"/>
          <w:sz w:val="25"/>
          <w:szCs w:val="26"/>
        </w:rPr>
        <w:t>Tổng số chiều ma trận = 25.000 (Văn bản TF-IDF) + 13 (Đặc trưng số học chuẩn hóa) = 25.013 Cột</w:t>
      </w:r>
    </w:p>
    <w:p w14:paraId="04C6EB97">
      <w:pPr>
        <w:pStyle w:val="18"/>
        <w:numPr>
          <w:ilvl w:val="0"/>
          <w:numId w:val="0"/>
        </w:numPr>
        <w:spacing w:before="0" w:after="80" w:line="312" w:lineRule="auto"/>
        <w:ind w:left="380" w:leftChars="0" w:firstLine="576"/>
        <w:jc w:val="both"/>
        <w:rPr>
          <w:rFonts w:hint="default" w:ascii="Times New Roman" w:hAnsi="Times New Roman" w:cs="Times New Roman"/>
          <w:i/>
          <w:color w:val="auto"/>
          <w:sz w:val="26"/>
          <w:szCs w:val="26"/>
        </w:rPr>
      </w:pP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Kích thước các tập dữ liệu thực tế sau khi đóng gói:</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Ma trận Tập Huấn luyện (Train Matrix) : (18.369 mẫu, 25.013 cột)</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Ma trận Tập Hợp thức hóa (Valid Matrix): (2.297 mẫu, 25.013 cột)</w:t>
      </w:r>
      <w:r>
        <w:rPr>
          <w:rFonts w:hint="default" w:ascii="Times New Roman" w:hAnsi="Times New Roman" w:cs="Times New Roman"/>
          <w:i/>
          <w:color w:val="000000"/>
          <w:sz w:val="25"/>
          <w:szCs w:val="26"/>
        </w:rPr>
        <w:br w:type="textWrapping"/>
      </w:r>
      <w:r>
        <w:rPr>
          <w:rFonts w:hint="default" w:ascii="Times New Roman" w:hAnsi="Times New Roman" w:cs="Times New Roman"/>
          <w:i/>
          <w:color w:val="000000"/>
          <w:sz w:val="25"/>
          <w:szCs w:val="26"/>
          <w:lang w:val="vi-VN"/>
        </w:rPr>
        <w:tab/>
      </w:r>
      <w:r>
        <w:rPr>
          <w:rFonts w:hint="default" w:ascii="Times New Roman" w:hAnsi="Times New Roman" w:cs="Times New Roman"/>
          <w:i/>
          <w:color w:val="000000"/>
          <w:sz w:val="25"/>
          <w:szCs w:val="26"/>
        </w:rPr>
        <w:t>• Ma trận Tập Kiểm thử (Test Matrix)     : (2.296 mẫu, 25.013 cột)</w:t>
      </w:r>
    </w:p>
    <w:p w14:paraId="5E5A799E">
      <w:pPr>
        <w:pStyle w:val="4"/>
        <w:keepNext/>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i/>
          <w:color w:val="000000"/>
          <w:sz w:val="25"/>
          <w:szCs w:val="26"/>
          <w:lang w:val="vi-VN"/>
        </w:rPr>
        <w:tab/>
      </w:r>
      <w:r>
        <w:rPr>
          <w:rFonts w:hint="default" w:ascii="Times New Roman" w:hAnsi="Times New Roman" w:cs="Times New Roman"/>
          <w:b/>
          <w:color w:val="000000"/>
          <w:sz w:val="25"/>
          <w:szCs w:val="26"/>
        </w:rPr>
        <w:t>2.6.4. Nguyên tắc</w:t>
      </w:r>
      <w:r>
        <w:rPr>
          <w:rFonts w:hint="default" w:ascii="Times New Roman" w:hAnsi="Times New Roman" w:cs="Times New Roman"/>
          <w:b/>
          <w:color w:val="000000"/>
          <w:sz w:val="25"/>
          <w:szCs w:val="26"/>
          <w:lang w:val="vi-VN"/>
        </w:rPr>
        <w:t xml:space="preserve"> </w:t>
      </w:r>
      <w:r>
        <w:rPr>
          <w:rFonts w:hint="default" w:ascii="Times New Roman" w:hAnsi="Times New Roman" w:cs="Times New Roman"/>
          <w:b/>
          <w:color w:val="000000"/>
          <w:sz w:val="25"/>
          <w:szCs w:val="26"/>
        </w:rPr>
        <w:t>Triệt tiêu Rò rỉ Dữ liệu (Zero Data Leakage)</w:t>
      </w:r>
    </w:p>
    <w:p w14:paraId="4AB50783">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i w:val="0"/>
          <w:color w:val="000000"/>
          <w:sz w:val="25"/>
          <w:szCs w:val="26"/>
        </w:rPr>
        <w:t xml:space="preserve">Một trong những lỗi nghiêm trọng nhất mà các nhóm nghiên cứu thường mắc phải là để dữ liệu kiểm thử (Test) rò rỉ vào quá trình trích xuất đặc trưng. </w:t>
      </w:r>
      <w:r>
        <w:rPr>
          <w:rFonts w:hint="default" w:ascii="Times New Roman" w:hAnsi="Times New Roman" w:cs="Times New Roman"/>
          <w:i w:val="0"/>
          <w:color w:val="000000"/>
          <w:sz w:val="25"/>
          <w:szCs w:val="26"/>
          <w:lang w:val="vi-VN"/>
        </w:rPr>
        <w:t>Nhóm</w:t>
      </w:r>
      <w:r>
        <w:rPr>
          <w:rFonts w:hint="default" w:ascii="Times New Roman" w:hAnsi="Times New Roman" w:cs="Times New Roman"/>
          <w:i w:val="0"/>
          <w:color w:val="000000"/>
          <w:sz w:val="25"/>
          <w:szCs w:val="26"/>
        </w:rPr>
        <w:t xml:space="preserve"> đã áp dụng nguyên tắc kiểm soát nghiêm ngặt:</w:t>
      </w:r>
    </w:p>
    <w:p w14:paraId="312A31EE">
      <w:pPr>
        <w:pStyle w:val="18"/>
        <w:numPr>
          <w:ilvl w:val="0"/>
          <w:numId w:val="12"/>
        </w:numPr>
        <w:spacing w:before="0" w:after="80" w:line="312" w:lineRule="auto"/>
        <w:ind w:left="168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Phương thức fit_transform() độc quyền trên Train: </w:t>
      </w:r>
      <w:r>
        <w:rPr>
          <w:rFonts w:hint="default" w:ascii="Times New Roman" w:hAnsi="Times New Roman" w:cs="Times New Roman"/>
          <w:color w:val="000000"/>
          <w:sz w:val="25"/>
          <w:szCs w:val="26"/>
        </w:rPr>
        <w:t>Bộ từ điển TF-IDF 25.000 từ vựng và các thông số thống kê của StandardScaler (trung bình và độ lệch chuẩn) CHỈ ĐƯỢC PHÉP HỌC DUY NHẤT TRÊN TẬP TRAIN.</w:t>
      </w:r>
    </w:p>
    <w:p w14:paraId="6EB9E1B6">
      <w:pPr>
        <w:pStyle w:val="18"/>
        <w:numPr>
          <w:ilvl w:val="0"/>
          <w:numId w:val="12"/>
        </w:numPr>
        <w:spacing w:before="0" w:after="80" w:line="312" w:lineRule="auto"/>
        <w:ind w:left="1680" w:leftChars="0" w:firstLine="576" w:firstLineChars="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Phương thức transform() nghiêm ngặt trên Valid và Test: </w:t>
      </w:r>
      <w:r>
        <w:rPr>
          <w:rFonts w:hint="default" w:ascii="Times New Roman" w:hAnsi="Times New Roman" w:cs="Times New Roman"/>
          <w:color w:val="000000"/>
          <w:sz w:val="25"/>
          <w:szCs w:val="26"/>
        </w:rPr>
        <w:t>Đối với tập Validation và Test, hệ thống TUYỆT ĐỐI CHỈ DÙNG transform() — tức là áp dụng lại đúng từ điển và thang đo đã học từ Train, tuyệt đối không tính toán lại bất kỳ thông số nào.</w:t>
      </w:r>
    </w:p>
    <w:p w14:paraId="7F8E6B9D">
      <w:pPr>
        <w:spacing w:before="0" w:after="80" w:line="312" w:lineRule="auto"/>
        <w:ind w:left="720" w:leftChars="0" w:firstLine="576" w:firstLineChars="0"/>
        <w:jc w:val="both"/>
        <w:rPr>
          <w:rFonts w:hint="default" w:ascii="Times New Roman" w:hAnsi="Times New Roman" w:cs="Times New Roman"/>
          <w:i w:val="0"/>
          <w:color w:val="auto"/>
          <w:sz w:val="26"/>
          <w:szCs w:val="26"/>
          <w:lang w:val="vi-VN"/>
        </w:rPr>
      </w:pPr>
      <w:r>
        <w:rPr>
          <w:rFonts w:hint="default" w:ascii="Times New Roman" w:hAnsi="Times New Roman" w:cs="Times New Roman"/>
          <w:i w:val="0"/>
          <w:color w:val="000000"/>
          <w:sz w:val="25"/>
          <w:szCs w:val="26"/>
        </w:rPr>
        <w:t>Điều này bảo đảm mô hình hoạt động trong điều kiện mù thông tin hoàn toàn đối với dữ liệu tương lai, chứng minh kết quả 73.61% đạt được là năng lực thực tế, không hề bị thổi phồng bởi rò rỉ dữ liệu.</w:t>
      </w:r>
    </w:p>
    <w:p w14:paraId="71DE62D2">
      <w:pPr>
        <w:spacing w:before="0" w:after="80" w:line="276" w:lineRule="auto"/>
        <w:jc w:val="both"/>
        <w:rPr>
          <w:rFonts w:hint="default" w:ascii="Times New Roman" w:hAnsi="Times New Roman" w:cs="Times New Roman"/>
          <w:i w:val="0"/>
          <w:color w:val="auto"/>
          <w:sz w:val="26"/>
          <w:szCs w:val="26"/>
          <w:lang w:val="vi-VN"/>
        </w:rPr>
      </w:pPr>
    </w:p>
    <w:p w14:paraId="734D5EE8">
      <w:pPr>
        <w:spacing w:before="0" w:after="80" w:line="276" w:lineRule="auto"/>
        <w:jc w:val="both"/>
        <w:rPr>
          <w:rFonts w:hint="default" w:ascii="Times New Roman" w:hAnsi="Times New Roman" w:cs="Times New Roman"/>
          <w:i w:val="0"/>
          <w:color w:val="auto"/>
          <w:sz w:val="26"/>
          <w:szCs w:val="26"/>
          <w:lang w:val="vi-VN"/>
        </w:rPr>
      </w:pPr>
    </w:p>
    <w:p w14:paraId="6404B553">
      <w:pPr>
        <w:rPr>
          <w:rFonts w:hint="default" w:ascii="Times New Roman" w:hAnsi="Times New Roman" w:cs="Times New Roman"/>
          <w:color w:val="auto"/>
          <w:sz w:val="26"/>
          <w:szCs w:val="26"/>
          <w:lang w:val="vi-VN"/>
        </w:rPr>
      </w:pPr>
    </w:p>
    <w:p w14:paraId="2E0D17FF">
      <w:pPr>
        <w:rPr>
          <w:rFonts w:ascii="Times New Roman" w:hAnsi="Times New Roman"/>
          <w:b/>
          <w:color w:val="auto"/>
          <w:sz w:val="28"/>
        </w:rPr>
      </w:pPr>
      <w:r>
        <w:rPr>
          <w:rFonts w:ascii="Times New Roman" w:hAnsi="Times New Roman"/>
          <w:b/>
          <w:color w:val="000000"/>
          <w:sz w:val="28"/>
        </w:rPr>
        <w:br w:type="page"/>
      </w:r>
    </w:p>
    <w:p w14:paraId="0A79CCCB">
      <w:pPr>
        <w:pStyle w:val="2"/>
        <w:pageBreakBefore/>
        <w:spacing w:before="320" w:after="160" w:line="312" w:lineRule="auto"/>
        <w:jc w:val="left"/>
        <w:rPr>
          <w:color w:val="auto"/>
        </w:rPr>
      </w:pPr>
      <w:bookmarkStart w:id="10" w:name="_Toc_H1_515"/>
      <w:r>
        <w:rPr>
          <w:rFonts w:ascii="Times New Roman" w:hAnsi="Times New Roman"/>
          <w:b/>
          <w:color w:val="000000"/>
          <w:sz w:val="28"/>
        </w:rPr>
        <w:t>CHƯƠNG 3. MÔ HÌNH HÓA &amp; XÂY DỰNG SIÊU MÔ HÌNH HỌC KẾT HỢP</w:t>
      </w:r>
      <w:bookmarkEnd w:id="10"/>
    </w:p>
    <w:p w14:paraId="5855C085">
      <w:pPr>
        <w:pStyle w:val="3"/>
        <w:pageBreakBefore w:val="0"/>
        <w:spacing w:before="240" w:after="80" w:line="312" w:lineRule="auto"/>
        <w:jc w:val="left"/>
        <w:rPr>
          <w:color w:val="auto"/>
        </w:rPr>
      </w:pPr>
      <w:bookmarkStart w:id="11" w:name="_Toc_H2_516"/>
      <w:r>
        <w:rPr>
          <w:rFonts w:ascii="Times New Roman" w:hAnsi="Times New Roman"/>
          <w:b/>
          <w:color w:val="000000"/>
          <w:sz w:val="26"/>
        </w:rPr>
        <w:t>3.1. Khung phương pháp luận và Quy trình huấn luyện tổng thể</w:t>
      </w:r>
      <w:bookmarkEnd w:id="11"/>
    </w:p>
    <w:p w14:paraId="151D2F73">
      <w:pPr>
        <w:spacing w:before="0" w:after="80" w:line="312" w:lineRule="auto"/>
        <w:ind w:firstLine="576" w:firstLineChars="0"/>
        <w:jc w:val="both"/>
      </w:pPr>
      <w:r>
        <w:rPr>
          <w:rFonts w:ascii="Times New Roman" w:hAnsi="Times New Roman"/>
          <w:color w:val="000000"/>
          <w:sz w:val="25"/>
        </w:rPr>
        <w:t>Quy trình xây dựng mô hình trong đề tài được thiết kế theo một đường ống khép kín (End-to-End Machine Learning Pipeline) chặt chẽ, tuân thủ các nguyên tắc khoa học dữ liệu hiện đại nhằm ngăn chặn hoàn toàn hiện tượng rò rỉ phân phối (Distribution Leakage) và rò rỉ nhãn (Label Leakage).</w:t>
      </w:r>
    </w:p>
    <w:p w14:paraId="03B38251">
      <w:pPr>
        <w:spacing w:before="0" w:after="80" w:line="312" w:lineRule="auto"/>
        <w:ind w:firstLine="576" w:firstLineChars="0"/>
        <w:jc w:val="both"/>
      </w:pPr>
      <w:r>
        <w:rPr>
          <w:rFonts w:ascii="Times New Roman" w:hAnsi="Times New Roman"/>
          <w:color w:val="000000"/>
          <w:sz w:val="25"/>
        </w:rPr>
        <w:t>Toàn bộ không gian dữ liệu gồm 22.962 mẫu được phân tách thành 3 tập độc lập: Tập huấn luyện Train (18.369 mẫu, chiếm 80%), Tập kiểm định Validation (2.297 mẫu, chiếm 10%) và Tập kiểm thử độc lập Test (2.296 mẫu, chiếm 10%). Điểm mấu chốt trong phương pháp luận của đề tài là: Đối tượng ColumnTransformer (bao gồm bộ từ điển TF-IDF 25.000 chiều và các vector kỳ vọng mu, độ lệch chuẩn sigma của 13 đặc trưng số định lượng) được gọi hàm fit DUY NHẤT một lần trên tập Train. Tập Validation và tập Test chỉ được áp dụng hàm transform dựa trên các tham số đã đóng băng từ tập Train. Điều này bảo đảm các mô hình học máy hoàn toàn không được tiếp cận bất kỳ thông tin thống kê nào của tập kiểm định và kiểm thử trong suốt quá trình huấn luyện.</w:t>
      </w:r>
    </w:p>
    <w:p w14:paraId="4B82EA2A">
      <w:pPr>
        <w:spacing w:before="0" w:after="80" w:line="312" w:lineRule="auto"/>
        <w:ind w:firstLine="576" w:firstLineChars="0"/>
        <w:jc w:val="both"/>
      </w:pPr>
      <w:r>
        <w:rPr>
          <w:rFonts w:ascii="Times New Roman" w:hAnsi="Times New Roman"/>
          <w:color w:val="000000"/>
          <w:sz w:val="25"/>
        </w:rPr>
        <w:t>Kiến trúc huấn luyện được phân thành 3 giai đoạn:</w:t>
      </w:r>
    </w:p>
    <w:p w14:paraId="6944ADA2">
      <w:pPr>
        <w:numPr>
          <w:ilvl w:val="0"/>
          <w:numId w:val="13"/>
        </w:numPr>
        <w:spacing w:before="0" w:after="80" w:line="312" w:lineRule="auto"/>
        <w:ind w:left="420" w:leftChars="0" w:firstLine="576" w:firstLineChars="0"/>
        <w:jc w:val="both"/>
      </w:pPr>
      <w:r>
        <w:rPr>
          <w:rFonts w:ascii="Times New Roman" w:hAnsi="Times New Roman"/>
          <w:b w:val="0"/>
          <w:bCs/>
          <w:color w:val="000000"/>
          <w:sz w:val="25"/>
        </w:rPr>
        <w:t>Thiết lập đường cơ sở đối chứng (Baseline Benchmarking):</w:t>
      </w:r>
      <w:r>
        <w:rPr>
          <w:rFonts w:ascii="Times New Roman" w:hAnsi="Times New Roman"/>
          <w:b/>
          <w:color w:val="000000"/>
          <w:sz w:val="25"/>
        </w:rPr>
        <w:t xml:space="preserve"> </w:t>
      </w:r>
      <w:r>
        <w:rPr>
          <w:rFonts w:ascii="Times New Roman" w:hAnsi="Times New Roman"/>
          <w:color w:val="000000"/>
          <w:sz w:val="25"/>
        </w:rPr>
        <w:t>Xây dựng các mô hình cổ điển chỉ tiếp nhận câu phát biểu statement đơn lẻ qua vector hóa TF-IDF nhằm đo lường chính xác 'trần hiệu năng' của cách tiếp cận văn bản thuần túy.</w:t>
      </w:r>
    </w:p>
    <w:p w14:paraId="76840CF9">
      <w:pPr>
        <w:numPr>
          <w:ilvl w:val="0"/>
          <w:numId w:val="13"/>
        </w:numPr>
        <w:spacing w:before="0" w:after="80" w:line="312" w:lineRule="auto"/>
        <w:ind w:left="420" w:leftChars="0" w:firstLine="576" w:firstLineChars="0"/>
        <w:jc w:val="both"/>
      </w:pPr>
      <w:r>
        <w:rPr>
          <w:rFonts w:ascii="Times New Roman" w:hAnsi="Times New Roman"/>
          <w:b w:val="0"/>
          <w:bCs/>
          <w:color w:val="000000"/>
          <w:sz w:val="25"/>
        </w:rPr>
        <w:t>Huấn luyện các mô hình Đa đặc trưng (Multi-feature Training):</w:t>
      </w:r>
      <w:r>
        <w:rPr>
          <w:rFonts w:ascii="Times New Roman" w:hAnsi="Times New Roman"/>
          <w:b/>
          <w:color w:val="000000"/>
          <w:sz w:val="25"/>
        </w:rPr>
        <w:t xml:space="preserve"> </w:t>
      </w:r>
      <w:r>
        <w:rPr>
          <w:rFonts w:ascii="Times New Roman" w:hAnsi="Times New Roman"/>
          <w:color w:val="000000"/>
          <w:sz w:val="25"/>
        </w:rPr>
        <w:t>Huấn luyện 3 mô hình độc lập đại diện cho 3 trường phái thuật toán học máy then chốt (Tuyến tính hóa điều chuẩn, Đóng bao cây quyết định, và Tăng cường độ dốc cực hạn) trên ma trận đa đặc trưng 25.013 chiều.</w:t>
      </w:r>
    </w:p>
    <w:p w14:paraId="31634527">
      <w:pPr>
        <w:numPr>
          <w:ilvl w:val="0"/>
          <w:numId w:val="13"/>
        </w:numPr>
        <w:spacing w:before="0" w:after="80" w:line="312" w:lineRule="auto"/>
        <w:ind w:left="420" w:leftChars="0" w:firstLine="576" w:firstLineChars="0"/>
        <w:jc w:val="both"/>
      </w:pPr>
      <w:r>
        <w:rPr>
          <w:rFonts w:ascii="Times New Roman" w:hAnsi="Times New Roman"/>
          <w:b w:val="0"/>
          <w:bCs/>
          <w:color w:val="000000"/>
          <w:sz w:val="25"/>
        </w:rPr>
        <w:t>Hợp nhất học kết hợp có trọng số (Ensemble Optimization):</w:t>
      </w:r>
      <w:r>
        <w:rPr>
          <w:rFonts w:ascii="Times New Roman" w:hAnsi="Times New Roman"/>
          <w:b/>
          <w:color w:val="000000"/>
          <w:sz w:val="25"/>
        </w:rPr>
        <w:t xml:space="preserve"> </w:t>
      </w:r>
      <w:r>
        <w:rPr>
          <w:rFonts w:ascii="Times New Roman" w:hAnsi="Times New Roman"/>
          <w:color w:val="000000"/>
          <w:sz w:val="25"/>
        </w:rPr>
        <w:t>Thiết kế siêu mô hình Weighted Soft Voting Ensemble, kết hợp phân phối xác suất dự đoán của 3 mô hình thành phần theo bộ trọng số tối ưu hóa trên tập Validation, tạo nên quyết định toàn cục có độ chính xác và tính ổn định cao nhất.</w:t>
      </w:r>
    </w:p>
    <w:p w14:paraId="797BA6C0">
      <w:pPr>
        <w:pStyle w:val="3"/>
        <w:pageBreakBefore w:val="0"/>
        <w:spacing w:before="240" w:after="80" w:line="312" w:lineRule="auto"/>
        <w:jc w:val="left"/>
        <w:rPr>
          <w:color w:val="auto"/>
        </w:rPr>
      </w:pPr>
      <w:bookmarkStart w:id="12" w:name="_Toc_H2_517"/>
      <w:r>
        <w:rPr>
          <w:rFonts w:ascii="Times New Roman" w:hAnsi="Times New Roman"/>
          <w:b/>
          <w:color w:val="000000"/>
          <w:sz w:val="26"/>
        </w:rPr>
        <w:t>3.2. Cơ sở lý thuyết và Thuật toán của các mô hình thành phần</w:t>
      </w:r>
      <w:bookmarkEnd w:id="12"/>
    </w:p>
    <w:p w14:paraId="24607E60">
      <w:pPr>
        <w:spacing w:before="0" w:after="80" w:line="312" w:lineRule="auto"/>
        <w:ind w:firstLine="576"/>
        <w:jc w:val="both"/>
      </w:pPr>
      <w:r>
        <w:rPr>
          <w:rFonts w:ascii="Times New Roman" w:hAnsi="Times New Roman"/>
          <w:color w:val="000000"/>
          <w:sz w:val="25"/>
        </w:rPr>
        <w:t>Để hiểu rõ bản chất vận hành và lý do lựa chọn của các thuật toán trong siêu mô hình học kết hợp, phần này trình bày chi tiết cơ sở lý thuyết toán học, hàm mục tiêu và cơ chế tối ưu hóa của từng mô hình thành phần.</w:t>
      </w:r>
    </w:p>
    <w:p w14:paraId="485A0D32">
      <w:pPr>
        <w:pStyle w:val="4"/>
        <w:pageBreakBefore w:val="0"/>
        <w:spacing w:before="160" w:after="60" w:line="312" w:lineRule="auto"/>
        <w:jc w:val="left"/>
        <w:rPr>
          <w:b/>
          <w:bCs w:val="0"/>
          <w:color w:val="auto"/>
        </w:rPr>
      </w:pPr>
      <w:r>
        <w:rPr>
          <w:rFonts w:ascii="Times New Roman" w:hAnsi="Times New Roman"/>
          <w:b/>
          <w:bCs w:val="0"/>
          <w:i/>
          <w:color w:val="000000"/>
          <w:sz w:val="25"/>
        </w:rPr>
        <w:t>3.2.1. Hồi quy Logistic Đa lớp có điều chuẩn L2 (Multinomial Logistic Regression)</w:t>
      </w:r>
    </w:p>
    <w:p w14:paraId="39BEEACC">
      <w:pPr>
        <w:spacing w:before="0" w:after="80" w:line="312" w:lineRule="auto"/>
        <w:ind w:firstLine="576" w:firstLineChars="0"/>
        <w:jc w:val="both"/>
      </w:pPr>
      <w:r>
        <w:rPr>
          <w:rFonts w:ascii="Times New Roman" w:hAnsi="Times New Roman"/>
          <w:color w:val="000000"/>
          <w:sz w:val="25"/>
        </w:rPr>
        <w:t>Hồi quy Logistic là mô hình phân loại xác suất tuyến tính kinh điển nhưng sở hữu sức mạnh đặc biệt hiệu quả khi làm việc với các không gian vector từ vựng thưa (Sparse High-dimensional Matrices) như TF-IDF 25.000 chiều. Đối với bài toán phân loại 3 lớp (K = 3: FALSE, MIXED, TRUE), mô hình sử dụng hàm Softmax để ánh xạ tổ hợp tuyến tính của các đặc trưng thành phân phối xác suất hợp lệ:</w:t>
      </w:r>
    </w:p>
    <w:p w14:paraId="44355ADB">
      <w:pPr>
        <w:spacing w:before="80" w:after="80" w:line="312" w:lineRule="auto"/>
        <w:ind w:firstLine="576"/>
        <w:jc w:val="both"/>
      </w:pPr>
      <w:r>
        <w:rPr>
          <w:rFonts w:ascii="Times New Roman" w:hAnsi="Times New Roman"/>
          <w:b/>
          <w:i/>
          <w:color w:val="000000"/>
          <w:sz w:val="25"/>
        </w:rPr>
        <w:t>P(y = c | x) = exp(w_c^T x + b_c) / sum_{j=1}^K exp(w_j^T x + b_j)</w:t>
      </w:r>
      <w:r>
        <w:rPr>
          <w:rFonts w:ascii="Times New Roman" w:hAnsi="Times New Roman"/>
          <w:b/>
          <w:i w:val="0"/>
          <w:color w:val="000000"/>
          <w:sz w:val="25"/>
        </w:rPr>
        <w:t xml:space="preserve">    </w:t>
      </w:r>
    </w:p>
    <w:p w14:paraId="6938851D">
      <w:pPr>
        <w:spacing w:before="0" w:after="80" w:line="312" w:lineRule="auto"/>
        <w:ind w:firstLine="576" w:firstLineChars="0"/>
        <w:jc w:val="both"/>
      </w:pPr>
      <w:r>
        <w:rPr>
          <w:rFonts w:ascii="Times New Roman" w:hAnsi="Times New Roman"/>
          <w:color w:val="000000"/>
          <w:sz w:val="25"/>
        </w:rPr>
        <w:t>Trong đó, w_c là vector trọng số và b_c là hệ số chệch tương ứng với lớp c (c in {FALSE, MIXED, TRUE}). Do số chiều đặc trưng p = 25.013 lớn hơn số lượng mẫu n = 18.369, nguy cơ quá khớp (Overfitting) là rất cao nếu không áp dụng cơ chế điều chuẩn. Đề tài áp dụng kỹ thuật phạt Ridge (Điều chuẩn L2), giảm thiểu hàm mất mát Cross-Entropy kết hợp chuẩn L2 của vector trọng số:</w:t>
      </w:r>
    </w:p>
    <w:p w14:paraId="7A557B1A">
      <w:pPr>
        <w:spacing w:before="80" w:after="80" w:line="312" w:lineRule="auto"/>
        <w:ind w:firstLine="576"/>
        <w:jc w:val="both"/>
      </w:pPr>
      <w:r>
        <w:rPr>
          <w:rFonts w:ascii="Times New Roman" w:hAnsi="Times New Roman"/>
          <w:b/>
          <w:i/>
          <w:color w:val="000000"/>
          <w:sz w:val="25"/>
        </w:rPr>
        <w:t>J(W) = - (1 / N) sum_{i=1}^N sum_{c=1}^K I(y_i = c) log P(y_i = c | x_i) + (1 / (2C)) sum_{c=1}^K ||w_c||_2^2</w:t>
      </w:r>
      <w:r>
        <w:rPr>
          <w:rFonts w:ascii="Times New Roman" w:hAnsi="Times New Roman"/>
          <w:b/>
          <w:i w:val="0"/>
          <w:color w:val="000000"/>
          <w:sz w:val="25"/>
        </w:rPr>
        <w:t xml:space="preserve">    </w:t>
      </w:r>
    </w:p>
    <w:p w14:paraId="0C607E9A">
      <w:pPr>
        <w:spacing w:before="0" w:after="80" w:line="312" w:lineRule="auto"/>
        <w:ind w:firstLine="576" w:firstLineChars="0"/>
        <w:jc w:val="both"/>
      </w:pPr>
      <w:r>
        <w:rPr>
          <w:rFonts w:ascii="Times New Roman" w:hAnsi="Times New Roman"/>
          <w:color w:val="000000"/>
          <w:sz w:val="25"/>
        </w:rPr>
        <w:t>Trong đó, C là hệ số nghịch đảo độ mạnh điều chuẩn. Nhóm nghiên cứu đã tinh chỉnh thực nghiệm và xác định giá trị tối ưu C = 1.5. Khi C = 1.5, mô hình vừa bảo đảm kiểm soát tốt độ phức tạp trọng số (tránh Overfitting), vừa cho phép các đặc trưng từ khóa then chốt có đủ độ tự do để phân tách nhãn.</w:t>
      </w:r>
    </w:p>
    <w:p w14:paraId="4B5C6313">
      <w:pPr>
        <w:spacing w:before="0" w:after="80" w:line="312" w:lineRule="auto"/>
        <w:ind w:firstLine="576" w:firstLineChars="0"/>
        <w:jc w:val="both"/>
      </w:pPr>
      <w:r>
        <w:rPr>
          <w:rFonts w:ascii="Times New Roman" w:hAnsi="Times New Roman"/>
          <w:color w:val="000000"/>
          <w:sz w:val="25"/>
        </w:rPr>
        <w:t>Về thuật toán tối ưu hóa: Mô hình sử dụng thuật toán L-BFGS (Limited-memory Broyden–Fletcher–Goldfarb–Shanno). Đây là thuật toán tối ưu hóa Quasi-Newton bậc 2, xấp xỉ ma trận nghịch đảo Hessian mà không cần lưu trữ toàn bộ ma trận kích thước 25.013 x 25.013 vào bộ nhớ RAM. L-BFGS hội tụ cực kỳ nhanh và mượt mà trên không gian ma trận thưa, thiết lập số vòng lặp tối đa max_iter = 2000 và áp dụng tham số class_weight = 'balanced' để tự động bù trừ độ lệch phân bố mẫu giữa các lớp.</w:t>
      </w:r>
    </w:p>
    <w:p w14:paraId="606EE6C2">
      <w:pPr>
        <w:pStyle w:val="4"/>
        <w:pageBreakBefore w:val="0"/>
        <w:spacing w:before="160" w:after="60" w:line="312" w:lineRule="auto"/>
        <w:jc w:val="left"/>
        <w:rPr>
          <w:color w:val="auto"/>
        </w:rPr>
      </w:pPr>
      <w:r>
        <w:rPr>
          <w:rFonts w:ascii="Times New Roman" w:hAnsi="Times New Roman"/>
          <w:b/>
          <w:i/>
          <w:color w:val="000000"/>
          <w:sz w:val="25"/>
        </w:rPr>
        <w:t>3.2.2. Rừng ngẫu nhiên (Random Forest Classifier)</w:t>
      </w:r>
    </w:p>
    <w:p w14:paraId="7CFC0AEB">
      <w:pPr>
        <w:spacing w:before="0" w:after="80" w:line="312" w:lineRule="auto"/>
        <w:ind w:firstLine="576" w:firstLineChars="0"/>
        <w:jc w:val="both"/>
      </w:pPr>
      <w:r>
        <w:rPr>
          <w:rFonts w:ascii="Times New Roman" w:hAnsi="Times New Roman"/>
          <w:color w:val="000000"/>
        </w:rPr>
        <w:t>Mô hình Random Forest được thiết lập với 150 cây quyết định (n_estimators=150), độ sâu tối đa max_depth=16, class_weight='balanced', random_state=42 để kiểm soát phương sai và tránh quá khớp.</w:t>
      </w:r>
    </w:p>
    <w:p w14:paraId="0A549673">
      <w:pPr>
        <w:numPr>
          <w:ilvl w:val="0"/>
          <w:numId w:val="14"/>
        </w:numPr>
        <w:spacing w:before="0" w:after="80" w:line="312" w:lineRule="auto"/>
        <w:ind w:left="420" w:leftChars="0" w:firstLine="576" w:firstLineChars="0"/>
        <w:jc w:val="both"/>
      </w:pPr>
      <w:r>
        <w:rPr>
          <w:rFonts w:ascii="Times New Roman" w:hAnsi="Times New Roman"/>
          <w:color w:val="000000"/>
        </w:rPr>
        <w:t>Phương pháp Rừng ngẫu nhiên (Random Forest) là thuật toán học kết hợp thuộc nhóm Đóng bao (Bagging), xây dựng một tập hợp gồm B = 150 cây quyết định hoạt động song song để kiểm soát phương sai phân loại.</w:t>
      </w:r>
    </w:p>
    <w:p w14:paraId="35985424">
      <w:pPr>
        <w:numPr>
          <w:ilvl w:val="0"/>
          <w:numId w:val="14"/>
        </w:numPr>
        <w:spacing w:before="0" w:after="80" w:line="312" w:lineRule="auto"/>
        <w:ind w:left="420" w:leftChars="0" w:firstLine="576" w:firstLineChars="0"/>
        <w:jc w:val="both"/>
      </w:pPr>
      <w:r>
        <w:rPr>
          <w:rFonts w:ascii="Times New Roman" w:hAnsi="Times New Roman"/>
          <w:color w:val="000000"/>
          <w:sz w:val="25"/>
        </w:rPr>
        <w:t>Không gian con đặc trưng ngẫu nhiên (Random Subspace): Tại mỗi nút phân nhánh của mỗi cây, mô hình không duyệt qua toàn bộ 25.013 đặc trưng mà chỉ chọn ngẫu nhiên một tập con gồm m đặc trưng (thông thường m = sqrt(p) xấp xỉ 158 đặc trưng) để tìm điểm cắt tối ưu. Kỹ thuật này triệt tiêu hoàn toàn sự tương quan giữa các cây quyết định trong rừng (de-correlating the trees), giúp phương sai của toàn bộ mô hình giảm mạnh theo tỷ lệ 1/B mà không làm tăng độ chệch (Bias).</w:t>
      </w:r>
    </w:p>
    <w:p w14:paraId="011E89B6">
      <w:pPr>
        <w:spacing w:before="0" w:after="80" w:line="312" w:lineRule="auto"/>
        <w:ind w:firstLine="576" w:firstLineChars="0"/>
        <w:jc w:val="both"/>
      </w:pPr>
      <w:r>
        <w:rPr>
          <w:rFonts w:ascii="Times New Roman" w:hAnsi="Times New Roman"/>
          <w:color w:val="000000"/>
          <w:sz w:val="25"/>
        </w:rPr>
        <w:t>Tiêu chuẩn phân tách tại mỗi nút dựa trên Độ suy giảm độ vẩn đục Gini (Gini Impurity Decrease). Độ vẩn đục Gini của một tập mẫu S được xác định bởi:</w:t>
      </w:r>
    </w:p>
    <w:p w14:paraId="35808BAA">
      <w:pPr>
        <w:spacing w:before="80" w:after="80" w:line="312" w:lineRule="auto"/>
        <w:ind w:firstLine="576"/>
        <w:jc w:val="both"/>
      </w:pPr>
      <w:r>
        <w:rPr>
          <w:rFonts w:ascii="Times New Roman" w:hAnsi="Times New Roman"/>
          <w:b/>
          <w:i/>
          <w:color w:val="000000"/>
          <w:sz w:val="25"/>
        </w:rPr>
        <w:t>Gini(S) = 1 - sum_{c=1}^K p_c^2</w:t>
      </w:r>
      <w:r>
        <w:rPr>
          <w:rFonts w:ascii="Times New Roman" w:hAnsi="Times New Roman"/>
          <w:b/>
          <w:i w:val="0"/>
          <w:color w:val="000000"/>
          <w:sz w:val="25"/>
        </w:rPr>
        <w:t xml:space="preserve">    </w:t>
      </w:r>
    </w:p>
    <w:p w14:paraId="2DBBB8FE">
      <w:pPr>
        <w:spacing w:before="0" w:after="80" w:line="312" w:lineRule="auto"/>
        <w:ind w:firstLine="576" w:firstLineChars="0"/>
        <w:jc w:val="both"/>
      </w:pPr>
      <w:r>
        <w:rPr>
          <w:rFonts w:ascii="Times New Roman" w:hAnsi="Times New Roman"/>
          <w:color w:val="000000"/>
          <w:sz w:val="25"/>
        </w:rPr>
        <w:t>Điểm phân cắt tối ưu theta* = (j, t) trên đặc trưng j và ngưỡng t là điểm tối đa hóa độ suy giảm Gini:</w:t>
      </w:r>
    </w:p>
    <w:p w14:paraId="52B73906">
      <w:pPr>
        <w:spacing w:before="80" w:after="80" w:line="312" w:lineRule="auto"/>
        <w:ind w:firstLine="576"/>
        <w:jc w:val="both"/>
      </w:pPr>
      <w:r>
        <w:rPr>
          <w:rFonts w:ascii="Times New Roman" w:hAnsi="Times New Roman"/>
          <w:b/>
          <w:i/>
          <w:color w:val="000000"/>
          <w:sz w:val="25"/>
        </w:rPr>
        <w:t>Delta Gini(S, theta) = Gini(S) - ( |S_L| / |S| ) * Gini(S_L) - ( |S_R| / |S| ) * Gini(S_R)</w:t>
      </w:r>
      <w:r>
        <w:rPr>
          <w:rFonts w:ascii="Times New Roman" w:hAnsi="Times New Roman"/>
          <w:b/>
          <w:i w:val="0"/>
          <w:color w:val="000000"/>
          <w:sz w:val="25"/>
        </w:rPr>
        <w:t xml:space="preserve">    </w:t>
      </w:r>
    </w:p>
    <w:p w14:paraId="55412A63">
      <w:pPr>
        <w:spacing w:before="0" w:after="80" w:line="312" w:lineRule="auto"/>
        <w:ind w:firstLine="576" w:firstLineChars="0"/>
        <w:jc w:val="both"/>
      </w:pPr>
      <w:r>
        <w:rPr>
          <w:rFonts w:ascii="Times New Roman" w:hAnsi="Times New Roman"/>
          <w:color w:val="000000"/>
        </w:rPr>
        <w:t>Dự đoán xác suất tổng hợp của rừng gồm B = 150 cây quyết định được tính bằng trung bình cộng xác suất từ các cây thành phần:</w:t>
      </w:r>
    </w:p>
    <w:p w14:paraId="426E1B6D">
      <w:pPr>
        <w:spacing w:before="80" w:after="80" w:line="312" w:lineRule="auto"/>
        <w:ind w:firstLine="576"/>
        <w:jc w:val="both"/>
      </w:pPr>
      <w:r>
        <w:rPr>
          <w:rFonts w:ascii="Times New Roman" w:hAnsi="Times New Roman"/>
          <w:b/>
          <w:i/>
          <w:color w:val="000000"/>
          <w:sz w:val="25"/>
        </w:rPr>
        <w:t>P_RF(y = c | x) = (1 / B) sum_{b=1}^B P_b(y = c | x)</w:t>
      </w:r>
      <w:r>
        <w:rPr>
          <w:rFonts w:ascii="Times New Roman" w:hAnsi="Times New Roman"/>
          <w:b/>
          <w:i w:val="0"/>
          <w:color w:val="000000"/>
          <w:sz w:val="25"/>
        </w:rPr>
        <w:t xml:space="preserve">    </w:t>
      </w:r>
    </w:p>
    <w:p w14:paraId="13242DA7">
      <w:pPr>
        <w:spacing w:before="0" w:after="80" w:line="312" w:lineRule="auto"/>
        <w:ind w:firstLine="576" w:firstLineChars="0"/>
        <w:jc w:val="both"/>
      </w:pPr>
      <w:r>
        <w:rPr>
          <w:rFonts w:ascii="Times New Roman" w:hAnsi="Times New Roman"/>
          <w:color w:val="000000"/>
        </w:rPr>
        <w:t>Cấu hình siêu tham số tối ưu: n_estimators = 150 (đảm bảo tính ổn định và hội tụ của mô hình đóng bao), max_depth = 16 (giới hạn độ sâu để chống quá khớp), class_weight = 'balanced', random_state = 42, n_jobs = -1 (tận dụng tối đa tài nguyên CPU để xử lý song song).</w:t>
      </w:r>
    </w:p>
    <w:p w14:paraId="358C752B">
      <w:pPr>
        <w:pStyle w:val="4"/>
        <w:pageBreakBefore w:val="0"/>
        <w:spacing w:before="160" w:after="60" w:line="312" w:lineRule="auto"/>
        <w:jc w:val="left"/>
        <w:rPr>
          <w:b/>
          <w:bCs w:val="0"/>
          <w:color w:val="auto"/>
        </w:rPr>
      </w:pPr>
      <w:r>
        <w:rPr>
          <w:rFonts w:ascii="Times New Roman" w:hAnsi="Times New Roman"/>
          <w:b/>
          <w:bCs w:val="0"/>
          <w:i/>
          <w:color w:val="000000"/>
          <w:sz w:val="25"/>
        </w:rPr>
        <w:t>3.2.3. Mô hình Tăng cường độ dốc cực hạn (XGBoost - Extreme Gradient Boosting)</w:t>
      </w:r>
    </w:p>
    <w:p w14:paraId="11C66E8E">
      <w:pPr>
        <w:spacing w:before="0" w:after="80" w:line="312" w:lineRule="auto"/>
        <w:ind w:firstLine="576" w:firstLineChars="0"/>
        <w:jc w:val="both"/>
      </w:pPr>
      <w:r>
        <w:rPr>
          <w:rFonts w:ascii="Times New Roman" w:hAnsi="Times New Roman"/>
          <w:color w:val="000000"/>
        </w:rPr>
        <w:t>Mô hình XGBoost Classifier được cấu hình với n_estimators=200, learning_rate=0.08, max_depth=6, objective='multi:softprob', eval_metric='mlogloss', random_state=42. Mô hình tận dụng tối đa cơ chế tăng cường độ dốc (gradient boosting) trên toàn bộ ma trận đặc trưng kết hợp để tối ưu hóa phân loại và kiểm soát quá khớp.</w:t>
      </w:r>
    </w:p>
    <w:p w14:paraId="2722417E">
      <w:pPr>
        <w:spacing w:before="80" w:after="80" w:line="312" w:lineRule="auto"/>
        <w:ind w:firstLine="576"/>
        <w:jc w:val="both"/>
      </w:pPr>
      <w:r>
        <w:rPr>
          <w:rFonts w:ascii="Times New Roman" w:hAnsi="Times New Roman"/>
          <w:b/>
          <w:i/>
          <w:color w:val="000000"/>
          <w:sz w:val="25"/>
        </w:rPr>
        <w:t>y_hat_i^(t) = y_hat_i^(t-1) + f_t(x_i)</w:t>
      </w:r>
      <w:r>
        <w:rPr>
          <w:rFonts w:ascii="Times New Roman" w:hAnsi="Times New Roman"/>
          <w:b/>
          <w:i w:val="0"/>
          <w:color w:val="000000"/>
          <w:sz w:val="25"/>
        </w:rPr>
        <w:t xml:space="preserve">    </w:t>
      </w:r>
    </w:p>
    <w:p w14:paraId="74BF6DB6">
      <w:pPr>
        <w:spacing w:before="0" w:after="80" w:line="312" w:lineRule="auto"/>
        <w:ind w:firstLine="576" w:firstLineChars="0"/>
        <w:jc w:val="both"/>
      </w:pPr>
      <w:r>
        <w:rPr>
          <w:rFonts w:ascii="Times New Roman" w:hAnsi="Times New Roman"/>
          <w:color w:val="000000"/>
          <w:sz w:val="25"/>
        </w:rPr>
        <w:t>Điểm đột phá về toán học của XGBoost nằm ở việc áp dụng Khai triển chuỗi Taylor bậc 2 trên hàm mất mát tổng quát l(y_i, y_hat_i), giúp thuật toán đạt độ chính xác xấp xỉ cực cao và hội tụ nhanh hơn nhiều so với Gradient Boosting truyền thống (vốn chỉ sử dụng đạo hàm bậc 1):</w:t>
      </w:r>
    </w:p>
    <w:p w14:paraId="76BC3E99">
      <w:pPr>
        <w:spacing w:before="80" w:after="80" w:line="312" w:lineRule="auto"/>
        <w:ind w:firstLine="576"/>
        <w:jc w:val="both"/>
      </w:pPr>
      <w:r>
        <w:rPr>
          <w:rFonts w:ascii="Times New Roman" w:hAnsi="Times New Roman"/>
          <w:b/>
          <w:i/>
          <w:color w:val="000000"/>
          <w:sz w:val="25"/>
        </w:rPr>
        <w:t>L^(t) approx sum_{i=1}^N [ l(y_i, y_hat_i^(t-1)) + g_i * f_t(x_i) + 0.5 * h_i * f_t(x_i)^2 ] + Omega(f_t)</w:t>
      </w:r>
    </w:p>
    <w:p w14:paraId="65BEE2AA">
      <w:pPr>
        <w:spacing w:before="0" w:after="80" w:line="312" w:lineRule="auto"/>
        <w:ind w:firstLine="576" w:firstLineChars="0"/>
        <w:jc w:val="both"/>
      </w:pPr>
      <w:r>
        <w:rPr>
          <w:rFonts w:ascii="Times New Roman" w:hAnsi="Times New Roman"/>
          <w:color w:val="000000"/>
          <w:sz w:val="25"/>
        </w:rPr>
        <w:t>Trong đó, g_i và h_i lần lượt là Gradient đạo hàm bậc 1 và Hessian đạo hàm bậc 2 của hàm mất mát tại điểm dự đoán của vòng lặp trước:</w:t>
      </w:r>
    </w:p>
    <w:p w14:paraId="45FA2592">
      <w:pPr>
        <w:spacing w:before="80" w:after="80" w:line="312" w:lineRule="auto"/>
        <w:ind w:firstLine="576"/>
        <w:jc w:val="both"/>
      </w:pPr>
      <w:r>
        <w:rPr>
          <w:rFonts w:ascii="Times New Roman" w:hAnsi="Times New Roman"/>
          <w:b/>
          <w:i/>
          <w:color w:val="000000"/>
          <w:sz w:val="25"/>
        </w:rPr>
        <w:t>g_i = partial_{y_hat^(t-1)} l(y_i, y_hat^(t-1)),     h_i = partial_{y_hat^(t-1)}^2 l(y_i, y_hat^(t-1))</w:t>
      </w:r>
      <w:r>
        <w:rPr>
          <w:rFonts w:ascii="Times New Roman" w:hAnsi="Times New Roman"/>
          <w:b/>
          <w:i w:val="0"/>
          <w:color w:val="000000"/>
          <w:sz w:val="25"/>
        </w:rPr>
        <w:t xml:space="preserve">   </w:t>
      </w:r>
    </w:p>
    <w:p w14:paraId="042675C8">
      <w:pPr>
        <w:spacing w:before="0" w:after="80" w:line="312" w:lineRule="auto"/>
        <w:ind w:firstLine="576" w:firstLineChars="0"/>
        <w:jc w:val="both"/>
      </w:pPr>
      <w:r>
        <w:rPr>
          <w:rFonts w:ascii="Times New Roman" w:hAnsi="Times New Roman"/>
          <w:color w:val="000000"/>
        </w:rPr>
        <w:t>Mô hình tối ưu hóa cấu trúc cây thông qua việc tối thiểu hóa hàm mục tiêu có điều chuẩn L2 trên không gian đặc trưng đa chiều:</w:t>
      </w:r>
    </w:p>
    <w:p w14:paraId="3FC76065">
      <w:pPr>
        <w:spacing w:before="80" w:after="80" w:line="312" w:lineRule="auto"/>
        <w:ind w:firstLine="576"/>
        <w:jc w:val="both"/>
      </w:pPr>
      <w:r>
        <w:rPr>
          <w:rFonts w:ascii="Times New Roman" w:hAnsi="Times New Roman"/>
          <w:b/>
          <w:i/>
          <w:color w:val="000000"/>
          <w:sz w:val="25"/>
        </w:rPr>
        <w:t>Omega(f_t) = gamma * T + 0.5 * lambda * sum_{j=1}^T w_j^2</w:t>
      </w:r>
      <w:r>
        <w:rPr>
          <w:rFonts w:ascii="Times New Roman" w:hAnsi="Times New Roman"/>
          <w:b/>
          <w:i w:val="0"/>
          <w:color w:val="000000"/>
          <w:sz w:val="25"/>
        </w:rPr>
        <w:t xml:space="preserve">    </w:t>
      </w:r>
    </w:p>
    <w:p w14:paraId="2926A1EB">
      <w:pPr>
        <w:spacing w:before="0" w:after="80" w:line="312" w:lineRule="auto"/>
        <w:ind w:firstLine="576" w:firstLineChars="0"/>
        <w:jc w:val="both"/>
      </w:pPr>
      <w:r>
        <w:rPr>
          <w:rFonts w:ascii="Times New Roman" w:hAnsi="Times New Roman"/>
          <w:color w:val="000000"/>
          <w:sz w:val="25"/>
        </w:rPr>
        <w:t>Trong đó, T là tổng số nút lá của cây, w_j là trọng số dự đoán tại lá thứ j, gamma là chi phí phạt khi tạo thêm một lá mới, và lambda là hệ số điều chuẩn L2 trên trọng số lá. Nhờ đó, trọng số tối ưu w_j* tại mỗi lá và độ lợi phân tách (Gain) khi chia một nút thành hai nhánh con Left (L) và Right (R) được tính toán giải tích chính xác:</w:t>
      </w:r>
    </w:p>
    <w:p w14:paraId="2CCCCAE8">
      <w:pPr>
        <w:spacing w:before="80" w:after="80" w:line="312" w:lineRule="auto"/>
        <w:ind w:firstLine="576"/>
        <w:jc w:val="both"/>
        <w:rPr>
          <w:rFonts w:ascii="Times New Roman" w:hAnsi="Times New Roman"/>
          <w:b/>
          <w:i w:val="0"/>
          <w:color w:val="000000"/>
          <w:sz w:val="24"/>
        </w:rPr>
      </w:pPr>
      <w:r>
        <w:rPr>
          <w:rFonts w:ascii="Times New Roman" w:hAnsi="Times New Roman"/>
          <w:b/>
          <w:i/>
          <w:color w:val="000000"/>
          <w:sz w:val="25"/>
        </w:rPr>
        <w:t>w_j* = - ( sum_{i in I_j} g_i ) / ( sum_{i in I_j} h_i + lambda )</w:t>
      </w:r>
      <w:r>
        <w:rPr>
          <w:rFonts w:ascii="Times New Roman" w:hAnsi="Times New Roman"/>
          <w:b/>
          <w:i w:val="0"/>
          <w:color w:val="000000"/>
          <w:sz w:val="25"/>
        </w:rPr>
        <w:t xml:space="preserve">    </w:t>
      </w:r>
    </w:p>
    <w:p w14:paraId="0556E2F5">
      <w:pPr>
        <w:spacing w:before="80" w:after="80" w:line="312" w:lineRule="auto"/>
        <w:ind w:firstLine="576"/>
        <w:jc w:val="both"/>
      </w:pPr>
      <w:r>
        <w:rPr>
          <w:rFonts w:ascii="Times New Roman" w:hAnsi="Times New Roman"/>
          <w:b/>
          <w:i/>
          <w:color w:val="000000"/>
          <w:sz w:val="25"/>
        </w:rPr>
        <w:t>Gain = 0.5 * [ (sum_{i in I_L} g_i)^2 / (sum_{i in I_L} h_i + lambda) + (sum_{i in I_R} g_i)^2 / (sum_{i in I_R} h_i + lambda) - (sum_{i in I} g_i)^2 / (sum_{i in I} h_i + lambda) ] - gamma</w:t>
      </w:r>
      <w:r>
        <w:rPr>
          <w:rFonts w:ascii="Times New Roman" w:hAnsi="Times New Roman"/>
          <w:b/>
          <w:i w:val="0"/>
          <w:color w:val="000000"/>
          <w:sz w:val="25"/>
        </w:rPr>
        <w:t xml:space="preserve">   </w:t>
      </w:r>
    </w:p>
    <w:p w14:paraId="10224586">
      <w:pPr>
        <w:spacing w:before="0" w:after="80" w:line="312" w:lineRule="auto"/>
        <w:ind w:firstLine="576"/>
        <w:jc w:val="both"/>
      </w:pPr>
      <w:r>
        <w:rPr>
          <w:rFonts w:ascii="Times New Roman" w:hAnsi="Times New Roman"/>
          <w:color w:val="000000"/>
        </w:rPr>
        <w:t>Nếu Gain &lt;= 0, thuật toán sẽ tự động dừng phân nhánh (cơ chế tỉa cành tự động Pruning). Đồng thời, XGBoost áp dụng kỹ thuật Thu nhỏ trọng số (Shrinkage / Learning Rate eta = 0.08) sau mỗi bước tăng cường để dành không gian tối ưu cho các cây tiếp theo.</w:t>
      </w:r>
    </w:p>
    <w:p w14:paraId="63DDF131">
      <w:pPr>
        <w:spacing w:before="0" w:after="80" w:line="312" w:lineRule="auto"/>
        <w:ind w:firstLine="576"/>
        <w:jc w:val="both"/>
      </w:pPr>
      <w:r>
        <w:rPr>
          <w:rFonts w:ascii="Times New Roman" w:hAnsi="Times New Roman"/>
          <w:color w:val="000000"/>
        </w:rPr>
        <w:t>Cấu hình siêu tham số tối ưu: n_estimators = 200, learning_rate = 0.08, max_depth = 6, objective = 'multi:softprob', eval_metric = 'mlogloss', random_state = 42, n_jobs = -1. Đây là mô hình đơn lẻ đạt hiệu năng cao nhất trong toàn bộ nghiên cứu (Test Accuracy: 73.34%).</w:t>
      </w:r>
    </w:p>
    <w:p w14:paraId="254AE204">
      <w:pPr>
        <w:pStyle w:val="3"/>
        <w:pageBreakBefore w:val="0"/>
        <w:spacing w:before="240" w:after="80" w:line="312" w:lineRule="auto"/>
        <w:jc w:val="left"/>
        <w:rPr>
          <w:color w:val="auto"/>
        </w:rPr>
      </w:pPr>
      <w:r>
        <w:rPr>
          <w:rFonts w:ascii="Times New Roman" w:hAnsi="Times New Roman"/>
          <w:color w:val="000000"/>
        </w:rPr>
        <w:t>3.3. Xây dựng và Thực nghiệm các mô hình đối chứng Baseline (Text-only TF-IDF)</w:t>
      </w:r>
    </w:p>
    <w:p w14:paraId="4B891B99">
      <w:pPr>
        <w:spacing w:before="0" w:after="80" w:line="312" w:lineRule="auto"/>
        <w:ind w:firstLine="576" w:firstLineChars="0"/>
        <w:jc w:val="both"/>
      </w:pPr>
      <w:r>
        <w:rPr>
          <w:rFonts w:ascii="Times New Roman" w:hAnsi="Times New Roman"/>
          <w:color w:val="000000"/>
        </w:rPr>
        <w:t>Để kiểm chứng một cách khoa học giả thuyết về 'trần hiệu năng của văn bản thuần túy', nhóm nghiên cứu đã xây dựng các mô hình đường cơ sở kinh điển. Các mô hình Baseline này chỉ tiếp nhận chuỗi văn bản statement đơn lẻ, trích xuất đặc trưng qua TF-IDF và hoàn toàn không được tiếp cận bất kỳ thông tin ngữ cảnh hay chỉ số hành vi nào:</w:t>
      </w:r>
    </w:p>
    <w:p w14:paraId="30F6976B">
      <w:pPr>
        <w:numPr>
          <w:ilvl w:val="0"/>
          <w:numId w:val="14"/>
        </w:numPr>
        <w:spacing w:before="0" w:after="80" w:line="312" w:lineRule="auto"/>
        <w:ind w:left="420" w:leftChars="0" w:firstLine="576" w:firstLineChars="0"/>
        <w:jc w:val="both"/>
      </w:pPr>
      <w:r>
        <w:rPr>
          <w:rFonts w:ascii="Times New Roman" w:hAnsi="Times New Roman"/>
          <w:color w:val="000000"/>
        </w:rPr>
        <w:t>Kết quả thực nghiệm cho thấy mô hình cơ sở Logistic Regression (TF-IDF văn bản thuần) đạt 58.23% (Macro F1 = 0.5084), Linear SVM đạt 57.88% (Macro F1 = 0.4754). Mức độ này chỉ xấp xỉ mức đoán theo lớp đa số Majority Baseline (57.62%, hơn khoảng 0.6 điểm %), chứng minh câu chữ đơn thuần chưa đủ để phân định tin giả chính trị.</w:t>
      </w:r>
    </w:p>
    <w:p w14:paraId="118D4C8C">
      <w:pPr>
        <w:numPr>
          <w:ilvl w:val="0"/>
          <w:numId w:val="14"/>
        </w:numPr>
        <w:spacing w:before="0" w:after="80" w:line="312" w:lineRule="auto"/>
        <w:ind w:left="420" w:leftChars="0" w:firstLine="576" w:firstLineChars="0"/>
        <w:jc w:val="both"/>
      </w:pPr>
      <w:r>
        <w:rPr>
          <w:rFonts w:ascii="Times New Roman" w:hAnsi="Times New Roman"/>
          <w:color w:val="000000"/>
        </w:rPr>
        <w:t>Logistic Regression Baseline (Text-only TF-IDF): Áp dụng bộ phân loại tuyến tính cổ điển trên vector TF-IDF của câu phát biểu. Kết quả trên tập Test đạt Accuracy 58.23% và Macro F1 đạt 0.5084 (Validation đạt 56.25%).</w:t>
      </w:r>
    </w:p>
    <w:p w14:paraId="3A800756">
      <w:pPr>
        <w:numPr>
          <w:ilvl w:val="0"/>
          <w:numId w:val="14"/>
        </w:numPr>
        <w:spacing w:before="0" w:after="80" w:line="312" w:lineRule="auto"/>
        <w:ind w:left="420" w:leftChars="0" w:firstLine="576" w:firstLineChars="0"/>
        <w:jc w:val="both"/>
      </w:pPr>
      <w:r>
        <w:rPr>
          <w:rFonts w:ascii="Times New Roman" w:hAnsi="Times New Roman"/>
          <w:color w:val="000000"/>
        </w:rPr>
        <w:t>Linear SVM Baseline (Text-only TF-IDF): Áp dụng máy vector hỗ trợ tuyến tính trên vector TF-IDF của câu phát biểu. Kết quả trên tập Test đạt Accuracy 57.88% và Macro F1 đạt 0.4754 (Validation đạt 56.77%).</w:t>
      </w:r>
    </w:p>
    <w:p w14:paraId="68FBA36B">
      <w:pPr>
        <w:spacing w:before="0" w:after="80" w:line="312" w:lineRule="auto"/>
        <w:ind w:firstLine="576" w:firstLineChars="0"/>
        <w:jc w:val="both"/>
      </w:pPr>
      <w:r>
        <w:rPr>
          <w:rFonts w:ascii="Times New Roman" w:hAnsi="Times New Roman"/>
          <w:color w:val="000000"/>
        </w:rPr>
        <w:t>Kết quả thực nghiệm cho thấy mô hình cơ sở Logistic Regression (TF-IDF văn bản thuần) đạt 58.23% (Macro F1 = 0.5084), Linear SVM đạt 57.88% (Macro F1 = 0.4754). Mức độ này chỉ xấp xỉ mức đoán theo lớp đa số Majority Baseline (57.62%, hơn khoảng 0.6 điểm %), chứng minh câu chữ đơn thuần chưa đủ để phân định tin giả chính trị.</w:t>
      </w:r>
    </w:p>
    <w:p w14:paraId="330E2AB1">
      <w:pPr>
        <w:pStyle w:val="3"/>
        <w:pageBreakBefore w:val="0"/>
        <w:spacing w:before="240" w:after="80" w:line="312" w:lineRule="auto"/>
        <w:jc w:val="left"/>
      </w:pPr>
      <w:r>
        <w:rPr>
          <w:rFonts w:ascii="Times New Roman" w:hAnsi="Times New Roman"/>
          <w:color w:val="000000"/>
        </w:rPr>
        <w:t>3.4. Xây dựng và Thực nghiệm các mô hình Đa đặc trưng (Multi-feature Models)</w:t>
      </w:r>
    </w:p>
    <w:p w14:paraId="6BF3E067">
      <w:pPr>
        <w:spacing w:before="0" w:after="80" w:line="312" w:lineRule="auto"/>
        <w:ind w:firstLine="576" w:firstLineChars="0"/>
        <w:jc w:val="both"/>
      </w:pPr>
      <w:r>
        <w:rPr>
          <w:rFonts w:ascii="Times New Roman" w:hAnsi="Times New Roman"/>
          <w:color w:val="000000"/>
        </w:rPr>
        <w:t>Khi chuyển đổi toàn bộ đường ống huấn luyện sang ma trận đa đặc trưng 25.013 chiều (kết hợp Combined Text TF-IDF 25.000 chiều và 13 đặc trưng số định lượng chuẩn hóa), hiệu năng của cả 3 trường phái học máy đã có sự bứt phá ngoạn mục:</w:t>
      </w:r>
    </w:p>
    <w:p w14:paraId="3D403DAD">
      <w:pPr>
        <w:numPr>
          <w:ilvl w:val="0"/>
          <w:numId w:val="14"/>
        </w:numPr>
        <w:spacing w:before="0" w:after="80" w:line="312" w:lineRule="auto"/>
        <w:ind w:left="420" w:leftChars="0" w:firstLine="576" w:firstLineChars="0"/>
        <w:jc w:val="both"/>
      </w:pPr>
      <w:r>
        <w:rPr>
          <w:rFonts w:ascii="Times New Roman" w:hAnsi="Times New Roman"/>
          <w:color w:val="000000"/>
        </w:rPr>
        <w:t>Logistic Regression Đa đặc trưng: Độ chính xác trên tập Test tăng từ 58.23% lên 65.98% (tăng +7.75 điểm %, Validation đạt 63.65%). Mô hình tuyến tính đã nắm bắt được mối quan hệ trọng số mạnh mẽ từ các chỉ số uy tín.</w:t>
      </w:r>
    </w:p>
    <w:p w14:paraId="2CE13D45">
      <w:pPr>
        <w:numPr>
          <w:ilvl w:val="0"/>
          <w:numId w:val="14"/>
        </w:numPr>
        <w:spacing w:before="0" w:after="80" w:line="312" w:lineRule="auto"/>
        <w:ind w:left="420" w:leftChars="0" w:firstLine="576" w:firstLineChars="0"/>
        <w:jc w:val="both"/>
      </w:pPr>
      <w:r>
        <w:rPr>
          <w:rFonts w:ascii="Times New Roman" w:hAnsi="Times New Roman"/>
          <w:color w:val="000000"/>
        </w:rPr>
        <w:t>Random Forest Đa đặc trưng: Thiết lập 150 cây quyết định với max_depth=16, Random Forest đạt độ chính xác trên tập Test là 62.76% (Validation đạt 60.17%). Cơ chế lấy mẫu ngẫu nhiên (Bagging) giúp mô hình kiểm soát phương sai hiệu quả.</w:t>
      </w:r>
    </w:p>
    <w:p w14:paraId="4E115BB6">
      <w:pPr>
        <w:numPr>
          <w:ilvl w:val="0"/>
          <w:numId w:val="14"/>
        </w:numPr>
        <w:spacing w:before="0" w:after="80" w:line="312" w:lineRule="auto"/>
        <w:ind w:left="420" w:leftChars="0" w:firstLine="576" w:firstLineChars="0"/>
        <w:jc w:val="both"/>
      </w:pPr>
      <w:r>
        <w:rPr>
          <w:rFonts w:ascii="Times New Roman" w:hAnsi="Times New Roman"/>
          <w:color w:val="000000"/>
        </w:rPr>
        <w:t>XGBoost Đa đặc trưng: Xác lập hiệu năng cao nhất của một mô hình đơn lẻ, đạt độ chính xác trên tập Test là 73.34% (Validation đạt 73.05%). XGBoost thể hiện sự vượt trội trong việc phân nhánh tối ưu trên các chỉ số lịch sử và ngữ cảnh.</w:t>
      </w:r>
    </w:p>
    <w:p w14:paraId="7E1BC63F">
      <w:pPr>
        <w:pStyle w:val="51"/>
        <w:spacing w:before="160" w:after="80" w:line="276" w:lineRule="auto"/>
        <w:jc w:val="center"/>
      </w:pPr>
      <w:r>
        <w:rPr>
          <w:rFonts w:ascii="Times New Roman" w:hAnsi="Times New Roman"/>
          <w:color w:val="000000"/>
        </w:rPr>
        <w:t>Bảng 3.1: So sánh hiệu năng đối chứng giữa Baseline và các mô hình Đa đặc trưng trên tập Test (2.296 mẫu)</w:t>
      </w:r>
    </w:p>
    <w:tbl>
      <w:tblPr>
        <w:tblStyle w:val="12"/>
        <w:tblW w:w="0" w:type="auto"/>
        <w:jc w:val="center"/>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1"/>
        <w:gridCol w:w="2190"/>
        <w:gridCol w:w="1465"/>
        <w:gridCol w:w="1300"/>
        <w:gridCol w:w="2242"/>
      </w:tblGrid>
      <w:tr w14:paraId="34CC789F">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PrEx>
        <w:trPr>
          <w:tblHeader/>
          <w:jc w:val="center"/>
        </w:trPr>
        <w:tc>
          <w:tcPr>
            <w:tcW w:w="3312" w:type="dxa"/>
            <w:tcMar>
              <w:top w:w="90" w:type="dxa"/>
              <w:left w:w="130" w:type="dxa"/>
              <w:bottom w:w="90" w:type="dxa"/>
              <w:right w:w="130" w:type="dxa"/>
            </w:tcMar>
            <w:vAlign w:val="center"/>
          </w:tcPr>
          <w:p w14:paraId="74A1E538">
            <w:pPr>
              <w:spacing w:before="60" w:after="60" w:line="264" w:lineRule="auto"/>
              <w:jc w:val="center"/>
              <w:rPr>
                <w:b w:val="0"/>
                <w:bCs/>
              </w:rPr>
            </w:pPr>
            <w:r>
              <w:rPr>
                <w:rFonts w:ascii="Times New Roman" w:hAnsi="Times New Roman"/>
                <w:b w:val="0"/>
                <w:bCs/>
                <w:color w:val="000000"/>
                <w:sz w:val="23"/>
              </w:rPr>
              <w:t>Mô hình thử nghiệm</w:t>
            </w:r>
          </w:p>
        </w:tc>
        <w:tc>
          <w:tcPr>
            <w:tcW w:w="2592" w:type="dxa"/>
            <w:tcMar>
              <w:top w:w="90" w:type="dxa"/>
              <w:left w:w="130" w:type="dxa"/>
              <w:bottom w:w="90" w:type="dxa"/>
              <w:right w:w="130" w:type="dxa"/>
            </w:tcMar>
            <w:vAlign w:val="center"/>
          </w:tcPr>
          <w:p w14:paraId="08812BFD">
            <w:pPr>
              <w:spacing w:before="60" w:after="60" w:line="264" w:lineRule="auto"/>
              <w:jc w:val="center"/>
              <w:rPr>
                <w:b w:val="0"/>
                <w:bCs/>
              </w:rPr>
            </w:pPr>
            <w:r>
              <w:rPr>
                <w:rFonts w:ascii="Times New Roman" w:hAnsi="Times New Roman"/>
                <w:b w:val="0"/>
                <w:bCs/>
                <w:color w:val="000000"/>
                <w:sz w:val="23"/>
              </w:rPr>
              <w:t>Không gian đặc trưng</w:t>
            </w:r>
          </w:p>
        </w:tc>
        <w:tc>
          <w:tcPr>
            <w:tcW w:w="1584" w:type="dxa"/>
            <w:tcMar>
              <w:top w:w="90" w:type="dxa"/>
              <w:left w:w="130" w:type="dxa"/>
              <w:bottom w:w="90" w:type="dxa"/>
              <w:right w:w="130" w:type="dxa"/>
            </w:tcMar>
            <w:vAlign w:val="center"/>
          </w:tcPr>
          <w:p w14:paraId="14C3E916">
            <w:pPr>
              <w:spacing w:before="60" w:after="60" w:line="264" w:lineRule="auto"/>
              <w:jc w:val="center"/>
              <w:rPr>
                <w:b w:val="0"/>
                <w:bCs/>
              </w:rPr>
            </w:pPr>
            <w:r>
              <w:rPr>
                <w:rFonts w:ascii="Times New Roman" w:hAnsi="Times New Roman"/>
                <w:b w:val="0"/>
                <w:bCs/>
                <w:color w:val="000000"/>
                <w:sz w:val="23"/>
              </w:rPr>
              <w:t>Test Accuracy</w:t>
            </w:r>
          </w:p>
        </w:tc>
        <w:tc>
          <w:tcPr>
            <w:tcW w:w="1440" w:type="dxa"/>
            <w:tcMar>
              <w:top w:w="90" w:type="dxa"/>
              <w:left w:w="130" w:type="dxa"/>
              <w:bottom w:w="90" w:type="dxa"/>
              <w:right w:w="130" w:type="dxa"/>
            </w:tcMar>
            <w:vAlign w:val="center"/>
          </w:tcPr>
          <w:p w14:paraId="2A451293">
            <w:pPr>
              <w:spacing w:before="60" w:after="60" w:line="264" w:lineRule="auto"/>
              <w:jc w:val="center"/>
              <w:rPr>
                <w:b w:val="0"/>
                <w:bCs/>
              </w:rPr>
            </w:pPr>
            <w:r>
              <w:rPr>
                <w:rFonts w:ascii="Times New Roman" w:hAnsi="Times New Roman"/>
                <w:b w:val="0"/>
                <w:bCs/>
                <w:color w:val="000000"/>
                <w:sz w:val="23"/>
              </w:rPr>
              <w:t>Macro F1</w:t>
            </w:r>
          </w:p>
        </w:tc>
        <w:tc>
          <w:tcPr>
            <w:tcW w:w="2592" w:type="dxa"/>
            <w:tcMar>
              <w:top w:w="90" w:type="dxa"/>
              <w:left w:w="130" w:type="dxa"/>
              <w:bottom w:w="90" w:type="dxa"/>
              <w:right w:w="130" w:type="dxa"/>
            </w:tcMar>
            <w:vAlign w:val="center"/>
          </w:tcPr>
          <w:p w14:paraId="54FB41BC">
            <w:pPr>
              <w:spacing w:before="60" w:after="60" w:line="264" w:lineRule="auto"/>
              <w:jc w:val="center"/>
              <w:rPr>
                <w:b w:val="0"/>
                <w:bCs/>
              </w:rPr>
            </w:pPr>
            <w:r>
              <w:rPr>
                <w:rFonts w:ascii="Times New Roman" w:hAnsi="Times New Roman"/>
                <w:b w:val="0"/>
                <w:bCs/>
                <w:color w:val="000000"/>
                <w:sz w:val="23"/>
              </w:rPr>
              <w:t>Mức cải thiện so với Baseline</w:t>
            </w:r>
          </w:p>
        </w:tc>
      </w:tr>
      <w:tr w14:paraId="2C61707F">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6CB98B4D">
            <w:pPr>
              <w:spacing w:before="40" w:after="40" w:line="276" w:lineRule="auto"/>
              <w:jc w:val="left"/>
            </w:pPr>
            <w:r>
              <w:rPr>
                <w:rFonts w:ascii="Times New Roman" w:hAnsi="Times New Roman"/>
                <w:color w:val="000000"/>
                <w:sz w:val="22"/>
              </w:rPr>
              <w:t>Majority Baseline (Zero-Rule)</w:t>
            </w:r>
          </w:p>
        </w:tc>
        <w:tc>
          <w:tcPr>
            <w:tcW w:w="2592" w:type="dxa"/>
            <w:tcMar>
              <w:top w:w="90" w:type="dxa"/>
              <w:left w:w="130" w:type="dxa"/>
              <w:bottom w:w="90" w:type="dxa"/>
              <w:right w:w="130" w:type="dxa"/>
            </w:tcMar>
            <w:vAlign w:val="center"/>
          </w:tcPr>
          <w:p w14:paraId="5FCA6248">
            <w:pPr>
              <w:spacing w:before="40" w:after="40" w:line="276" w:lineRule="auto"/>
              <w:jc w:val="left"/>
            </w:pPr>
            <w:r>
              <w:rPr>
                <w:rFonts w:ascii="Times New Roman" w:hAnsi="Times New Roman"/>
                <w:color w:val="000000"/>
                <w:sz w:val="22"/>
              </w:rPr>
              <w:t>Không dùng đặc trưng</w:t>
            </w:r>
          </w:p>
        </w:tc>
        <w:tc>
          <w:tcPr>
            <w:tcW w:w="1584" w:type="dxa"/>
            <w:tcMar>
              <w:top w:w="90" w:type="dxa"/>
              <w:left w:w="130" w:type="dxa"/>
              <w:bottom w:w="90" w:type="dxa"/>
              <w:right w:w="130" w:type="dxa"/>
            </w:tcMar>
            <w:vAlign w:val="center"/>
          </w:tcPr>
          <w:p w14:paraId="4DABD961">
            <w:r>
              <w:rPr>
                <w:rFonts w:ascii="Times New Roman" w:hAnsi="Times New Roman"/>
                <w:color w:val="000000"/>
              </w:rPr>
              <w:t>57.62%</w:t>
            </w:r>
          </w:p>
        </w:tc>
        <w:tc>
          <w:tcPr>
            <w:tcW w:w="1440" w:type="dxa"/>
            <w:tcMar>
              <w:top w:w="90" w:type="dxa"/>
              <w:left w:w="130" w:type="dxa"/>
              <w:bottom w:w="90" w:type="dxa"/>
              <w:right w:w="130" w:type="dxa"/>
            </w:tcMar>
            <w:vAlign w:val="center"/>
          </w:tcPr>
          <w:p w14:paraId="7C0EFFA2">
            <w:r>
              <w:rPr>
                <w:rFonts w:ascii="Times New Roman" w:hAnsi="Times New Roman"/>
                <w:color w:val="000000"/>
              </w:rPr>
              <w:t>-</w:t>
            </w:r>
          </w:p>
        </w:tc>
        <w:tc>
          <w:tcPr>
            <w:tcW w:w="2592" w:type="dxa"/>
            <w:tcMar>
              <w:top w:w="90" w:type="dxa"/>
              <w:left w:w="130" w:type="dxa"/>
              <w:bottom w:w="90" w:type="dxa"/>
              <w:right w:w="130" w:type="dxa"/>
            </w:tcMar>
            <w:vAlign w:val="center"/>
          </w:tcPr>
          <w:p w14:paraId="4F919C98">
            <w:r>
              <w:rPr>
                <w:rFonts w:ascii="Times New Roman" w:hAnsi="Times New Roman"/>
                <w:color w:val="000000"/>
              </w:rPr>
              <w:t>Mốc sàn lớp đa số (Zero-Rule)</w:t>
            </w:r>
          </w:p>
        </w:tc>
      </w:tr>
      <w:tr w14:paraId="191F8180">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4081BC0C">
            <w:pPr>
              <w:spacing w:before="40" w:after="40" w:line="276" w:lineRule="auto"/>
              <w:jc w:val="left"/>
            </w:pPr>
            <w:r>
              <w:rPr>
                <w:rFonts w:ascii="Times New Roman" w:hAnsi="Times New Roman"/>
                <w:color w:val="000000"/>
                <w:sz w:val="22"/>
              </w:rPr>
              <w:t>Logistic Regression (Baseline)</w:t>
            </w:r>
          </w:p>
        </w:tc>
        <w:tc>
          <w:tcPr>
            <w:tcW w:w="2592" w:type="dxa"/>
            <w:tcMar>
              <w:top w:w="90" w:type="dxa"/>
              <w:left w:w="130" w:type="dxa"/>
              <w:bottom w:w="90" w:type="dxa"/>
              <w:right w:w="130" w:type="dxa"/>
            </w:tcMar>
            <w:vAlign w:val="center"/>
          </w:tcPr>
          <w:p w14:paraId="67A14224">
            <w:pPr>
              <w:spacing w:before="40" w:after="40" w:line="276" w:lineRule="auto"/>
              <w:jc w:val="left"/>
            </w:pPr>
            <w:r>
              <w:rPr>
                <w:rFonts w:ascii="Times New Roman" w:hAnsi="Times New Roman"/>
                <w:color w:val="000000"/>
                <w:sz w:val="22"/>
              </w:rPr>
              <w:t>TF-IDF statement đơn lẻ</w:t>
            </w:r>
          </w:p>
        </w:tc>
        <w:tc>
          <w:tcPr>
            <w:tcW w:w="1584" w:type="dxa"/>
            <w:tcMar>
              <w:top w:w="90" w:type="dxa"/>
              <w:left w:w="130" w:type="dxa"/>
              <w:bottom w:w="90" w:type="dxa"/>
              <w:right w:w="130" w:type="dxa"/>
            </w:tcMar>
            <w:vAlign w:val="center"/>
          </w:tcPr>
          <w:p w14:paraId="123349CD">
            <w:r>
              <w:rPr>
                <w:rFonts w:ascii="Times New Roman" w:hAnsi="Times New Roman"/>
                <w:color w:val="000000"/>
              </w:rPr>
              <w:t>58.23%</w:t>
            </w:r>
          </w:p>
        </w:tc>
        <w:tc>
          <w:tcPr>
            <w:tcW w:w="1440" w:type="dxa"/>
            <w:tcMar>
              <w:top w:w="90" w:type="dxa"/>
              <w:left w:w="130" w:type="dxa"/>
              <w:bottom w:w="90" w:type="dxa"/>
              <w:right w:w="130" w:type="dxa"/>
            </w:tcMar>
            <w:vAlign w:val="center"/>
          </w:tcPr>
          <w:p w14:paraId="64A9F3CB">
            <w:r>
              <w:rPr>
                <w:rFonts w:ascii="Times New Roman" w:hAnsi="Times New Roman"/>
                <w:color w:val="000000"/>
              </w:rPr>
              <w:t>0.5084</w:t>
            </w:r>
          </w:p>
        </w:tc>
        <w:tc>
          <w:tcPr>
            <w:tcW w:w="2592" w:type="dxa"/>
            <w:tcMar>
              <w:top w:w="90" w:type="dxa"/>
              <w:left w:w="130" w:type="dxa"/>
              <w:bottom w:w="90" w:type="dxa"/>
              <w:right w:w="130" w:type="dxa"/>
            </w:tcMar>
            <w:vAlign w:val="center"/>
          </w:tcPr>
          <w:p w14:paraId="1764D14B">
            <w:r>
              <w:rPr>
                <w:rFonts w:ascii="Times New Roman" w:hAnsi="Times New Roman"/>
                <w:color w:val="000000"/>
              </w:rPr>
              <w:t>Mốc cơ sở NLP văn bản (+0.61%)</w:t>
            </w:r>
          </w:p>
        </w:tc>
      </w:tr>
      <w:tr w14:paraId="640DB5F2">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20085A3A">
            <w:pPr>
              <w:spacing w:before="40" w:after="40" w:line="276" w:lineRule="auto"/>
              <w:jc w:val="left"/>
            </w:pPr>
            <w:r>
              <w:rPr>
                <w:rFonts w:ascii="Times New Roman" w:hAnsi="Times New Roman"/>
                <w:color w:val="000000"/>
                <w:sz w:val="22"/>
              </w:rPr>
              <w:t>Linear SVM (Baseline)</w:t>
            </w:r>
          </w:p>
        </w:tc>
        <w:tc>
          <w:tcPr>
            <w:tcW w:w="2592" w:type="dxa"/>
            <w:tcMar>
              <w:top w:w="90" w:type="dxa"/>
              <w:left w:w="130" w:type="dxa"/>
              <w:bottom w:w="90" w:type="dxa"/>
              <w:right w:w="130" w:type="dxa"/>
            </w:tcMar>
            <w:vAlign w:val="center"/>
          </w:tcPr>
          <w:p w14:paraId="0E4F9DAC">
            <w:pPr>
              <w:spacing w:before="40" w:after="40" w:line="276" w:lineRule="auto"/>
              <w:jc w:val="left"/>
            </w:pPr>
            <w:r>
              <w:rPr>
                <w:rFonts w:ascii="Times New Roman" w:hAnsi="Times New Roman"/>
                <w:color w:val="000000"/>
                <w:sz w:val="22"/>
              </w:rPr>
              <w:t>TF-IDF statement đơn lẻ</w:t>
            </w:r>
          </w:p>
        </w:tc>
        <w:tc>
          <w:tcPr>
            <w:tcW w:w="1584" w:type="dxa"/>
            <w:tcMar>
              <w:top w:w="90" w:type="dxa"/>
              <w:left w:w="130" w:type="dxa"/>
              <w:bottom w:w="90" w:type="dxa"/>
              <w:right w:w="130" w:type="dxa"/>
            </w:tcMar>
            <w:vAlign w:val="center"/>
          </w:tcPr>
          <w:p w14:paraId="46A11FC9">
            <w:r>
              <w:rPr>
                <w:rFonts w:ascii="Times New Roman" w:hAnsi="Times New Roman"/>
                <w:color w:val="000000"/>
              </w:rPr>
              <w:t>57.88%</w:t>
            </w:r>
          </w:p>
        </w:tc>
        <w:tc>
          <w:tcPr>
            <w:tcW w:w="1440" w:type="dxa"/>
            <w:tcMar>
              <w:top w:w="90" w:type="dxa"/>
              <w:left w:w="130" w:type="dxa"/>
              <w:bottom w:w="90" w:type="dxa"/>
              <w:right w:w="130" w:type="dxa"/>
            </w:tcMar>
            <w:vAlign w:val="center"/>
          </w:tcPr>
          <w:p w14:paraId="549D6974">
            <w:r>
              <w:rPr>
                <w:rFonts w:ascii="Times New Roman" w:hAnsi="Times New Roman"/>
                <w:color w:val="000000"/>
              </w:rPr>
              <w:t>0.4754</w:t>
            </w:r>
          </w:p>
        </w:tc>
        <w:tc>
          <w:tcPr>
            <w:tcW w:w="2592" w:type="dxa"/>
            <w:tcMar>
              <w:top w:w="90" w:type="dxa"/>
              <w:left w:w="130" w:type="dxa"/>
              <w:bottom w:w="90" w:type="dxa"/>
              <w:right w:w="130" w:type="dxa"/>
            </w:tcMar>
            <w:vAlign w:val="center"/>
          </w:tcPr>
          <w:p w14:paraId="4527A8B6">
            <w:r>
              <w:rPr>
                <w:rFonts w:ascii="Times New Roman" w:hAnsi="Times New Roman"/>
                <w:color w:val="000000"/>
              </w:rPr>
              <w:t>Baseline Linear SVM (+0.26%)</w:t>
            </w:r>
          </w:p>
        </w:tc>
      </w:tr>
      <w:tr w14:paraId="70FF4243">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324D7983">
            <w:pPr>
              <w:spacing w:before="40" w:after="40" w:line="276" w:lineRule="auto"/>
              <w:jc w:val="left"/>
            </w:pPr>
            <w:r>
              <w:rPr>
                <w:rFonts w:ascii="Times New Roman" w:hAnsi="Times New Roman"/>
                <w:color w:val="000000"/>
                <w:sz w:val="22"/>
              </w:rPr>
              <w:t>Logistic Regression (Đa đặc trưng)</w:t>
            </w:r>
          </w:p>
        </w:tc>
        <w:tc>
          <w:tcPr>
            <w:tcW w:w="2592" w:type="dxa"/>
            <w:tcMar>
              <w:top w:w="90" w:type="dxa"/>
              <w:left w:w="130" w:type="dxa"/>
              <w:bottom w:w="90" w:type="dxa"/>
              <w:right w:w="130" w:type="dxa"/>
            </w:tcMar>
            <w:vAlign w:val="center"/>
          </w:tcPr>
          <w:p w14:paraId="60A6EF4C">
            <w:pPr>
              <w:spacing w:before="40" w:after="40" w:line="276" w:lineRule="auto"/>
              <w:jc w:val="left"/>
            </w:pPr>
            <w:r>
              <w:rPr>
                <w:rFonts w:ascii="Times New Roman" w:hAnsi="Times New Roman"/>
                <w:color w:val="000000"/>
                <w:sz w:val="22"/>
              </w:rPr>
              <w:t>Ma trận 25.013 chiều</w:t>
            </w:r>
          </w:p>
        </w:tc>
        <w:tc>
          <w:tcPr>
            <w:tcW w:w="1584" w:type="dxa"/>
            <w:tcMar>
              <w:top w:w="90" w:type="dxa"/>
              <w:left w:w="130" w:type="dxa"/>
              <w:bottom w:w="90" w:type="dxa"/>
              <w:right w:w="130" w:type="dxa"/>
            </w:tcMar>
            <w:vAlign w:val="center"/>
          </w:tcPr>
          <w:p w14:paraId="14D54B5F">
            <w:r>
              <w:rPr>
                <w:rFonts w:ascii="Times New Roman" w:hAnsi="Times New Roman"/>
                <w:color w:val="000000"/>
              </w:rPr>
              <w:t>65.98%</w:t>
            </w:r>
          </w:p>
        </w:tc>
        <w:tc>
          <w:tcPr>
            <w:tcW w:w="1440" w:type="dxa"/>
            <w:tcMar>
              <w:top w:w="90" w:type="dxa"/>
              <w:left w:w="130" w:type="dxa"/>
              <w:bottom w:w="90" w:type="dxa"/>
              <w:right w:w="130" w:type="dxa"/>
            </w:tcMar>
            <w:vAlign w:val="center"/>
          </w:tcPr>
          <w:p w14:paraId="7F89F62E">
            <w:r>
              <w:rPr>
                <w:rFonts w:ascii="Times New Roman" w:hAnsi="Times New Roman"/>
                <w:color w:val="000000"/>
              </w:rPr>
              <w:t>-</w:t>
            </w:r>
          </w:p>
        </w:tc>
        <w:tc>
          <w:tcPr>
            <w:tcW w:w="2592" w:type="dxa"/>
            <w:tcMar>
              <w:top w:w="90" w:type="dxa"/>
              <w:left w:w="130" w:type="dxa"/>
              <w:bottom w:w="90" w:type="dxa"/>
              <w:right w:w="130" w:type="dxa"/>
            </w:tcMar>
            <w:vAlign w:val="center"/>
          </w:tcPr>
          <w:p w14:paraId="6C48E445">
            <w:r>
              <w:rPr>
                <w:rFonts w:ascii="Times New Roman" w:hAnsi="Times New Roman"/>
                <w:color w:val="000000"/>
              </w:rPr>
              <w:t>Multi-feature LR (+7.75%)</w:t>
            </w:r>
          </w:p>
        </w:tc>
      </w:tr>
      <w:tr w14:paraId="3F27CBB8">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62C0AEF0">
            <w:pPr>
              <w:spacing w:before="40" w:after="40" w:line="276" w:lineRule="auto"/>
              <w:jc w:val="left"/>
            </w:pPr>
            <w:r>
              <w:rPr>
                <w:rFonts w:ascii="Times New Roman" w:hAnsi="Times New Roman"/>
                <w:color w:val="000000"/>
                <w:sz w:val="22"/>
              </w:rPr>
              <w:t>Random Forest (Đa đặc trưng)</w:t>
            </w:r>
          </w:p>
        </w:tc>
        <w:tc>
          <w:tcPr>
            <w:tcW w:w="2592" w:type="dxa"/>
            <w:tcMar>
              <w:top w:w="90" w:type="dxa"/>
              <w:left w:w="130" w:type="dxa"/>
              <w:bottom w:w="90" w:type="dxa"/>
              <w:right w:w="130" w:type="dxa"/>
            </w:tcMar>
            <w:vAlign w:val="center"/>
          </w:tcPr>
          <w:p w14:paraId="33018A0C">
            <w:pPr>
              <w:spacing w:before="40" w:after="40" w:line="276" w:lineRule="auto"/>
              <w:jc w:val="left"/>
            </w:pPr>
            <w:r>
              <w:rPr>
                <w:rFonts w:ascii="Times New Roman" w:hAnsi="Times New Roman"/>
                <w:color w:val="000000"/>
                <w:sz w:val="22"/>
              </w:rPr>
              <w:t>Ma trận 25.013 chiều</w:t>
            </w:r>
          </w:p>
        </w:tc>
        <w:tc>
          <w:tcPr>
            <w:tcW w:w="1584" w:type="dxa"/>
            <w:tcMar>
              <w:top w:w="90" w:type="dxa"/>
              <w:left w:w="130" w:type="dxa"/>
              <w:bottom w:w="90" w:type="dxa"/>
              <w:right w:w="130" w:type="dxa"/>
            </w:tcMar>
            <w:vAlign w:val="center"/>
          </w:tcPr>
          <w:p w14:paraId="58B6C1D4">
            <w:r>
              <w:rPr>
                <w:rFonts w:ascii="Times New Roman" w:hAnsi="Times New Roman"/>
                <w:color w:val="000000"/>
              </w:rPr>
              <w:t>62.76%</w:t>
            </w:r>
          </w:p>
        </w:tc>
        <w:tc>
          <w:tcPr>
            <w:tcW w:w="1440" w:type="dxa"/>
            <w:tcMar>
              <w:top w:w="90" w:type="dxa"/>
              <w:left w:w="130" w:type="dxa"/>
              <w:bottom w:w="90" w:type="dxa"/>
              <w:right w:w="130" w:type="dxa"/>
            </w:tcMar>
            <w:vAlign w:val="center"/>
          </w:tcPr>
          <w:p w14:paraId="2A7BE4EC">
            <w:r>
              <w:rPr>
                <w:rFonts w:ascii="Times New Roman" w:hAnsi="Times New Roman"/>
                <w:color w:val="000000"/>
              </w:rPr>
              <w:t>-</w:t>
            </w:r>
          </w:p>
        </w:tc>
        <w:tc>
          <w:tcPr>
            <w:tcW w:w="2592" w:type="dxa"/>
            <w:tcMar>
              <w:top w:w="90" w:type="dxa"/>
              <w:left w:w="130" w:type="dxa"/>
              <w:bottom w:w="90" w:type="dxa"/>
              <w:right w:w="130" w:type="dxa"/>
            </w:tcMar>
            <w:vAlign w:val="center"/>
          </w:tcPr>
          <w:p w14:paraId="33EAE49F">
            <w:r>
              <w:rPr>
                <w:rFonts w:ascii="Times New Roman" w:hAnsi="Times New Roman"/>
                <w:color w:val="000000"/>
              </w:rPr>
              <w:t>Multi-feature RF (+4.53%)</w:t>
            </w:r>
          </w:p>
        </w:tc>
      </w:tr>
      <w:tr w14:paraId="1BD03B77">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2" w:type="dxa"/>
            <w:tcMar>
              <w:top w:w="90" w:type="dxa"/>
              <w:left w:w="130" w:type="dxa"/>
              <w:bottom w:w="90" w:type="dxa"/>
              <w:right w:w="130" w:type="dxa"/>
            </w:tcMar>
            <w:vAlign w:val="center"/>
          </w:tcPr>
          <w:p w14:paraId="552D3E11">
            <w:pPr>
              <w:spacing w:before="40" w:after="40" w:line="276" w:lineRule="auto"/>
              <w:jc w:val="left"/>
            </w:pPr>
            <w:r>
              <w:rPr>
                <w:rFonts w:ascii="Times New Roman" w:hAnsi="Times New Roman"/>
                <w:color w:val="000000"/>
                <w:sz w:val="22"/>
              </w:rPr>
              <w:t>XGBoost (Đa đặc trưng)</w:t>
            </w:r>
          </w:p>
        </w:tc>
        <w:tc>
          <w:tcPr>
            <w:tcW w:w="2592" w:type="dxa"/>
            <w:tcMar>
              <w:top w:w="90" w:type="dxa"/>
              <w:left w:w="130" w:type="dxa"/>
              <w:bottom w:w="90" w:type="dxa"/>
              <w:right w:w="130" w:type="dxa"/>
            </w:tcMar>
            <w:vAlign w:val="center"/>
          </w:tcPr>
          <w:p w14:paraId="7B6DE6E0">
            <w:pPr>
              <w:spacing w:before="40" w:after="40" w:line="276" w:lineRule="auto"/>
              <w:jc w:val="left"/>
            </w:pPr>
            <w:r>
              <w:rPr>
                <w:rFonts w:ascii="Times New Roman" w:hAnsi="Times New Roman"/>
                <w:color w:val="000000"/>
                <w:sz w:val="22"/>
              </w:rPr>
              <w:t>Ma trận 25.013 chiều</w:t>
            </w:r>
          </w:p>
        </w:tc>
        <w:tc>
          <w:tcPr>
            <w:tcW w:w="1584" w:type="dxa"/>
            <w:tcMar>
              <w:top w:w="90" w:type="dxa"/>
              <w:left w:w="130" w:type="dxa"/>
              <w:bottom w:w="90" w:type="dxa"/>
              <w:right w:w="130" w:type="dxa"/>
            </w:tcMar>
            <w:vAlign w:val="center"/>
          </w:tcPr>
          <w:p w14:paraId="71B552E4">
            <w:r>
              <w:rPr>
                <w:rFonts w:ascii="Times New Roman" w:hAnsi="Times New Roman"/>
                <w:color w:val="000000"/>
              </w:rPr>
              <w:t>73.34%</w:t>
            </w:r>
          </w:p>
        </w:tc>
        <w:tc>
          <w:tcPr>
            <w:tcW w:w="1440" w:type="dxa"/>
            <w:tcMar>
              <w:top w:w="90" w:type="dxa"/>
              <w:left w:w="130" w:type="dxa"/>
              <w:bottom w:w="90" w:type="dxa"/>
              <w:right w:w="130" w:type="dxa"/>
            </w:tcMar>
            <w:vAlign w:val="center"/>
          </w:tcPr>
          <w:p w14:paraId="7D0B218A">
            <w:r>
              <w:rPr>
                <w:rFonts w:ascii="Times New Roman" w:hAnsi="Times New Roman"/>
                <w:color w:val="000000"/>
              </w:rPr>
              <w:t>-</w:t>
            </w:r>
          </w:p>
        </w:tc>
        <w:tc>
          <w:tcPr>
            <w:tcW w:w="2592" w:type="dxa"/>
            <w:tcMar>
              <w:top w:w="90" w:type="dxa"/>
              <w:left w:w="130" w:type="dxa"/>
              <w:bottom w:w="90" w:type="dxa"/>
              <w:right w:w="130" w:type="dxa"/>
            </w:tcMar>
            <w:vAlign w:val="center"/>
          </w:tcPr>
          <w:p w14:paraId="787778E7">
            <w:r>
              <w:rPr>
                <w:rFonts w:ascii="Times New Roman" w:hAnsi="Times New Roman"/>
                <w:color w:val="000000"/>
              </w:rPr>
              <w:t>XGBoost đơn lẻ mạnh nhất (+15.11%)</w:t>
            </w:r>
          </w:p>
        </w:tc>
      </w:tr>
    </w:tbl>
    <w:p w14:paraId="617678B8">
      <w:pPr>
        <w:spacing w:before="0" w:after="80" w:line="240" w:lineRule="auto"/>
        <w:jc w:val="both"/>
      </w:pPr>
    </w:p>
    <w:p w14:paraId="269CE303">
      <w:pPr>
        <w:pStyle w:val="3"/>
        <w:pageBreakBefore w:val="0"/>
        <w:spacing w:before="240" w:after="80" w:line="312" w:lineRule="auto"/>
        <w:jc w:val="left"/>
        <w:rPr>
          <w:color w:val="auto"/>
        </w:rPr>
      </w:pPr>
      <w:r>
        <w:rPr>
          <w:rFonts w:ascii="Times New Roman" w:hAnsi="Times New Roman"/>
          <w:color w:val="000000"/>
        </w:rPr>
        <w:t>3.5. Siêu mô hình Học kết hợp Weighted Soft Voting Ensemble</w:t>
      </w:r>
    </w:p>
    <w:p w14:paraId="299D1044">
      <w:pPr>
        <w:spacing w:before="0" w:after="80" w:line="312" w:lineRule="auto"/>
        <w:ind w:firstLine="576" w:firstLineChars="0"/>
        <w:jc w:val="both"/>
      </w:pPr>
      <w:r>
        <w:rPr>
          <w:rFonts w:ascii="Times New Roman" w:hAnsi="Times New Roman"/>
          <w:color w:val="000000"/>
        </w:rPr>
        <w:t>Mặc dù XGBoost đơn lẻ đã đạt hiệu năng rất ấn tượng (73.34%), việc chỉ dựa vào một thuật toán duy nhất vẫn tiềm ẩn rủi ro sai lệch cục bộ (Inductive Bias) do bản chất của thuật toán tăng cường độ dốc có xu hướng tập trung mạnh vào các mẫu khó, đôi khi có thể bị ảnh hưởng bởi nhiễu ngoại lai. Để giải quyết triệt để vấn đề này, đề tài đã thiết kế Siêu mô hình Weighted Soft Voting Ensemble.</w:t>
      </w:r>
    </w:p>
    <w:p w14:paraId="475087F5">
      <w:pPr>
        <w:spacing w:before="0" w:after="80" w:line="312" w:lineRule="auto"/>
        <w:ind w:firstLine="576" w:firstLineChars="0"/>
        <w:jc w:val="both"/>
      </w:pPr>
      <w:r>
        <w:rPr>
          <w:rFonts w:ascii="Times New Roman" w:hAnsi="Times New Roman"/>
          <w:color w:val="000000"/>
        </w:rPr>
        <w:t>Phân biệt cơ chế Hard Voting và Soft Voting: Cơ chế bỏ phiếu cứng (Hard Voting) chỉ thu nhận nhãn dự đoán rời rạc y_hat in {FALSE, MIXED, TRUE} từ từng mô hình và chọn nhãn có số phiếu đa số. Cách làm này làm mất đi toàn bộ thông tin quan trọng về mức độ tự tin (Confidence Level) của mô hình. Ngược lại, cơ chế Bỏ phiếu mềm có trọng số (Weighted Soft Voting) thu nhận toàn bộ vector phân phối xác suất liên tục P(y = c | x) của từng mô hình thành phần và tính toán trung bình cộng có trọng số:</w:t>
      </w:r>
    </w:p>
    <w:p w14:paraId="3FD62496">
      <w:pPr>
        <w:spacing w:before="80" w:after="80" w:line="312" w:lineRule="auto"/>
        <w:ind w:firstLine="576"/>
        <w:jc w:val="both"/>
      </w:pPr>
      <w:r>
        <w:rPr>
          <w:rFonts w:ascii="Times New Roman" w:hAnsi="Times New Roman"/>
          <w:color w:val="000000"/>
        </w:rPr>
        <w:t xml:space="preserve">P_ensemble(y = c | x) = alpha * P_XGB(y = c | x) + beta * P_RF(y = c | x) + gamma * P_LR(y = c | x)    </w:t>
      </w:r>
    </w:p>
    <w:p w14:paraId="31E827F3">
      <w:pPr>
        <w:spacing w:before="0" w:after="80" w:line="312" w:lineRule="auto"/>
        <w:ind w:firstLine="576"/>
        <w:jc w:val="both"/>
      </w:pPr>
      <w:r>
        <w:rPr>
          <w:rFonts w:ascii="Times New Roman" w:hAnsi="Times New Roman"/>
          <w:color w:val="000000"/>
        </w:rPr>
        <w:t>Trong đó, alpha, beta, gamma &gt;= 0 và alpha + beta + gamma = 1.0. Nhóm nghiên cứu đã thực hiện quá trình tối ưu hóa tìm kiếm lưới (Grid Search) trên tập Validation (2.297 mẫu) và xác định được bộ trọng số tối ưu hóa toàn cục:</w:t>
      </w:r>
    </w:p>
    <w:p w14:paraId="667069A8">
      <w:pPr>
        <w:spacing w:before="80" w:after="80" w:line="312" w:lineRule="auto"/>
        <w:ind w:firstLine="576"/>
        <w:jc w:val="both"/>
      </w:pPr>
      <w:r>
        <w:rPr>
          <w:rFonts w:ascii="Times New Roman" w:hAnsi="Times New Roman"/>
          <w:color w:val="000000"/>
        </w:rPr>
        <w:t>alpha = 0.75 (XGBoost),     beta = 0.00 (Random Forest),     gamma = 0.25 (Logistic Regression)</w:t>
      </w:r>
    </w:p>
    <w:p w14:paraId="3AC4ED22">
      <w:pPr>
        <w:spacing w:before="0" w:after="80" w:line="312" w:lineRule="auto"/>
        <w:ind w:firstLine="576"/>
        <w:jc w:val="both"/>
      </w:pPr>
      <w:r>
        <w:rPr>
          <w:rFonts w:ascii="Times New Roman" w:hAnsi="Times New Roman"/>
          <w:color w:val="000000"/>
        </w:rPr>
        <w:t>Cơ sở khoa học và triết lý bổ trợ của bộ trọng số tối ưu:</w:t>
      </w:r>
    </w:p>
    <w:p w14:paraId="43987F5F">
      <w:pPr>
        <w:numPr>
          <w:ilvl w:val="0"/>
          <w:numId w:val="14"/>
        </w:numPr>
        <w:spacing w:before="0" w:after="80" w:line="312" w:lineRule="auto"/>
        <w:ind w:left="420" w:leftChars="0" w:firstLine="576" w:firstLineChars="0"/>
        <w:jc w:val="both"/>
      </w:pPr>
      <w:r>
        <w:rPr>
          <w:rFonts w:ascii="Times New Roman" w:hAnsi="Times New Roman"/>
          <w:color w:val="000000"/>
        </w:rPr>
        <w:t>Trọng số 0.75 cho XGBoost (Mô hình trụ cột): XGBoost nhận tỷ trọng lớn nhất (75%) vì là mô hình có năng lực phân tách phi tuyến tính sắc bén nhất và đạt độ chính xác đơn lẻ cao nhất trên cả Validation (73.05%) và Test (73.34%).</w:t>
      </w:r>
    </w:p>
    <w:p w14:paraId="599FE3C0">
      <w:pPr>
        <w:numPr>
          <w:ilvl w:val="0"/>
          <w:numId w:val="14"/>
        </w:numPr>
        <w:spacing w:before="0" w:after="80" w:line="312" w:lineRule="auto"/>
        <w:ind w:left="420" w:leftChars="0" w:firstLine="576" w:firstLineChars="0"/>
        <w:jc w:val="both"/>
      </w:pPr>
      <w:r>
        <w:rPr>
          <w:rFonts w:ascii="Times New Roman" w:hAnsi="Times New Roman"/>
          <w:color w:val="000000"/>
        </w:rPr>
        <w:t>Trọng số 0.00 cho Random Forest: Quá trình tối ưu hóa trọng số (Grid Search) trên tập Validation cho thấy việc kết hợp riêng giữa XGBoost và Logistic Regression mang lại hiệu quả tối ưu nhất, do đó Random Forest được gán trọng số 0% nhằm tối ưu hóa tính tinh gọn và tốc độ suy luận của mô hình.</w:t>
      </w:r>
    </w:p>
    <w:p w14:paraId="56D8D30F">
      <w:pPr>
        <w:numPr>
          <w:ilvl w:val="0"/>
          <w:numId w:val="14"/>
        </w:numPr>
        <w:spacing w:before="0" w:after="80" w:line="312" w:lineRule="auto"/>
        <w:ind w:left="420" w:leftChars="0" w:firstLine="576" w:firstLineChars="0"/>
        <w:jc w:val="both"/>
        <w:rPr>
          <w:rFonts w:ascii="Times New Roman" w:hAnsi="Times New Roman"/>
          <w:sz w:val="26"/>
        </w:rPr>
      </w:pPr>
      <w:r>
        <w:rPr>
          <w:rFonts w:ascii="Times New Roman" w:hAnsi="Times New Roman"/>
          <w:color w:val="000000"/>
        </w:rPr>
        <w:t>Trọng số 0.25 cho Logistic Regression (Mỏ neo hiệu chuẩn xác suất): Logistic Regression nhận tỷ trọng 25% để đóng vai trò 'mỏ neo tuyến tính' (Linear Regularization Anchor). Các ước lượng xác suất của mô hình tuyến tính có tính hiệu chuẩn (Calibration) cao, giúp làm dịu các phán đoán quá cực đoan ở biên phân chia của XGBoost.</w:t>
      </w:r>
    </w:p>
    <w:p w14:paraId="3E39A65F">
      <w:pPr>
        <w:pStyle w:val="51"/>
        <w:spacing w:before="160" w:after="80" w:line="276" w:lineRule="auto"/>
        <w:jc w:val="center"/>
      </w:pPr>
      <w:r>
        <w:rPr>
          <w:rFonts w:ascii="Times New Roman" w:hAnsi="Times New Roman"/>
          <w:color w:val="000000"/>
        </w:rPr>
        <w:t>Bảng 3.2: Thiết lập siêu tham số tối ưu và Trọng số biểu quyết cho siêu mô hình Ensemble</w:t>
      </w:r>
    </w:p>
    <w:tbl>
      <w:tblPr>
        <w:tblStyle w:val="12"/>
        <w:tblW w:w="0" w:type="auto"/>
        <w:jc w:val="center"/>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90"/>
        <w:gridCol w:w="1660"/>
        <w:gridCol w:w="3040"/>
        <w:gridCol w:w="1472"/>
        <w:gridCol w:w="1986"/>
      </w:tblGrid>
      <w:tr w14:paraId="5FAC7B85">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PrEx>
        <w:trPr>
          <w:tblHeader/>
          <w:jc w:val="center"/>
        </w:trPr>
        <w:tc>
          <w:tcPr>
            <w:tcW w:w="2160" w:type="dxa"/>
            <w:tcMar>
              <w:top w:w="90" w:type="dxa"/>
              <w:left w:w="130" w:type="dxa"/>
              <w:bottom w:w="90" w:type="dxa"/>
              <w:right w:w="130" w:type="dxa"/>
            </w:tcMar>
            <w:vAlign w:val="center"/>
          </w:tcPr>
          <w:p w14:paraId="55373386">
            <w:pPr>
              <w:spacing w:before="60" w:after="60" w:line="264" w:lineRule="auto"/>
              <w:jc w:val="center"/>
              <w:rPr>
                <w:b w:val="0"/>
                <w:bCs/>
              </w:rPr>
            </w:pPr>
            <w:r>
              <w:rPr>
                <w:rFonts w:ascii="Times New Roman" w:hAnsi="Times New Roman"/>
                <w:b w:val="0"/>
                <w:bCs/>
                <w:color w:val="000000"/>
                <w:sz w:val="23"/>
              </w:rPr>
              <w:t>Mô hình thành phần</w:t>
            </w:r>
          </w:p>
        </w:tc>
        <w:tc>
          <w:tcPr>
            <w:tcW w:w="2016" w:type="dxa"/>
            <w:tcMar>
              <w:top w:w="90" w:type="dxa"/>
              <w:left w:w="130" w:type="dxa"/>
              <w:bottom w:w="90" w:type="dxa"/>
              <w:right w:w="130" w:type="dxa"/>
            </w:tcMar>
            <w:vAlign w:val="center"/>
          </w:tcPr>
          <w:p w14:paraId="44B5B36C">
            <w:pPr>
              <w:spacing w:before="60" w:after="60" w:line="264" w:lineRule="auto"/>
              <w:jc w:val="center"/>
              <w:rPr>
                <w:b w:val="0"/>
                <w:bCs/>
              </w:rPr>
            </w:pPr>
            <w:r>
              <w:rPr>
                <w:rFonts w:ascii="Times New Roman" w:hAnsi="Times New Roman"/>
                <w:b w:val="0"/>
                <w:bCs/>
                <w:color w:val="000000"/>
                <w:sz w:val="23"/>
              </w:rPr>
              <w:t>Thuật toán cốt lõi</w:t>
            </w:r>
          </w:p>
        </w:tc>
        <w:tc>
          <w:tcPr>
            <w:tcW w:w="3312" w:type="dxa"/>
            <w:tcMar>
              <w:top w:w="90" w:type="dxa"/>
              <w:left w:w="130" w:type="dxa"/>
              <w:bottom w:w="90" w:type="dxa"/>
              <w:right w:w="130" w:type="dxa"/>
            </w:tcMar>
            <w:vAlign w:val="center"/>
          </w:tcPr>
          <w:p w14:paraId="064687BB">
            <w:pPr>
              <w:spacing w:before="60" w:after="60" w:line="264" w:lineRule="auto"/>
              <w:jc w:val="center"/>
              <w:rPr>
                <w:b w:val="0"/>
                <w:bCs/>
              </w:rPr>
            </w:pPr>
            <w:r>
              <w:rPr>
                <w:rFonts w:ascii="Times New Roman" w:hAnsi="Times New Roman"/>
                <w:b w:val="0"/>
                <w:bCs/>
                <w:color w:val="000000"/>
                <w:sz w:val="23"/>
              </w:rPr>
              <w:t>Cấu hình siêu tham số tối ưu</w:t>
            </w:r>
          </w:p>
        </w:tc>
        <w:tc>
          <w:tcPr>
            <w:tcW w:w="1728" w:type="dxa"/>
            <w:tcMar>
              <w:top w:w="90" w:type="dxa"/>
              <w:left w:w="130" w:type="dxa"/>
              <w:bottom w:w="90" w:type="dxa"/>
              <w:right w:w="130" w:type="dxa"/>
            </w:tcMar>
            <w:vAlign w:val="center"/>
          </w:tcPr>
          <w:p w14:paraId="7606479C">
            <w:pPr>
              <w:spacing w:before="60" w:after="60" w:line="264" w:lineRule="auto"/>
              <w:jc w:val="center"/>
              <w:rPr>
                <w:b w:val="0"/>
                <w:bCs/>
              </w:rPr>
            </w:pPr>
            <w:r>
              <w:rPr>
                <w:rFonts w:ascii="Times New Roman" w:hAnsi="Times New Roman"/>
                <w:b w:val="0"/>
                <w:bCs/>
                <w:color w:val="000000"/>
                <w:sz w:val="23"/>
              </w:rPr>
              <w:t>Trọng số biểu quyết (Weight)</w:t>
            </w:r>
          </w:p>
        </w:tc>
        <w:tc>
          <w:tcPr>
            <w:tcW w:w="2592" w:type="dxa"/>
            <w:tcMar>
              <w:top w:w="90" w:type="dxa"/>
              <w:left w:w="130" w:type="dxa"/>
              <w:bottom w:w="90" w:type="dxa"/>
              <w:right w:w="130" w:type="dxa"/>
            </w:tcMar>
            <w:vAlign w:val="center"/>
          </w:tcPr>
          <w:p w14:paraId="4D141B9F">
            <w:pPr>
              <w:spacing w:before="60" w:after="60" w:line="264" w:lineRule="auto"/>
              <w:jc w:val="center"/>
              <w:rPr>
                <w:b w:val="0"/>
                <w:bCs/>
              </w:rPr>
            </w:pPr>
            <w:r>
              <w:rPr>
                <w:rFonts w:ascii="Times New Roman" w:hAnsi="Times New Roman"/>
                <w:b w:val="0"/>
                <w:bCs/>
                <w:color w:val="000000"/>
                <w:sz w:val="23"/>
              </w:rPr>
              <w:t>Vai trò trong hệ thống</w:t>
            </w:r>
          </w:p>
        </w:tc>
      </w:tr>
      <w:tr w14:paraId="420B8549">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90" w:type="dxa"/>
              <w:left w:w="130" w:type="dxa"/>
              <w:bottom w:w="90" w:type="dxa"/>
              <w:right w:w="130" w:type="dxa"/>
            </w:tcMar>
            <w:vAlign w:val="center"/>
          </w:tcPr>
          <w:p w14:paraId="0C10861B">
            <w:pPr>
              <w:spacing w:before="40" w:after="40" w:line="276" w:lineRule="auto"/>
              <w:jc w:val="left"/>
            </w:pPr>
            <w:r>
              <w:rPr>
                <w:rFonts w:ascii="Times New Roman" w:hAnsi="Times New Roman"/>
                <w:color w:val="000000"/>
                <w:sz w:val="22"/>
              </w:rPr>
              <w:t>XGBoost Classifier</w:t>
            </w:r>
          </w:p>
        </w:tc>
        <w:tc>
          <w:tcPr>
            <w:tcW w:w="2016" w:type="dxa"/>
            <w:tcMar>
              <w:top w:w="90" w:type="dxa"/>
              <w:left w:w="130" w:type="dxa"/>
              <w:bottom w:w="90" w:type="dxa"/>
              <w:right w:w="130" w:type="dxa"/>
            </w:tcMar>
            <w:vAlign w:val="center"/>
          </w:tcPr>
          <w:p w14:paraId="06A3D618">
            <w:pPr>
              <w:spacing w:before="40" w:after="40" w:line="276" w:lineRule="auto"/>
              <w:jc w:val="left"/>
            </w:pPr>
            <w:r>
              <w:rPr>
                <w:rFonts w:ascii="Times New Roman" w:hAnsi="Times New Roman"/>
                <w:color w:val="000000"/>
                <w:sz w:val="22"/>
              </w:rPr>
              <w:t>Gradient Tree Boosting</w:t>
            </w:r>
          </w:p>
        </w:tc>
        <w:tc>
          <w:tcPr>
            <w:tcW w:w="3312" w:type="dxa"/>
            <w:tcMar>
              <w:top w:w="90" w:type="dxa"/>
              <w:left w:w="130" w:type="dxa"/>
              <w:bottom w:w="90" w:type="dxa"/>
              <w:right w:w="130" w:type="dxa"/>
            </w:tcMar>
            <w:vAlign w:val="center"/>
          </w:tcPr>
          <w:p w14:paraId="51605D1A">
            <w:r>
              <w:rPr>
                <w:rFonts w:ascii="Times New Roman" w:hAnsi="Times New Roman"/>
                <w:color w:val="000000"/>
              </w:rPr>
              <w:t>n_estimators=200, lr=0.08, max_depth=6, random_state=42</w:t>
            </w:r>
          </w:p>
        </w:tc>
        <w:tc>
          <w:tcPr>
            <w:tcW w:w="1728" w:type="dxa"/>
            <w:tcMar>
              <w:top w:w="90" w:type="dxa"/>
              <w:left w:w="130" w:type="dxa"/>
              <w:bottom w:w="90" w:type="dxa"/>
              <w:right w:w="130" w:type="dxa"/>
            </w:tcMar>
            <w:vAlign w:val="center"/>
          </w:tcPr>
          <w:p w14:paraId="622D3A78">
            <w:r>
              <w:rPr>
                <w:rFonts w:ascii="Times New Roman" w:hAnsi="Times New Roman"/>
                <w:color w:val="000000"/>
              </w:rPr>
              <w:t>75% (0.75)</w:t>
            </w:r>
          </w:p>
        </w:tc>
        <w:tc>
          <w:tcPr>
            <w:tcW w:w="2592" w:type="dxa"/>
            <w:tcMar>
              <w:top w:w="90" w:type="dxa"/>
              <w:left w:w="130" w:type="dxa"/>
              <w:bottom w:w="90" w:type="dxa"/>
              <w:right w:w="130" w:type="dxa"/>
            </w:tcMar>
            <w:vAlign w:val="center"/>
          </w:tcPr>
          <w:p w14:paraId="49C53A2B">
            <w:pPr>
              <w:spacing w:before="40" w:after="40" w:line="276" w:lineRule="auto"/>
              <w:jc w:val="left"/>
            </w:pPr>
            <w:r>
              <w:rPr>
                <w:rFonts w:ascii="Times New Roman" w:hAnsi="Times New Roman"/>
                <w:color w:val="000000"/>
                <w:sz w:val="22"/>
              </w:rPr>
              <w:t>Trụ cột quyết định chính, khai thác quan hệ phi tuyến</w:t>
            </w:r>
          </w:p>
        </w:tc>
      </w:tr>
      <w:tr w14:paraId="7C7649B0">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90" w:type="dxa"/>
              <w:left w:w="130" w:type="dxa"/>
              <w:bottom w:w="90" w:type="dxa"/>
              <w:right w:w="130" w:type="dxa"/>
            </w:tcMar>
            <w:vAlign w:val="center"/>
          </w:tcPr>
          <w:p w14:paraId="32AA4CE8">
            <w:pPr>
              <w:spacing w:before="40" w:after="40" w:line="276" w:lineRule="auto"/>
              <w:jc w:val="left"/>
            </w:pPr>
            <w:r>
              <w:rPr>
                <w:rFonts w:ascii="Times New Roman" w:hAnsi="Times New Roman"/>
                <w:color w:val="000000"/>
                <w:sz w:val="22"/>
              </w:rPr>
              <w:t>Random Forest</w:t>
            </w:r>
          </w:p>
        </w:tc>
        <w:tc>
          <w:tcPr>
            <w:tcW w:w="2016" w:type="dxa"/>
            <w:tcMar>
              <w:top w:w="90" w:type="dxa"/>
              <w:left w:w="130" w:type="dxa"/>
              <w:bottom w:w="90" w:type="dxa"/>
              <w:right w:w="130" w:type="dxa"/>
            </w:tcMar>
            <w:vAlign w:val="center"/>
          </w:tcPr>
          <w:p w14:paraId="51EA498A">
            <w:pPr>
              <w:spacing w:before="40" w:after="40" w:line="276" w:lineRule="auto"/>
              <w:jc w:val="left"/>
            </w:pPr>
            <w:r>
              <w:rPr>
                <w:rFonts w:ascii="Times New Roman" w:hAnsi="Times New Roman"/>
                <w:color w:val="000000"/>
                <w:sz w:val="22"/>
              </w:rPr>
              <w:t>Bagging Ensemble Trees</w:t>
            </w:r>
          </w:p>
        </w:tc>
        <w:tc>
          <w:tcPr>
            <w:tcW w:w="3312" w:type="dxa"/>
            <w:tcMar>
              <w:top w:w="90" w:type="dxa"/>
              <w:left w:w="130" w:type="dxa"/>
              <w:bottom w:w="90" w:type="dxa"/>
              <w:right w:w="130" w:type="dxa"/>
            </w:tcMar>
            <w:vAlign w:val="center"/>
          </w:tcPr>
          <w:p w14:paraId="09FDDBA0">
            <w:r>
              <w:rPr>
                <w:rFonts w:ascii="Times New Roman" w:hAnsi="Times New Roman"/>
                <w:color w:val="000000"/>
              </w:rPr>
              <w:t>n_estimators=150, max_depth=16, class_weight='balanced', random_state=42</w:t>
            </w:r>
          </w:p>
        </w:tc>
        <w:tc>
          <w:tcPr>
            <w:tcW w:w="1728" w:type="dxa"/>
            <w:tcMar>
              <w:top w:w="90" w:type="dxa"/>
              <w:left w:w="130" w:type="dxa"/>
              <w:bottom w:w="90" w:type="dxa"/>
              <w:right w:w="130" w:type="dxa"/>
            </w:tcMar>
            <w:vAlign w:val="center"/>
          </w:tcPr>
          <w:p w14:paraId="134618CF">
            <w:r>
              <w:rPr>
                <w:rFonts w:ascii="Times New Roman" w:hAnsi="Times New Roman"/>
                <w:color w:val="000000"/>
              </w:rPr>
              <w:t>0% (0.00)</w:t>
            </w:r>
          </w:p>
        </w:tc>
        <w:tc>
          <w:tcPr>
            <w:tcW w:w="2592" w:type="dxa"/>
            <w:tcMar>
              <w:top w:w="90" w:type="dxa"/>
              <w:left w:w="130" w:type="dxa"/>
              <w:bottom w:w="90" w:type="dxa"/>
              <w:right w:w="130" w:type="dxa"/>
            </w:tcMar>
            <w:vAlign w:val="center"/>
          </w:tcPr>
          <w:p w14:paraId="23553500">
            <w:pPr>
              <w:spacing w:before="40" w:after="40" w:line="276" w:lineRule="auto"/>
              <w:jc w:val="left"/>
            </w:pPr>
            <w:r>
              <w:rPr>
                <w:rFonts w:ascii="Times New Roman" w:hAnsi="Times New Roman"/>
                <w:color w:val="000000"/>
                <w:sz w:val="22"/>
              </w:rPr>
              <w:t>Giảm thiểu phương sai, tăng cường tính khái quát hóa</w:t>
            </w:r>
          </w:p>
        </w:tc>
      </w:tr>
      <w:tr w14:paraId="6D596A13">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90" w:type="dxa"/>
              <w:left w:w="130" w:type="dxa"/>
              <w:bottom w:w="90" w:type="dxa"/>
              <w:right w:w="130" w:type="dxa"/>
            </w:tcMar>
            <w:vAlign w:val="center"/>
          </w:tcPr>
          <w:p w14:paraId="37B42AB6">
            <w:pPr>
              <w:spacing w:before="40" w:after="40" w:line="276" w:lineRule="auto"/>
              <w:jc w:val="left"/>
            </w:pPr>
            <w:r>
              <w:rPr>
                <w:rFonts w:ascii="Times New Roman" w:hAnsi="Times New Roman"/>
                <w:color w:val="000000"/>
                <w:sz w:val="22"/>
              </w:rPr>
              <w:t>Logistic Regression</w:t>
            </w:r>
          </w:p>
        </w:tc>
        <w:tc>
          <w:tcPr>
            <w:tcW w:w="2016" w:type="dxa"/>
            <w:tcMar>
              <w:top w:w="90" w:type="dxa"/>
              <w:left w:w="130" w:type="dxa"/>
              <w:bottom w:w="90" w:type="dxa"/>
              <w:right w:w="130" w:type="dxa"/>
            </w:tcMar>
            <w:vAlign w:val="center"/>
          </w:tcPr>
          <w:p w14:paraId="48DD5CF7">
            <w:pPr>
              <w:spacing w:before="40" w:after="40" w:line="276" w:lineRule="auto"/>
              <w:jc w:val="left"/>
            </w:pPr>
            <w:r>
              <w:rPr>
                <w:rFonts w:ascii="Times New Roman" w:hAnsi="Times New Roman"/>
                <w:color w:val="000000"/>
                <w:sz w:val="22"/>
              </w:rPr>
              <w:t>Tuyến tính hóa điều chuẩn</w:t>
            </w:r>
          </w:p>
        </w:tc>
        <w:tc>
          <w:tcPr>
            <w:tcW w:w="3312" w:type="dxa"/>
            <w:tcMar>
              <w:top w:w="90" w:type="dxa"/>
              <w:left w:w="130" w:type="dxa"/>
              <w:bottom w:w="90" w:type="dxa"/>
              <w:right w:w="130" w:type="dxa"/>
            </w:tcMar>
            <w:vAlign w:val="center"/>
          </w:tcPr>
          <w:p w14:paraId="172715AA">
            <w:r>
              <w:rPr>
                <w:rFonts w:ascii="Times New Roman" w:hAnsi="Times New Roman"/>
                <w:color w:val="000000"/>
              </w:rPr>
              <w:t>C=1.5, max_iter=2000, class_weight='balanced', random_state=42</w:t>
            </w:r>
          </w:p>
        </w:tc>
        <w:tc>
          <w:tcPr>
            <w:tcW w:w="1728" w:type="dxa"/>
            <w:tcMar>
              <w:top w:w="90" w:type="dxa"/>
              <w:left w:w="130" w:type="dxa"/>
              <w:bottom w:w="90" w:type="dxa"/>
              <w:right w:w="130" w:type="dxa"/>
            </w:tcMar>
            <w:vAlign w:val="center"/>
          </w:tcPr>
          <w:p w14:paraId="16F59550">
            <w:r>
              <w:rPr>
                <w:rFonts w:ascii="Times New Roman" w:hAnsi="Times New Roman"/>
                <w:color w:val="000000"/>
              </w:rPr>
              <w:t>25% (0.25)</w:t>
            </w:r>
          </w:p>
        </w:tc>
        <w:tc>
          <w:tcPr>
            <w:tcW w:w="2592" w:type="dxa"/>
            <w:tcMar>
              <w:top w:w="90" w:type="dxa"/>
              <w:left w:w="130" w:type="dxa"/>
              <w:bottom w:w="90" w:type="dxa"/>
              <w:right w:w="130" w:type="dxa"/>
            </w:tcMar>
            <w:vAlign w:val="center"/>
          </w:tcPr>
          <w:p w14:paraId="3CCF1158">
            <w:pPr>
              <w:spacing w:before="40" w:after="40" w:line="276" w:lineRule="auto"/>
              <w:jc w:val="left"/>
            </w:pPr>
            <w:r>
              <w:rPr>
                <w:rFonts w:ascii="Times New Roman" w:hAnsi="Times New Roman"/>
                <w:color w:val="000000"/>
                <w:sz w:val="22"/>
              </w:rPr>
              <w:t>Mỏ neo tuyến tính, làm dịu các phán đoán cực đoan</w:t>
            </w:r>
          </w:p>
        </w:tc>
      </w:tr>
      <w:tr w14:paraId="55E1CBA0">
        <w:tblPrEx>
          <w:tblBorders>
            <w:top w:val="single" w:color="000000" w:sz="6" w:space="0"/>
            <w:left w:val="single" w:color="000000" w:sz="4" w:space="0"/>
            <w:bottom w:val="single" w:color="000000" w:sz="6"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90" w:type="dxa"/>
              <w:left w:w="130" w:type="dxa"/>
              <w:bottom w:w="90" w:type="dxa"/>
              <w:right w:w="130" w:type="dxa"/>
            </w:tcMar>
            <w:vAlign w:val="center"/>
          </w:tcPr>
          <w:p w14:paraId="78D44B7B">
            <w:pPr>
              <w:spacing w:before="40" w:after="40" w:line="276" w:lineRule="auto"/>
              <w:jc w:val="left"/>
            </w:pPr>
            <w:r>
              <w:rPr>
                <w:rFonts w:ascii="Times New Roman" w:hAnsi="Times New Roman"/>
                <w:color w:val="000000"/>
                <w:sz w:val="22"/>
              </w:rPr>
              <w:t>Weighted Soft Voting</w:t>
            </w:r>
          </w:p>
        </w:tc>
        <w:tc>
          <w:tcPr>
            <w:tcW w:w="2016" w:type="dxa"/>
            <w:tcMar>
              <w:top w:w="90" w:type="dxa"/>
              <w:left w:w="130" w:type="dxa"/>
              <w:bottom w:w="90" w:type="dxa"/>
              <w:right w:w="130" w:type="dxa"/>
            </w:tcMar>
            <w:vAlign w:val="center"/>
          </w:tcPr>
          <w:p w14:paraId="557C36A5">
            <w:pPr>
              <w:spacing w:before="40" w:after="40" w:line="276" w:lineRule="auto"/>
              <w:jc w:val="left"/>
            </w:pPr>
            <w:r>
              <w:rPr>
                <w:rFonts w:ascii="Times New Roman" w:hAnsi="Times New Roman"/>
                <w:color w:val="000000"/>
                <w:sz w:val="22"/>
              </w:rPr>
              <w:t>Học kết hợp Soft Ensemble</w:t>
            </w:r>
          </w:p>
        </w:tc>
        <w:tc>
          <w:tcPr>
            <w:tcW w:w="3312" w:type="dxa"/>
            <w:tcMar>
              <w:top w:w="90" w:type="dxa"/>
              <w:left w:w="130" w:type="dxa"/>
              <w:bottom w:w="90" w:type="dxa"/>
              <w:right w:w="130" w:type="dxa"/>
            </w:tcMar>
            <w:vAlign w:val="center"/>
          </w:tcPr>
          <w:p w14:paraId="1D4CFCC4">
            <w:r>
              <w:rPr>
                <w:rFonts w:ascii="Times New Roman" w:hAnsi="Times New Roman"/>
                <w:color w:val="000000"/>
              </w:rPr>
              <w:t>P = 0.75 * P_XGB + 0.00 * P_RF + 0.25 * P_LR</w:t>
            </w:r>
          </w:p>
        </w:tc>
        <w:tc>
          <w:tcPr>
            <w:tcW w:w="1728" w:type="dxa"/>
            <w:tcMar>
              <w:top w:w="90" w:type="dxa"/>
              <w:left w:w="130" w:type="dxa"/>
              <w:bottom w:w="90" w:type="dxa"/>
              <w:right w:w="130" w:type="dxa"/>
            </w:tcMar>
            <w:vAlign w:val="center"/>
          </w:tcPr>
          <w:p w14:paraId="134135C5">
            <w:r>
              <w:rPr>
                <w:rFonts w:ascii="Times New Roman" w:hAnsi="Times New Roman"/>
                <w:color w:val="000000"/>
              </w:rPr>
              <w:t>100% (1.00)</w:t>
            </w:r>
          </w:p>
        </w:tc>
        <w:tc>
          <w:tcPr>
            <w:tcW w:w="2592" w:type="dxa"/>
            <w:tcMar>
              <w:top w:w="90" w:type="dxa"/>
              <w:left w:w="130" w:type="dxa"/>
              <w:bottom w:w="90" w:type="dxa"/>
              <w:right w:w="130" w:type="dxa"/>
            </w:tcMar>
            <w:vAlign w:val="center"/>
          </w:tcPr>
          <w:p w14:paraId="6370BF4B">
            <w:r>
              <w:rPr>
                <w:rFonts w:ascii="Times New Roman" w:hAnsi="Times New Roman"/>
                <w:color w:val="000000"/>
              </w:rPr>
              <w:t>Hợp nhất xác suất mềm, đạt 73.61% Test (73.18% Val)</w:t>
            </w:r>
          </w:p>
        </w:tc>
      </w:tr>
    </w:tbl>
    <w:p w14:paraId="7CF20D70">
      <w:pPr>
        <w:spacing w:before="0" w:after="80" w:line="240" w:lineRule="auto"/>
        <w:jc w:val="both"/>
      </w:pPr>
    </w:p>
    <w:p w14:paraId="62040D57">
      <w:pPr>
        <w:bidi w:val="0"/>
        <w:spacing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Hiệu năng thực tế của Siêu mô hình Ensemble: Trên tập Validation, mô hình đạt độ chính xác 73.18% (so với XGBoost 73.05%). Khi kiểm định độc lập trên 2.296 mẫu của tập Test, mô hình đạt độ chính xác 73.61% (Macro F1 = 0.6299), nhỉnh hơn nhẹ (+0.27 điểm %, khoảng 6 mẫu) so với XGBoost đơn lẻ (73.34%). Mặc dù chênh lệch này nhỏ và chưa đủ để khẳng định sự khác biệt có ý nghĩa thống kê vượt trội, việc kết hợp bỏ phiếu mềm giữa XGBoost và Logistic Regression giúp ổn định phân phối xác suất và đưa ra các quyết định phân loại hài hòa hơn.</w:t>
      </w:r>
    </w:p>
    <w:p w14:paraId="2E6FE5A6">
      <w:pPr>
        <w:pStyle w:val="2"/>
        <w:pageBreakBefore/>
        <w:spacing w:before="320" w:after="160" w:line="312" w:lineRule="auto"/>
        <w:rPr>
          <w:rFonts w:hint="default" w:ascii="Times New Roman" w:hAnsi="Times New Roman" w:cs="Times New Roman"/>
          <w:color w:val="auto"/>
          <w:sz w:val="26"/>
          <w:szCs w:val="26"/>
        </w:rPr>
      </w:pPr>
      <w:bookmarkStart w:id="13" w:name="_Toc_H1_521"/>
      <w:r>
        <w:rPr>
          <w:rFonts w:hint="default" w:ascii="Times New Roman" w:hAnsi="Times New Roman" w:cs="Times New Roman"/>
          <w:b/>
          <w:color w:val="000000"/>
          <w:sz w:val="28"/>
          <w:szCs w:val="26"/>
        </w:rPr>
        <w:t>CHƯƠNG 4. THỰC NGHIỆM VÀ ĐÁNH GIÁ KẾT QUẢ</w:t>
      </w:r>
      <w:bookmarkEnd w:id="13"/>
    </w:p>
    <w:p w14:paraId="7BF3F24C">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4.1. Môi trường thực nghiệm và Tiêu chí đánh giá</w:t>
      </w:r>
    </w:p>
    <w:p w14:paraId="55CA98FC">
      <w:pPr>
        <w:pStyle w:val="4"/>
        <w:pageBreakBefore w:val="0"/>
        <w:spacing w:before="160" w:after="60" w:line="312" w:lineRule="auto"/>
        <w:ind w:firstLine="720" w:firstLineChars="0"/>
        <w:rPr>
          <w:rFonts w:hint="default" w:ascii="Times New Roman" w:hAnsi="Times New Roman" w:cs="Times New Roman"/>
          <w:color w:val="auto"/>
          <w:sz w:val="26"/>
          <w:szCs w:val="26"/>
        </w:rPr>
      </w:pPr>
      <w:r>
        <w:rPr>
          <w:rFonts w:ascii="Times New Roman" w:hAnsi="Times New Roman"/>
          <w:color w:val="000000"/>
        </w:rPr>
        <w:t>4.1.1. Cấu hình phần cứng và phần mềm</w:t>
      </w:r>
    </w:p>
    <w:p w14:paraId="5F733E64">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Toàn bộ quy trình tiền xử lý dữ liệu, trích xuất 25.013 đặc trưng đa tầng, huấn luyện các siêu mô hình học máy và tổng hợp kết quả dự đoán được thực hiện trên môi trường máy trạm độc lập nhằm đảm bảo tính ổn định, tái lập và hiệu quả tính toán. Chi tiết thông số kỹ thuật được tổng hợp trong Bảng 4.1:</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9"/>
        <w:gridCol w:w="3229"/>
        <w:gridCol w:w="3229"/>
      </w:tblGrid>
      <w:tr w14:paraId="68C6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F2F2F2"/>
            <w:tcMar>
              <w:top w:w="120" w:type="dxa"/>
              <w:left w:w="150" w:type="dxa"/>
              <w:bottom w:w="120" w:type="dxa"/>
              <w:right w:w="150" w:type="dxa"/>
            </w:tcMar>
          </w:tcPr>
          <w:p w14:paraId="5744F6D3">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Thành phần</w:t>
            </w:r>
          </w:p>
        </w:tc>
        <w:tc>
          <w:tcPr>
            <w:tcW w:w="3229" w:type="dxa"/>
            <w:shd w:val="clear" w:color="auto" w:fill="F2F2F2"/>
            <w:tcMar>
              <w:top w:w="120" w:type="dxa"/>
              <w:left w:w="150" w:type="dxa"/>
              <w:bottom w:w="120" w:type="dxa"/>
              <w:right w:w="150" w:type="dxa"/>
            </w:tcMar>
          </w:tcPr>
          <w:p w14:paraId="3401180C">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Thông số kỹ thuật / Phiên bản</w:t>
            </w:r>
          </w:p>
        </w:tc>
        <w:tc>
          <w:tcPr>
            <w:tcW w:w="3229" w:type="dxa"/>
            <w:shd w:val="clear" w:color="auto" w:fill="F2F2F2"/>
            <w:tcMar>
              <w:top w:w="120" w:type="dxa"/>
              <w:left w:w="150" w:type="dxa"/>
              <w:bottom w:w="120" w:type="dxa"/>
              <w:right w:w="150" w:type="dxa"/>
            </w:tcMar>
          </w:tcPr>
          <w:p w14:paraId="0FBD5254">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Vai trò trong hệ thống</w:t>
            </w:r>
          </w:p>
        </w:tc>
      </w:tr>
      <w:tr w14:paraId="5177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Mar>
              <w:top w:w="100" w:type="dxa"/>
              <w:left w:w="120" w:type="dxa"/>
              <w:bottom w:w="100" w:type="dxa"/>
              <w:right w:w="120" w:type="dxa"/>
            </w:tcMar>
          </w:tcPr>
          <w:p w14:paraId="4CA6C237">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Bộ vi xử lý (CPU)</w:t>
            </w:r>
          </w:p>
        </w:tc>
        <w:tc>
          <w:tcPr>
            <w:tcW w:w="3229" w:type="dxa"/>
            <w:tcMar>
              <w:top w:w="100" w:type="dxa"/>
              <w:left w:w="120" w:type="dxa"/>
              <w:bottom w:w="100" w:type="dxa"/>
              <w:right w:w="120" w:type="dxa"/>
            </w:tcMar>
          </w:tcPr>
          <w:p w14:paraId="48803A97">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Multi-core x86_64 (Hỗ trợ tập lệnh AVX2, đa luồng)</w:t>
            </w:r>
          </w:p>
        </w:tc>
        <w:tc>
          <w:tcPr>
            <w:tcW w:w="3229" w:type="dxa"/>
            <w:tcMar>
              <w:top w:w="100" w:type="dxa"/>
              <w:left w:w="120" w:type="dxa"/>
              <w:bottom w:w="100" w:type="dxa"/>
              <w:right w:w="120" w:type="dxa"/>
            </w:tcMar>
          </w:tcPr>
          <w:p w14:paraId="42A03A01">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Xử lý song song ma trận thưa, vector hóa TF-IDF và huấn luyện đa cây</w:t>
            </w:r>
          </w:p>
        </w:tc>
      </w:tr>
      <w:tr w14:paraId="49B5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Mar>
              <w:top w:w="100" w:type="dxa"/>
              <w:left w:w="120" w:type="dxa"/>
              <w:bottom w:w="100" w:type="dxa"/>
              <w:right w:w="120" w:type="dxa"/>
            </w:tcMar>
          </w:tcPr>
          <w:p w14:paraId="4CEB89A2">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Bộ nhớ RAM</w:t>
            </w:r>
          </w:p>
        </w:tc>
        <w:tc>
          <w:tcPr>
            <w:tcW w:w="3229" w:type="dxa"/>
            <w:tcMar>
              <w:top w:w="100" w:type="dxa"/>
              <w:left w:w="120" w:type="dxa"/>
              <w:bottom w:w="100" w:type="dxa"/>
              <w:right w:w="120" w:type="dxa"/>
            </w:tcMar>
          </w:tcPr>
          <w:p w14:paraId="7FF6302F">
            <w:r>
              <w:rPr>
                <w:rFonts w:ascii="Times New Roman" w:hAnsi="Times New Roman"/>
                <w:color w:val="000000"/>
              </w:rPr>
              <w:t>16 GB DDR4 (Máy tính cá nhân) / 12 GB RAM (Google Colab)</w:t>
            </w:r>
          </w:p>
        </w:tc>
        <w:tc>
          <w:tcPr>
            <w:tcW w:w="3229" w:type="dxa"/>
            <w:tcMar>
              <w:top w:w="100" w:type="dxa"/>
              <w:left w:w="120" w:type="dxa"/>
              <w:bottom w:w="100" w:type="dxa"/>
              <w:right w:w="120" w:type="dxa"/>
            </w:tcMar>
          </w:tcPr>
          <w:p w14:paraId="039254AF">
            <w:pPr>
              <w:jc w:val="left"/>
              <w:rPr>
                <w:rFonts w:hint="default" w:ascii="Times New Roman" w:hAnsi="Times New Roman" w:cs="Times New Roman"/>
                <w:color w:val="auto"/>
                <w:sz w:val="26"/>
                <w:szCs w:val="26"/>
              </w:rPr>
            </w:pPr>
            <w:r>
              <w:rPr>
                <w:rFonts w:ascii="Times New Roman" w:hAnsi="Times New Roman"/>
                <w:color w:val="000000"/>
              </w:rPr>
              <w:t>Lưu trữ ma trận đặc trưng 25.013 chiều và bảng tra cứu từ vựng</w:t>
            </w:r>
          </w:p>
        </w:tc>
      </w:tr>
      <w:tr w14:paraId="2080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Mar>
              <w:top w:w="100" w:type="dxa"/>
              <w:left w:w="120" w:type="dxa"/>
              <w:bottom w:w="100" w:type="dxa"/>
              <w:right w:w="120" w:type="dxa"/>
            </w:tcMar>
          </w:tcPr>
          <w:p w14:paraId="0F726E93">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Hệ điều hành</w:t>
            </w:r>
          </w:p>
        </w:tc>
        <w:tc>
          <w:tcPr>
            <w:tcW w:w="3229" w:type="dxa"/>
            <w:tcMar>
              <w:top w:w="100" w:type="dxa"/>
              <w:left w:w="120" w:type="dxa"/>
              <w:bottom w:w="100" w:type="dxa"/>
              <w:right w:w="120" w:type="dxa"/>
            </w:tcMar>
          </w:tcPr>
          <w:p w14:paraId="675ECC4F">
            <w:r>
              <w:rPr>
                <w:rFonts w:ascii="Times New Roman" w:hAnsi="Times New Roman"/>
                <w:color w:val="000000"/>
              </w:rPr>
              <w:t>Windows 11 64-bit / Google Colab (Linux Ubuntu)</w:t>
            </w:r>
          </w:p>
        </w:tc>
        <w:tc>
          <w:tcPr>
            <w:tcW w:w="3229" w:type="dxa"/>
            <w:tcMar>
              <w:top w:w="100" w:type="dxa"/>
              <w:left w:w="120" w:type="dxa"/>
              <w:bottom w:w="100" w:type="dxa"/>
              <w:right w:w="120" w:type="dxa"/>
            </w:tcMar>
          </w:tcPr>
          <w:p w14:paraId="66233EC5">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Môi trường thực thi nhân lệnh</w:t>
            </w:r>
          </w:p>
        </w:tc>
      </w:tr>
      <w:tr w14:paraId="55E6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Mar>
              <w:top w:w="100" w:type="dxa"/>
              <w:left w:w="120" w:type="dxa"/>
              <w:bottom w:w="100" w:type="dxa"/>
              <w:right w:w="120" w:type="dxa"/>
            </w:tcMar>
          </w:tcPr>
          <w:p w14:paraId="6A0F5040">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Môi trường Python</w:t>
            </w:r>
          </w:p>
        </w:tc>
        <w:tc>
          <w:tcPr>
            <w:tcW w:w="3229" w:type="dxa"/>
            <w:tcMar>
              <w:top w:w="100" w:type="dxa"/>
              <w:left w:w="120" w:type="dxa"/>
              <w:bottom w:w="100" w:type="dxa"/>
              <w:right w:w="120" w:type="dxa"/>
            </w:tcMar>
          </w:tcPr>
          <w:p w14:paraId="5D3E5FD7">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Python 3.10+ (Quản lý môi trường qua virtualenv)</w:t>
            </w:r>
          </w:p>
        </w:tc>
        <w:tc>
          <w:tcPr>
            <w:tcW w:w="3229" w:type="dxa"/>
            <w:tcMar>
              <w:top w:w="100" w:type="dxa"/>
              <w:left w:w="120" w:type="dxa"/>
              <w:bottom w:w="100" w:type="dxa"/>
              <w:right w:w="120" w:type="dxa"/>
            </w:tcMar>
          </w:tcPr>
          <w:p w14:paraId="11091BFA">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Ngôn ngữ lập trình chính cho toàn bộ pipeline dữ liệu</w:t>
            </w:r>
          </w:p>
        </w:tc>
      </w:tr>
      <w:tr w14:paraId="4FC8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Mar>
              <w:top w:w="100" w:type="dxa"/>
              <w:left w:w="120" w:type="dxa"/>
              <w:bottom w:w="100" w:type="dxa"/>
              <w:right w:w="120" w:type="dxa"/>
            </w:tcMar>
          </w:tcPr>
          <w:p w14:paraId="7DC4DEB5">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Thư viện cốt lõi</w:t>
            </w:r>
          </w:p>
        </w:tc>
        <w:tc>
          <w:tcPr>
            <w:tcW w:w="3229" w:type="dxa"/>
            <w:tcMar>
              <w:top w:w="100" w:type="dxa"/>
              <w:left w:w="120" w:type="dxa"/>
              <w:bottom w:w="100" w:type="dxa"/>
              <w:right w:w="120" w:type="dxa"/>
            </w:tcMar>
          </w:tcPr>
          <w:p w14:paraId="64FBCB0D">
            <w:r>
              <w:rPr>
                <w:rFonts w:ascii="Times New Roman" w:hAnsi="Times New Roman"/>
                <w:color w:val="000000"/>
              </w:rPr>
              <w:t>Scikit-learn 1.4+, XGBoost 2.0+, Pandas, NumPy, Matplotlib, Seaborn</w:t>
            </w:r>
          </w:p>
        </w:tc>
        <w:tc>
          <w:tcPr>
            <w:tcW w:w="3229" w:type="dxa"/>
            <w:tcMar>
              <w:top w:w="100" w:type="dxa"/>
              <w:left w:w="120" w:type="dxa"/>
              <w:bottom w:w="100" w:type="dxa"/>
              <w:right w:w="120" w:type="dxa"/>
            </w:tcMar>
          </w:tcPr>
          <w:p w14:paraId="5045EB8C">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Cung cấp thuật toán học máy, chuẩn hóa, đánh giá và trực quan hóa dữ liệu</w:t>
            </w:r>
          </w:p>
        </w:tc>
      </w:tr>
    </w:tbl>
    <w:p w14:paraId="57234A55">
      <w:pPr>
        <w:spacing w:before="160" w:after="80"/>
        <w:jc w:val="center"/>
        <w:rPr>
          <w:rFonts w:hint="default" w:ascii="Times New Roman" w:hAnsi="Times New Roman" w:cs="Times New Roman"/>
          <w:color w:val="auto"/>
          <w:sz w:val="26"/>
          <w:szCs w:val="26"/>
        </w:rPr>
      </w:pPr>
      <w:r>
        <w:rPr>
          <w:rFonts w:ascii="Times New Roman" w:hAnsi="Times New Roman"/>
          <w:color w:val="000000"/>
        </w:rPr>
        <w:t>Bảng 4.1: Môi trường phần cứng, phần mềm và các thư viện thực thi chính</w:t>
      </w:r>
    </w:p>
    <w:p w14:paraId="7E2F0C7A">
      <w:pPr>
        <w:pStyle w:val="4"/>
        <w:pageBreakBefore w:val="0"/>
        <w:spacing w:before="160" w:after="60" w:line="312" w:lineRule="auto"/>
        <w:ind w:firstLine="720" w:firstLineChars="0"/>
        <w:rPr>
          <w:rFonts w:hint="default" w:ascii="Times New Roman" w:hAnsi="Times New Roman" w:cs="Times New Roman"/>
          <w:color w:val="auto"/>
          <w:sz w:val="26"/>
          <w:szCs w:val="26"/>
        </w:rPr>
      </w:pPr>
      <w:r>
        <w:rPr>
          <w:rFonts w:ascii="Times New Roman" w:hAnsi="Times New Roman"/>
          <w:color w:val="000000"/>
        </w:rPr>
        <w:t>4.1.2. Các tiêu chí và độ đo đánh giá hiệu năng</w:t>
      </w:r>
    </w:p>
    <w:p w14:paraId="6AFCEA9A">
      <w:pPr>
        <w:spacing w:before="0" w:after="80" w:line="312" w:lineRule="auto"/>
        <w:ind w:left="72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Do bài toán phân loại tin tức giả trên bộ dữ liệu LIAR2 có sự chênh lệch tự nhiên về tỷ lệ giữa các lớp nhãn (nhãn False chiếm khoảng 57.7% trên tập Train, nhãn Mixed chiếm 16.2% và nhãn True chiếm 26.2%), việc chỉ sử dụng duy nhất chỉ số Độ chính xác tổng thể (Accuracy) có thể dẫn đến hiện tượng ngộ nhận nếu mô hình thiên vị lớp chiếm đa số. Vì vậy, nghiên cứu áp dụng bộ tiêu chí đánh giá đa chiều chuẩn quốc tế:</w:t>
      </w:r>
    </w:p>
    <w:p w14:paraId="0F80D408">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Độ chính xác tổng thể (Accuracy): Tỷ lệ giữa tổng số mẫu được dự đoán chính xác trên toàn bộ số lượng mẫu thử nghiệm. Accuracy phản ánh năng lực phân loại tổng quan của hệ thống trên tập dữ liệu.</w:t>
      </w:r>
    </w:p>
    <w:p w14:paraId="41B06556">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Độ chuẩn xác theo lớp (Precision): Tỷ lệ các mẫu thực sự thuộc lớp c trong tổng số các mẫu mà mô hình gán nhãn là c. Precision cao đồng nghĩa với việc mô hình rất thận trọng, khi đã cảnh báo một tin là Fake thì độ tin cậy của cảnh báo đó là cực kỳ chuẩn xác.</w:t>
      </w:r>
    </w:p>
    <w:p w14:paraId="5F3205F8">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Độ thu hồi / Độ nhạy (Recall): Tỷ lệ các mẫu thuộc lớp c được mô hình nhận diện thành công trên tổng số mẫu thực tế của lớp đó. Trong bài toán tin giả, Recall của lớp False giữ vai trò sống còn vì nó đo lường khả năng không bỏ lọt tin giả/tin bịa đặt nguy hại.</w:t>
      </w:r>
    </w:p>
    <w:p w14:paraId="25ED23F6">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Điểm F1 từng lớp (F1-Score): Trung bình điều hòa giữa Precision và Recall của từng lớp c: F1_c = 2 * (Precision_c * Recall_c) / (Precision_c + Recall_c).</w:t>
      </w:r>
    </w:p>
    <w:p w14:paraId="79BC2C93">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Macro F1-Score: Trung bình cộng giản đơn của F1-Score trên cả 3 lớp: Macro_F1 = (F1_False + F1_Mixed + F1_True) / 3. Đây là độ đo công bằng và khắt khe nhất đối với các tập dữ liệu mất cân bằng nhãn, vì nó đối xử bình đẳng với tất cả các lớp mà không bị chi phối bởi quy mô mẫu của lớp lớn.</w:t>
      </w:r>
    </w:p>
    <w:p w14:paraId="20A832A3">
      <w:pPr>
        <w:numPr>
          <w:ilvl w:val="0"/>
          <w:numId w:val="15"/>
        </w:numPr>
        <w:spacing w:before="0" w:after="80" w:line="312" w:lineRule="auto"/>
        <w:ind w:left="126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Ma trận nhầm lẫn (Confusion Matrix): Bảng ma trận kích thước 3x3 phản ánh chi tiết số lượng mẫu thực tế thuộc lớp i được mô hình dự đoán vào lớp j. Ma trận nhầm lẫn cho phép quan sát trực diện các sai sót điển hình, đặc biệt là tỷ lệ nhầm lẫn nghiêm trọng giữa hai thái cực đối lập (False và True).</w:t>
      </w:r>
    </w:p>
    <w:p w14:paraId="1E92A75B">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4.2. Kết quả thực nghiệm các mô hình Baseline (Text-only TF-IDF)</w:t>
      </w:r>
    </w:p>
    <w:p w14:paraId="1C00E110">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Để thiết lập đường cơ sở khoa học đối sánh, hai mô hình cổ điển là Logistic Regression Baseline và Linear SVM Baseline đã được huấn luyện duy nhất trên không gian văn bản TF-IDF (25.000 unigram/bigram của clean_statement), hoàn toàn không sử dụng bất kỳ siêu dữ liệu hay đặc trưng hành vi nào. Kết quả kiểm thử thu được như sau:</w:t>
      </w:r>
    </w:p>
    <w:p w14:paraId="748D15D4">
      <w:pPr>
        <w:numPr>
          <w:ilvl w:val="0"/>
          <w:numId w:val="16"/>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Logistic Regression Baseline: Đạt Accuracy 58.23% và Macro F1 đạt 0.5084 trên tập Test (Validation đạt 56.25%).</w:t>
      </w:r>
    </w:p>
    <w:p w14:paraId="26532715">
      <w:pPr>
        <w:numPr>
          <w:ilvl w:val="0"/>
          <w:numId w:val="16"/>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Linear SVM Baseline: Đạt Accuracy 57.88% và Macro F1 đạt 0.4754 trên tập Test (Validation đạt 56.77%).</w:t>
      </w:r>
    </w:p>
    <w:p w14:paraId="6E3C39FB">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Nhận xét cốt lõi: Phân tích bản chất học thuật của kết quả Baseline:</w:t>
      </w:r>
    </w:p>
    <w:p w14:paraId="36FD6320">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Mốc đoán theo lớp chiếm đa số (Majority Baseline - tức đoán mọi mẫu đều là False) đạt 57.62%. Cả hai mô hình Baseline (58.23% và 57.88%) chỉ xấp xỉ mức đoán theo lớp đa số này, cao hơn khoảng 0.6 điểm %. Điều này chứng minh một sự thật khoa học: Các phát biểu chính trị thường rất ngắn gọn (trung bình 15 - 25 từ) và sử dụng chung kho từ vựng chính trị. Nếu chỉ phân tích câu chữ đơn thuần bằng NLP truyền thống mà không có thông tin về người phát biểu, bối cảnh truyền thông và dấu hiệu tâm lý, máy học không thể phân biệt ranh giới đúng - sai.</w:t>
      </w:r>
    </w:p>
    <w:p w14:paraId="02D6B8D2">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4.3. Hiệu năng vượt bậc của các mô hình Đa đặc trưng (Multi-feature Models)</w:t>
      </w:r>
    </w:p>
    <w:p w14:paraId="2FFF8240">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Sau khi tích hợp toàn diện 6 khối đặc trưng tạo thành không gian ma trận 25.013 chiều (bao gồm văn bản, chủ đề, định danh người nói, địa lý, bối cảnh truyền thông, dấu hiệu giật gân và lịch sử thặng dư sự thật net_truth), hiệu năng của tất cả các thuật toán đều ghi nhận bước nhảy vọt phi thường:</w:t>
      </w:r>
    </w:p>
    <w:p w14:paraId="3F92F139">
      <w:pPr>
        <w:numPr>
          <w:ilvl w:val="0"/>
          <w:numId w:val="1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Logistic Regression Đa đặc trưng: Độ chính xác tăng từ 58.23% (bản Baseline) lên 65.98% (tăng +7.75 điểm %). Việc tiếp cận thêm các đặc trưng bổ trợ số và ngữ cảnh giúp bộ phân loại tuyến tính xác định được các biên phân cách tốt hơn trong không gian đa chiều.</w:t>
      </w:r>
    </w:p>
    <w:p w14:paraId="6E31DD15">
      <w:pPr>
        <w:numPr>
          <w:ilvl w:val="0"/>
          <w:numId w:val="1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XGBoost Đa đặc trưng: Đạt Accuracy 73.34% trên tập Test (Validation đạt 73.05%). XGBoost thể hiện sức mạnh vượt trội nhờ khả năng bắt trọn các ngưỡng cắt phi tuyến tính trên các chỉ số lịch sử người phát biểu (như net_truth và trust_score).</w:t>
      </w:r>
    </w:p>
    <w:p w14:paraId="1A94FEF5">
      <w:pPr>
        <w:numPr>
          <w:ilvl w:val="0"/>
          <w:numId w:val="17"/>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Random Forest Đa đặc trưng: Đạt Accuracy 62.76% trên tập Test (Validation đạt 60.17%). Mô hình sử dụng 150 cây quyết định với độ sâu tối đa 16, cung cấp khả năng phân loại ổn định thông qua cơ chế lấy mẫu ngẫu nhiên (Bagging).</w:t>
      </w:r>
    </w:p>
    <w:p w14:paraId="2993670F">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4.4. Đánh giá toàn diện mô hình học kết hợp (Weighted Soft Voting Ensemble)</w:t>
      </w:r>
    </w:p>
    <w:p w14:paraId="7C9D96BC">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Nhằm phát huy tính bổ trợ lẫn nhau và hạn chế sai lệch cá nhân của từng thuật toán, cơ chế Weighted Soft Voting Ensemble đã được áp dụng với tỷ trọng tối ưu dò tìm trên tập Validation: 75% cho XGBoost, 0% cho Random Forest và 25% cho Logistic Regression. Kết quả kiểm thử thực tế trên tập Test khẳng định mô hình đạt độ chính xác 73.61% và Macro F1 = 0.6299.</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3342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2F2F2"/>
            <w:tcMar>
              <w:top w:w="120" w:type="dxa"/>
              <w:left w:w="100" w:type="dxa"/>
              <w:bottom w:w="120" w:type="dxa"/>
              <w:right w:w="100" w:type="dxa"/>
            </w:tcMar>
          </w:tcPr>
          <w:p w14:paraId="3611BA03">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Nhóm mô hình</w:t>
            </w:r>
          </w:p>
        </w:tc>
        <w:tc>
          <w:tcPr>
            <w:tcW w:w="1615" w:type="dxa"/>
            <w:shd w:val="clear" w:color="auto" w:fill="F2F2F2"/>
            <w:tcMar>
              <w:top w:w="120" w:type="dxa"/>
              <w:left w:w="100" w:type="dxa"/>
              <w:bottom w:w="120" w:type="dxa"/>
              <w:right w:w="100" w:type="dxa"/>
            </w:tcMar>
          </w:tcPr>
          <w:p w14:paraId="2ABF53B4">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Thuật toán</w:t>
            </w:r>
          </w:p>
        </w:tc>
        <w:tc>
          <w:tcPr>
            <w:tcW w:w="1615" w:type="dxa"/>
            <w:shd w:val="clear" w:color="auto" w:fill="F2F2F2"/>
            <w:tcMar>
              <w:top w:w="120" w:type="dxa"/>
              <w:left w:w="100" w:type="dxa"/>
              <w:bottom w:w="120" w:type="dxa"/>
              <w:right w:w="100" w:type="dxa"/>
            </w:tcMar>
          </w:tcPr>
          <w:p w14:paraId="754AFBEE">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Val Accuracy</w:t>
            </w:r>
          </w:p>
        </w:tc>
        <w:tc>
          <w:tcPr>
            <w:tcW w:w="1615" w:type="dxa"/>
            <w:shd w:val="clear" w:color="auto" w:fill="F2F2F2"/>
            <w:tcMar>
              <w:top w:w="120" w:type="dxa"/>
              <w:left w:w="100" w:type="dxa"/>
              <w:bottom w:w="120" w:type="dxa"/>
              <w:right w:w="100" w:type="dxa"/>
            </w:tcMar>
          </w:tcPr>
          <w:p w14:paraId="4F84BB68">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Test Accuracy</w:t>
            </w:r>
          </w:p>
        </w:tc>
        <w:tc>
          <w:tcPr>
            <w:tcW w:w="1615" w:type="dxa"/>
            <w:shd w:val="clear" w:color="auto" w:fill="F2F2F2"/>
            <w:tcMar>
              <w:top w:w="120" w:type="dxa"/>
              <w:left w:w="100" w:type="dxa"/>
              <w:bottom w:w="120" w:type="dxa"/>
              <w:right w:w="100" w:type="dxa"/>
            </w:tcMar>
          </w:tcPr>
          <w:p w14:paraId="224FB8B3">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Test Macro F1</w:t>
            </w:r>
          </w:p>
        </w:tc>
        <w:tc>
          <w:tcPr>
            <w:tcW w:w="1615" w:type="dxa"/>
            <w:shd w:val="clear" w:color="auto" w:fill="F2F2F2"/>
            <w:tcMar>
              <w:top w:w="120" w:type="dxa"/>
              <w:left w:w="100" w:type="dxa"/>
              <w:bottom w:w="120" w:type="dxa"/>
              <w:right w:w="100" w:type="dxa"/>
            </w:tcMar>
          </w:tcPr>
          <w:p w14:paraId="208C4AFC">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Weighted F1</w:t>
            </w:r>
          </w:p>
        </w:tc>
      </w:tr>
      <w:tr w14:paraId="2856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Mar>
              <w:top w:w="90" w:type="dxa"/>
              <w:left w:w="100" w:type="dxa"/>
              <w:bottom w:w="90" w:type="dxa"/>
              <w:right w:w="100" w:type="dxa"/>
            </w:tcMar>
          </w:tcPr>
          <w:p w14:paraId="0E0F6544">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Baseline (Chỉ Text)</w:t>
            </w:r>
          </w:p>
        </w:tc>
        <w:tc>
          <w:tcPr>
            <w:tcW w:w="1615" w:type="dxa"/>
            <w:tcMar>
              <w:top w:w="90" w:type="dxa"/>
              <w:left w:w="100" w:type="dxa"/>
              <w:bottom w:w="90" w:type="dxa"/>
              <w:right w:w="100" w:type="dxa"/>
            </w:tcMar>
          </w:tcPr>
          <w:p w14:paraId="0EFEC5BC">
            <w:r>
              <w:rPr>
                <w:rFonts w:ascii="Times New Roman" w:hAnsi="Times New Roman"/>
                <w:color w:val="000000"/>
              </w:rPr>
              <w:t>Logistic Regression</w:t>
            </w:r>
          </w:p>
        </w:tc>
        <w:tc>
          <w:tcPr>
            <w:tcW w:w="1615" w:type="dxa"/>
            <w:tcMar>
              <w:top w:w="90" w:type="dxa"/>
              <w:left w:w="100" w:type="dxa"/>
              <w:bottom w:w="90" w:type="dxa"/>
              <w:right w:w="100" w:type="dxa"/>
            </w:tcMar>
          </w:tcPr>
          <w:p w14:paraId="59ED4E29">
            <w:r>
              <w:rPr>
                <w:rFonts w:ascii="Times New Roman" w:hAnsi="Times New Roman"/>
                <w:color w:val="000000"/>
              </w:rPr>
              <w:t>56.25%</w:t>
            </w:r>
          </w:p>
        </w:tc>
        <w:tc>
          <w:tcPr>
            <w:tcW w:w="1615" w:type="dxa"/>
            <w:tcMar>
              <w:top w:w="90" w:type="dxa"/>
              <w:left w:w="100" w:type="dxa"/>
              <w:bottom w:w="90" w:type="dxa"/>
              <w:right w:w="100" w:type="dxa"/>
            </w:tcMar>
          </w:tcPr>
          <w:p w14:paraId="06B3923B">
            <w:r>
              <w:rPr>
                <w:rFonts w:ascii="Times New Roman" w:hAnsi="Times New Roman"/>
                <w:color w:val="000000"/>
              </w:rPr>
              <w:t>58.23%</w:t>
            </w:r>
          </w:p>
        </w:tc>
        <w:tc>
          <w:tcPr>
            <w:tcW w:w="1615" w:type="dxa"/>
            <w:tcMar>
              <w:top w:w="90" w:type="dxa"/>
              <w:left w:w="100" w:type="dxa"/>
              <w:bottom w:w="90" w:type="dxa"/>
              <w:right w:w="100" w:type="dxa"/>
            </w:tcMar>
          </w:tcPr>
          <w:p w14:paraId="6CC905F7">
            <w:r>
              <w:rPr>
                <w:rFonts w:ascii="Times New Roman" w:hAnsi="Times New Roman"/>
                <w:color w:val="000000"/>
              </w:rPr>
              <w:t>0.5084</w:t>
            </w:r>
          </w:p>
        </w:tc>
        <w:tc>
          <w:tcPr>
            <w:tcW w:w="1615" w:type="dxa"/>
            <w:tcMar>
              <w:top w:w="90" w:type="dxa"/>
              <w:left w:w="100" w:type="dxa"/>
              <w:bottom w:w="90" w:type="dxa"/>
              <w:right w:w="100" w:type="dxa"/>
            </w:tcMar>
          </w:tcPr>
          <w:p w14:paraId="4B779CD4">
            <w:r>
              <w:rPr>
                <w:rFonts w:ascii="Times New Roman" w:hAnsi="Times New Roman"/>
                <w:color w:val="000000"/>
              </w:rPr>
              <w:t>-</w:t>
            </w:r>
          </w:p>
        </w:tc>
      </w:tr>
      <w:tr w14:paraId="422F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Mar>
              <w:top w:w="90" w:type="dxa"/>
              <w:left w:w="100" w:type="dxa"/>
              <w:bottom w:w="90" w:type="dxa"/>
              <w:right w:w="100" w:type="dxa"/>
            </w:tcMar>
          </w:tcPr>
          <w:p w14:paraId="02A62DA1">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Baseline (Chỉ Text)</w:t>
            </w:r>
          </w:p>
        </w:tc>
        <w:tc>
          <w:tcPr>
            <w:tcW w:w="1615" w:type="dxa"/>
            <w:tcMar>
              <w:top w:w="90" w:type="dxa"/>
              <w:left w:w="100" w:type="dxa"/>
              <w:bottom w:w="90" w:type="dxa"/>
              <w:right w:w="100" w:type="dxa"/>
            </w:tcMar>
          </w:tcPr>
          <w:p w14:paraId="3F0BF9FE">
            <w:r>
              <w:rPr>
                <w:rFonts w:ascii="Times New Roman" w:hAnsi="Times New Roman"/>
                <w:color w:val="000000"/>
              </w:rPr>
              <w:t>Linear SVM</w:t>
            </w:r>
          </w:p>
        </w:tc>
        <w:tc>
          <w:tcPr>
            <w:tcW w:w="1615" w:type="dxa"/>
            <w:tcMar>
              <w:top w:w="90" w:type="dxa"/>
              <w:left w:w="100" w:type="dxa"/>
              <w:bottom w:w="90" w:type="dxa"/>
              <w:right w:w="100" w:type="dxa"/>
            </w:tcMar>
          </w:tcPr>
          <w:p w14:paraId="7F3B813D">
            <w:r>
              <w:rPr>
                <w:rFonts w:ascii="Times New Roman" w:hAnsi="Times New Roman"/>
                <w:color w:val="000000"/>
              </w:rPr>
              <w:t>56.77%</w:t>
            </w:r>
          </w:p>
        </w:tc>
        <w:tc>
          <w:tcPr>
            <w:tcW w:w="1615" w:type="dxa"/>
            <w:tcMar>
              <w:top w:w="90" w:type="dxa"/>
              <w:left w:w="100" w:type="dxa"/>
              <w:bottom w:w="90" w:type="dxa"/>
              <w:right w:w="100" w:type="dxa"/>
            </w:tcMar>
          </w:tcPr>
          <w:p w14:paraId="7B21A86F">
            <w:r>
              <w:rPr>
                <w:rFonts w:ascii="Times New Roman" w:hAnsi="Times New Roman"/>
                <w:color w:val="000000"/>
              </w:rPr>
              <w:t>57.88%</w:t>
            </w:r>
          </w:p>
        </w:tc>
        <w:tc>
          <w:tcPr>
            <w:tcW w:w="1615" w:type="dxa"/>
            <w:tcMar>
              <w:top w:w="90" w:type="dxa"/>
              <w:left w:w="100" w:type="dxa"/>
              <w:bottom w:w="90" w:type="dxa"/>
              <w:right w:w="100" w:type="dxa"/>
            </w:tcMar>
          </w:tcPr>
          <w:p w14:paraId="76534546">
            <w:r>
              <w:rPr>
                <w:rFonts w:ascii="Times New Roman" w:hAnsi="Times New Roman"/>
                <w:color w:val="000000"/>
              </w:rPr>
              <w:t>0.4754</w:t>
            </w:r>
          </w:p>
        </w:tc>
        <w:tc>
          <w:tcPr>
            <w:tcW w:w="1615" w:type="dxa"/>
            <w:tcMar>
              <w:top w:w="90" w:type="dxa"/>
              <w:left w:w="100" w:type="dxa"/>
              <w:bottom w:w="90" w:type="dxa"/>
              <w:right w:w="100" w:type="dxa"/>
            </w:tcMar>
          </w:tcPr>
          <w:p w14:paraId="7977FAD7">
            <w:r>
              <w:rPr>
                <w:rFonts w:ascii="Times New Roman" w:hAnsi="Times New Roman"/>
                <w:color w:val="000000"/>
              </w:rPr>
              <w:t>-</w:t>
            </w:r>
          </w:p>
        </w:tc>
      </w:tr>
      <w:tr w14:paraId="7443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Mar>
              <w:top w:w="90" w:type="dxa"/>
              <w:left w:w="100" w:type="dxa"/>
              <w:bottom w:w="90" w:type="dxa"/>
              <w:right w:w="100" w:type="dxa"/>
            </w:tcMar>
          </w:tcPr>
          <w:p w14:paraId="3617F1CB">
            <w:pPr>
              <w:jc w:val="left"/>
              <w:rPr>
                <w:rFonts w:hint="default" w:ascii="Times New Roman" w:hAnsi="Times New Roman" w:cs="Times New Roman"/>
                <w:color w:val="auto"/>
                <w:sz w:val="26"/>
                <w:szCs w:val="26"/>
              </w:rPr>
            </w:pPr>
            <w:r>
              <w:rPr>
                <w:rFonts w:ascii="Times New Roman" w:hAnsi="Times New Roman"/>
                <w:color w:val="000000"/>
              </w:rPr>
              <w:t>Đa đặc trưng (25.013 chiều)</w:t>
            </w:r>
          </w:p>
        </w:tc>
        <w:tc>
          <w:tcPr>
            <w:tcW w:w="1615" w:type="dxa"/>
            <w:tcMar>
              <w:top w:w="90" w:type="dxa"/>
              <w:left w:w="100" w:type="dxa"/>
              <w:bottom w:w="90" w:type="dxa"/>
              <w:right w:w="100" w:type="dxa"/>
            </w:tcMar>
          </w:tcPr>
          <w:p w14:paraId="4980C556">
            <w:r>
              <w:rPr>
                <w:rFonts w:ascii="Times New Roman" w:hAnsi="Times New Roman"/>
                <w:color w:val="000000"/>
              </w:rPr>
              <w:t>Logistic Regression</w:t>
            </w:r>
          </w:p>
        </w:tc>
        <w:tc>
          <w:tcPr>
            <w:tcW w:w="1615" w:type="dxa"/>
            <w:tcMar>
              <w:top w:w="90" w:type="dxa"/>
              <w:left w:w="100" w:type="dxa"/>
              <w:bottom w:w="90" w:type="dxa"/>
              <w:right w:w="100" w:type="dxa"/>
            </w:tcMar>
          </w:tcPr>
          <w:p w14:paraId="0AB50359">
            <w:r>
              <w:rPr>
                <w:rFonts w:ascii="Times New Roman" w:hAnsi="Times New Roman"/>
                <w:color w:val="000000"/>
              </w:rPr>
              <w:t>63.65%</w:t>
            </w:r>
          </w:p>
        </w:tc>
        <w:tc>
          <w:tcPr>
            <w:tcW w:w="1615" w:type="dxa"/>
            <w:tcMar>
              <w:top w:w="90" w:type="dxa"/>
              <w:left w:w="100" w:type="dxa"/>
              <w:bottom w:w="90" w:type="dxa"/>
              <w:right w:w="100" w:type="dxa"/>
            </w:tcMar>
          </w:tcPr>
          <w:p w14:paraId="1DB4BE38">
            <w:r>
              <w:rPr>
                <w:rFonts w:ascii="Times New Roman" w:hAnsi="Times New Roman"/>
                <w:color w:val="000000"/>
              </w:rPr>
              <w:t>65.98%</w:t>
            </w:r>
          </w:p>
        </w:tc>
        <w:tc>
          <w:tcPr>
            <w:tcW w:w="1615" w:type="dxa"/>
            <w:tcMar>
              <w:top w:w="90" w:type="dxa"/>
              <w:left w:w="100" w:type="dxa"/>
              <w:bottom w:w="90" w:type="dxa"/>
              <w:right w:w="100" w:type="dxa"/>
            </w:tcMar>
          </w:tcPr>
          <w:p w14:paraId="452EFA1F">
            <w:r>
              <w:rPr>
                <w:rFonts w:ascii="Times New Roman" w:hAnsi="Times New Roman"/>
                <w:color w:val="000000"/>
              </w:rPr>
              <w:t>-</w:t>
            </w:r>
          </w:p>
        </w:tc>
        <w:tc>
          <w:tcPr>
            <w:tcW w:w="1615" w:type="dxa"/>
            <w:tcMar>
              <w:top w:w="90" w:type="dxa"/>
              <w:left w:w="100" w:type="dxa"/>
              <w:bottom w:w="90" w:type="dxa"/>
              <w:right w:w="100" w:type="dxa"/>
            </w:tcMar>
          </w:tcPr>
          <w:p w14:paraId="05AE4BEF">
            <w:r>
              <w:rPr>
                <w:rFonts w:ascii="Times New Roman" w:hAnsi="Times New Roman"/>
                <w:color w:val="000000"/>
              </w:rPr>
              <w:t>-</w:t>
            </w:r>
          </w:p>
        </w:tc>
      </w:tr>
      <w:tr w14:paraId="7A92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Mar>
              <w:top w:w="90" w:type="dxa"/>
              <w:left w:w="100" w:type="dxa"/>
              <w:bottom w:w="90" w:type="dxa"/>
              <w:right w:w="100" w:type="dxa"/>
            </w:tcMar>
          </w:tcPr>
          <w:p w14:paraId="1CEB0E28">
            <w:pPr>
              <w:jc w:val="left"/>
              <w:rPr>
                <w:rFonts w:hint="default" w:ascii="Times New Roman" w:hAnsi="Times New Roman" w:cs="Times New Roman"/>
                <w:color w:val="auto"/>
                <w:sz w:val="26"/>
                <w:szCs w:val="26"/>
              </w:rPr>
            </w:pPr>
            <w:r>
              <w:rPr>
                <w:rFonts w:ascii="Times New Roman" w:hAnsi="Times New Roman"/>
                <w:color w:val="000000"/>
              </w:rPr>
              <w:t>Đa đặc trưng (25.013 chiều)</w:t>
            </w:r>
          </w:p>
        </w:tc>
        <w:tc>
          <w:tcPr>
            <w:tcW w:w="1615" w:type="dxa"/>
            <w:tcMar>
              <w:top w:w="90" w:type="dxa"/>
              <w:left w:w="100" w:type="dxa"/>
              <w:bottom w:w="90" w:type="dxa"/>
              <w:right w:w="100" w:type="dxa"/>
            </w:tcMar>
          </w:tcPr>
          <w:p w14:paraId="7B1957DB">
            <w:r>
              <w:rPr>
                <w:rFonts w:ascii="Times New Roman" w:hAnsi="Times New Roman"/>
                <w:color w:val="000000"/>
              </w:rPr>
              <w:t>Random Forest</w:t>
            </w:r>
          </w:p>
        </w:tc>
        <w:tc>
          <w:tcPr>
            <w:tcW w:w="1615" w:type="dxa"/>
            <w:tcMar>
              <w:top w:w="90" w:type="dxa"/>
              <w:left w:w="100" w:type="dxa"/>
              <w:bottom w:w="90" w:type="dxa"/>
              <w:right w:w="100" w:type="dxa"/>
            </w:tcMar>
          </w:tcPr>
          <w:p w14:paraId="20A5FFA6">
            <w:r>
              <w:rPr>
                <w:rFonts w:ascii="Times New Roman" w:hAnsi="Times New Roman"/>
                <w:color w:val="000000"/>
              </w:rPr>
              <w:t>60.17%</w:t>
            </w:r>
          </w:p>
        </w:tc>
        <w:tc>
          <w:tcPr>
            <w:tcW w:w="1615" w:type="dxa"/>
            <w:tcMar>
              <w:top w:w="90" w:type="dxa"/>
              <w:left w:w="100" w:type="dxa"/>
              <w:bottom w:w="90" w:type="dxa"/>
              <w:right w:w="100" w:type="dxa"/>
            </w:tcMar>
          </w:tcPr>
          <w:p w14:paraId="2120AE78">
            <w:r>
              <w:rPr>
                <w:rFonts w:ascii="Times New Roman" w:hAnsi="Times New Roman"/>
                <w:color w:val="000000"/>
              </w:rPr>
              <w:t>62.76%</w:t>
            </w:r>
          </w:p>
        </w:tc>
        <w:tc>
          <w:tcPr>
            <w:tcW w:w="1615" w:type="dxa"/>
            <w:tcMar>
              <w:top w:w="90" w:type="dxa"/>
              <w:left w:w="100" w:type="dxa"/>
              <w:bottom w:w="90" w:type="dxa"/>
              <w:right w:w="100" w:type="dxa"/>
            </w:tcMar>
          </w:tcPr>
          <w:p w14:paraId="3CD9BC88">
            <w:r>
              <w:rPr>
                <w:rFonts w:ascii="Times New Roman" w:hAnsi="Times New Roman"/>
                <w:color w:val="000000"/>
              </w:rPr>
              <w:t>-</w:t>
            </w:r>
          </w:p>
        </w:tc>
        <w:tc>
          <w:tcPr>
            <w:tcW w:w="1615" w:type="dxa"/>
            <w:tcMar>
              <w:top w:w="90" w:type="dxa"/>
              <w:left w:w="100" w:type="dxa"/>
              <w:bottom w:w="90" w:type="dxa"/>
              <w:right w:w="100" w:type="dxa"/>
            </w:tcMar>
          </w:tcPr>
          <w:p w14:paraId="139CA232">
            <w:r>
              <w:rPr>
                <w:rFonts w:ascii="Times New Roman" w:hAnsi="Times New Roman"/>
                <w:color w:val="000000"/>
              </w:rPr>
              <w:t>-</w:t>
            </w:r>
          </w:p>
        </w:tc>
      </w:tr>
      <w:tr w14:paraId="7CA9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Mar>
              <w:top w:w="90" w:type="dxa"/>
              <w:left w:w="100" w:type="dxa"/>
              <w:bottom w:w="90" w:type="dxa"/>
              <w:right w:w="100" w:type="dxa"/>
            </w:tcMar>
          </w:tcPr>
          <w:p w14:paraId="41C57DF4">
            <w:pPr>
              <w:jc w:val="left"/>
              <w:rPr>
                <w:rFonts w:hint="default" w:ascii="Times New Roman" w:hAnsi="Times New Roman" w:cs="Times New Roman"/>
                <w:color w:val="auto"/>
                <w:sz w:val="26"/>
                <w:szCs w:val="26"/>
              </w:rPr>
            </w:pPr>
            <w:r>
              <w:rPr>
                <w:rFonts w:ascii="Times New Roman" w:hAnsi="Times New Roman"/>
                <w:color w:val="000000"/>
              </w:rPr>
              <w:t>Đa đặc trưng (25.013 chiều)</w:t>
            </w:r>
          </w:p>
        </w:tc>
        <w:tc>
          <w:tcPr>
            <w:tcW w:w="1615" w:type="dxa"/>
            <w:tcMar>
              <w:top w:w="90" w:type="dxa"/>
              <w:left w:w="100" w:type="dxa"/>
              <w:bottom w:w="90" w:type="dxa"/>
              <w:right w:w="100" w:type="dxa"/>
            </w:tcMar>
          </w:tcPr>
          <w:p w14:paraId="28DAA5CB">
            <w:r>
              <w:rPr>
                <w:rFonts w:ascii="Times New Roman" w:hAnsi="Times New Roman"/>
                <w:color w:val="000000"/>
              </w:rPr>
              <w:t>XGBoost</w:t>
            </w:r>
          </w:p>
        </w:tc>
        <w:tc>
          <w:tcPr>
            <w:tcW w:w="1615" w:type="dxa"/>
            <w:tcMar>
              <w:top w:w="90" w:type="dxa"/>
              <w:left w:w="100" w:type="dxa"/>
              <w:bottom w:w="90" w:type="dxa"/>
              <w:right w:w="100" w:type="dxa"/>
            </w:tcMar>
          </w:tcPr>
          <w:p w14:paraId="3F05D90D">
            <w:r>
              <w:rPr>
                <w:rFonts w:ascii="Times New Roman" w:hAnsi="Times New Roman"/>
                <w:color w:val="000000"/>
              </w:rPr>
              <w:t>73.05%</w:t>
            </w:r>
          </w:p>
        </w:tc>
        <w:tc>
          <w:tcPr>
            <w:tcW w:w="1615" w:type="dxa"/>
            <w:tcMar>
              <w:top w:w="90" w:type="dxa"/>
              <w:left w:w="100" w:type="dxa"/>
              <w:bottom w:w="90" w:type="dxa"/>
              <w:right w:w="100" w:type="dxa"/>
            </w:tcMar>
          </w:tcPr>
          <w:p w14:paraId="6880E449">
            <w:r>
              <w:rPr>
                <w:rFonts w:ascii="Times New Roman" w:hAnsi="Times New Roman"/>
                <w:color w:val="000000"/>
              </w:rPr>
              <w:t>73.34%</w:t>
            </w:r>
          </w:p>
        </w:tc>
        <w:tc>
          <w:tcPr>
            <w:tcW w:w="1615" w:type="dxa"/>
            <w:tcMar>
              <w:top w:w="90" w:type="dxa"/>
              <w:left w:w="100" w:type="dxa"/>
              <w:bottom w:w="90" w:type="dxa"/>
              <w:right w:w="100" w:type="dxa"/>
            </w:tcMar>
          </w:tcPr>
          <w:p w14:paraId="240C1745">
            <w:r>
              <w:rPr>
                <w:rFonts w:ascii="Times New Roman" w:hAnsi="Times New Roman"/>
                <w:color w:val="000000"/>
              </w:rPr>
              <w:t>-</w:t>
            </w:r>
          </w:p>
        </w:tc>
        <w:tc>
          <w:tcPr>
            <w:tcW w:w="1615" w:type="dxa"/>
            <w:tcMar>
              <w:top w:w="90" w:type="dxa"/>
              <w:left w:w="100" w:type="dxa"/>
              <w:bottom w:w="90" w:type="dxa"/>
              <w:right w:w="100" w:type="dxa"/>
            </w:tcMar>
          </w:tcPr>
          <w:p w14:paraId="30081064">
            <w:r>
              <w:rPr>
                <w:rFonts w:ascii="Times New Roman" w:hAnsi="Times New Roman"/>
                <w:color w:val="000000"/>
              </w:rPr>
              <w:t>-</w:t>
            </w:r>
          </w:p>
        </w:tc>
      </w:tr>
      <w:tr w14:paraId="756A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2F2F2"/>
            <w:tcMar>
              <w:top w:w="90" w:type="dxa"/>
              <w:left w:w="100" w:type="dxa"/>
              <w:bottom w:w="90" w:type="dxa"/>
              <w:right w:w="100" w:type="dxa"/>
            </w:tcMar>
          </w:tcPr>
          <w:p w14:paraId="7BED4A9B">
            <w:pPr>
              <w:jc w:val="left"/>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Học kết hợp (Ensemble)</w:t>
            </w:r>
          </w:p>
        </w:tc>
        <w:tc>
          <w:tcPr>
            <w:tcW w:w="1615" w:type="dxa"/>
            <w:shd w:val="clear" w:color="auto" w:fill="F2F2F2"/>
            <w:tcMar>
              <w:top w:w="90" w:type="dxa"/>
              <w:left w:w="100" w:type="dxa"/>
              <w:bottom w:w="90" w:type="dxa"/>
              <w:right w:w="100" w:type="dxa"/>
            </w:tcMar>
          </w:tcPr>
          <w:p w14:paraId="1174DE97">
            <w:r>
              <w:rPr>
                <w:rFonts w:ascii="Times New Roman" w:hAnsi="Times New Roman"/>
                <w:color w:val="000000"/>
              </w:rPr>
              <w:t>Ensemble (75% XGB + 25% LR)</w:t>
            </w:r>
          </w:p>
        </w:tc>
        <w:tc>
          <w:tcPr>
            <w:tcW w:w="1615" w:type="dxa"/>
            <w:shd w:val="clear" w:color="auto" w:fill="F2F2F2"/>
            <w:tcMar>
              <w:top w:w="90" w:type="dxa"/>
              <w:left w:w="100" w:type="dxa"/>
              <w:bottom w:w="90" w:type="dxa"/>
              <w:right w:w="100" w:type="dxa"/>
            </w:tcMar>
          </w:tcPr>
          <w:p w14:paraId="73689844">
            <w:r>
              <w:rPr>
                <w:rFonts w:ascii="Times New Roman" w:hAnsi="Times New Roman"/>
                <w:color w:val="000000"/>
              </w:rPr>
              <w:t>73.18%</w:t>
            </w:r>
          </w:p>
        </w:tc>
        <w:tc>
          <w:tcPr>
            <w:tcW w:w="1615" w:type="dxa"/>
            <w:shd w:val="clear" w:color="auto" w:fill="F2F2F2"/>
            <w:tcMar>
              <w:top w:w="90" w:type="dxa"/>
              <w:left w:w="100" w:type="dxa"/>
              <w:bottom w:w="90" w:type="dxa"/>
              <w:right w:w="100" w:type="dxa"/>
            </w:tcMar>
          </w:tcPr>
          <w:p w14:paraId="7095FFB2">
            <w:r>
              <w:rPr>
                <w:rFonts w:ascii="Times New Roman" w:hAnsi="Times New Roman"/>
                <w:color w:val="000000"/>
              </w:rPr>
              <w:t>73.61%</w:t>
            </w:r>
          </w:p>
        </w:tc>
        <w:tc>
          <w:tcPr>
            <w:tcW w:w="1615" w:type="dxa"/>
            <w:shd w:val="clear" w:color="auto" w:fill="F2F2F2"/>
            <w:tcMar>
              <w:top w:w="90" w:type="dxa"/>
              <w:left w:w="100" w:type="dxa"/>
              <w:bottom w:w="90" w:type="dxa"/>
              <w:right w:w="100" w:type="dxa"/>
            </w:tcMar>
          </w:tcPr>
          <w:p w14:paraId="1D0BC5CA">
            <w:r>
              <w:rPr>
                <w:rFonts w:ascii="Times New Roman" w:hAnsi="Times New Roman"/>
                <w:color w:val="000000"/>
              </w:rPr>
              <w:t>0.6299</w:t>
            </w:r>
          </w:p>
        </w:tc>
        <w:tc>
          <w:tcPr>
            <w:tcW w:w="1615" w:type="dxa"/>
            <w:shd w:val="clear" w:color="auto" w:fill="F2F2F2"/>
            <w:tcMar>
              <w:top w:w="90" w:type="dxa"/>
              <w:left w:w="100" w:type="dxa"/>
              <w:bottom w:w="90" w:type="dxa"/>
              <w:right w:w="100" w:type="dxa"/>
            </w:tcMar>
          </w:tcPr>
          <w:p w14:paraId="601CDCD7">
            <w:r>
              <w:rPr>
                <w:rFonts w:ascii="Times New Roman" w:hAnsi="Times New Roman"/>
                <w:color w:val="000000"/>
              </w:rPr>
              <w:t>0.7202</w:t>
            </w:r>
          </w:p>
        </w:tc>
      </w:tr>
    </w:tbl>
    <w:p w14:paraId="4C4575D2">
      <w:pPr>
        <w:spacing w:before="160" w:after="80"/>
        <w:jc w:val="center"/>
        <w:rPr>
          <w:rFonts w:hint="default" w:ascii="Times New Roman" w:hAnsi="Times New Roman" w:cs="Times New Roman"/>
          <w:color w:val="auto"/>
          <w:sz w:val="26"/>
          <w:szCs w:val="26"/>
        </w:rPr>
      </w:pPr>
      <w:r>
        <w:rPr>
          <w:rFonts w:ascii="Times New Roman" w:hAnsi="Times New Roman"/>
          <w:color w:val="000000"/>
        </w:rPr>
        <w:t>Bảng 4.2: Bảng tổng hợp so sánh toàn bộ quá trình cải tiến mô hình trên tập Test</w:t>
      </w:r>
    </w:p>
    <w:p w14:paraId="233D3981">
      <w:pPr>
        <w:spacing w:before="200" w:after="40"/>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drawing>
          <wp:inline distT="0" distB="0" distL="114300" distR="114300">
            <wp:extent cx="5486400" cy="3017520"/>
            <wp:effectExtent l="0" t="0" r="0" b="0"/>
            <wp:docPr id="2037357515" name="Picture 203735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5" name="Picture 2037357515"/>
                    <pic:cNvPicPr>
                      <a:picLocks noChangeAspect="1"/>
                    </pic:cNvPicPr>
                  </pic:nvPicPr>
                  <pic:blipFill>
                    <a:blip r:embed="rId15"/>
                    <a:stretch>
                      <a:fillRect/>
                    </a:stretch>
                  </pic:blipFill>
                  <pic:spPr>
                    <a:xfrm>
                      <a:off x="0" y="0"/>
                      <a:ext cx="5486400" cy="3017520"/>
                    </a:xfrm>
                    <a:prstGeom prst="rect">
                      <a:avLst/>
                    </a:prstGeom>
                  </pic:spPr>
                </pic:pic>
              </a:graphicData>
            </a:graphic>
          </wp:inline>
        </w:drawing>
      </w:r>
    </w:p>
    <w:p w14:paraId="0B2F598D">
      <w:pPr>
        <w:spacing w:before="80" w:after="160"/>
        <w:jc w:val="center"/>
        <w:rPr>
          <w:rFonts w:hint="default" w:ascii="Times New Roman" w:hAnsi="Times New Roman" w:cs="Times New Roman"/>
          <w:color w:val="auto"/>
          <w:sz w:val="26"/>
          <w:szCs w:val="26"/>
        </w:rPr>
      </w:pPr>
      <w:r>
        <w:rPr>
          <w:rFonts w:ascii="Times New Roman" w:hAnsi="Times New Roman"/>
          <w:color w:val="000000"/>
        </w:rPr>
        <w:t>Hình 4.1: Biểu đồ thanh ngang theo dõi tiến trình cải tiến độ chính xác qua từng giai đoạn mô hình (58.23% lên 73.61%)</w:t>
      </w:r>
    </w:p>
    <w:p w14:paraId="639AF527">
      <w:pPr>
        <w:pStyle w:val="4"/>
        <w:pageBreakBefore w:val="0"/>
        <w:spacing w:before="160" w:after="60" w:line="312" w:lineRule="auto"/>
        <w:rPr>
          <w:rFonts w:hint="default" w:ascii="Times New Roman" w:hAnsi="Times New Roman" w:cs="Times New Roman"/>
          <w:color w:val="auto"/>
          <w:sz w:val="26"/>
          <w:szCs w:val="26"/>
        </w:rPr>
      </w:pPr>
      <w:r>
        <w:rPr>
          <w:rFonts w:hint="default" w:ascii="Times New Roman" w:hAnsi="Times New Roman" w:cs="Times New Roman"/>
          <w:b/>
          <w:i/>
          <w:color w:val="000000"/>
          <w:sz w:val="25"/>
          <w:szCs w:val="26"/>
        </w:rPr>
        <w:t>4.4.1. Báo cáo phân loại chi tiết (Classification Report)</w:t>
      </w:r>
    </w:p>
    <w:p w14:paraId="0CDA0ACA">
      <w:pPr>
        <w:spacing w:before="160" w:after="80" w:line="300" w:lineRule="auto"/>
        <w:ind w:firstLine="720" w:firstLineChars="0"/>
        <w:jc w:val="center"/>
        <w:rPr>
          <w:rFonts w:hint="default" w:ascii="Times New Roman" w:hAnsi="Times New Roman" w:cs="Times New Roman"/>
          <w:color w:val="auto"/>
          <w:sz w:val="26"/>
          <w:szCs w:val="26"/>
        </w:rPr>
      </w:pPr>
      <w:r>
        <w:rPr>
          <w:rFonts w:hint="default" w:ascii="Times New Roman" w:hAnsi="Times New Roman" w:cs="Times New Roman"/>
          <w:b/>
          <w:color w:val="000000"/>
          <w:sz w:val="23"/>
          <w:szCs w:val="26"/>
        </w:rPr>
        <w:t>Bảng 4.3 trình bày báo cáo phân loại chi tiết của siêu mô hình Weighted Soft Voting Ensemble trên tập Test (2.296 mẫu hoàn toàn độc lập):</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1F9A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shd w:val="clear" w:color="auto" w:fill="F2F2F2"/>
            <w:tcMar>
              <w:top w:w="120" w:type="dxa"/>
              <w:left w:w="100" w:type="dxa"/>
              <w:bottom w:w="120" w:type="dxa"/>
              <w:right w:w="100" w:type="dxa"/>
            </w:tcMar>
          </w:tcPr>
          <w:p w14:paraId="6A1678B5">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1"/>
                <w:szCs w:val="26"/>
              </w:rPr>
              <w:t>Nhãn phân loại (3 mức)</w:t>
            </w:r>
          </w:p>
        </w:tc>
        <w:tc>
          <w:tcPr>
            <w:tcW w:w="1938" w:type="dxa"/>
            <w:shd w:val="clear" w:color="auto" w:fill="F2F2F2"/>
            <w:tcMar>
              <w:top w:w="120" w:type="dxa"/>
              <w:left w:w="100" w:type="dxa"/>
              <w:bottom w:w="120" w:type="dxa"/>
              <w:right w:w="100" w:type="dxa"/>
            </w:tcMar>
          </w:tcPr>
          <w:p w14:paraId="11F0A6AB">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1"/>
                <w:szCs w:val="26"/>
              </w:rPr>
              <w:t>Độ chuẩn xác (Precision)</w:t>
            </w:r>
          </w:p>
        </w:tc>
        <w:tc>
          <w:tcPr>
            <w:tcW w:w="1938" w:type="dxa"/>
            <w:shd w:val="clear" w:color="auto" w:fill="F2F2F2"/>
            <w:tcMar>
              <w:top w:w="120" w:type="dxa"/>
              <w:left w:w="100" w:type="dxa"/>
              <w:bottom w:w="120" w:type="dxa"/>
              <w:right w:w="100" w:type="dxa"/>
            </w:tcMar>
          </w:tcPr>
          <w:p w14:paraId="0C752E4E">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1"/>
                <w:szCs w:val="26"/>
              </w:rPr>
              <w:t>Độ thu hồi (Recall)</w:t>
            </w:r>
          </w:p>
        </w:tc>
        <w:tc>
          <w:tcPr>
            <w:tcW w:w="1938" w:type="dxa"/>
            <w:shd w:val="clear" w:color="auto" w:fill="F2F2F2"/>
            <w:tcMar>
              <w:top w:w="120" w:type="dxa"/>
              <w:left w:w="100" w:type="dxa"/>
              <w:bottom w:w="120" w:type="dxa"/>
              <w:right w:w="100" w:type="dxa"/>
            </w:tcMar>
          </w:tcPr>
          <w:p w14:paraId="351B2ADB">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1"/>
                <w:szCs w:val="26"/>
              </w:rPr>
              <w:t>Điểm F1-Score</w:t>
            </w:r>
          </w:p>
        </w:tc>
        <w:tc>
          <w:tcPr>
            <w:tcW w:w="1938" w:type="dxa"/>
            <w:shd w:val="clear" w:color="auto" w:fill="F2F2F2"/>
            <w:tcMar>
              <w:top w:w="120" w:type="dxa"/>
              <w:left w:w="100" w:type="dxa"/>
              <w:bottom w:w="120" w:type="dxa"/>
              <w:right w:w="100" w:type="dxa"/>
            </w:tcMar>
          </w:tcPr>
          <w:p w14:paraId="1A8E130B">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1"/>
                <w:szCs w:val="26"/>
              </w:rPr>
              <w:t>Quy mô mẫu thử (Support)</w:t>
            </w:r>
          </w:p>
        </w:tc>
      </w:tr>
      <w:tr w14:paraId="17FE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Mar>
              <w:top w:w="90" w:type="dxa"/>
              <w:left w:w="100" w:type="dxa"/>
              <w:bottom w:w="90" w:type="dxa"/>
              <w:right w:w="100" w:type="dxa"/>
            </w:tcMar>
          </w:tcPr>
          <w:p w14:paraId="345CD01C">
            <w:pPr>
              <w:jc w:val="center"/>
            </w:pPr>
            <w:r>
              <w:rPr>
                <w:rFonts w:ascii="Times New Roman" w:hAnsi="Times New Roman"/>
                <w:color w:val="000000"/>
                <w:sz w:val="21"/>
              </w:rPr>
              <w:t>0 - False (Tin giả / Sai sự thật)</w:t>
            </w:r>
          </w:p>
        </w:tc>
        <w:tc>
          <w:tcPr>
            <w:tcW w:w="1938" w:type="dxa"/>
            <w:tcMar>
              <w:top w:w="90" w:type="dxa"/>
              <w:left w:w="100" w:type="dxa"/>
              <w:bottom w:w="90" w:type="dxa"/>
              <w:right w:w="100" w:type="dxa"/>
            </w:tcMar>
          </w:tcPr>
          <w:p w14:paraId="43485157">
            <w:r>
              <w:rPr>
                <w:rFonts w:ascii="Times New Roman" w:hAnsi="Times New Roman"/>
                <w:color w:val="000000"/>
              </w:rPr>
              <w:t>0.8121 (81.2%)</w:t>
            </w:r>
          </w:p>
        </w:tc>
        <w:tc>
          <w:tcPr>
            <w:tcW w:w="1938" w:type="dxa"/>
            <w:tcMar>
              <w:top w:w="90" w:type="dxa"/>
              <w:left w:w="100" w:type="dxa"/>
              <w:bottom w:w="90" w:type="dxa"/>
              <w:right w:w="100" w:type="dxa"/>
            </w:tcMar>
          </w:tcPr>
          <w:p w14:paraId="6FF61C37">
            <w:r>
              <w:rPr>
                <w:rFonts w:ascii="Times New Roman" w:hAnsi="Times New Roman"/>
                <w:color w:val="000000"/>
              </w:rPr>
              <w:t>0.8655 (86.5%)</w:t>
            </w:r>
          </w:p>
        </w:tc>
        <w:tc>
          <w:tcPr>
            <w:tcW w:w="1938" w:type="dxa"/>
            <w:tcMar>
              <w:top w:w="90" w:type="dxa"/>
              <w:left w:w="100" w:type="dxa"/>
              <w:bottom w:w="90" w:type="dxa"/>
              <w:right w:w="100" w:type="dxa"/>
            </w:tcMar>
          </w:tcPr>
          <w:p w14:paraId="079C298F">
            <w:r>
              <w:rPr>
                <w:rFonts w:ascii="Times New Roman" w:hAnsi="Times New Roman"/>
                <w:color w:val="000000"/>
              </w:rPr>
              <w:t>0.8379</w:t>
            </w:r>
          </w:p>
        </w:tc>
        <w:tc>
          <w:tcPr>
            <w:tcW w:w="1938" w:type="dxa"/>
            <w:tcMar>
              <w:top w:w="90" w:type="dxa"/>
              <w:left w:w="100" w:type="dxa"/>
              <w:bottom w:w="90" w:type="dxa"/>
              <w:right w:w="100" w:type="dxa"/>
            </w:tcMar>
          </w:tcPr>
          <w:p w14:paraId="1D814850">
            <w:r>
              <w:rPr>
                <w:rFonts w:ascii="Times New Roman" w:hAnsi="Times New Roman"/>
                <w:color w:val="000000"/>
              </w:rPr>
              <w:t>1.323 mẫu</w:t>
            </w:r>
          </w:p>
        </w:tc>
      </w:tr>
      <w:tr w14:paraId="133B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Mar>
              <w:top w:w="90" w:type="dxa"/>
              <w:left w:w="100" w:type="dxa"/>
              <w:bottom w:w="90" w:type="dxa"/>
              <w:right w:w="100" w:type="dxa"/>
            </w:tcMar>
          </w:tcPr>
          <w:p w14:paraId="677B06FA">
            <w:pPr>
              <w:jc w:val="center"/>
            </w:pPr>
            <w:r>
              <w:rPr>
                <w:rFonts w:ascii="Times New Roman" w:hAnsi="Times New Roman"/>
                <w:color w:val="000000"/>
                <w:sz w:val="21"/>
              </w:rPr>
              <w:t>1 - Mixed (Nửa đúng nửa sai)</w:t>
            </w:r>
          </w:p>
        </w:tc>
        <w:tc>
          <w:tcPr>
            <w:tcW w:w="1938" w:type="dxa"/>
            <w:tcMar>
              <w:top w:w="90" w:type="dxa"/>
              <w:left w:w="100" w:type="dxa"/>
              <w:bottom w:w="90" w:type="dxa"/>
              <w:right w:w="100" w:type="dxa"/>
            </w:tcMar>
          </w:tcPr>
          <w:p w14:paraId="05607B69">
            <w:r>
              <w:rPr>
                <w:rFonts w:ascii="Times New Roman" w:hAnsi="Times New Roman"/>
                <w:color w:val="000000"/>
              </w:rPr>
              <w:t>0.6131 (61.3%)</w:t>
            </w:r>
          </w:p>
        </w:tc>
        <w:tc>
          <w:tcPr>
            <w:tcW w:w="1938" w:type="dxa"/>
            <w:tcMar>
              <w:top w:w="90" w:type="dxa"/>
              <w:left w:w="100" w:type="dxa"/>
              <w:bottom w:w="90" w:type="dxa"/>
              <w:right w:w="100" w:type="dxa"/>
            </w:tcMar>
          </w:tcPr>
          <w:p w14:paraId="18D50BB4">
            <w:r>
              <w:rPr>
                <w:rFonts w:ascii="Times New Roman" w:hAnsi="Times New Roman"/>
                <w:color w:val="000000"/>
              </w:rPr>
              <w:t>0.2776 (27.8%)</w:t>
            </w:r>
          </w:p>
        </w:tc>
        <w:tc>
          <w:tcPr>
            <w:tcW w:w="1938" w:type="dxa"/>
            <w:tcMar>
              <w:top w:w="90" w:type="dxa"/>
              <w:left w:w="100" w:type="dxa"/>
              <w:bottom w:w="90" w:type="dxa"/>
              <w:right w:w="100" w:type="dxa"/>
            </w:tcMar>
          </w:tcPr>
          <w:p w14:paraId="2C7B6FD1">
            <w:r>
              <w:rPr>
                <w:rFonts w:ascii="Times New Roman" w:hAnsi="Times New Roman"/>
                <w:color w:val="000000"/>
              </w:rPr>
              <w:t>0.3822</w:t>
            </w:r>
          </w:p>
        </w:tc>
        <w:tc>
          <w:tcPr>
            <w:tcW w:w="1938" w:type="dxa"/>
            <w:tcMar>
              <w:top w:w="90" w:type="dxa"/>
              <w:left w:w="100" w:type="dxa"/>
              <w:bottom w:w="90" w:type="dxa"/>
              <w:right w:w="100" w:type="dxa"/>
            </w:tcMar>
          </w:tcPr>
          <w:p w14:paraId="14A44B9C">
            <w:r>
              <w:rPr>
                <w:rFonts w:ascii="Times New Roman" w:hAnsi="Times New Roman"/>
                <w:color w:val="000000"/>
              </w:rPr>
              <w:t>371 mẫu</w:t>
            </w:r>
          </w:p>
        </w:tc>
      </w:tr>
      <w:tr w14:paraId="5379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Mar>
              <w:top w:w="90" w:type="dxa"/>
              <w:left w:w="100" w:type="dxa"/>
              <w:bottom w:w="90" w:type="dxa"/>
              <w:right w:w="100" w:type="dxa"/>
            </w:tcMar>
          </w:tcPr>
          <w:p w14:paraId="6499552B">
            <w:pPr>
              <w:jc w:val="center"/>
            </w:pPr>
            <w:r>
              <w:rPr>
                <w:rFonts w:ascii="Times New Roman" w:hAnsi="Times New Roman"/>
                <w:color w:val="000000"/>
                <w:sz w:val="21"/>
              </w:rPr>
              <w:t>2 - True (Tin thật có kiểm chứng)</w:t>
            </w:r>
          </w:p>
        </w:tc>
        <w:tc>
          <w:tcPr>
            <w:tcW w:w="1938" w:type="dxa"/>
            <w:tcMar>
              <w:top w:w="90" w:type="dxa"/>
              <w:left w:w="100" w:type="dxa"/>
              <w:bottom w:w="90" w:type="dxa"/>
              <w:right w:w="100" w:type="dxa"/>
            </w:tcMar>
          </w:tcPr>
          <w:p w14:paraId="02D5305C">
            <w:r>
              <w:rPr>
                <w:rFonts w:ascii="Times New Roman" w:hAnsi="Times New Roman"/>
                <w:color w:val="000000"/>
              </w:rPr>
              <w:t>0.6156 (61.6%)</w:t>
            </w:r>
          </w:p>
        </w:tc>
        <w:tc>
          <w:tcPr>
            <w:tcW w:w="1938" w:type="dxa"/>
            <w:tcMar>
              <w:top w:w="90" w:type="dxa"/>
              <w:left w:w="100" w:type="dxa"/>
              <w:bottom w:w="90" w:type="dxa"/>
              <w:right w:w="100" w:type="dxa"/>
            </w:tcMar>
          </w:tcPr>
          <w:p w14:paraId="2EAFA10D">
            <w:r>
              <w:rPr>
                <w:rFonts w:ascii="Times New Roman" w:hAnsi="Times New Roman"/>
                <w:color w:val="000000"/>
              </w:rPr>
              <w:t>0.7342 (73.4%)</w:t>
            </w:r>
          </w:p>
        </w:tc>
        <w:tc>
          <w:tcPr>
            <w:tcW w:w="1938" w:type="dxa"/>
            <w:tcMar>
              <w:top w:w="90" w:type="dxa"/>
              <w:left w:w="100" w:type="dxa"/>
              <w:bottom w:w="90" w:type="dxa"/>
              <w:right w:w="100" w:type="dxa"/>
            </w:tcMar>
          </w:tcPr>
          <w:p w14:paraId="142CDB02">
            <w:r>
              <w:rPr>
                <w:rFonts w:ascii="Times New Roman" w:hAnsi="Times New Roman"/>
                <w:color w:val="000000"/>
              </w:rPr>
              <w:t>0.6697</w:t>
            </w:r>
          </w:p>
        </w:tc>
        <w:tc>
          <w:tcPr>
            <w:tcW w:w="1938" w:type="dxa"/>
            <w:tcMar>
              <w:top w:w="90" w:type="dxa"/>
              <w:left w:w="100" w:type="dxa"/>
              <w:bottom w:w="90" w:type="dxa"/>
              <w:right w:w="100" w:type="dxa"/>
            </w:tcMar>
          </w:tcPr>
          <w:p w14:paraId="35888637">
            <w:r>
              <w:rPr>
                <w:rFonts w:ascii="Times New Roman" w:hAnsi="Times New Roman"/>
                <w:color w:val="000000"/>
              </w:rPr>
              <w:t>602 mẫu</w:t>
            </w:r>
          </w:p>
        </w:tc>
      </w:tr>
      <w:tr w14:paraId="38DF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shd w:val="clear" w:color="auto" w:fill="F2F2F2"/>
            <w:tcMar>
              <w:top w:w="90" w:type="dxa"/>
              <w:left w:w="100" w:type="dxa"/>
              <w:bottom w:w="90" w:type="dxa"/>
              <w:right w:w="100" w:type="dxa"/>
            </w:tcMar>
          </w:tcPr>
          <w:p w14:paraId="212E1A2C">
            <w:pPr>
              <w:jc w:val="center"/>
            </w:pPr>
            <w:r>
              <w:rPr>
                <w:rFonts w:ascii="Times New Roman" w:hAnsi="Times New Roman"/>
                <w:color w:val="000000"/>
                <w:sz w:val="21"/>
              </w:rPr>
              <w:t>Trung bình toàn mô hình</w:t>
            </w:r>
          </w:p>
        </w:tc>
        <w:tc>
          <w:tcPr>
            <w:tcW w:w="1938" w:type="dxa"/>
            <w:shd w:val="clear" w:color="auto" w:fill="F2F2F2"/>
            <w:tcMar>
              <w:top w:w="90" w:type="dxa"/>
              <w:left w:w="100" w:type="dxa"/>
              <w:bottom w:w="90" w:type="dxa"/>
              <w:right w:w="100" w:type="dxa"/>
            </w:tcMar>
          </w:tcPr>
          <w:p w14:paraId="4A3112A0">
            <w:r>
              <w:rPr>
                <w:rFonts w:ascii="Times New Roman" w:hAnsi="Times New Roman"/>
                <w:color w:val="000000"/>
              </w:rPr>
              <w:t>0.6803 (Macro)</w:t>
            </w:r>
          </w:p>
        </w:tc>
        <w:tc>
          <w:tcPr>
            <w:tcW w:w="1938" w:type="dxa"/>
            <w:shd w:val="clear" w:color="auto" w:fill="F2F2F2"/>
            <w:tcMar>
              <w:top w:w="90" w:type="dxa"/>
              <w:left w:w="100" w:type="dxa"/>
              <w:bottom w:w="90" w:type="dxa"/>
              <w:right w:w="100" w:type="dxa"/>
            </w:tcMar>
          </w:tcPr>
          <w:p w14:paraId="100F15F8">
            <w:r>
              <w:rPr>
                <w:rFonts w:ascii="Times New Roman" w:hAnsi="Times New Roman"/>
                <w:color w:val="000000"/>
              </w:rPr>
              <w:t>0.6258 (Macro)</w:t>
            </w:r>
          </w:p>
        </w:tc>
        <w:tc>
          <w:tcPr>
            <w:tcW w:w="1938" w:type="dxa"/>
            <w:shd w:val="clear" w:color="auto" w:fill="F2F2F2"/>
            <w:tcMar>
              <w:top w:w="90" w:type="dxa"/>
              <w:left w:w="100" w:type="dxa"/>
              <w:bottom w:w="90" w:type="dxa"/>
              <w:right w:w="100" w:type="dxa"/>
            </w:tcMar>
          </w:tcPr>
          <w:p w14:paraId="40C86793">
            <w:r>
              <w:rPr>
                <w:rFonts w:ascii="Times New Roman" w:hAnsi="Times New Roman"/>
                <w:color w:val="000000"/>
              </w:rPr>
              <w:t>0.6299 (Macro F1)</w:t>
            </w:r>
          </w:p>
        </w:tc>
        <w:tc>
          <w:tcPr>
            <w:tcW w:w="1938" w:type="dxa"/>
            <w:shd w:val="clear" w:color="auto" w:fill="F2F2F2"/>
            <w:tcMar>
              <w:top w:w="90" w:type="dxa"/>
              <w:left w:w="100" w:type="dxa"/>
              <w:bottom w:w="90" w:type="dxa"/>
              <w:right w:w="100" w:type="dxa"/>
            </w:tcMar>
          </w:tcPr>
          <w:p w14:paraId="3366FFDC">
            <w:r>
              <w:rPr>
                <w:rFonts w:ascii="Times New Roman" w:hAnsi="Times New Roman"/>
                <w:color w:val="000000"/>
              </w:rPr>
              <w:t>2.296 mẫu (Acc: 73.61%)</w:t>
            </w:r>
          </w:p>
        </w:tc>
      </w:tr>
    </w:tbl>
    <w:p w14:paraId="527394B9">
      <w:pPr>
        <w:spacing w:before="160" w:after="80"/>
        <w:jc w:val="center"/>
        <w:rPr>
          <w:rFonts w:hint="default" w:ascii="Times New Roman" w:hAnsi="Times New Roman" w:cs="Times New Roman"/>
          <w:color w:val="auto"/>
          <w:sz w:val="26"/>
          <w:szCs w:val="26"/>
        </w:rPr>
      </w:pPr>
      <w:r>
        <w:rPr>
          <w:rFonts w:ascii="Times New Roman" w:hAnsi="Times New Roman"/>
          <w:color w:val="000000"/>
        </w:rPr>
        <w:t>Bảng 4.3: Báo cáo phân loại chi tiết của mô hình Weighted Soft Voting Ensemble trên tập Test</w:t>
      </w:r>
    </w:p>
    <w:p w14:paraId="6B7410FF">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Nhận xét nghiệp vụ: Phân tích các chỉ số trong Bảng 4.3 rút ra các kết luận nghiệp vụ then chốt:</w:t>
      </w:r>
    </w:p>
    <w:p w14:paraId="0C9C824C">
      <w:pPr>
        <w:numPr>
          <w:ilvl w:val="0"/>
          <w:numId w:val="18"/>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Đối với nhãn False (Tin giả): Đạt Precision 81.21% và Recall 86.55% (F1 đạt 0.8379). Mô hình có năng lực nhạy bén trong việc phát hiện tin giả, thu hồi chính xác 86.55% các phát biểu sai lệch (1.145 / 1.323 mẫu) mà vẫn duy trì độ chuẩn xác trên 81%.</w:t>
      </w:r>
    </w:p>
    <w:p w14:paraId="1BC1574A">
      <w:pPr>
        <w:numPr>
          <w:ilvl w:val="0"/>
          <w:numId w:val="18"/>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Đối với nhãn True (Tin thật): Đạt Recall 73.42% và Precision 61.56% (F1 đạt 0.6697). Khả năng xác thực các thông tin chính thống, đáng tin cậy đạt hiệu quả cao với 442 / 602 mẫu được dự đoán chính xác.</w:t>
      </w:r>
    </w:p>
    <w:p w14:paraId="5ACB3A9E">
      <w:pPr>
        <w:numPr>
          <w:ilvl w:val="0"/>
          <w:numId w:val="18"/>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Đối với nhãn Mixed (Vùng xám): Đạt F1 0.3822, Precision 61.31% nhưng Recall chỉ đạt 27.76% (103 / 371 mẫu). Nhãn Mixed đại diện cho các phát biểu có tính chất 'nửa đúng nửa sai' - đây là vùng ranh giới mờ nhạt và là thách thức phân loại lớn nhất của đề tài, do các phát biểu này chứa đựng cả yếu tố sự thật lẫn yếu tố xuyên tạc gây nhiễu cho mô hình.</w:t>
      </w:r>
    </w:p>
    <w:p w14:paraId="384B0FBB">
      <w:pPr>
        <w:pStyle w:val="4"/>
        <w:pageBreakBefore w:val="0"/>
        <w:spacing w:before="160" w:after="60" w:line="312" w:lineRule="auto"/>
        <w:rPr>
          <w:rFonts w:hint="default" w:ascii="Times New Roman" w:hAnsi="Times New Roman" w:cs="Times New Roman"/>
          <w:color w:val="auto"/>
          <w:sz w:val="26"/>
          <w:szCs w:val="26"/>
        </w:rPr>
      </w:pPr>
      <w:r>
        <w:rPr>
          <w:rFonts w:ascii="Times New Roman" w:hAnsi="Times New Roman"/>
          <w:color w:val="000000"/>
        </w:rPr>
        <w:t>4.4.2. Phân tích Ma trận nhầm lẫn (Confusion Matrix)</w:t>
      </w:r>
    </w:p>
    <w:p w14:paraId="606201F4">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Để trực quan hóa các luồng dự đoán đúng và các vị trí xảy ra sai sót, Bảng 4.4 và Hình 4.2 biểu diễn ma trận nhầm lẫn của mô hình Ensemble trên tập Test:</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422"/>
        <w:gridCol w:w="2422"/>
        <w:gridCol w:w="2422"/>
        <w:gridCol w:w="2422"/>
      </w:tblGrid>
      <w:tr w14:paraId="168D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90" w:hRule="atLeast"/>
          <w:jc w:val="center"/>
        </w:trPr>
        <w:tc>
          <w:tcPr>
            <w:tcW w:w="2422" w:type="dxa"/>
            <w:shd w:val="clear" w:color="auto" w:fill="FFFFFF"/>
            <w:tcMar>
              <w:top w:w="120" w:type="dxa"/>
              <w:left w:w="100" w:type="dxa"/>
              <w:bottom w:w="120" w:type="dxa"/>
              <w:right w:w="100" w:type="dxa"/>
            </w:tcMar>
            <w:vAlign w:val="top"/>
          </w:tcPr>
          <w:p w14:paraId="48C492E7">
            <w:pPr>
              <w:jc w:val="center"/>
              <w:rPr>
                <w:rFonts w:hint="default" w:ascii="Times New Roman" w:hAnsi="Times New Roman" w:cs="Times New Roman"/>
                <w:color w:val="auto"/>
                <w:sz w:val="26"/>
                <w:szCs w:val="26"/>
              </w:rPr>
            </w:pPr>
            <w:r>
              <w:rPr>
                <w:rFonts w:ascii="Times New Roman" w:hAnsi="Times New Roman"/>
                <w:b/>
                <w:color w:val="000000"/>
                <w:sz w:val="21"/>
              </w:rPr>
              <w:t>Thực tế \ Dự đoán</w:t>
            </w:r>
          </w:p>
        </w:tc>
        <w:tc>
          <w:tcPr>
            <w:tcW w:w="2422" w:type="dxa"/>
            <w:shd w:val="clear" w:color="auto" w:fill="FFFFFF"/>
            <w:tcMar>
              <w:top w:w="120" w:type="dxa"/>
              <w:left w:w="100" w:type="dxa"/>
              <w:bottom w:w="120" w:type="dxa"/>
              <w:right w:w="100" w:type="dxa"/>
            </w:tcMar>
            <w:vAlign w:val="top"/>
          </w:tcPr>
          <w:p w14:paraId="0B9837D0">
            <w:pPr>
              <w:jc w:val="center"/>
              <w:rPr>
                <w:rFonts w:hint="default" w:ascii="Times New Roman" w:hAnsi="Times New Roman" w:cs="Times New Roman"/>
                <w:color w:val="auto"/>
                <w:sz w:val="26"/>
                <w:szCs w:val="26"/>
              </w:rPr>
            </w:pPr>
            <w:r>
              <w:rPr>
                <w:rFonts w:ascii="Times New Roman" w:hAnsi="Times New Roman"/>
                <w:b/>
                <w:color w:val="000000"/>
                <w:sz w:val="21"/>
              </w:rPr>
              <w:t>Dự đoán: FALSE</w:t>
            </w:r>
          </w:p>
        </w:tc>
        <w:tc>
          <w:tcPr>
            <w:tcW w:w="2422" w:type="dxa"/>
            <w:shd w:val="clear" w:color="auto" w:fill="FFFFFF"/>
            <w:tcMar>
              <w:top w:w="120" w:type="dxa"/>
              <w:left w:w="100" w:type="dxa"/>
              <w:bottom w:w="120" w:type="dxa"/>
              <w:right w:w="100" w:type="dxa"/>
            </w:tcMar>
            <w:vAlign w:val="top"/>
          </w:tcPr>
          <w:p w14:paraId="425E7F38">
            <w:pPr>
              <w:jc w:val="center"/>
              <w:rPr>
                <w:rFonts w:hint="default" w:ascii="Times New Roman" w:hAnsi="Times New Roman" w:cs="Times New Roman"/>
                <w:color w:val="auto"/>
                <w:sz w:val="26"/>
                <w:szCs w:val="26"/>
              </w:rPr>
            </w:pPr>
            <w:r>
              <w:rPr>
                <w:rFonts w:ascii="Times New Roman" w:hAnsi="Times New Roman"/>
                <w:b/>
                <w:color w:val="000000"/>
                <w:sz w:val="21"/>
              </w:rPr>
              <w:t>Dự đoán: MIXED</w:t>
            </w:r>
          </w:p>
        </w:tc>
        <w:tc>
          <w:tcPr>
            <w:tcW w:w="2422" w:type="dxa"/>
            <w:shd w:val="clear" w:color="auto" w:fill="FFFFFF"/>
            <w:tcMar>
              <w:top w:w="120" w:type="dxa"/>
              <w:left w:w="100" w:type="dxa"/>
              <w:bottom w:w="120" w:type="dxa"/>
              <w:right w:w="100" w:type="dxa"/>
            </w:tcMar>
            <w:vAlign w:val="top"/>
          </w:tcPr>
          <w:p w14:paraId="41B11AB1">
            <w:pPr>
              <w:jc w:val="center"/>
              <w:rPr>
                <w:rFonts w:hint="default" w:ascii="Times New Roman" w:hAnsi="Times New Roman" w:cs="Times New Roman"/>
                <w:color w:val="auto"/>
                <w:sz w:val="26"/>
                <w:szCs w:val="26"/>
              </w:rPr>
            </w:pPr>
            <w:r>
              <w:rPr>
                <w:rFonts w:ascii="Times New Roman" w:hAnsi="Times New Roman"/>
                <w:b/>
                <w:color w:val="000000"/>
                <w:sz w:val="21"/>
              </w:rPr>
              <w:t>Dự đoán: TRUE</w:t>
            </w:r>
          </w:p>
        </w:tc>
      </w:tr>
      <w:tr w14:paraId="3F3D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422" w:type="dxa"/>
            <w:shd w:val="clear" w:color="auto" w:fill="FFFFFF"/>
            <w:tcMar>
              <w:top w:w="90" w:type="dxa"/>
              <w:left w:w="100" w:type="dxa"/>
              <w:bottom w:w="90" w:type="dxa"/>
              <w:right w:w="100" w:type="dxa"/>
            </w:tcMar>
            <w:vAlign w:val="top"/>
          </w:tcPr>
          <w:p w14:paraId="145D5D6F">
            <w:pPr>
              <w:jc w:val="center"/>
            </w:pPr>
            <w:r>
              <w:rPr>
                <w:rFonts w:ascii="Times New Roman" w:hAnsi="Times New Roman"/>
                <w:color w:val="000000"/>
                <w:sz w:val="21"/>
              </w:rPr>
              <w:t>Thực tế: FALSE (1.323 mẫu)</w:t>
            </w:r>
          </w:p>
        </w:tc>
        <w:tc>
          <w:tcPr>
            <w:tcW w:w="2422" w:type="dxa"/>
            <w:shd w:val="clear" w:color="auto" w:fill="FFFFFF"/>
            <w:tcMar>
              <w:top w:w="90" w:type="dxa"/>
              <w:left w:w="100" w:type="dxa"/>
              <w:bottom w:w="90" w:type="dxa"/>
              <w:right w:w="100" w:type="dxa"/>
            </w:tcMar>
            <w:vAlign w:val="top"/>
          </w:tcPr>
          <w:p w14:paraId="41DA6137">
            <w:r>
              <w:rPr>
                <w:rFonts w:ascii="Times New Roman" w:hAnsi="Times New Roman"/>
                <w:color w:val="000000"/>
              </w:rPr>
              <w:t>1.145 (Đúng 86.55%)</w:t>
            </w:r>
          </w:p>
        </w:tc>
        <w:tc>
          <w:tcPr>
            <w:tcW w:w="2422" w:type="dxa"/>
            <w:shd w:val="clear" w:color="auto" w:fill="FFFFFF"/>
            <w:tcMar>
              <w:top w:w="90" w:type="dxa"/>
              <w:left w:w="100" w:type="dxa"/>
              <w:bottom w:w="90" w:type="dxa"/>
              <w:right w:w="100" w:type="dxa"/>
            </w:tcMar>
            <w:vAlign w:val="top"/>
          </w:tcPr>
          <w:p w14:paraId="77094AD8">
            <w:r>
              <w:rPr>
                <w:rFonts w:ascii="Times New Roman" w:hAnsi="Times New Roman"/>
                <w:color w:val="000000"/>
              </w:rPr>
              <w:t>31 (Nhầm 2.34%)</w:t>
            </w:r>
          </w:p>
        </w:tc>
        <w:tc>
          <w:tcPr>
            <w:tcW w:w="2422" w:type="dxa"/>
            <w:shd w:val="clear" w:color="auto" w:fill="FFFFFF"/>
            <w:tcMar>
              <w:top w:w="90" w:type="dxa"/>
              <w:left w:w="100" w:type="dxa"/>
              <w:bottom w:w="90" w:type="dxa"/>
              <w:right w:w="100" w:type="dxa"/>
            </w:tcMar>
            <w:vAlign w:val="top"/>
          </w:tcPr>
          <w:p w14:paraId="24C90333">
            <w:r>
              <w:rPr>
                <w:rFonts w:ascii="Times New Roman" w:hAnsi="Times New Roman"/>
                <w:color w:val="000000"/>
              </w:rPr>
              <w:t>147 (Nhầm 11.11%)</w:t>
            </w:r>
          </w:p>
        </w:tc>
      </w:tr>
      <w:tr w14:paraId="7BFA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422" w:type="dxa"/>
            <w:shd w:val="clear" w:color="auto" w:fill="FFFFFF"/>
            <w:tcMar>
              <w:top w:w="90" w:type="dxa"/>
              <w:left w:w="100" w:type="dxa"/>
              <w:bottom w:w="90" w:type="dxa"/>
              <w:right w:w="100" w:type="dxa"/>
            </w:tcMar>
            <w:vAlign w:val="top"/>
          </w:tcPr>
          <w:p w14:paraId="2DCAF44F">
            <w:pPr>
              <w:jc w:val="center"/>
            </w:pPr>
            <w:r>
              <w:rPr>
                <w:rFonts w:ascii="Times New Roman" w:hAnsi="Times New Roman"/>
                <w:color w:val="000000"/>
                <w:sz w:val="21"/>
              </w:rPr>
              <w:t>Thực tế: MIXED (371 mẫu)</w:t>
            </w:r>
          </w:p>
        </w:tc>
        <w:tc>
          <w:tcPr>
            <w:tcW w:w="2422" w:type="dxa"/>
            <w:shd w:val="clear" w:color="auto" w:fill="FFFFFF"/>
            <w:tcMar>
              <w:top w:w="90" w:type="dxa"/>
              <w:left w:w="100" w:type="dxa"/>
              <w:bottom w:w="90" w:type="dxa"/>
              <w:right w:w="100" w:type="dxa"/>
            </w:tcMar>
            <w:vAlign w:val="top"/>
          </w:tcPr>
          <w:p w14:paraId="7D2912CB">
            <w:r>
              <w:rPr>
                <w:rFonts w:ascii="Times New Roman" w:hAnsi="Times New Roman"/>
                <w:color w:val="000000"/>
              </w:rPr>
              <w:t>139 (Nhầm 37.47%)</w:t>
            </w:r>
          </w:p>
        </w:tc>
        <w:tc>
          <w:tcPr>
            <w:tcW w:w="2422" w:type="dxa"/>
            <w:shd w:val="clear" w:color="auto" w:fill="FFFFFF"/>
            <w:tcMar>
              <w:top w:w="90" w:type="dxa"/>
              <w:left w:w="100" w:type="dxa"/>
              <w:bottom w:w="90" w:type="dxa"/>
              <w:right w:w="100" w:type="dxa"/>
            </w:tcMar>
            <w:vAlign w:val="top"/>
          </w:tcPr>
          <w:p w14:paraId="3A079FF6">
            <w:r>
              <w:rPr>
                <w:rFonts w:ascii="Times New Roman" w:hAnsi="Times New Roman"/>
                <w:color w:val="000000"/>
              </w:rPr>
              <w:t>103 (Đúng 27.76%)</w:t>
            </w:r>
          </w:p>
        </w:tc>
        <w:tc>
          <w:tcPr>
            <w:tcW w:w="2422" w:type="dxa"/>
            <w:shd w:val="clear" w:color="auto" w:fill="FFFFFF"/>
            <w:tcMar>
              <w:top w:w="90" w:type="dxa"/>
              <w:left w:w="100" w:type="dxa"/>
              <w:bottom w:w="90" w:type="dxa"/>
              <w:right w:w="100" w:type="dxa"/>
            </w:tcMar>
            <w:vAlign w:val="top"/>
          </w:tcPr>
          <w:p w14:paraId="4BB310F1">
            <w:r>
              <w:rPr>
                <w:rFonts w:ascii="Times New Roman" w:hAnsi="Times New Roman"/>
                <w:color w:val="000000"/>
              </w:rPr>
              <w:t>129 (Nhầm 34.77%)</w:t>
            </w:r>
          </w:p>
        </w:tc>
      </w:tr>
      <w:tr w14:paraId="1A76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FFFFFF"/>
            <w:tcMar>
              <w:top w:w="90" w:type="dxa"/>
              <w:left w:w="100" w:type="dxa"/>
              <w:bottom w:w="90" w:type="dxa"/>
              <w:right w:w="100" w:type="dxa"/>
            </w:tcMar>
            <w:vAlign w:val="top"/>
          </w:tcPr>
          <w:p w14:paraId="0EC2F4FD">
            <w:pPr>
              <w:jc w:val="center"/>
            </w:pPr>
            <w:r>
              <w:rPr>
                <w:rFonts w:ascii="Times New Roman" w:hAnsi="Times New Roman"/>
                <w:color w:val="000000"/>
                <w:sz w:val="21"/>
              </w:rPr>
              <w:t>Thực tế: TRUE (602 mẫu)</w:t>
            </w:r>
          </w:p>
        </w:tc>
        <w:tc>
          <w:tcPr>
            <w:tcW w:w="2422" w:type="dxa"/>
            <w:shd w:val="clear" w:color="auto" w:fill="FFFFFF"/>
            <w:tcMar>
              <w:top w:w="90" w:type="dxa"/>
              <w:left w:w="100" w:type="dxa"/>
              <w:bottom w:w="90" w:type="dxa"/>
              <w:right w:w="100" w:type="dxa"/>
            </w:tcMar>
            <w:vAlign w:val="top"/>
          </w:tcPr>
          <w:p w14:paraId="66769847">
            <w:r>
              <w:rPr>
                <w:rFonts w:ascii="Times New Roman" w:hAnsi="Times New Roman"/>
                <w:color w:val="000000"/>
              </w:rPr>
              <w:t>126 (Nhầm 20.93%)</w:t>
            </w:r>
          </w:p>
        </w:tc>
        <w:tc>
          <w:tcPr>
            <w:tcW w:w="2422" w:type="dxa"/>
            <w:shd w:val="clear" w:color="auto" w:fill="FFFFFF"/>
            <w:tcMar>
              <w:top w:w="90" w:type="dxa"/>
              <w:left w:w="100" w:type="dxa"/>
              <w:bottom w:w="90" w:type="dxa"/>
              <w:right w:w="100" w:type="dxa"/>
            </w:tcMar>
            <w:vAlign w:val="top"/>
          </w:tcPr>
          <w:p w14:paraId="12E83426">
            <w:r>
              <w:rPr>
                <w:rFonts w:ascii="Times New Roman" w:hAnsi="Times New Roman"/>
                <w:color w:val="000000"/>
              </w:rPr>
              <w:t>34 (Nhầm 5.65%)</w:t>
            </w:r>
          </w:p>
        </w:tc>
        <w:tc>
          <w:tcPr>
            <w:tcW w:w="2422" w:type="dxa"/>
            <w:shd w:val="clear" w:color="auto" w:fill="FFFFFF"/>
            <w:tcMar>
              <w:top w:w="90" w:type="dxa"/>
              <w:left w:w="100" w:type="dxa"/>
              <w:bottom w:w="90" w:type="dxa"/>
              <w:right w:w="100" w:type="dxa"/>
            </w:tcMar>
            <w:vAlign w:val="top"/>
          </w:tcPr>
          <w:p w14:paraId="79690215">
            <w:r>
              <w:rPr>
                <w:rFonts w:ascii="Times New Roman" w:hAnsi="Times New Roman"/>
                <w:color w:val="000000"/>
              </w:rPr>
              <w:t>442 (Đúng 73.42%)</w:t>
            </w:r>
          </w:p>
        </w:tc>
      </w:tr>
    </w:tbl>
    <w:p w14:paraId="6747409B">
      <w:pPr>
        <w:spacing w:before="160" w:after="80"/>
        <w:jc w:val="center"/>
        <w:rPr>
          <w:rFonts w:hint="default" w:ascii="Times New Roman" w:hAnsi="Times New Roman" w:cs="Times New Roman"/>
          <w:color w:val="auto"/>
          <w:sz w:val="26"/>
          <w:szCs w:val="26"/>
        </w:rPr>
      </w:pPr>
      <w:r>
        <w:rPr>
          <w:rFonts w:ascii="Times New Roman" w:hAnsi="Times New Roman"/>
          <w:color w:val="000000"/>
        </w:rPr>
        <w:t>Bảng 4.4: Ma trận nhầm lẫn của mô hình Weighted Soft Voting Ensemble trên tập Test (2.296 mẫu)</w:t>
      </w:r>
    </w:p>
    <w:p w14:paraId="75AC93F6">
      <w:pPr>
        <w:spacing w:before="200" w:after="40"/>
        <w:jc w:val="center"/>
        <w:rPr>
          <w:rFonts w:hint="default" w:ascii="Times New Roman" w:hAnsi="Times New Roman" w:cs="Times New Roman"/>
          <w:color w:val="auto"/>
          <w:sz w:val="26"/>
          <w:szCs w:val="26"/>
        </w:rPr>
      </w:pPr>
      <w:r>
        <w:rPr>
          <w:rFonts w:ascii="Times New Roman" w:hAnsi="Times New Roman"/>
          <w:color w:val="000000"/>
        </w:rPr>
        <w:drawing>
          <wp:inline distT="0" distB="0" distL="114300" distR="114300">
            <wp:extent cx="4754880" cy="3735705"/>
            <wp:effectExtent l="0" t="0" r="0" b="13335"/>
            <wp:docPr id="2037357519" name="Picture 203735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9" name="Picture 2037357519"/>
                    <pic:cNvPicPr>
                      <a:picLocks noChangeAspect="1"/>
                    </pic:cNvPicPr>
                  </pic:nvPicPr>
                  <pic:blipFill>
                    <a:blip r:embed="rId16"/>
                    <a:stretch>
                      <a:fillRect/>
                    </a:stretch>
                  </pic:blipFill>
                  <pic:spPr>
                    <a:xfrm>
                      <a:off x="0" y="0"/>
                      <a:ext cx="4754880" cy="3735977"/>
                    </a:xfrm>
                    <a:prstGeom prst="rect">
                      <a:avLst/>
                    </a:prstGeom>
                  </pic:spPr>
                </pic:pic>
              </a:graphicData>
            </a:graphic>
          </wp:inline>
        </w:drawing>
      </w:r>
    </w:p>
    <w:p w14:paraId="558D2317">
      <w:pPr>
        <w:spacing w:before="80" w:after="160"/>
        <w:jc w:val="center"/>
        <w:rPr>
          <w:rFonts w:hint="default" w:ascii="Times New Roman" w:hAnsi="Times New Roman" w:cs="Times New Roman"/>
          <w:color w:val="auto"/>
          <w:sz w:val="26"/>
          <w:szCs w:val="26"/>
        </w:rPr>
      </w:pPr>
      <w:r>
        <w:rPr>
          <w:rFonts w:ascii="Times New Roman" w:hAnsi="Times New Roman"/>
          <w:color w:val="000000"/>
        </w:rPr>
        <w:t>Hình 4.2: Biểu đồ nhiệt (Heatmap) Ma trận nhầm lẫn của mô hình Weighted Soft Voting Ensemble trên tập Test</w:t>
      </w:r>
    </w:p>
    <w:p w14:paraId="4D96355F">
      <w:pPr>
        <w:spacing w:before="0" w:after="80" w:line="312" w:lineRule="auto"/>
        <w:ind w:firstLine="576" w:firstLineChars="0"/>
        <w:jc w:val="both"/>
      </w:pPr>
      <w:r>
        <w:rPr>
          <w:rFonts w:ascii="Times New Roman" w:hAnsi="Times New Roman"/>
          <w:color w:val="000000"/>
        </w:rPr>
        <w:t>Đánh giá đột phá: Quan sát Bảng 4.4 và Hình 4.2 làm nổi bật hai giá trị khoa học to lớn:</w:t>
      </w:r>
    </w:p>
    <w:p w14:paraId="1BAD7F1E">
      <w:pPr>
        <w:numPr>
          <w:ilvl w:val="0"/>
          <w:numId w:val="19"/>
        </w:numPr>
        <w:spacing w:before="0" w:after="80" w:line="312" w:lineRule="auto"/>
        <w:ind w:left="840" w:leftChars="0" w:firstLine="576" w:firstLineChars="0"/>
        <w:jc w:val="both"/>
      </w:pPr>
      <w:r>
        <w:rPr>
          <w:rFonts w:ascii="Times New Roman" w:hAnsi="Times New Roman"/>
          <w:color w:val="000000"/>
        </w:rPr>
        <w:t>Ưu thế áp đảo trên đường chéo: Đường chéo chính của ma trận (gồm 1.145 mẫu False, 103 mẫu Mixed và 442 mẫu True) chiếm tổng cộng 1.690 / 2.296 mẫu (đạt 73.61%). Sự tập trung của các dự đoán đúng trên đường chéo chính chứng minh năng lực phân loại vững chắc của mô hình Ensemble.</w:t>
      </w:r>
    </w:p>
    <w:p w14:paraId="45176407">
      <w:pPr>
        <w:numPr>
          <w:ilvl w:val="0"/>
          <w:numId w:val="19"/>
        </w:numPr>
        <w:spacing w:before="0" w:after="80" w:line="312" w:lineRule="auto"/>
        <w:ind w:left="840" w:leftChars="0" w:firstLine="576" w:firstLineChars="0"/>
        <w:jc w:val="both"/>
      </w:pPr>
      <w:r>
        <w:rPr>
          <w:rFonts w:ascii="Times New Roman" w:hAnsi="Times New Roman"/>
          <w:color w:val="000000"/>
        </w:rPr>
        <w:t>Năng lực nhận diện tin giả (False) vững chắc: Trong bài toán kiểm chứng thông tin, ưu tiên sống còn là phát hiện kịp thời các thông tin sai lệch để ngăn ngừa rủi ro lan truyền độc hại. Việc nhận diện chính xác 1.145 / 1.323 mẫu False (Recall 86.55%) khẳng định giá trị thực tiễn to lớn của giải pháp.</w:t>
      </w:r>
    </w:p>
    <w:p w14:paraId="0EFD77EB">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4.5. Phân tích Tầm quan trọng của Đặc trưng (Feature Importance)</w:t>
      </w:r>
    </w:p>
    <w:p w14:paraId="307A630D">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rPr>
        <w:t>Để mở 'hộp đen' của mô hình học máy và giải thích tại sao hệ thống đưa ra các quyết định phân loại, mức độ đóng góp tương đối (Normalized Importance Score) của từng đặc trưng được trích xuất từ mô hình XGBoost (thuật toán thành phần trụ cột) và trực quan hóa trong Hình 4.3:</w:t>
      </w:r>
    </w:p>
    <w:p w14:paraId="2983168E">
      <w:pPr>
        <w:spacing w:before="200" w:after="40"/>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drawing>
          <wp:inline distT="0" distB="0" distL="114300" distR="114300">
            <wp:extent cx="5303520" cy="3181985"/>
            <wp:effectExtent l="0" t="0" r="0" b="3175"/>
            <wp:docPr id="2037357517" name="Picture 203735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7" name="Picture 2037357517"/>
                    <pic:cNvPicPr>
                      <a:picLocks noChangeAspect="1"/>
                    </pic:cNvPicPr>
                  </pic:nvPicPr>
                  <pic:blipFill>
                    <a:blip r:embed="rId17"/>
                    <a:stretch>
                      <a:fillRect/>
                    </a:stretch>
                  </pic:blipFill>
                  <pic:spPr>
                    <a:xfrm>
                      <a:off x="0" y="0"/>
                      <a:ext cx="5303520" cy="3182112"/>
                    </a:xfrm>
                    <a:prstGeom prst="rect">
                      <a:avLst/>
                    </a:prstGeom>
                  </pic:spPr>
                </pic:pic>
              </a:graphicData>
            </a:graphic>
          </wp:inline>
        </w:drawing>
      </w:r>
    </w:p>
    <w:p w14:paraId="01E73BDC">
      <w:pPr>
        <w:spacing w:before="80" w:after="160"/>
        <w:jc w:val="center"/>
        <w:rPr>
          <w:rFonts w:hint="default" w:ascii="Times New Roman" w:hAnsi="Times New Roman" w:cs="Times New Roman"/>
          <w:color w:val="auto"/>
          <w:sz w:val="26"/>
          <w:szCs w:val="26"/>
        </w:rPr>
      </w:pPr>
      <w:r>
        <w:rPr>
          <w:rFonts w:ascii="Times New Roman" w:hAnsi="Times New Roman"/>
          <w:color w:val="000000"/>
        </w:rPr>
        <w:t>Hình 4.3: Biểu đồ thanh ngang Top 15 đặc trưng quan trọng nhất đóng vai trò quyết định trong mô hình XGBoost</w:t>
      </w:r>
    </w:p>
    <w:p w14:paraId="78D6B64D">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Phát hiện tri thức: Dựa trên Hình 4.3, các phát hiện tri thức then chốt bao gồm:</w:t>
      </w:r>
    </w:p>
    <w:p w14:paraId="65CD775F">
      <w:pPr>
        <w:numPr>
          <w:ilvl w:val="0"/>
          <w:numId w:val="20"/>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Nhóm đặc trưng uy tín giữ vai trò chi phối hàng đầu: net_truth (0.0213) và trust_score (0.0166) đứng đầu danh sách, cùng các cột tần suất kiểm chứng quá khứ như half_true_counts (0.0072), false_counts (0.0050) và mostly_false_counts (0.0021). Điều này khẳng định quy luật: Lịch sử trung thực trong quá khứ là thước đo có sức phân loại mạnh mẽ nhất.</w:t>
      </w:r>
    </w:p>
    <w:p w14:paraId="77BDCB4F">
      <w:pPr>
        <w:numPr>
          <w:ilvl w:val="0"/>
          <w:numId w:val="20"/>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Nhóm đặc trưng từ vựng phân cực: Các từ khóa TF-IDF N-gram có trọng số đóng góp cao gồm 'lost' (0.0028), 'facebook fact' (0.0026), 'fact' (0.0025), 'iowa' (0.0018), 'of dollars' (0.0018), 'checks' (0.0018), 'abele' (0.0017), 'donald trump' (0.0017), 'doubled' (0.0017), 'created' (0.0017) phản ánh các chủ đề chính sách và cụm từ ngữ cảnh kiểm chứng điển hình.</w:t>
      </w:r>
    </w:p>
    <w:p w14:paraId="46D20DAB">
      <w:pPr>
        <w:numPr>
          <w:ilvl w:val="0"/>
          <w:numId w:val="20"/>
        </w:numPr>
        <w:spacing w:before="0" w:after="80" w:line="312" w:lineRule="auto"/>
        <w:ind w:left="840" w:leftChars="0" w:firstLine="576" w:firstLineChars="0"/>
        <w:jc w:val="both"/>
        <w:rPr>
          <w:rFonts w:hint="default" w:ascii="Times New Roman" w:hAnsi="Times New Roman" w:cs="Times New Roman"/>
          <w:color w:val="auto"/>
          <w:sz w:val="26"/>
          <w:szCs w:val="26"/>
        </w:rPr>
      </w:pPr>
      <w:r>
        <w:rPr>
          <w:rFonts w:ascii="Times New Roman" w:hAnsi="Times New Roman"/>
          <w:color w:val="000000"/>
        </w:rPr>
        <w:t>Sự kết hợp giữa uy tín và ngữ cảnh: Mặc dù các đặc trưng cú pháp giật gân (all_caps_ratio, num_exclamations) không lọt vào Top 15 đơn lẻ do bị chi phối bởi các đặc trưng uy tín mạnh mẽ hơn, chúng vẫn đóng vai trò bổ trợ trong việc nhận diện sắc thái cảm xúc kích động ở tầng văn bản.</w:t>
      </w:r>
    </w:p>
    <w:p w14:paraId="5EBDFEBF">
      <w:pPr>
        <w:pStyle w:val="3"/>
        <w:pageBreakBefore w:val="0"/>
        <w:spacing w:before="240" w:after="80" w:line="312" w:lineRule="auto"/>
        <w:rPr>
          <w:rFonts w:hint="default" w:ascii="Times New Roman" w:hAnsi="Times New Roman" w:cs="Times New Roman"/>
          <w:color w:val="auto"/>
          <w:sz w:val="26"/>
          <w:szCs w:val="26"/>
        </w:rPr>
      </w:pPr>
      <w:bookmarkStart w:id="14" w:name="_Toc_H2_527"/>
      <w:r>
        <w:rPr>
          <w:rFonts w:hint="default" w:ascii="Times New Roman" w:hAnsi="Times New Roman" w:cs="Times New Roman"/>
          <w:b/>
          <w:color w:val="000000"/>
          <w:sz w:val="26"/>
          <w:szCs w:val="26"/>
        </w:rPr>
        <w:t>4.6. Phân tích đóng góp từng khối đặc trưng (Ablation Study) và Thảo luận</w:t>
      </w:r>
      <w:bookmarkEnd w:id="14"/>
    </w:p>
    <w:p w14:paraId="05D5AEA8">
      <w:pPr>
        <w:spacing w:before="0" w:after="80" w:line="312" w:lineRule="auto"/>
        <w:ind w:firstLine="576" w:firstLineChars="0"/>
        <w:jc w:val="both"/>
        <w:rPr>
          <w:rFonts w:hint="default" w:ascii="Times New Roman" w:hAnsi="Times New Roman" w:cs="Times New Roman"/>
          <w:color w:val="auto"/>
          <w:sz w:val="26"/>
          <w:szCs w:val="26"/>
        </w:rPr>
      </w:pPr>
      <w:r>
        <w:rPr>
          <w:rFonts w:ascii="Times New Roman" w:hAnsi="Times New Roman"/>
          <w:color w:val="000000"/>
          <w:sz w:val="25"/>
        </w:rPr>
        <w:t>Để làm sáng tỏ mức độ đóng góp cụ thể của từng khối thông tin trong tổng số 25.013 chiều, đề tài thực hiện chuỗi thực nghiệm Ablation Study bằng cách huấn luyện mô hình qua 5 giai đoạn tích lũy đặc trưng tuần tự:</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938"/>
        <w:gridCol w:w="1938"/>
        <w:gridCol w:w="1938"/>
        <w:gridCol w:w="1938"/>
        <w:gridCol w:w="1938"/>
      </w:tblGrid>
      <w:tr w14:paraId="0E23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shd w:val="clear" w:color="auto" w:fill="FFFFFF"/>
            <w:tcMar>
              <w:top w:w="120" w:type="dxa"/>
              <w:left w:w="100" w:type="dxa"/>
              <w:bottom w:w="120" w:type="dxa"/>
              <w:right w:w="100" w:type="dxa"/>
            </w:tcMar>
          </w:tcPr>
          <w:p w14:paraId="32B65D1C">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Giai đoạn</w:t>
            </w:r>
          </w:p>
        </w:tc>
        <w:tc>
          <w:tcPr>
            <w:tcW w:w="1938" w:type="dxa"/>
            <w:shd w:val="clear" w:color="auto" w:fill="FFFFFF"/>
            <w:tcMar>
              <w:top w:w="120" w:type="dxa"/>
              <w:left w:w="100" w:type="dxa"/>
              <w:bottom w:w="120" w:type="dxa"/>
              <w:right w:w="100" w:type="dxa"/>
            </w:tcMar>
          </w:tcPr>
          <w:p w14:paraId="008CE96C">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Khối đặc trưng tích lũy</w:t>
            </w:r>
          </w:p>
        </w:tc>
        <w:tc>
          <w:tcPr>
            <w:tcW w:w="1938" w:type="dxa"/>
            <w:shd w:val="clear" w:color="auto" w:fill="FFFFFF"/>
            <w:tcMar>
              <w:top w:w="120" w:type="dxa"/>
              <w:left w:w="100" w:type="dxa"/>
              <w:bottom w:w="120" w:type="dxa"/>
              <w:right w:w="100" w:type="dxa"/>
            </w:tcMar>
          </w:tcPr>
          <w:p w14:paraId="2C4D1086">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Tổng số chiều</w:t>
            </w:r>
          </w:p>
        </w:tc>
        <w:tc>
          <w:tcPr>
            <w:tcW w:w="1938" w:type="dxa"/>
            <w:shd w:val="clear" w:color="auto" w:fill="FFFFFF"/>
            <w:tcMar>
              <w:top w:w="120" w:type="dxa"/>
              <w:left w:w="100" w:type="dxa"/>
              <w:bottom w:w="120" w:type="dxa"/>
              <w:right w:w="100" w:type="dxa"/>
            </w:tcMar>
          </w:tcPr>
          <w:p w14:paraId="5E36A8D6">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Test Accuracy</w:t>
            </w:r>
          </w:p>
        </w:tc>
        <w:tc>
          <w:tcPr>
            <w:tcW w:w="1938" w:type="dxa"/>
            <w:shd w:val="clear" w:color="auto" w:fill="FFFFFF"/>
            <w:tcMar>
              <w:top w:w="120" w:type="dxa"/>
              <w:left w:w="100" w:type="dxa"/>
              <w:bottom w:w="120" w:type="dxa"/>
              <w:right w:w="100" w:type="dxa"/>
            </w:tcMar>
          </w:tcPr>
          <w:p w14:paraId="278FD9AF">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Mức cải thiện (+/-)</w:t>
            </w:r>
          </w:p>
        </w:tc>
      </w:tr>
      <w:tr w14:paraId="6121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38" w:type="dxa"/>
            <w:shd w:val="clear" w:color="auto" w:fill="FFFFFF"/>
            <w:tcMar>
              <w:top w:w="90" w:type="dxa"/>
              <w:left w:w="100" w:type="dxa"/>
              <w:bottom w:w="90" w:type="dxa"/>
              <w:right w:w="100" w:type="dxa"/>
            </w:tcMar>
          </w:tcPr>
          <w:p w14:paraId="514F7421">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1</w:t>
            </w:r>
          </w:p>
        </w:tc>
        <w:tc>
          <w:tcPr>
            <w:tcW w:w="1938" w:type="dxa"/>
            <w:shd w:val="clear" w:color="auto" w:fill="FFFFFF"/>
            <w:tcMar>
              <w:top w:w="90" w:type="dxa"/>
              <w:left w:w="100" w:type="dxa"/>
              <w:bottom w:w="90" w:type="dxa"/>
              <w:right w:w="100" w:type="dxa"/>
            </w:tcMar>
          </w:tcPr>
          <w:p w14:paraId="5192BE7A">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Văn bản phát biểu đơn thuần (TF-IDF Statement)</w:t>
            </w:r>
          </w:p>
        </w:tc>
        <w:tc>
          <w:tcPr>
            <w:tcW w:w="1938" w:type="dxa"/>
            <w:shd w:val="clear" w:color="auto" w:fill="FFFFFF"/>
            <w:tcMar>
              <w:top w:w="90" w:type="dxa"/>
              <w:left w:w="100" w:type="dxa"/>
              <w:bottom w:w="90" w:type="dxa"/>
              <w:right w:w="100" w:type="dxa"/>
            </w:tcMar>
          </w:tcPr>
          <w:p w14:paraId="08181DE8">
            <w:r>
              <w:rPr>
                <w:rFonts w:ascii="Times New Roman" w:hAnsi="Times New Roman"/>
                <w:color w:val="000000"/>
              </w:rPr>
              <w:t>25.000</w:t>
            </w:r>
          </w:p>
        </w:tc>
        <w:tc>
          <w:tcPr>
            <w:tcW w:w="1938" w:type="dxa"/>
            <w:shd w:val="clear" w:color="auto" w:fill="FFFFFF"/>
            <w:tcMar>
              <w:top w:w="90" w:type="dxa"/>
              <w:left w:w="100" w:type="dxa"/>
              <w:bottom w:w="90" w:type="dxa"/>
              <w:right w:w="100" w:type="dxa"/>
            </w:tcMar>
          </w:tcPr>
          <w:p w14:paraId="15AC6326">
            <w:r>
              <w:rPr>
                <w:rFonts w:ascii="Times New Roman" w:hAnsi="Times New Roman"/>
                <w:color w:val="000000"/>
              </w:rPr>
              <w:t>58.23%</w:t>
            </w:r>
          </w:p>
        </w:tc>
        <w:tc>
          <w:tcPr>
            <w:tcW w:w="1938" w:type="dxa"/>
            <w:shd w:val="clear" w:color="auto" w:fill="FFFFFF"/>
            <w:tcMar>
              <w:top w:w="90" w:type="dxa"/>
              <w:left w:w="100" w:type="dxa"/>
              <w:bottom w:w="90" w:type="dxa"/>
              <w:right w:w="100" w:type="dxa"/>
            </w:tcMar>
          </w:tcPr>
          <w:p w14:paraId="2B8F89C0">
            <w:r>
              <w:rPr>
                <w:rFonts w:ascii="Times New Roman" w:hAnsi="Times New Roman"/>
                <w:color w:val="000000"/>
              </w:rPr>
              <w:t>Mốc cơ sở (TF-IDF Baseline)</w:t>
            </w:r>
          </w:p>
        </w:tc>
      </w:tr>
      <w:tr w14:paraId="2A98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38" w:type="dxa"/>
            <w:shd w:val="clear" w:color="auto" w:fill="FFFFFF"/>
            <w:tcMar>
              <w:top w:w="90" w:type="dxa"/>
              <w:left w:w="100" w:type="dxa"/>
              <w:bottom w:w="90" w:type="dxa"/>
              <w:right w:w="100" w:type="dxa"/>
            </w:tcMar>
          </w:tcPr>
          <w:p w14:paraId="1C642CED">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2</w:t>
            </w:r>
          </w:p>
        </w:tc>
        <w:tc>
          <w:tcPr>
            <w:tcW w:w="1938" w:type="dxa"/>
            <w:shd w:val="clear" w:color="auto" w:fill="FFFFFF"/>
            <w:tcMar>
              <w:top w:w="90" w:type="dxa"/>
              <w:left w:w="100" w:type="dxa"/>
              <w:bottom w:w="90" w:type="dxa"/>
              <w:right w:w="100" w:type="dxa"/>
            </w:tcMar>
          </w:tcPr>
          <w:p w14:paraId="693E617D">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 Cú pháp &amp; Dấu hiệu giật gân (Stylometrics)</w:t>
            </w:r>
          </w:p>
        </w:tc>
        <w:tc>
          <w:tcPr>
            <w:tcW w:w="1938" w:type="dxa"/>
            <w:shd w:val="clear" w:color="auto" w:fill="FFFFFF"/>
            <w:tcMar>
              <w:top w:w="90" w:type="dxa"/>
              <w:left w:w="100" w:type="dxa"/>
              <w:bottom w:w="90" w:type="dxa"/>
              <w:right w:w="100" w:type="dxa"/>
            </w:tcMar>
          </w:tcPr>
          <w:p w14:paraId="77459168">
            <w:r>
              <w:rPr>
                <w:rFonts w:ascii="Times New Roman" w:hAnsi="Times New Roman"/>
                <w:color w:val="000000"/>
              </w:rPr>
              <w:t>25.005</w:t>
            </w:r>
          </w:p>
        </w:tc>
        <w:tc>
          <w:tcPr>
            <w:tcW w:w="1938" w:type="dxa"/>
            <w:shd w:val="clear" w:color="auto" w:fill="FFFFFF"/>
            <w:tcMar>
              <w:top w:w="90" w:type="dxa"/>
              <w:left w:w="100" w:type="dxa"/>
              <w:bottom w:w="90" w:type="dxa"/>
              <w:right w:w="100" w:type="dxa"/>
            </w:tcMar>
          </w:tcPr>
          <w:p w14:paraId="7868B2BA">
            <w:r>
              <w:rPr>
                <w:rFonts w:ascii="Times New Roman" w:hAnsi="Times New Roman"/>
                <w:color w:val="000000"/>
              </w:rPr>
              <w:t>57.93%</w:t>
            </w:r>
          </w:p>
        </w:tc>
        <w:tc>
          <w:tcPr>
            <w:tcW w:w="1938" w:type="dxa"/>
            <w:shd w:val="clear" w:color="auto" w:fill="FFFFFF"/>
            <w:tcMar>
              <w:top w:w="90" w:type="dxa"/>
              <w:left w:w="100" w:type="dxa"/>
              <w:bottom w:w="90" w:type="dxa"/>
              <w:right w:w="100" w:type="dxa"/>
            </w:tcMar>
          </w:tcPr>
          <w:p w14:paraId="7C90172D">
            <w:r>
              <w:rPr>
                <w:rFonts w:ascii="Times New Roman" w:hAnsi="Times New Roman"/>
                <w:color w:val="000000"/>
              </w:rPr>
              <w:t>-0.30% (Cú pháp giật gân)</w:t>
            </w:r>
          </w:p>
        </w:tc>
      </w:tr>
      <w:tr w14:paraId="1919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38" w:type="dxa"/>
            <w:shd w:val="clear" w:color="auto" w:fill="FFFFFF"/>
            <w:tcMar>
              <w:top w:w="90" w:type="dxa"/>
              <w:left w:w="100" w:type="dxa"/>
              <w:bottom w:w="90" w:type="dxa"/>
              <w:right w:w="100" w:type="dxa"/>
            </w:tcMar>
          </w:tcPr>
          <w:p w14:paraId="02ABC17C">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3</w:t>
            </w:r>
          </w:p>
        </w:tc>
        <w:tc>
          <w:tcPr>
            <w:tcW w:w="1938" w:type="dxa"/>
            <w:shd w:val="clear" w:color="auto" w:fill="FFFFFF"/>
            <w:tcMar>
              <w:top w:w="90" w:type="dxa"/>
              <w:left w:w="100" w:type="dxa"/>
              <w:bottom w:w="90" w:type="dxa"/>
              <w:right w:w="100" w:type="dxa"/>
            </w:tcMar>
          </w:tcPr>
          <w:p w14:paraId="51A31E23">
            <w:pPr>
              <w:jc w:val="left"/>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 Chủ đề &amp; Định danh người nói (Speaker + Subject)</w:t>
            </w:r>
          </w:p>
        </w:tc>
        <w:tc>
          <w:tcPr>
            <w:tcW w:w="1938" w:type="dxa"/>
            <w:shd w:val="clear" w:color="auto" w:fill="FFFFFF"/>
            <w:tcMar>
              <w:top w:w="90" w:type="dxa"/>
              <w:left w:w="100" w:type="dxa"/>
              <w:bottom w:w="90" w:type="dxa"/>
              <w:right w:w="100" w:type="dxa"/>
            </w:tcMar>
          </w:tcPr>
          <w:p w14:paraId="50FA6185">
            <w:r>
              <w:rPr>
                <w:rFonts w:ascii="Times New Roman" w:hAnsi="Times New Roman"/>
                <w:color w:val="000000"/>
              </w:rPr>
              <w:t>25.005</w:t>
            </w:r>
          </w:p>
        </w:tc>
        <w:tc>
          <w:tcPr>
            <w:tcW w:w="1938" w:type="dxa"/>
            <w:shd w:val="clear" w:color="auto" w:fill="FFFFFF"/>
            <w:tcMar>
              <w:top w:w="90" w:type="dxa"/>
              <w:left w:w="100" w:type="dxa"/>
              <w:bottom w:w="90" w:type="dxa"/>
              <w:right w:w="100" w:type="dxa"/>
            </w:tcMar>
          </w:tcPr>
          <w:p w14:paraId="3CCD810A">
            <w:r>
              <w:rPr>
                <w:rFonts w:ascii="Times New Roman" w:hAnsi="Times New Roman"/>
                <w:color w:val="000000"/>
              </w:rPr>
              <w:t>58.41%</w:t>
            </w:r>
          </w:p>
        </w:tc>
        <w:tc>
          <w:tcPr>
            <w:tcW w:w="1938" w:type="dxa"/>
            <w:shd w:val="clear" w:color="auto" w:fill="FFFFFF"/>
            <w:tcMar>
              <w:top w:w="90" w:type="dxa"/>
              <w:left w:w="100" w:type="dxa"/>
              <w:bottom w:w="90" w:type="dxa"/>
              <w:right w:w="100" w:type="dxa"/>
            </w:tcMar>
          </w:tcPr>
          <w:p w14:paraId="0C1A6656">
            <w:r>
              <w:rPr>
                <w:rFonts w:ascii="Times New Roman" w:hAnsi="Times New Roman"/>
                <w:color w:val="000000"/>
              </w:rPr>
              <w:t>+0.48% (Ngữ cảnh &amp; Người nói)</w:t>
            </w:r>
          </w:p>
        </w:tc>
      </w:tr>
      <w:tr w14:paraId="7492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38" w:type="dxa"/>
            <w:shd w:val="clear" w:color="auto" w:fill="FFFFFF"/>
            <w:tcMar>
              <w:top w:w="90" w:type="dxa"/>
              <w:left w:w="100" w:type="dxa"/>
              <w:bottom w:w="90" w:type="dxa"/>
              <w:right w:w="100" w:type="dxa"/>
            </w:tcMar>
          </w:tcPr>
          <w:p w14:paraId="6FAEBE97">
            <w:pPr>
              <w:jc w:val="center"/>
              <w:rPr>
                <w:rFonts w:hint="default" w:ascii="Times New Roman" w:hAnsi="Times New Roman" w:cs="Times New Roman"/>
                <w:color w:val="auto"/>
                <w:sz w:val="26"/>
                <w:szCs w:val="26"/>
              </w:rPr>
            </w:pPr>
            <w:r>
              <w:rPr>
                <w:rFonts w:hint="default" w:ascii="Times New Roman" w:hAnsi="Times New Roman" w:cs="Times New Roman"/>
                <w:color w:val="000000"/>
                <w:sz w:val="26"/>
                <w:szCs w:val="26"/>
              </w:rPr>
              <w:t>4</w:t>
            </w:r>
          </w:p>
        </w:tc>
        <w:tc>
          <w:tcPr>
            <w:tcW w:w="1938" w:type="dxa"/>
            <w:shd w:val="clear" w:color="auto" w:fill="FFFFFF"/>
            <w:tcMar>
              <w:top w:w="90" w:type="dxa"/>
              <w:left w:w="100" w:type="dxa"/>
              <w:bottom w:w="90" w:type="dxa"/>
              <w:right w:w="100" w:type="dxa"/>
            </w:tcMar>
          </w:tcPr>
          <w:p w14:paraId="7CDD5669">
            <w:r>
              <w:rPr>
                <w:rFonts w:ascii="Times New Roman" w:hAnsi="Times New Roman"/>
                <w:color w:val="000000"/>
              </w:rPr>
              <w:t>+ Lịch sử số lần phát biểu gốc (6 cột *_counts)</w:t>
            </w:r>
          </w:p>
        </w:tc>
        <w:tc>
          <w:tcPr>
            <w:tcW w:w="1938" w:type="dxa"/>
            <w:shd w:val="clear" w:color="auto" w:fill="FFFFFF"/>
            <w:tcMar>
              <w:top w:w="90" w:type="dxa"/>
              <w:left w:w="100" w:type="dxa"/>
              <w:bottom w:w="90" w:type="dxa"/>
              <w:right w:w="100" w:type="dxa"/>
            </w:tcMar>
          </w:tcPr>
          <w:p w14:paraId="4B12982B">
            <w:r>
              <w:rPr>
                <w:rFonts w:ascii="Times New Roman" w:hAnsi="Times New Roman"/>
                <w:color w:val="000000"/>
              </w:rPr>
              <w:t>25.011</w:t>
            </w:r>
          </w:p>
        </w:tc>
        <w:tc>
          <w:tcPr>
            <w:tcW w:w="1938" w:type="dxa"/>
            <w:shd w:val="clear" w:color="auto" w:fill="FFFFFF"/>
            <w:tcMar>
              <w:top w:w="90" w:type="dxa"/>
              <w:left w:w="100" w:type="dxa"/>
              <w:bottom w:w="90" w:type="dxa"/>
              <w:right w:w="100" w:type="dxa"/>
            </w:tcMar>
          </w:tcPr>
          <w:p w14:paraId="02DC1C3C">
            <w:r>
              <w:rPr>
                <w:rFonts w:ascii="Times New Roman" w:hAnsi="Times New Roman"/>
                <w:color w:val="000000"/>
              </w:rPr>
              <w:t>59.45%</w:t>
            </w:r>
          </w:p>
        </w:tc>
        <w:tc>
          <w:tcPr>
            <w:tcW w:w="1938" w:type="dxa"/>
            <w:shd w:val="clear" w:color="auto" w:fill="FFFFFF"/>
            <w:tcMar>
              <w:top w:w="90" w:type="dxa"/>
              <w:left w:w="100" w:type="dxa"/>
              <w:bottom w:w="90" w:type="dxa"/>
              <w:right w:w="100" w:type="dxa"/>
            </w:tcMar>
          </w:tcPr>
          <w:p w14:paraId="05015AF8">
            <w:r>
              <w:rPr>
                <w:rFonts w:ascii="Times New Roman" w:hAnsi="Times New Roman"/>
                <w:color w:val="000000"/>
              </w:rPr>
              <w:t>+1.04% (Lịch sử counts gốc)</w:t>
            </w:r>
          </w:p>
        </w:tc>
      </w:tr>
      <w:tr w14:paraId="61B7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38" w:type="dxa"/>
            <w:shd w:val="clear" w:color="auto" w:fill="FFFFFF"/>
            <w:tcMar>
              <w:top w:w="90" w:type="dxa"/>
              <w:left w:w="100" w:type="dxa"/>
              <w:bottom w:w="90" w:type="dxa"/>
              <w:right w:w="100" w:type="dxa"/>
            </w:tcMar>
          </w:tcPr>
          <w:p w14:paraId="1A15C62D">
            <w:pPr>
              <w:jc w:val="center"/>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5</w:t>
            </w:r>
          </w:p>
        </w:tc>
        <w:tc>
          <w:tcPr>
            <w:tcW w:w="1938" w:type="dxa"/>
            <w:shd w:val="clear" w:color="auto" w:fill="FFFFFF"/>
            <w:tcMar>
              <w:top w:w="90" w:type="dxa"/>
              <w:left w:w="100" w:type="dxa"/>
              <w:bottom w:w="90" w:type="dxa"/>
              <w:right w:w="100" w:type="dxa"/>
            </w:tcMar>
          </w:tcPr>
          <w:p w14:paraId="64FBF27C">
            <w:pPr>
              <w:jc w:val="left"/>
              <w:rPr>
                <w:rFonts w:hint="default" w:ascii="Times New Roman" w:hAnsi="Times New Roman" w:cs="Times New Roman"/>
                <w:color w:val="auto"/>
                <w:sz w:val="26"/>
                <w:szCs w:val="26"/>
              </w:rPr>
            </w:pPr>
            <w:r>
              <w:rPr>
                <w:rFonts w:hint="default" w:ascii="Times New Roman" w:hAnsi="Times New Roman" w:cs="Times New Roman"/>
                <w:b/>
                <w:color w:val="000000"/>
                <w:sz w:val="26"/>
                <w:szCs w:val="26"/>
              </w:rPr>
              <w:t>+ Lịch sử uy tín đầy đủ (Trust Score &amp; Net Truth)</w:t>
            </w:r>
          </w:p>
        </w:tc>
        <w:tc>
          <w:tcPr>
            <w:tcW w:w="1938" w:type="dxa"/>
            <w:shd w:val="clear" w:color="auto" w:fill="FFFFFF"/>
            <w:tcMar>
              <w:top w:w="90" w:type="dxa"/>
              <w:left w:w="100" w:type="dxa"/>
              <w:bottom w:w="90" w:type="dxa"/>
              <w:right w:w="100" w:type="dxa"/>
            </w:tcMar>
          </w:tcPr>
          <w:p w14:paraId="5C05930B">
            <w:r>
              <w:rPr>
                <w:rFonts w:ascii="Times New Roman" w:hAnsi="Times New Roman"/>
                <w:color w:val="000000"/>
              </w:rPr>
              <w:t>25.013</w:t>
            </w:r>
          </w:p>
        </w:tc>
        <w:tc>
          <w:tcPr>
            <w:tcW w:w="1938" w:type="dxa"/>
            <w:shd w:val="clear" w:color="auto" w:fill="FFFFFF"/>
            <w:tcMar>
              <w:top w:w="90" w:type="dxa"/>
              <w:left w:w="100" w:type="dxa"/>
              <w:bottom w:w="90" w:type="dxa"/>
              <w:right w:w="100" w:type="dxa"/>
            </w:tcMar>
          </w:tcPr>
          <w:p w14:paraId="6C15BC22">
            <w:r>
              <w:rPr>
                <w:rFonts w:ascii="Times New Roman" w:hAnsi="Times New Roman"/>
                <w:color w:val="000000"/>
              </w:rPr>
              <w:t>65.98% / 73.61%</w:t>
            </w:r>
          </w:p>
        </w:tc>
        <w:tc>
          <w:tcPr>
            <w:tcW w:w="1938" w:type="dxa"/>
            <w:shd w:val="clear" w:color="auto" w:fill="FFFFFF"/>
            <w:tcMar>
              <w:top w:w="90" w:type="dxa"/>
              <w:left w:w="100" w:type="dxa"/>
              <w:bottom w:w="90" w:type="dxa"/>
              <w:right w:w="100" w:type="dxa"/>
            </w:tcMar>
          </w:tcPr>
          <w:p w14:paraId="3751635D">
            <w:r>
              <w:rPr>
                <w:rFonts w:ascii="Times New Roman" w:hAnsi="Times New Roman"/>
                <w:color w:val="000000"/>
              </w:rPr>
              <w:t>+6.53% (LR) / +15.38% (Ensemble)</w:t>
            </w:r>
          </w:p>
        </w:tc>
      </w:tr>
    </w:tbl>
    <w:p w14:paraId="123B5BEE">
      <w:pPr>
        <w:spacing w:before="160" w:after="80"/>
        <w:jc w:val="center"/>
        <w:rPr>
          <w:rFonts w:hint="default" w:ascii="Times New Roman" w:hAnsi="Times New Roman" w:cs="Times New Roman"/>
          <w:color w:val="auto"/>
          <w:sz w:val="26"/>
          <w:szCs w:val="26"/>
        </w:rPr>
      </w:pPr>
      <w:r>
        <w:rPr>
          <w:rFonts w:hint="default" w:ascii="Times New Roman" w:hAnsi="Times New Roman" w:cs="Times New Roman"/>
          <w:b/>
          <w:i/>
          <w:color w:val="000000"/>
          <w:sz w:val="23"/>
          <w:szCs w:val="26"/>
        </w:rPr>
        <w:t>Bảng 4.5: Kết quả phân tích Ablation Study chứng minh tác động tích lũy của từng khối đặc trưng</w:t>
      </w:r>
    </w:p>
    <w:p w14:paraId="4B21BBA6">
      <w:pPr>
        <w:spacing w:before="200" w:after="40"/>
        <w:jc w:val="center"/>
        <w:rPr>
          <w:rFonts w:hint="default" w:ascii="Times New Roman" w:hAnsi="Times New Roman" w:cs="Times New Roman"/>
          <w:color w:val="auto"/>
          <w:sz w:val="26"/>
          <w:szCs w:val="26"/>
        </w:rPr>
      </w:pPr>
      <w:r>
        <w:rPr>
          <w:rFonts w:ascii="Times New Roman" w:hAnsi="Times New Roman"/>
          <w:color w:val="000000"/>
        </w:rPr>
        <w:drawing>
          <wp:inline distT="0" distB="0" distL="114300" distR="114300">
            <wp:extent cx="5303520" cy="2946400"/>
            <wp:effectExtent l="0" t="0" r="0" b="10160"/>
            <wp:docPr id="2037357518" name="Picture 203735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8" name="Picture 2037357518"/>
                    <pic:cNvPicPr>
                      <a:picLocks noChangeAspect="1"/>
                    </pic:cNvPicPr>
                  </pic:nvPicPr>
                  <pic:blipFill>
                    <a:blip r:embed="rId18"/>
                    <a:stretch>
                      <a:fillRect/>
                    </a:stretch>
                  </pic:blipFill>
                  <pic:spPr>
                    <a:xfrm>
                      <a:off x="0" y="0"/>
                      <a:ext cx="5303520" cy="2946400"/>
                    </a:xfrm>
                    <a:prstGeom prst="rect">
                      <a:avLst/>
                    </a:prstGeom>
                  </pic:spPr>
                </pic:pic>
              </a:graphicData>
            </a:graphic>
          </wp:inline>
        </w:drawing>
      </w:r>
      <w:r>
        <w:rPr>
          <w:rFonts w:hint="default" w:ascii="Times New Roman" w:hAnsi="Times New Roman" w:cs="Times New Roman"/>
          <w:color w:val="000000"/>
          <w:sz w:val="26"/>
          <w:szCs w:val="26"/>
        </w:rPr>
        <w:drawing>
          <wp:inline distT="0" distB="0" distL="114300" distR="114300">
            <wp:extent cx="5394960" cy="409194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8"/>
                    <a:stretch>
                      <a:fillRect/>
                    </a:stretch>
                  </pic:blipFill>
                  <pic:spPr>
                    <a:xfrm>
                      <a:off x="0" y="0"/>
                      <a:ext cx="5394960" cy="4091940"/>
                    </a:xfrm>
                    <a:prstGeom prst="rect">
                      <a:avLst/>
                    </a:prstGeom>
                    <a:noFill/>
                    <a:ln>
                      <a:noFill/>
                    </a:ln>
                  </pic:spPr>
                </pic:pic>
              </a:graphicData>
            </a:graphic>
          </wp:inline>
        </w:drawing>
      </w:r>
    </w:p>
    <w:p w14:paraId="165A146E">
      <w:pPr>
        <w:spacing w:before="80" w:after="160"/>
        <w:jc w:val="center"/>
        <w:rPr>
          <w:rFonts w:hint="default" w:ascii="Times New Roman" w:hAnsi="Times New Roman" w:cs="Times New Roman"/>
          <w:color w:val="auto"/>
          <w:sz w:val="26"/>
          <w:szCs w:val="26"/>
        </w:rPr>
      </w:pPr>
      <w:bookmarkStart w:id="15" w:name="_Fig_537"/>
      <w:r>
        <w:rPr>
          <w:rFonts w:hint="default" w:ascii="Times New Roman" w:hAnsi="Times New Roman" w:cs="Times New Roman"/>
          <w:b/>
          <w:i/>
          <w:color w:val="000000"/>
          <w:sz w:val="23"/>
          <w:szCs w:val="26"/>
        </w:rPr>
        <w:t>Hình 4.4: Biểu đồ đường biểu diễn sự tăng trưởng độ chính xác qua từng giai đoạn tích lũy đặc trưng (Ablation Study)</w:t>
      </w:r>
      <w:bookmarkEnd w:id="15"/>
    </w:p>
    <w:p w14:paraId="48BA8ADF">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Kết luận thực nghiệm: Kết quả Bảng 4.5 và Hình 4.4 làm sáng tỏ tiến trình tăng trưởng hiệu năng:</w:t>
      </w:r>
    </w:p>
    <w:p w14:paraId="619932C2">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Độ chính xác của mô hình tiến triển từ 58.23% lên 73.61%. Ở giai đoạn 2 (+ Stylometrics), độ chính xác giảm nhẹ từ 58.23% xuống 57.93% (-0.30 điểm %) do các đặc trưng cú pháp khi đứng một mình với văn bản có thể mang lại chút nhiễu nhẹ. Tuy nhiên, từ giai đoạn 3 trở đi, hiệu năng tăng trưởng liên tục và vững chắc: giai đoạn 3 (+ Ngữ cảnh &amp; Người nói: 58.41%), giai đoạn 4 (+ Lịch sử counts gốc: 59.45%), và giai đoạn 5 (+ Uy tín Trust Score &amp; Net Truth: 65.98% với Logistic Regression và đạt đỉnh 73.61% với Ensemble).</w:t>
      </w:r>
    </w:p>
    <w:p w14:paraId="392DBB96">
      <w:pPr>
        <w:pStyle w:val="2"/>
        <w:pageBreakBefore/>
        <w:spacing w:before="320" w:after="160" w:line="312" w:lineRule="auto"/>
        <w:rPr>
          <w:rFonts w:hint="default" w:ascii="Times New Roman" w:hAnsi="Times New Roman" w:cs="Times New Roman"/>
          <w:color w:val="auto"/>
          <w:sz w:val="26"/>
          <w:szCs w:val="26"/>
        </w:rPr>
      </w:pPr>
      <w:bookmarkStart w:id="16" w:name="_Toc_H1_528"/>
      <w:r>
        <w:rPr>
          <w:rFonts w:hint="default" w:ascii="Times New Roman" w:hAnsi="Times New Roman" w:cs="Times New Roman"/>
          <w:b/>
          <w:color w:val="000000"/>
          <w:sz w:val="28"/>
          <w:szCs w:val="26"/>
        </w:rPr>
        <w:t>CHƯƠNG 5. KẾT LUẬN VÀ HƯỚNG PHÁT TRIỂN</w:t>
      </w:r>
      <w:bookmarkEnd w:id="16"/>
    </w:p>
    <w:p w14:paraId="7BBAC7E5">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5.1. Các kết quả và đóng góp nổi bật của đề tài</w:t>
      </w:r>
    </w:p>
    <w:p w14:paraId="3D25D300">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Sau quá trình nghiên cứu, xây dựng và thực nghiệm toàn diện, đề tài đã đạt được các kết quả nổi bật sau:</w:t>
      </w:r>
    </w:p>
    <w:p w14:paraId="5B744CE3">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Kiểm soát dữ liệu chuẩn mực: Xây dựng thành công quy trình tiền xử lý dữ liệu và kiểm soát rò rỉ dữ liệu triệt để (Kiểm soát rò rỉ dữ liệu trực tiếp), chuẩn hóa bài toán sang 3 mức phân loại có cơ sở khoa học vững chắc.</w:t>
      </w:r>
    </w:p>
    <w:p w14:paraId="2331ED20">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Đột phá về kỹ thuật đặc trưng: Thiết kế hệ thống Kỹ sư Đặc trưng Đa chiều 25.013 chiều kết hợp văn bản TF-IDF, dấu hiệu giật gân, uy tín người nói (Trust Score, Net Truth).</w:t>
      </w:r>
    </w:p>
    <w:p w14:paraId="53CB76D7">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Hiệu năng mô hình toàn diện: Mô hình Weighted Soft Voting Ensemble đạt độ chính xác 73.61% trên tập Test và 73.18% trên tập Validation, nhỉnh hơn nhẹ (+0.27 điểm %, khoảng 6 mẫu) so với XGBoost đơn lẻ (73.34%) và bứt phá mạnh mẽ so với mốc Baseline 58.23% (+15.38 điểm %).</w:t>
      </w:r>
    </w:p>
    <w:p w14:paraId="076DC56D">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Minh bạch hóa lỗi đảo cực: Tỷ lệ False bị đoán nhầm thành True là 11.11% (147 / 1.323 mẫu) và tỷ lệ True bị đoán nhầm thành False là 20.93% (126 / 602 mẫu). Đề tài chủ động phân tích sâu các sai sót đảo cực này nhằm đưa ra khuyến nghị kiểm duyệt kết hợp chuyên gia cho các ca ranh giới.</w:t>
      </w:r>
    </w:p>
    <w:p w14:paraId="6CD5C668">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5.2. Những hạn chế còn tồn tại</w:t>
      </w:r>
    </w:p>
    <w:p w14:paraId="22612B37">
      <w:pPr>
        <w:spacing w:before="0" w:after="80" w:line="312" w:lineRule="auto"/>
        <w:ind w:firstLine="576"/>
        <w:jc w:val="both"/>
        <w:rPr>
          <w:rFonts w:hint="default" w:ascii="Times New Roman" w:hAnsi="Times New Roman" w:cs="Times New Roman"/>
          <w:color w:val="auto"/>
          <w:sz w:val="26"/>
          <w:szCs w:val="26"/>
        </w:rPr>
      </w:pPr>
      <w:r>
        <w:rPr>
          <w:rFonts w:ascii="Times New Roman" w:hAnsi="Times New Roman"/>
          <w:color w:val="000000"/>
        </w:rPr>
        <w:t>+ Sự phụ thuộc vào lịch sử người nói: Thí nghiệm kiểm chứng cho thấy khi loại bỏ toàn bộ các cột lịch sử (*_counts, trust_score, net_truth), độ chính xác của XGBoost giảm từ 73.34% xuống 62.02% (Logistic Regression giảm từ 65.98% xuống 58.41%). Điều này chứng minh mô hình phụ thuộc đáng kể (+11.32 điểm %) vào uy tín trong quá khứ của chính khách, một đặc thù đã được cộng đồng nghiên cứu chỉ ra trên bộ dữ liệu LIAR/LIAR2.</w:t>
      </w:r>
      <w:r>
        <w:rPr>
          <w:rFonts w:ascii="Times New Roman" w:hAnsi="Times New Roman"/>
          <w:color w:val="000000"/>
        </w:rPr>
        <w:br w:type="textWrapping"/>
      </w:r>
    </w:p>
    <w:p w14:paraId="0BA5B987">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Thách thức của nhãn trung gian Mixed: Phân loại nhãn Mixed vẫn là rào cản lớn nhất do tính chất mập mờ, nước đôi trong ngôn ngữ chính trị (F1 nhãn Mixed đạt 38.22%, Recall đạt 27.76%).</w:t>
      </w:r>
    </w:p>
    <w:p w14:paraId="06C18683">
      <w:pPr>
        <w:spacing w:before="0" w:after="80" w:line="312" w:lineRule="auto"/>
        <w:ind w:left="360"/>
        <w:jc w:val="both"/>
        <w:rPr>
          <w:rFonts w:hint="default" w:ascii="Times New Roman" w:hAnsi="Times New Roman" w:cs="Times New Roman"/>
          <w:color w:val="auto"/>
          <w:sz w:val="26"/>
          <w:szCs w:val="26"/>
        </w:rPr>
      </w:pPr>
      <w:r>
        <w:rPr>
          <w:rFonts w:ascii="Times New Roman" w:hAnsi="Times New Roman"/>
          <w:color w:val="000000"/>
        </w:rPr>
        <w:t>+ Chưa ứng dụng Deep Learning / Transformers: Chưa khai thác các mô hình ngôn ngữ lớn (LLMs như RoBERTa, DeBERTa hay LLaMA) do giới hạn về tài nguyên tính toán phần cứng.</w:t>
      </w:r>
    </w:p>
    <w:p w14:paraId="3744AD0F">
      <w:pPr>
        <w:pStyle w:val="3"/>
        <w:pageBreakBefore w:val="0"/>
        <w:spacing w:before="240" w:after="80" w:line="312" w:lineRule="auto"/>
        <w:rPr>
          <w:rFonts w:hint="default" w:ascii="Times New Roman" w:hAnsi="Times New Roman" w:cs="Times New Roman"/>
          <w:color w:val="auto"/>
          <w:sz w:val="26"/>
          <w:szCs w:val="26"/>
        </w:rPr>
      </w:pPr>
      <w:r>
        <w:rPr>
          <w:rFonts w:ascii="Times New Roman" w:hAnsi="Times New Roman"/>
          <w:color w:val="000000"/>
        </w:rPr>
        <w:t>5.3. Định hướng nghiên cứu và phát triển tiếp theo</w:t>
      </w:r>
    </w:p>
    <w:p w14:paraId="4B67309C">
      <w:pPr>
        <w:spacing w:before="0" w:after="80" w:line="312" w:lineRule="auto"/>
        <w:ind w:firstLine="576"/>
        <w:jc w:val="both"/>
        <w:rPr>
          <w:rFonts w:hint="default" w:ascii="Times New Roman" w:hAnsi="Times New Roman" w:cs="Times New Roman"/>
          <w:color w:val="auto"/>
          <w:sz w:val="26"/>
          <w:szCs w:val="26"/>
        </w:rPr>
      </w:pPr>
      <w:r>
        <w:rPr>
          <w:rFonts w:hint="default" w:ascii="Times New Roman" w:hAnsi="Times New Roman" w:cs="Times New Roman"/>
          <w:color w:val="000000"/>
          <w:sz w:val="25"/>
          <w:szCs w:val="26"/>
        </w:rPr>
        <w:t>Trong tương lai, đề tài có thể được tiếp tục mở rộng theo các hướng nghiên cứu triển vọng:</w:t>
      </w:r>
    </w:p>
    <w:p w14:paraId="6DD1885C">
      <w:pPr>
        <w:spacing w:before="0" w:after="80" w:line="312" w:lineRule="auto"/>
        <w:ind w:left="36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 Tích hợp mô hình Transformers: </w:t>
      </w:r>
      <w:r>
        <w:rPr>
          <w:rFonts w:hint="default" w:ascii="Times New Roman" w:hAnsi="Times New Roman" w:cs="Times New Roman"/>
          <w:color w:val="000000"/>
          <w:sz w:val="25"/>
          <w:szCs w:val="26"/>
        </w:rPr>
        <w:t>Thử nghiệm kết hợp các mô hình Transformers tiền huấn luyện (BERT, RoBERTa) để trích xuất ngữ nghĩa sâu (Contextual Embeddings).</w:t>
      </w:r>
    </w:p>
    <w:p w14:paraId="6AEDCB5B">
      <w:pPr>
        <w:spacing w:before="0" w:after="80" w:line="312" w:lineRule="auto"/>
        <w:ind w:left="36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 Mạng lưới tri thức (Knowledge Graph): </w:t>
      </w:r>
      <w:r>
        <w:rPr>
          <w:rFonts w:hint="default" w:ascii="Times New Roman" w:hAnsi="Times New Roman" w:cs="Times New Roman"/>
          <w:color w:val="000000"/>
          <w:sz w:val="25"/>
          <w:szCs w:val="26"/>
        </w:rPr>
        <w:t>Mở rộng phân tích đồ thị tri thức (Knowledge Graph) liên kết giữa các nhân vật chính trị và mạng lưới truyền thông.</w:t>
      </w:r>
    </w:p>
    <w:p w14:paraId="23120A68">
      <w:pPr>
        <w:spacing w:before="0" w:after="80" w:line="312" w:lineRule="auto"/>
        <w:ind w:left="360"/>
        <w:jc w:val="both"/>
        <w:rPr>
          <w:rFonts w:hint="default" w:ascii="Times New Roman" w:hAnsi="Times New Roman" w:cs="Times New Roman"/>
          <w:color w:val="auto"/>
          <w:sz w:val="26"/>
          <w:szCs w:val="26"/>
        </w:rPr>
      </w:pPr>
      <w:r>
        <w:rPr>
          <w:rFonts w:hint="default" w:ascii="Times New Roman" w:hAnsi="Times New Roman" w:cs="Times New Roman"/>
          <w:b/>
          <w:color w:val="000000"/>
          <w:sz w:val="25"/>
          <w:szCs w:val="26"/>
        </w:rPr>
        <w:t xml:space="preserve">+ Triển khai ứng dụng thực tế: </w:t>
      </w:r>
      <w:r>
        <w:rPr>
          <w:rFonts w:hint="default" w:ascii="Times New Roman" w:hAnsi="Times New Roman" w:cs="Times New Roman"/>
          <w:color w:val="000000"/>
          <w:sz w:val="25"/>
          <w:szCs w:val="26"/>
        </w:rPr>
        <w:t>Đóng gói mô hình thành Web API và tiện ích mở rộng trên trình duyệt (Chrome Extension) để kiểm chứng tin tức theo thời gian thực.</w:t>
      </w:r>
    </w:p>
    <w:sectPr>
      <w:headerReference r:id="rId7" w:type="first"/>
      <w:footerReference r:id="rId10" w:type="first"/>
      <w:headerReference r:id="rId5" w:type="default"/>
      <w:footerReference r:id="rId8" w:type="default"/>
      <w:headerReference r:id="rId6" w:type="even"/>
      <w:footerReference r:id="rId9" w:type="even"/>
      <w:pgSz w:w="12240" w:h="15840"/>
      <w:pgMar w:top="1134" w:right="851"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067790"/>
      <w:docPartObj>
        <w:docPartGallery w:val="autotext"/>
      </w:docPartObj>
    </w:sdtPr>
    <w:sdtContent>
      <w:p w14:paraId="36D10712">
        <w:pPr>
          <w:pStyle w:val="14"/>
          <w:jc w:val="center"/>
        </w:pPr>
        <w:r>
          <w:fldChar w:fldCharType="begin"/>
        </w:r>
        <w:r>
          <w:instrText xml:space="preserve"> PAGE   \* MERGEFORMAT </w:instrText>
        </w:r>
        <w:r>
          <w:fldChar w:fldCharType="separate"/>
        </w:r>
        <w:r>
          <w:t>2</w:t>
        </w:r>
        <w:r>
          <w:fldChar w:fldCharType="end"/>
        </w:r>
      </w:p>
    </w:sdtContent>
  </w:sdt>
  <w:p w14:paraId="757E2C7E">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7F4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0DA9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036F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CEC8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C07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EC900"/>
    <w:multiLevelType w:val="singleLevel"/>
    <w:tmpl w:val="870EC90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B0CBBE3"/>
    <w:multiLevelType w:val="singleLevel"/>
    <w:tmpl w:val="8B0CBBE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918B785"/>
    <w:multiLevelType w:val="singleLevel"/>
    <w:tmpl w:val="9918B78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99BE3870"/>
    <w:multiLevelType w:val="singleLevel"/>
    <w:tmpl w:val="99BE387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9A8CE6A4"/>
    <w:multiLevelType w:val="singleLevel"/>
    <w:tmpl w:val="9A8CE6A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A3C7F7F4"/>
    <w:multiLevelType w:val="multilevel"/>
    <w:tmpl w:val="A3C7F7F4"/>
    <w:lvl w:ilvl="0" w:tentative="0">
      <w:start w:val="1"/>
      <w:numFmt w:val="bullet"/>
      <w:pStyle w:val="18"/>
      <w:lvlText w:val=""/>
      <w:lvlJc w:val="left"/>
      <w:pPr>
        <w:tabs>
          <w:tab w:val="left" w:pos="360"/>
        </w:tabs>
        <w:ind w:left="360" w:hanging="360" w:hangingChars="200"/>
      </w:pPr>
      <w:rPr>
        <w:rFonts w:hint="default" w:ascii="Wingdings" w:hAnsi="Wingdings"/>
      </w:rPr>
    </w:lvl>
    <w:lvl w:ilvl="1" w:tentative="0">
      <w:start w:val="1"/>
      <w:numFmt w:val="bullet"/>
      <w:lvlText w:val=""/>
      <w:lvlJc w:val="left"/>
      <w:pPr>
        <w:tabs>
          <w:tab w:val="left" w:pos="840"/>
        </w:tabs>
        <w:ind w:left="800" w:leftChars="0" w:hanging="420" w:firstLineChars="0"/>
      </w:pPr>
      <w:rPr>
        <w:rFonts w:hint="default" w:ascii="Wingdings" w:hAnsi="Wingdings"/>
      </w:rPr>
    </w:lvl>
    <w:lvl w:ilvl="2" w:tentative="0">
      <w:start w:val="1"/>
      <w:numFmt w:val="bullet"/>
      <w:lvlText w:val=""/>
      <w:lvlJc w:val="left"/>
      <w:pPr>
        <w:tabs>
          <w:tab w:val="left" w:pos="1260"/>
        </w:tabs>
        <w:ind w:left="1220" w:leftChars="0" w:hanging="420" w:firstLineChars="0"/>
      </w:pPr>
      <w:rPr>
        <w:rFonts w:hint="default" w:ascii="Wingdings" w:hAnsi="Wingdings"/>
      </w:rPr>
    </w:lvl>
    <w:lvl w:ilvl="3" w:tentative="0">
      <w:start w:val="1"/>
      <w:numFmt w:val="bullet"/>
      <w:lvlText w:val=""/>
      <w:lvlJc w:val="left"/>
      <w:pPr>
        <w:tabs>
          <w:tab w:val="left" w:pos="1680"/>
        </w:tabs>
        <w:ind w:left="1640" w:leftChars="0" w:hanging="420" w:firstLineChars="0"/>
      </w:pPr>
      <w:rPr>
        <w:rFonts w:hint="default" w:ascii="Wingdings" w:hAnsi="Wingdings"/>
      </w:rPr>
    </w:lvl>
    <w:lvl w:ilvl="4" w:tentative="0">
      <w:start w:val="1"/>
      <w:numFmt w:val="bullet"/>
      <w:lvlText w:val=""/>
      <w:lvlJc w:val="left"/>
      <w:pPr>
        <w:tabs>
          <w:tab w:val="left" w:pos="2100"/>
        </w:tabs>
        <w:ind w:left="2060" w:leftChars="0" w:hanging="420" w:firstLineChars="0"/>
      </w:pPr>
      <w:rPr>
        <w:rFonts w:hint="default" w:ascii="Wingdings" w:hAnsi="Wingdings"/>
      </w:rPr>
    </w:lvl>
    <w:lvl w:ilvl="5" w:tentative="0">
      <w:start w:val="1"/>
      <w:numFmt w:val="bullet"/>
      <w:lvlText w:val=""/>
      <w:lvlJc w:val="left"/>
      <w:pPr>
        <w:tabs>
          <w:tab w:val="left" w:pos="2520"/>
        </w:tabs>
        <w:ind w:left="2480" w:leftChars="0" w:hanging="420" w:firstLineChars="0"/>
      </w:pPr>
      <w:rPr>
        <w:rFonts w:hint="default" w:ascii="Wingdings" w:hAnsi="Wingdings"/>
      </w:rPr>
    </w:lvl>
    <w:lvl w:ilvl="6" w:tentative="0">
      <w:start w:val="1"/>
      <w:numFmt w:val="bullet"/>
      <w:lvlText w:val=""/>
      <w:lvlJc w:val="left"/>
      <w:pPr>
        <w:tabs>
          <w:tab w:val="left" w:pos="2940"/>
        </w:tabs>
        <w:ind w:left="2900" w:leftChars="0" w:hanging="420" w:firstLineChars="0"/>
      </w:pPr>
      <w:rPr>
        <w:rFonts w:hint="default" w:ascii="Wingdings" w:hAnsi="Wingdings"/>
      </w:rPr>
    </w:lvl>
    <w:lvl w:ilvl="7" w:tentative="0">
      <w:start w:val="1"/>
      <w:numFmt w:val="bullet"/>
      <w:lvlText w:val=""/>
      <w:lvlJc w:val="left"/>
      <w:pPr>
        <w:tabs>
          <w:tab w:val="left" w:pos="3360"/>
        </w:tabs>
        <w:ind w:left="3320" w:leftChars="0" w:hanging="420" w:firstLineChars="0"/>
      </w:pPr>
      <w:rPr>
        <w:rFonts w:hint="default" w:ascii="Wingdings" w:hAnsi="Wingdings"/>
      </w:rPr>
    </w:lvl>
    <w:lvl w:ilvl="8" w:tentative="0">
      <w:start w:val="1"/>
      <w:numFmt w:val="bullet"/>
      <w:lvlText w:val=""/>
      <w:lvlJc w:val="left"/>
      <w:pPr>
        <w:tabs>
          <w:tab w:val="left" w:pos="3780"/>
        </w:tabs>
        <w:ind w:left="3740" w:leftChars="0" w:hanging="420" w:firstLineChars="0"/>
      </w:pPr>
      <w:rPr>
        <w:rFonts w:hint="default" w:ascii="Wingdings" w:hAnsi="Wingdings"/>
      </w:rPr>
    </w:lvl>
  </w:abstractNum>
  <w:abstractNum w:abstractNumId="6">
    <w:nsid w:val="A3EFF67F"/>
    <w:multiLevelType w:val="singleLevel"/>
    <w:tmpl w:val="A3EFF67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B34C0A21"/>
    <w:multiLevelType w:val="singleLevel"/>
    <w:tmpl w:val="B34C0A21"/>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8">
    <w:nsid w:val="BFF60739"/>
    <w:multiLevelType w:val="singleLevel"/>
    <w:tmpl w:val="BFF6073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
    <w:nsid w:val="C9522846"/>
    <w:multiLevelType w:val="singleLevel"/>
    <w:tmpl w:val="C952284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CC0CD9D7"/>
    <w:multiLevelType w:val="singleLevel"/>
    <w:tmpl w:val="CC0CD9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4D13281"/>
    <w:multiLevelType w:val="singleLevel"/>
    <w:tmpl w:val="D4D1328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EDF427AE"/>
    <w:multiLevelType w:val="singleLevel"/>
    <w:tmpl w:val="EDF427AE"/>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3">
    <w:nsid w:val="1722BED9"/>
    <w:multiLevelType w:val="singleLevel"/>
    <w:tmpl w:val="1722BED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220B312A"/>
    <w:multiLevelType w:val="singleLevel"/>
    <w:tmpl w:val="220B312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2F0DE9AB"/>
    <w:multiLevelType w:val="singleLevel"/>
    <w:tmpl w:val="2F0DE9A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335ED0E1"/>
    <w:multiLevelType w:val="singleLevel"/>
    <w:tmpl w:val="335ED0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3E674A2F"/>
    <w:multiLevelType w:val="singleLevel"/>
    <w:tmpl w:val="3E674A2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4BF95FD4"/>
    <w:multiLevelType w:val="singleLevel"/>
    <w:tmpl w:val="4BF95F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05C42B1"/>
    <w:multiLevelType w:val="multilevel"/>
    <w:tmpl w:val="705C42B1"/>
    <w:lvl w:ilvl="0" w:tentative="0">
      <w:start w:val="1"/>
      <w:numFmt w:val="bullet"/>
      <w:pStyle w:val="49"/>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9"/>
  </w:num>
  <w:num w:numId="3">
    <w:abstractNumId w:val="4"/>
  </w:num>
  <w:num w:numId="4">
    <w:abstractNumId w:val="13"/>
  </w:num>
  <w:num w:numId="5">
    <w:abstractNumId w:val="14"/>
  </w:num>
  <w:num w:numId="6">
    <w:abstractNumId w:val="11"/>
  </w:num>
  <w:num w:numId="7">
    <w:abstractNumId w:val="9"/>
  </w:num>
  <w:num w:numId="8">
    <w:abstractNumId w:val="1"/>
  </w:num>
  <w:num w:numId="9">
    <w:abstractNumId w:val="2"/>
  </w:num>
  <w:num w:numId="10">
    <w:abstractNumId w:val="12"/>
  </w:num>
  <w:num w:numId="11">
    <w:abstractNumId w:val="3"/>
  </w:num>
  <w:num w:numId="12">
    <w:abstractNumId w:val="7"/>
  </w:num>
  <w:num w:numId="13">
    <w:abstractNumId w:val="18"/>
  </w:num>
  <w:num w:numId="14">
    <w:abstractNumId w:val="10"/>
  </w:num>
  <w:num w:numId="15">
    <w:abstractNumId w:val="8"/>
  </w:num>
  <w:num w:numId="16">
    <w:abstractNumId w:val="0"/>
  </w:num>
  <w:num w:numId="17">
    <w:abstractNumId w:val="6"/>
  </w:num>
  <w:num w:numId="18">
    <w:abstractNumId w:val="17"/>
  </w:num>
  <w:num w:numId="19">
    <w:abstractNumId w:val="16"/>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3A"/>
    <w:rsid w:val="00025A96"/>
    <w:rsid w:val="00215A48"/>
    <w:rsid w:val="00252B72"/>
    <w:rsid w:val="00287B67"/>
    <w:rsid w:val="00392722"/>
    <w:rsid w:val="00395337"/>
    <w:rsid w:val="00513ADA"/>
    <w:rsid w:val="005737B6"/>
    <w:rsid w:val="007F012D"/>
    <w:rsid w:val="00924A31"/>
    <w:rsid w:val="009A4D5A"/>
    <w:rsid w:val="00AE6602"/>
    <w:rsid w:val="00B00859"/>
    <w:rsid w:val="00B0363A"/>
    <w:rsid w:val="00BA6C25"/>
    <w:rsid w:val="00CA3389"/>
    <w:rsid w:val="00E4697D"/>
    <w:rsid w:val="00E56ED5"/>
    <w:rsid w:val="00FD339E"/>
    <w:rsid w:val="05315411"/>
    <w:rsid w:val="16665A4B"/>
    <w:rsid w:val="1B3E200B"/>
    <w:rsid w:val="234C3E77"/>
    <w:rsid w:val="271E0ED5"/>
    <w:rsid w:val="319D5588"/>
    <w:rsid w:val="4E647DD5"/>
    <w:rsid w:val="58EF5162"/>
    <w:rsid w:val="5B9D5FC7"/>
    <w:rsid w:val="5E0E5131"/>
    <w:rsid w:val="7734303C"/>
    <w:rsid w:val="7F1C7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000000"/>
      <w:sz w:val="40"/>
      <w:szCs w:val="40"/>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000000"/>
      <w:sz w:val="32"/>
      <w:szCs w:val="32"/>
    </w:rPr>
  </w:style>
  <w:style w:type="paragraph" w:styleId="4">
    <w:name w:val="heading 3"/>
    <w:basedOn w:val="1"/>
    <w:next w:val="1"/>
    <w:link w:val="29"/>
    <w:semiHidden/>
    <w:unhideWhenUsed/>
    <w:qFormat/>
    <w:uiPriority w:val="9"/>
    <w:pPr>
      <w:keepNext/>
      <w:keepLines/>
      <w:spacing w:before="160" w:after="80"/>
      <w:outlineLvl w:val="2"/>
    </w:pPr>
    <w:rPr>
      <w:rFonts w:asciiTheme="minorHAnsi" w:hAnsiTheme="minorHAnsi" w:eastAsiaTheme="majorEastAsia" w:cstheme="majorBidi"/>
      <w:color w:val="000000"/>
      <w:szCs w:val="28"/>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000000"/>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000000"/>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6"/>
    <w:unhideWhenUsed/>
    <w:qFormat/>
    <w:uiPriority w:val="99"/>
    <w:pPr>
      <w:tabs>
        <w:tab w:val="center" w:pos="4680"/>
        <w:tab w:val="right" w:pos="9360"/>
      </w:tabs>
    </w:pPr>
  </w:style>
  <w:style w:type="paragraph" w:styleId="15">
    <w:name w:val="header"/>
    <w:basedOn w:val="1"/>
    <w:link w:val="45"/>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Bullet"/>
    <w:basedOn w:val="1"/>
    <w:semiHidden/>
    <w:unhideWhenUsed/>
    <w:qFormat/>
    <w:uiPriority w:val="99"/>
    <w:pPr>
      <w:numPr>
        <w:ilvl w:val="0"/>
        <w:numId w:val="1"/>
      </w:numPr>
    </w:pPr>
  </w:style>
  <w:style w:type="paragraph" w:styleId="19">
    <w:name w:val="Normal (Web)"/>
    <w:basedOn w:val="1"/>
    <w:semiHidden/>
    <w:unhideWhenUsed/>
    <w:qFormat/>
    <w:uiPriority w:val="99"/>
    <w:pPr>
      <w:spacing w:before="100" w:beforeAutospacing="1" w:after="100" w:afterAutospacing="1"/>
    </w:pPr>
  </w:style>
  <w:style w:type="character" w:styleId="20">
    <w:name w:val="Strong"/>
    <w:basedOn w:val="11"/>
    <w:qFormat/>
    <w:uiPriority w:val="22"/>
    <w:rPr>
      <w:b/>
      <w:bCs/>
    </w:rPr>
  </w:style>
  <w:style w:type="paragraph" w:styleId="21">
    <w:name w:val="Subtitle"/>
    <w:basedOn w:val="1"/>
    <w:next w:val="1"/>
    <w:link w:val="3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2">
    <w:name w:val="Table Grid"/>
    <w:basedOn w:val="12"/>
    <w:qFormat/>
    <w:uiPriority w:val="59"/>
    <w:pPr>
      <w:spacing w:after="0" w:line="240" w:lineRule="auto"/>
    </w:pPr>
    <w:rPr>
      <w:rFonts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678"/>
      </w:tabs>
      <w:spacing w:after="100" w:line="360" w:lineRule="auto"/>
      <w:jc w:val="both"/>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1 Char"/>
    <w:basedOn w:val="11"/>
    <w:link w:val="2"/>
    <w:qFormat/>
    <w:uiPriority w:val="9"/>
    <w:rPr>
      <w:rFonts w:asciiTheme="majorHAnsi" w:hAnsiTheme="majorHAnsi" w:eastAsiaTheme="majorEastAsia" w:cstheme="majorBidi"/>
      <w:color w:val="000000"/>
      <w:sz w:val="40"/>
      <w:szCs w:val="40"/>
    </w:rPr>
  </w:style>
  <w:style w:type="character" w:customStyle="1" w:styleId="28">
    <w:name w:val="Heading 2 Char"/>
    <w:basedOn w:val="11"/>
    <w:link w:val="3"/>
    <w:semiHidden/>
    <w:qFormat/>
    <w:uiPriority w:val="9"/>
    <w:rPr>
      <w:rFonts w:asciiTheme="majorHAnsi" w:hAnsiTheme="majorHAnsi" w:eastAsiaTheme="majorEastAsia" w:cstheme="majorBidi"/>
      <w:color w:val="000000"/>
      <w:sz w:val="32"/>
      <w:szCs w:val="32"/>
    </w:rPr>
  </w:style>
  <w:style w:type="character" w:customStyle="1" w:styleId="29">
    <w:name w:val="Heading 3 Char"/>
    <w:basedOn w:val="11"/>
    <w:link w:val="4"/>
    <w:semiHidden/>
    <w:qFormat/>
    <w:uiPriority w:val="9"/>
    <w:rPr>
      <w:rFonts w:asciiTheme="minorHAnsi" w:hAnsiTheme="minorHAnsi" w:eastAsiaTheme="majorEastAsia" w:cstheme="majorBidi"/>
      <w:color w:val="000000"/>
      <w:szCs w:val="28"/>
    </w:rPr>
  </w:style>
  <w:style w:type="character" w:customStyle="1" w:styleId="30">
    <w:name w:val="Heading 4 Char"/>
    <w:basedOn w:val="11"/>
    <w:link w:val="5"/>
    <w:semiHidden/>
    <w:qFormat/>
    <w:uiPriority w:val="9"/>
    <w:rPr>
      <w:rFonts w:asciiTheme="minorHAnsi" w:hAnsiTheme="minorHAnsi" w:eastAsiaTheme="majorEastAsia" w:cstheme="majorBidi"/>
      <w:i/>
      <w:iCs/>
      <w:color w:val="000000"/>
    </w:rPr>
  </w:style>
  <w:style w:type="character" w:customStyle="1" w:styleId="31">
    <w:name w:val="Heading 5 Char"/>
    <w:basedOn w:val="11"/>
    <w:link w:val="6"/>
    <w:semiHidden/>
    <w:qFormat/>
    <w:uiPriority w:val="9"/>
    <w:rPr>
      <w:rFonts w:asciiTheme="minorHAnsi" w:hAnsiTheme="minorHAnsi" w:eastAsiaTheme="majorEastAsia" w:cstheme="majorBidi"/>
      <w:color w:val="000000"/>
    </w:rPr>
  </w:style>
  <w:style w:type="character" w:customStyle="1" w:styleId="3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1"/>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000000"/>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000000"/>
    </w:rPr>
  </w:style>
  <w:style w:type="character" w:customStyle="1" w:styleId="43">
    <w:name w:val="Intense Quote Char"/>
    <w:basedOn w:val="11"/>
    <w:link w:val="42"/>
    <w:qFormat/>
    <w:uiPriority w:val="30"/>
    <w:rPr>
      <w:i/>
      <w:iCs/>
      <w:color w:val="000000"/>
    </w:rPr>
  </w:style>
  <w:style w:type="character" w:customStyle="1" w:styleId="44">
    <w:name w:val="Intense Reference"/>
    <w:basedOn w:val="11"/>
    <w:qFormat/>
    <w:uiPriority w:val="32"/>
    <w:rPr>
      <w:b/>
      <w:bCs/>
      <w:smallCaps/>
      <w:color w:val="000000"/>
      <w:spacing w:val="5"/>
    </w:rPr>
  </w:style>
  <w:style w:type="character" w:customStyle="1" w:styleId="45">
    <w:name w:val="Header Char"/>
    <w:basedOn w:val="11"/>
    <w:link w:val="15"/>
    <w:qFormat/>
    <w:uiPriority w:val="99"/>
    <w:rPr>
      <w:rFonts w:eastAsia="Times New Roman" w:cs="Times New Roman"/>
      <w:sz w:val="24"/>
      <w:szCs w:val="24"/>
    </w:rPr>
  </w:style>
  <w:style w:type="character" w:customStyle="1" w:styleId="46">
    <w:name w:val="Footer Char"/>
    <w:basedOn w:val="11"/>
    <w:link w:val="14"/>
    <w:qFormat/>
    <w:uiPriority w:val="99"/>
    <w:rPr>
      <w:rFonts w:eastAsia="Times New Roman" w:cs="Times New Roman"/>
      <w:sz w:val="24"/>
      <w:szCs w:val="24"/>
    </w:rPr>
  </w:style>
  <w:style w:type="paragraph" w:customStyle="1" w:styleId="47">
    <w:name w:val="isselectedend"/>
    <w:basedOn w:val="1"/>
    <w:qFormat/>
    <w:uiPriority w:val="0"/>
    <w:pPr>
      <w:spacing w:before="100" w:beforeAutospacing="1" w:after="100" w:afterAutospacing="1"/>
    </w:pPr>
  </w:style>
  <w:style w:type="character" w:customStyle="1" w:styleId="48">
    <w:name w:val="Unresolved Mention"/>
    <w:basedOn w:val="11"/>
    <w:semiHidden/>
    <w:unhideWhenUsed/>
    <w:qFormat/>
    <w:uiPriority w:val="99"/>
    <w:rPr>
      <w:color w:val="000000"/>
      <w:shd w:val="clear" w:color="auto" w:fill="E1DFDD"/>
    </w:rPr>
  </w:style>
  <w:style w:type="paragraph" w:customStyle="1" w:styleId="49">
    <w:name w:val="BULLET"/>
    <w:basedOn w:val="50"/>
    <w:qFormat/>
    <w:uiPriority w:val="0"/>
    <w:pPr>
      <w:numPr>
        <w:ilvl w:val="0"/>
        <w:numId w:val="2"/>
      </w:numPr>
      <w:spacing w:before="0"/>
      <w:ind w:left="1134" w:hanging="567"/>
      <w:jc w:val="left"/>
    </w:pPr>
  </w:style>
  <w:style w:type="paragraph" w:customStyle="1" w:styleId="50">
    <w:name w:val="NỘI DUNG"/>
    <w:basedOn w:val="1"/>
    <w:qFormat/>
    <w:uiPriority w:val="0"/>
    <w:pPr>
      <w:spacing w:before="200" w:after="0" w:line="360" w:lineRule="auto"/>
      <w:jc w:val="both"/>
    </w:pPr>
    <w:rPr>
      <w:rFonts w:cs="Times New Roman"/>
      <w:sz w:val="26"/>
      <w:szCs w:val="26"/>
    </w:rPr>
  </w:style>
  <w:style w:type="paragraph" w:customStyle="1" w:styleId="51">
    <w:name w:val="CHÚ THÍCH"/>
    <w:basedOn w:val="50"/>
    <w:qFormat/>
    <w:uiPriority w:val="0"/>
    <w:pPr>
      <w:spacing w:before="120" w:after="120" w:line="276" w:lineRule="auto"/>
      <w:jc w:val="left"/>
    </w:pPr>
    <w:rPr>
      <w:i/>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0AE2A-BEA6-44FA-9F51-5542A709E056}">
  <ds:schemaRefs/>
</ds:datastoreItem>
</file>

<file path=docProps/app.xml><?xml version="1.0" encoding="utf-8"?>
<Properties xmlns="http://schemas.openxmlformats.org/officeDocument/2006/extended-properties" xmlns:vt="http://schemas.openxmlformats.org/officeDocument/2006/docPropsVTypes">
  <Template>Normal</Template>
  <Pages>37</Pages>
  <Words>12145</Words>
  <Characters>47498</Characters>
  <Lines>91</Lines>
  <Paragraphs>25</Paragraphs>
  <TotalTime>0</TotalTime>
  <ScaleCrop>false</ScaleCrop>
  <LinksUpToDate>false</LinksUpToDate>
  <CharactersWithSpaces>59285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2026-08-15T15:17:00Z</dcterms:created>
  <dc:creator>Administrator</dc:creator>
  <cp:lastModifiedBy>Tuyết Nhung Nguyễn</cp:lastModifiedBy>
  <dcterms:modified xsi:type="dcterms:W3CDTF">2026-10-28T10:44:13Z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E954AFAA33474B9188A504F732270B2C_13</vt:lpwstr>
  </property>
  <property fmtid="{D5CDD505-2E9C-101B-9397-08002B2CF9AE}" pid="4" name="KSOTemplateDocerSaveRecord">
    <vt:lpwstr>eyJoZGlkIjoiNTIwNzc3YjllZTk0ZWY1NjJmYzdjZDlkMDg1ZDllNWQiLCJ1c2VySWQiOiIxMzkxODUwMjU0OTkyIn0=</vt:lpwstr>
  </property>
</Properties>
</file>