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e670f7d582c45315aafeaad820ad33d3ca84e9"/>
    <w:p>
      <w:pPr>
        <w:pStyle w:val="Heading1"/>
      </w:pPr>
      <w:r>
        <w:rPr>
          <w:rFonts w:ascii="Times New Roman" w:hAnsi="Times New Roman"/>
          <w:sz w:val="24"/>
        </w:rPr>
        <w:t xml:space="preserve">3. KHO DỮ LIỆU (OLAP) — Giám sát Công ty Đại chúng</w:t>
      </w:r>
    </w:p>
    <w:bookmarkStart w:id="22" w:name="X4366cf4ab59fc8e3accfa321168379548baaff5"/>
    <w:p>
      <w:pPr>
        <w:pStyle w:val="Heading2"/>
      </w:pPr>
      <w:r>
        <w:rPr>
          <w:rFonts w:ascii="Times New Roman" w:hAnsi="Times New Roman"/>
          <w:sz w:val="24"/>
        </w:rPr>
        <w:t xml:space="preserve">3.1 Mô hình dữ liệu mức High Level / Conceptual</w:t>
      </w:r>
    </w:p>
    <w:bookmarkStart w:id="20" w:name="sơ-đồ-erd"/>
    <w:p>
      <w:pPr>
        <w:pStyle w:val="Heading3"/>
      </w:pPr>
      <w:r>
        <w:rPr>
          <w:rFonts w:ascii="Times New Roman" w:hAnsi="Times New Roman"/>
          <w:sz w:val="24"/>
        </w:rPr>
        <w:t xml:space="preserve">3.1.1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PUBLIC_COMPANY_DIMENSION ||--o{ FACT_PUBLIC_COMPANY_FINANCIAL_SUMMARY_SNAPSHOT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FACT_PUBLIC_COMPANY_FINANCIAL_SUMMARY_SNAPSHOT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PUBLIC_COMPANY_DIMENSION ||--o{ FACT_PUBLIC_COMPANY_FINANCIAL_REPORT_VALUE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FACT_PUBLIC_COMPANY_FINANCIAL_REPORT_VALUE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FINANCIAL_REPORT_CATALOG_DIMENSION ||--o{ FACT_PUBLIC_COMPANY_FINANCIAL_REPORT_VALUE : " "</w:t>
      </w:r>
    </w:p>
    <w:bookmarkEnd w:id="20"/>
    <w:bookmarkStart w:id="21" w:name="danh-sách-thực-thể"/>
    <w:p>
      <w:pPr>
        <w:pStyle w:val="Heading3"/>
      </w:pPr>
      <w:r>
        <w:rPr>
          <w:rFonts w:ascii="Times New Roman" w:hAnsi="Times New Roman"/>
          <w:sz w:val="24"/>
        </w:rPr>
        <w:t xml:space="preserve">3.1.2 Danh sách thực thể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"/>
        <w:gridCol w:w="3500"/>
        <w:gridCol w:w="2700"/>
        <w:gridCol w:w="7399"/>
      </w:tblGrid>
      <w:tr>
        <w:trPr>
          <w:tblHeader w:val="on"/>
          <w:cantSplit/>
        </w:trPr>
        <w:tc>
          <w:tcPr>
            <w:tcW w:w="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3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Thực thể</w:t>
            </w:r>
          </w:p>
        </w:tc>
        <w:tc>
          <w:tcPr>
            <w:tcW w:w="27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bảng</w:t>
            </w:r>
          </w:p>
        </w:tc>
        <w:tc>
          <w:tcPr>
            <w:tcW w:w="739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Public Company Dimension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pblc_co_dim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Chiều công ty đại chúng — SCD2. Dùng chung toàn bộ màn hình GSDC.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Financial Report Catalog Dimension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fnc_rpt_ctlg_dim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Chiều danh mục báo cáo tài chính dạng ma trận (báo cáo, dòng, cột)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Public Company Financial Summary Snapshot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fct_pblc_co_fnc_sumry_snpst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Ảnh chụp tài chính tổng hợp định kỳ của công ty đại chúng theo từng kỳ báo cáo (năm, quý)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Public Company Financial Report Value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fct_pblc_co_fnc_rpt_val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Dữ liệu chi tiết báo cáo tài chính của công ty đại chúng theo từng kỳ báo cáo và chỉ tiêu</w:t>
            </w:r>
          </w:p>
        </w:tc>
      </w:tr>
    </w:tbl>
    <w:p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1"/>
    <w:bookmarkEnd w:id="22"/>
    <w:bookmarkStart w:id="29" w:name="mô-hình-dữ-liệu-mức-logic"/>
    <w:p>
      <w:pPr>
        <w:pStyle w:val="Heading2"/>
      </w:pPr>
      <w:r>
        <w:rPr>
          <w:rFonts w:ascii="Times New Roman" w:hAnsi="Times New Roman"/>
          <w:sz w:val="24"/>
        </w:rPr>
        <w:t xml:space="preserve">3.2 Mô hình dữ liệu mức Logic</w:t>
      </w:r>
    </w:p>
    <w:bookmarkStart w:id="23" w:name="sơ-đồ-erd-1"/>
    <w:p>
      <w:pPr>
        <w:pStyle w:val="Heading3"/>
      </w:pPr>
      <w:r>
        <w:rPr>
          <w:rFonts w:ascii="Times New Roman" w:hAnsi="Times New Roman"/>
          <w:sz w:val="24"/>
        </w:rPr>
        <w:t xml:space="preserve">3.2.1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PUBLIC_COMPANY_DIMENSION["Public Company Dimension"]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Public_Company_Dimension_Id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Public_Company_Code NK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Equity_Ticker_Code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Public_Company_Name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Public_Company_Short_Name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Enterprise_Type_Code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Life_Cycle_Status_Code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Equity_Listing_Exchange_Code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Industry_Category_Level1_Code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Industry_Category_Level2_Code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IDS_Registration_Date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boolean IDS_Registration_Flag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Financial_Statement_Type_Code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FINANCIAL_REPORT_CATALOG_DIMENSION["Financial Report Catalog Dimension"]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Financial_Report_Catalog_Dimension_Id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Financial_Report_Catalog_Business_Code NK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Row_Code NK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Column_Code NK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Financial_Report_Catalog_Name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Enterprise_Type_Code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Report_Direction_Type_Code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boolean Active_Flag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Row_Name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Row_Description_Column_Code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Row_Index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Column_Name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Column_Index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FACT_PUBLIC_COMPANY_FINANCIAL_SUMMARY_SNAPSHOT["Fact Public Company Financial Summary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Public_Company_Dimension_Id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Report_Period_Date_Dimension_Id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Report_Year DD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Report_Quarter DD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Equity_Listing_Exchange_Code DD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Enterprise_Type_Code DD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Industry_Category_Level1_Code DD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Submission_Date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Submission_Deadline_Date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Total_Asset_Amount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Total_Asset_Prior_Period_Amount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Total_Liability_Amount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Equity_Amount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Equity_Prior_Period_Amount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Charter_Capital_Amount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Net_Profit_Amount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Net_Profit_YTD_Amount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Pre_Tax_Profit_Amount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Inventory_Amount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Revenue_Amount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Receivable_Amount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Cash_Equivalent_Amount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FACT_PUBLIC_COMPANY_FINANCIAL_REPORT_VALUE["Fact Public Company Financial Report Value"]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Public_Company_Dimension_Id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Report_Period_Date_Dimension_Id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Financial_Report_Catalog_Dimension_Id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Report_Year DD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Report_Quarter DD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Data_Value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Cell_Type_Code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PUBLIC_COMPANY_DIMENSION ||--o{ FACT_PUBLIC_COMPANY_FINANCIAL_SUMMARY_SNAPSHOT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PUBLIC_COMPANY_DIMENSION ||--o{ FACT_PUBLIC_COMPANY_FINANCIAL_REPORT_VALUE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FINANCIAL_REPORT_CATALOG_DIMENSION ||--o{ FACT_PUBLIC_COMPANY_FINANCIAL_REPORT_VALUE : " "</w:t>
      </w:r>
    </w:p>
    <w:bookmarkEnd w:id="23"/>
    <w:bookmarkStart w:id="28" w:name="danh-sách-các-bảng-và-thuộc-tính"/>
    <w:p>
      <w:pPr>
        <w:pStyle w:val="Heading3"/>
      </w:pPr>
      <w:r>
        <w:rPr>
          <w:rFonts w:ascii="Times New Roman" w:hAnsi="Times New Roman"/>
          <w:sz w:val="24"/>
        </w:rPr>
        <w:t xml:space="preserve">3.2.2 Danh sách các bảng và thuộc tính</w:t>
      </w:r>
    </w:p>
    <w:bookmarkStart w:id="24" w:name="bảng-public-company-dimension"/>
    <w:p>
      <w:pPr>
        <w:pStyle w:val="Heading4"/>
      </w:pPr>
      <w:r>
        <w:rPr>
          <w:rFonts w:ascii="Times New Roman" w:hAnsi="Times New Roman"/>
          <w:sz w:val="24"/>
        </w:rPr>
        <w:t xml:space="preserve">3.2.2.1 Bảng Public Company Dimension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Public Company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đại diện tự sinh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Public Company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công ty đại chúng — khóa nghiệp vụ kết nối với Fact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Equity Ticker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 cổ phiếu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Public Company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công ty đại chúng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Public Company Short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Enterprise Type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doanh nghiệp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Life Cycle Status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vòng đời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Equity Listing Exchange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Sàn niêm yết cổ phiếu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Industry Category Level1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ngành kinh tế cấp 1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Industry Category Level2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ngành kinh tế cấp 2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 Registration Date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đăng ký IDS — dùng cho KPI Số DN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 Registration Flag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boolean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Cờ đăng ký IDS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Financial Statement Type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báo cáo tài chính</w:t>
            </w:r>
          </w:p>
        </w:tc>
      </w:tr>
    </w:tbl>
    <w:bookmarkEnd w:id="24"/>
    <w:bookmarkStart w:id="25" w:name="bảng-financial-report-catalog-dimension"/>
    <w:p>
      <w:pPr>
        <w:pStyle w:val="Heading4"/>
      </w:pPr>
      <w:r>
        <w:rPr>
          <w:rFonts w:ascii="Times New Roman" w:hAnsi="Times New Roman"/>
          <w:sz w:val="24"/>
        </w:rPr>
        <w:t xml:space="preserve">3.2.2.2 Bảng Financial Report Catalog Dimension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Financial Report Catalog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đại diện tự sinh. Composite NK: Mã biểu mẫu + Mã dòng + Mã cột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Financial Report Catalog Business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nghiệp vụ báo cáo — phần 1 của composite NK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dòng BCTC — phần 2 của composite NK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Column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cột BCTC — phần 3 của composite NK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Financial Report Catalog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báo cáo tài chính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Enterprise Type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DN áp dụng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Direction Type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Chiều báo cáo (nộp/phát hành)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Active Flag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boolean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Cờ báo cáo đang hoạt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dòng chỉ tiêu BCTC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 Description Column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hiển thị dòng chỉ tiêu — dùng làm bộ lọc chính cho Fact chi tiết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 Index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Thứ tự hiển thị dòng trong báo cáo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Column Name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cột chỉ tiêu BCTC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Column Index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Thứ tự hiển thị cột trong báo cáo</w:t>
            </w:r>
          </w:p>
        </w:tc>
      </w:tr>
    </w:tbl>
    <w:bookmarkEnd w:id="25"/>
    <w:bookmarkStart w:id="26" w:name="Xd6108e5a0bdf94041d3870676906c6c9c2f7a2c"/>
    <w:p>
      <w:pPr>
        <w:pStyle w:val="Heading4"/>
      </w:pPr>
      <w:r>
        <w:rPr>
          <w:rFonts w:ascii="Times New Roman" w:hAnsi="Times New Roman"/>
          <w:sz w:val="24"/>
        </w:rPr>
        <w:t xml:space="preserve">3.2.2.3 Bảng Fact Public Company Financial Summary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Public Company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chiều công ty đại chúng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 Dimension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chiều ngày kỳ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Year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 báo cáo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Quarter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Quý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Equity Listing Exchange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Sàn niêm yết — denormalized từ Public Company cho bộ lọc nhanh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Enterprise Type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DN — denormalized từ Public Company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Industry Category Level1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Ngành kinh tế cấp 1 — denormalized từ Public Company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Submission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nộp BCTC thực tế — dùng tính tỷ lệ nộp đúng hạn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Submission Deadline Date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Hạn nộp BCTC — dùng tính tỷ lệ nộp đúng hạn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Asset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tài sản cuối kỳ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Asset Prior Period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tài sản đầu kỳ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Liability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Nợ phải trả cuối kỳ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Equity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chủ sở hữu cuối kỳ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Equity Prior Period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chủ sở hữu đầu kỳ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Charter Capital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 Profit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nhuận sau thuế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 Profit YTD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nhuận sau thuế dồn tích lũy kế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Pre Tax Profit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nhuận kế toán trước thuế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Inventory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Hàng tồn kho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Revenue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Doanh thu thuần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Receivable Amount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Phải thu (ngắn hạn và dài hạn)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Cash Equivalent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Tiền và tương đương tiền</w:t>
            </w:r>
          </w:p>
        </w:tc>
      </w:tr>
    </w:tbl>
    <w:bookmarkEnd w:id="26"/>
    <w:bookmarkStart w:id="27" w:name="X32799cf9547598ff8cc137a74b38a7ed77edbf7"/>
    <w:p>
      <w:pPr>
        <w:pStyle w:val="Heading4"/>
      </w:pPr>
      <w:r>
        <w:rPr>
          <w:rFonts w:ascii="Times New Roman" w:hAnsi="Times New Roman"/>
          <w:sz w:val="24"/>
        </w:rPr>
        <w:t xml:space="preserve">3.2.2.4 Bảng Fact Public Company Financial Report Value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Public Company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chiều công ty đại chúng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Period Date Dimension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chiều ngày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Financial Report Catalog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chiều danh mục BCTC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Year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 báo cáo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Report Quarter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Quý báo cáo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BCTC — lưu dạng chuỗi; chuyển đổi sang số tại tầng truy vấn khi cần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Cell Type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ô dữ liệu BCTC</w:t>
            </w:r>
          </w:p>
        </w:tc>
      </w:tr>
    </w:tbl>
    <w:p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7"/>
    <w:bookmarkEnd w:id="28"/>
    <w:bookmarkEnd w:id="29"/>
    <w:bookmarkStart w:id="37" w:name="mô-hình-dữ-liệu-mức-vật-lý"/>
    <w:p>
      <w:pPr>
        <w:pStyle w:val="Heading2"/>
      </w:pPr>
      <w:r>
        <w:rPr>
          <w:rFonts w:ascii="Times New Roman" w:hAnsi="Times New Roman"/>
          <w:sz w:val="24"/>
        </w:rPr>
        <w:t xml:space="preserve">3.3 Mô hình dữ liệu mức vật lý</w:t>
      </w:r>
    </w:p>
    <w:bookmarkStart w:id="30" w:name="sơ-đồ-erd-2"/>
    <w:p>
      <w:pPr>
        <w:pStyle w:val="Heading3"/>
      </w:pPr>
      <w:r>
        <w:rPr>
          <w:rFonts w:ascii="Times New Roman" w:hAnsi="Times New Roman"/>
          <w:sz w:val="24"/>
        </w:rPr>
        <w:t xml:space="preserve">3.3.1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PUBLIC_COMPANY_DIMENSION["pblc_co_dim"]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pblc_co_dim_id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pblc_co_code NK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eqty_ticker_code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pblc_co_nm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pblc_co_shrt_nm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entp_tp_code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lcs_code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eqty_listing_exg_code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idy_cgy_level1_code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idy_cgy_level2_code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ids_rgst_dt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boolean ids_rgst_f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fnc_stmt_tp_code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FINANCIAL_REPORT_CATALOG_DIMENSION["fnc_rpt_ctlg_dim"]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fnc_rpt_ctlg_dim_id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fnc_rpt_ctlg_bsn_code NK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row_code NK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clmn_code NK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fnc_rpt_ctlg_nm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entp_tp_code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rpt_drc_tp_code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boolean actv_f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row_nm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row_dsc_clmn_code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row_indx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clmn_nm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clmn_indx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FACT_SUMMARY["fct_pblc_co_fnc_sumry_snpst"]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pblc_co_dim_id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rpt_period_dt_dim_id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rpt_yr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rpt_qtr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eqty_listing_exg_code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entp_tp_code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idy_cgy_level1_code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subm_dt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subm_ddln_dt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total_ast_amt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total_ast_prior_period_amt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total_liab_amt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eqty_amt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eqty_prior_period_amt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charter_cptl_amt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net_prft_amt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net_prft_ytd_amt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pre_tax_prft_amt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invt_amt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rev_amt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rcvb_amt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cash_eqvl_amt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FACT_DETAIL["fct_pblc_co_fnc_rpt_val"]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pblc_co_dim_id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rpt_period_dt_dim_id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fnc_rpt_ctlg_dim_id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rpt_yr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rpt_qtr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data_val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cell_tp_code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PUBLIC_COMPANY_DIMENSION ||--o{ FACT_SUMMARY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PUBLIC_COMPANY_DIMENSION ||--o{ FACT_DETAIL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FINANCIAL_REPORT_CATALOG_DIMENSION ||--o{ FACT_DETAIL : " "</w:t>
      </w:r>
    </w:p>
    <w:bookmarkEnd w:id="30"/>
    <w:bookmarkStart w:id="33" w:name="danh-sách-bảng-dimension"/>
    <w:p>
      <w:pPr>
        <w:pStyle w:val="Heading3"/>
      </w:pPr>
      <w:r>
        <w:rPr>
          <w:rFonts w:ascii="Times New Roman" w:hAnsi="Times New Roman"/>
          <w:sz w:val="24"/>
        </w:rPr>
        <w:t xml:space="preserve">3.3.2 Danh sách bảng Dimension</w:t>
      </w:r>
    </w:p>
    <w:bookmarkStart w:id="31" w:name="X7b3feb3afb5400b07bbdd836f83a3788c73be8d"/>
    <w:p>
      <w:pPr>
        <w:pStyle w:val="Heading4"/>
      </w:pPr>
      <w:r>
        <w:rPr>
          <w:rFonts w:ascii="Times New Roman" w:hAnsi="Times New Roman"/>
          <w:sz w:val="24"/>
        </w:rPr>
        <w:t xml:space="preserve">3.3.2.1 Bảng Public Company Dimension (pblc_co_dim)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Chiều công ty đại chúng — SCD2. Dùng chung toàn bộ màn hình GSDC.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đại diện tự sinh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công ty đại chúng — khóa nghiệp vụ kết nối với Fact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pblc_co.pblc_co_code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eqty_ticker_code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 cổ phiếu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eqty_ticker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pblc_co.eqty_ticker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pblc_co_nm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công ty đại chúng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pblc_co_nm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pblc_co.pblc_co_nm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pblc_co_shrt_nm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viết tắt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pblc_co_shrt_nm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pblc_co.pblc_co_shrt_nm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entp_tp_code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doanh nghiệp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entp_tp_code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pblc_co.entp_tp_code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lcs_code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Trạng thái vòng đời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lcs_code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pblc_co.lcs_code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eqty_listing_exg_code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Sàn niêm yết cổ phiếu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eqty_listing_exg_code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pblc_co.eqty_listing_exg_code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idy_cgy_level1_code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ngành kinh tế cấp 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idy_cgy_level1_code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pblc_co.idy_cgy_level1_code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idy_cgy_level2_code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ngành kinh tế cấp 2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idy_cgy_level2_code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pblc_co.idy_cgy_level2_code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ids_rgst_dt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đăng ký IDS — dùng cho KPI Số DN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ids_rgst_dt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pblc_co.ids_rgst_dt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ids_rgst_f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boolean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Cờ đăng ký IDS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ids_rgst_f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pblc_co.ids_rgst_f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fnc_stmt_tp_code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báo cáo tài chính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fnc_stmt_tp_code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pblc_co.fnc_stmt_tp_code</w:t>
            </w:r>
          </w:p>
        </w:tc>
      </w:tr>
    </w:tbl>
    <w:bookmarkEnd w:id="31"/>
    <w:bookmarkStart w:id="32" w:name="X23e7a0fd0a99120de5a6156a1270e008b5ba1e2"/>
    <w:p>
      <w:pPr>
        <w:pStyle w:val="Heading4"/>
      </w:pPr>
      <w:r>
        <w:rPr>
          <w:rFonts w:ascii="Times New Roman" w:hAnsi="Times New Roman"/>
          <w:sz w:val="24"/>
        </w:rPr>
        <w:t xml:space="preserve">3.3.2.2 Bảng Financial Report Catalog Dimension (fnc_rpt_ctlg_dim)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Chiều danh mục báo cáo tài chính dạng ma trận (báo cáo, dòng, cột)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fnc_rpt_ctlg_dim_id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đại diện tự sinh. Composite NK: Mã biểu mẫu + Mã dòng + Mã cột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fnc_rpt_ctlg_bsn_code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nghiệp vụ báo cáo — phần 1 của composite NK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ATM.fnc_rpt_ctlg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fnc_rpt_ctlg_bsn_code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fnc_rpt_ctlg.fnc_rpt_ctlg_bsn_code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dòng BCTC — phần 2 của composite NK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ATM.fnc_rpt_row_tpl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fnc_rpt_row_tpl.fnc_rpt_ctlg_id = fnc_rpt_ctlg.fnc_rpt_ctlg_id → fnc_rpt_row_tpl.row_code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clmn_code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cột BCTC — phần 3 của composite NK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ATM.fnc_rpt_clmn_tpl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clmn_code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fnc_rpt_clmn_tpl ON fnc_rpt_clmn_tpl.fnc_rpt_ctlg_id = fnc_rpt_ctlg.fnc_rpt_ctlg_id → fnc_rpt_clmn_tpl.clmn_code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fnc_rpt_ctlg_nm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báo cáo tài chính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ATM.fnc_rpt_ctlg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fnc_rpt_ctlg_nm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fnc_rpt_ctlg.fnc_rpt_ctlg_nm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entp_tp_code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DN áp dụng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ATM.fnc_rpt_ctlg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entp_tp_code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fnc_rpt_ctlg.entp_tp_code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rpt_drc_tp_code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Chiều báo cáo (nộp/phát hành)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ATM.fnc_rpt_ctlg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rpt_drc_tp_code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fnc_rpt_ctlg.rpt_drc_tp_code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actv_f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boolean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Cờ báo cáo đang hoạt động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ATM.fnc_rpt_ctlg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actv_f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fnc_rpt_ctlg.actv_f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dòng chỉ tiêu BCTC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ATM.fnc_rpt_row_tpl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row_nm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fnc_rpt_row_tpl.fnc_rpt_ctlg_id = fnc_rpt_ctlg.fnc_rpt_ctlg_id → fnc_rpt_row_tpl.row_nm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row_dsc_clmn_code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hiển thị dòng chỉ tiêu — dùng làm bộ lọc chính cho Fact chi tiết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ATM.fnc_rpt_row_tpl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row_dsc_clmn_code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fnc_rpt_row_tpl.fnc_rpt_ctlg_id = fnc_rpt_ctlg.fnc_rpt_ctlg_id → fnc_rpt_row_tpl.row_dsc_clmn_code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row_indx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Thứ tự hiển thị dòng trong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ATM.fnc_rpt_row_tpl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row_indx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fnc_rpt_row_tpl.fnc_rpt_ctlg_id = fnc_rpt_ctlg.fnc_rpt_ctlg_id → fnc_rpt_row_tpl.row_indx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clmn_nm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cột chỉ tiêu BCTC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ATM.fnc_rpt_clmn_tpl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clmn_nm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fnc_rpt_clmn_tpl ON fnc_rpt_clmn_tpl.fnc_rpt_ctlg_id = fnc_rpt_ctlg.fnc_rpt_ctlg_id → fnc_rpt_clmn_tpl.clmn_nm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clmn_indx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Thứ tự hiển thị cột trong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ATM.fnc_rpt_clmn_tpl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clmn_indx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fnc_rpt_clmn_tpl ON fnc_rpt_clmn_tpl.fnc_rpt_ctlg_id = fnc_rpt_ctlg.fnc_rpt_ctlg_id → fnc_rpt_clmn_tpl.clmn_indx</w:t>
            </w:r>
          </w:p>
        </w:tc>
      </w:tr>
    </w:tbl>
    <w:bookmarkEnd w:id="32"/>
    <w:bookmarkEnd w:id="33"/>
    <w:bookmarkStart w:id="36" w:name="danh-sách-bảng-detail-fact"/>
    <w:p>
      <w:pPr>
        <w:pStyle w:val="Heading3"/>
      </w:pPr>
      <w:r>
        <w:rPr>
          <w:rFonts w:ascii="Times New Roman" w:hAnsi="Times New Roman"/>
          <w:sz w:val="24"/>
        </w:rPr>
        <w:t xml:space="preserve">3.3.3 Danh sách bảng Detail Fact</w:t>
      </w:r>
    </w:p>
    <w:bookmarkStart w:id="34" w:name="Xaa6dbb1dda8d415ef8dff019155d964b1e29c61"/>
    <w:p>
      <w:pPr>
        <w:pStyle w:val="Heading4"/>
      </w:pPr>
      <w:r>
        <w:rPr>
          <w:rFonts w:ascii="Times New Roman" w:hAnsi="Times New Roman"/>
          <w:sz w:val="24"/>
        </w:rPr>
        <w:t xml:space="preserve">3.3.3.1 Bảng Fact Public Company Financial Summary Snapshot (fct_pblc_co_fnc_sumry_snpst)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Ảnh chụp tài chính tổng hợp định kỳ của công ty đại chúng theo từng kỳ báo cáo (năm, quý)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chiều công ty đại chúng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ATM.pblc_co_rpt_subm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JOIN pblc_co_rpt_subm ON pblc_co_rpt_subm.pblc_co_rpt_subm_id = pblc_co_fnc_rpt_val.pblc_co_rpt_subm_id → LOOKUP pblc_co_dim ON pblc_co_dim.pblc_co_code = pblc_co_rpt_subm.pblc_co_code AND pblc_co_rpt_subm.subm_dt BETWEEN pblc_co_dim.eff_dt AND pblc_co_dim.expiry_dt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rpt_period_dt_dim_id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chiều ngày kỳ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ATM.pblc_co_rpt_subm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subm_ddln_dt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JOIN pblc_co_rpt_subm ON pblc_co_rpt_subm.pblc_co_rpt_subm_id = pblc_co_fnc_rpt_val.pblc_co_rpt_subm_id → LOOKUP cdr_dt_dim ON cdr_dt_dim.dt = pblc_co_rpt_subm.subm_ddln_dt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rpt_yr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ATM.pblc_co_rpt_subm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rpt_yr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JOIN pblc_co_rpt_subm ON pblc_co_rpt_subm.pblc_co_rpt_subm_id = pblc_co_fnc_rpt_val.pblc_co_rpt_subm_id → pblc_co_rpt_subm.rpt_yr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rpt_qtr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Quý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ATM.pblc_co_rpt_subm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rpt_qtr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JOIN pblc_co_rpt_subm ON pblc_co_rpt_subm.pblc_co_rpt_subm_id = pblc_co_fnc_rpt_val.pblc_co_rpt_subm_id → pblc_co_rpt_subm.rpt_qtr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eqty_listing_exg_code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Sàn niêm yết — denormalized từ Public Company cho bộ lọc nhanh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eqty_listing_exg_code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JOIN pblc_co_rpt_subm ON pblc_co_rpt_subm.pblc_co_rpt_subm_id = pblc_co_fnc_rpt_val.pblc_co_rpt_subm_id → INNER JOIN pblc_co ON pblc_co.pblc_co_code = pblc_co_rpt_subm.pblc_co_code → pblc_co.eqty_listing_exg_code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entp_tp_code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hình DN — denormalized từ Public Company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entp_tp_code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JOIN pblc_co_rpt_subm ON pblc_co_rpt_subm.pblc_co_rpt_subm_id = pblc_co_fnc_rpt_val.pblc_co_rpt_subm_id → INNER JOIN pblc_co ON pblc_co.pblc_co_code = pblc_co_rpt_subm.pblc_co_code → pblc_co.entp_tp_code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idy_cgy_level1_code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Ngành kinh tế cấp 1 — denormalized từ Public Company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idy_cgy_level1_code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JOIN pblc_co_rpt_subm ON pblc_co_rpt_subm.pblc_co_rpt_subm_id = pblc_co_fnc_rpt_val.pblc_co_rpt_subm_id → INNER JOIN pblc_co ON pblc_co.pblc_co_code = pblc_co_rpt_subm.pblc_co_code → pblc_co.idy_cgy_level1_code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subm_dt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nộp BCTC thực tế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ATM.pblc_co_rpt_subm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subm_dt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JOIN pblc_co_rpt_subm ON pblc_co_rpt_subm.pblc_co_rpt_subm_id = pblc_co_fnc_rpt_val.pblc_co_rpt_subm_id → pblc_co_rpt_subm.subm_dt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subm_ddln_dt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Hạn nộp BCTC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ATM.pblc_co_rpt_subm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subm_ddln_dt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JOIN pblc_co_rpt_subm ON pblc_co_rpt_subm.pblc_co_rpt_subm_id = pblc_co_fnc_rpt_val.pblc_co_rpt_subm_id → pblc_co_rpt_subm.subm_ddln_dt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total_ast_amt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tài sản cuối kỳ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fnc_rpt_row_tpl.row_code = pblc_co_fnc_rpt_val.row_code AND fnc_rpt_row_tpl.fnc_rpt_ctlg_id = pblc_co_fnc_rpt_val.fnc_rpt_ctlg_id AND fnc_rpt_row_tpl.row_dsc_clmn_code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270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300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pblc_co_fnc_rpt_val.clmn_code=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→ pblc_co_fnc_rpt_val.data_val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total_ast_prior_period_amt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tài sản đầu kỳ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fnc_rpt_row_tpl.row_code = pblc_co_fnc_rpt_val.row_code AND fnc_rpt_row_tpl.fnc_rpt_ctlg_id = pblc_co_fnc_rpt_val.fnc_rpt_ctlg_id AND fnc_rpt_row_tpl.row_dsc_clmn_code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270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300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pblc_co_fnc_rpt_val.clmn_code=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→ pblc_co_fnc_rpt_val.data_val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total_liab_amt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Nợ phải trả cuối kỳ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fnc_rpt_row_tpl.row_code = pblc_co_fnc_rpt_val.row_code AND fnc_rpt_row_tpl.fnc_rpt_ctlg_id = pblc_co_fnc_rpt_val.fnc_rpt_ctlg_id AND fnc_rpt_row_tpl.row_dsc_clmn_code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300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400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pblc_co_fnc_rpt_val.clmn_code=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→ pblc_co_fnc_rpt_val.data_val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eqty_amt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chủ sở hữu cuối kỳ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fnc_rpt_row_tpl.row_code = pblc_co_fnc_rpt_val.row_code AND fnc_rpt_row_tpl.fnc_rpt_ctlg_id = pblc_co_fnc_rpt_val.fnc_rpt_ctlg_id AND fnc_rpt_row_tpl.row_dsc_clmn_code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400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500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pblc_co_fnc_rpt_val.clmn_code=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→ pblc_co_fnc_rpt_val.data_val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eqty_prior_period_amt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chủ sở hữu đầu kỳ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fnc_rpt_row_tpl.row_code = pblc_co_fnc_rpt_val.row_code AND fnc_rpt_row_tpl.fnc_rpt_ctlg_id = pblc_co_fnc_rpt_val.fnc_rpt_ctlg_id AND fnc_rpt_row_tpl.row_dsc_clmn_code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400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500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pblc_co_fnc_rpt_val.clmn_code=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→ pblc_co_fnc_rpt_val.data_val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charter_cptl_amt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Vốn điều lệ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fnc_rpt_row_tpl.row_code = pblc_co_fnc_rpt_val.row_code AND fnc_rpt_row_tpl.fnc_rpt_ctlg_id = pblc_co_fnc_rpt_val.fnc_rpt_ctlg_id AND fnc_rpt_row_tpl.row_dsc_clmn_code=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411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pblc_co_fnc_rpt_val.clmn_code=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→ pblc_co_fnc_rpt_val.data_val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net_prft_amt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nhuận sau thuế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fnc_rpt_row_tpl.row_code = pblc_co_fnc_rpt_val.row_code AND fnc_rpt_row_tpl.fnc_rpt_ctlg_id = pblc_co_fnc_rpt_val.fnc_rpt_ctlg_id AND fnc_rpt_row_tpl.row_dsc_clmn_code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60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21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pblc_co_fnc_rpt_val.clmn_code=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→ pblc_co_fnc_rpt_val.data_val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net_prft_ytd_amt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nhuận sau thuế dồn tích lũy kế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fnc_rpt_row_tpl.row_code = pblc_co_fnc_rpt_val.row_code AND fnc_rpt_row_tpl.fnc_rpt_ctlg_id = pblc_co_fnc_rpt_val.fnc_rpt_ctlg_id AND fnc_rpt_row_tpl.row_dsc_clmn_code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421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450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pblc_co_fnc_rpt_val.clmn_code=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→ pblc_co_fnc_rpt_val.data_val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pre_tax_prft_amt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nhuận kế toán trước thuế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fnc_rpt_row_tpl.row_code = pblc_co_fnc_rpt_val.row_code AND fnc_rpt_row_tpl.fnc_rpt_ctlg_id = pblc_co_fnc_rpt_val.fnc_rpt_ctlg_id AND fnc_rpt_row_tpl.row_dsc_clmn_code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50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17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pblc_co_fnc_rpt_val.clmn_code=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→ pblc_co_fnc_rpt_val.data_val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invt_amt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Hàng tồn kho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fnc_rpt_row_tpl.row_code = pblc_co_fnc_rpt_val.row_code AND fnc_rpt_row_tpl.fnc_rpt_ctlg_id = pblc_co_fnc_rpt_val.fnc_rpt_ctlg_id AND fnc_rpt_row_tpl.row_dsc_clmn_code=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140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pblc_co_fnc_rpt_val.clmn_code=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→ pblc_co_fnc_rpt_val.data_val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rev_amt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Doanh thu thuần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fnc_rpt_row_tpl.row_code = pblc_co_fnc_rpt_val.row_code AND fnc_rpt_row_tpl.fnc_rpt_ctlg_id = pblc_co_fnc_rpt_val.fnc_rpt_ctlg_id AND fnc_rpt_row_tpl.row_dsc_clmn_code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pblc_co_fnc_rpt_val.clmn_code=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→ pblc_co_fnc_rpt_val.data_val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rcvb_amt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Phải thu (ngắn hạn và dài hạn)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fnc_rpt_row_tpl.row_code = pblc_co_fnc_rpt_val.row_code AND fnc_rpt_row_tpl.fnc_rpt_ctlg_id = pblc_co_fnc_rpt_val.fnc_rpt_ctlg_id AND fnc_rpt_row_tpl.row_dsc_clmn_code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130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210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251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pblc_co_fnc_rpt_val.clmn_code=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→ SUM(pblc_co_fnc_rpt_val.data_val)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cash_eqvl_amt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Tiền và tương đương tiền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INNER JOIN fnc_rpt_row_tpl ON fnc_rpt_row_tpl.row_code = pblc_co_fnc_rpt_val.row_code AND fnc_rpt_row_tpl.fnc_rpt_ctlg_id = pblc_co_fnc_rpt_val.fnc_rpt_ctlg_id AND fnc_rpt_row_tpl.row_dsc_clmn_code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110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120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pblc_co_fnc_rpt_val.clmn_code=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→ SUM(pblc_co_fnc_rpt_val.data_val)</w:t>
            </w:r>
          </w:p>
        </w:tc>
      </w:tr>
    </w:tbl>
    <w:bookmarkEnd w:id="34"/>
    <w:bookmarkStart w:id="35" w:name="X2d580bf5cc59b9f76870ae86e86abd63e2a41b2"/>
    <w:p>
      <w:pPr>
        <w:pStyle w:val="Heading4"/>
      </w:pPr>
      <w:r>
        <w:rPr>
          <w:rFonts w:ascii="Times New Roman" w:hAnsi="Times New Roman"/>
          <w:sz w:val="24"/>
        </w:rPr>
        <w:t xml:space="preserve">3.3.3.2 Bảng Fact Public Company Financial Report Value (fct_pblc_co_fnc_rpt_val)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Dữ liệu chi tiết báo cáo tài chính của công ty đại chúng theo từng kỳ báo cáo và chỉ tiêu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chiều công ty đại chúng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ATM.pblc_co_rpt_subm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JOIN pblc_co_rpt_subm ON pblc_co_rpt_subm.pblc_co_rpt_subm_id = pblc_co_fnc_rpt_val.pblc_co_rpt_subm_id → LOOKUP pblc_co_dim ON pblc_co_dim.pblc_co_code = pblc_co_rpt_subm.pblc_co_code AND pblc_co_rpt_subm.subm_dt BETWEEN pblc_co_dim.eff_dt AND pblc_co_dim.expiry_dt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rpt_period_dt_dim_id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chiều ngày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ATM.pblc_co_rpt_subm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subm_ddln_dt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JOIN pblc_co_rpt_subm ON pblc_co_rpt_subm.pblc_co_rpt_subm_id = pblc_co_fnc_rpt_val.pblc_co_rpt_subm_id → LOOKUP cdr_dt_dim ON cdr_dt_dim.dt = pblc_co_rpt_subm.subm_ddln_dt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fnc_rpt_ctlg_dim_id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chiều danh mục BCTC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ATM.fnc_rpt_ctlg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fnc_rpt_ctlg_bsn_code / row_code / clmn_code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JOIN fnc_rpt_ctlg ON fnc_rpt_ctlg.fnc_rpt_ctlg_id = pblc_co_fnc_rpt_val.fnc_rpt_ctlg_id → LOOKUP fnc_rpt_ctlg_dim ON fnc_rpt_ctlg_dim.fnc_rpt_ctlg_bsn_code = fnc_rpt_ctlg.fnc_rpt_ctlg_bsn_code AND fnc_rpt_ctlg_dim.row_code = pblc_co_fnc_rpt_val.row_code AND fnc_rpt_ctlg_dim.clmn_code = pblc_co_fnc_rpt_val.clmn_code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rpt_yr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Năm báo cáo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rpt_yr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pblc_co_fnc_rpt_val.rpt_yr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rpt_qtr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Quý báo cáo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rpt_qtr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pblc_co_fnc_rpt_val.rpt_qtr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chỉ tiêu BCTC — lưu dạng chuỗi; chuyển đổi sang số tại tầng truy vấn khi cần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data_val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pblc_co_fnc_rpt_val.data_val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cell_tp_code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Loại ô dữ liệu BCTC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ATM.pblc_co_fnc_rpt_val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cell_tp_code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pblc_co_fnc_rpt_val.cell_tp_code</w:t>
            </w:r>
          </w:p>
        </w:tc>
      </w:tr>
    </w:tbl>
    <w:bookmarkEnd w:id="35"/>
    <w:bookmarkEnd w:id="36"/>
    <w:bookmarkEnd w:id="37"/>
    <w:bookmarkEnd w:id="38"/>
    <w:sectPr w:rsidR="00CD2C58">
      <w:headerReference r:id="rId11" w:type="even"/>
      <w:headerReference r:id="rId10" w:type="default"/>
      <w:footerReference r:id="rId13" w:type="even"/>
      <w:footerReference r:id="rId12" w:type="default"/>
      <w:headerReference r:id="rId9" w:type="first"/>
      <w:footerReference r:id="rId14" w:type="first"/>
      <w:pgSz w:h="11909" w:w="16834" w:orient="landscape"/>
      <w:pgMar w:bottom="1418" w:footer="720" w:gutter="0" w:header="720" w:left="1701" w:right="1134" w:top="1418"/>
      <w:pgNumType w:start="1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937762F-0B21-4001-A888-06B425B734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alibri"/>
    <w:panose1 w:val="00000000000000000000"/>
    <w:charset w:val="00"/>
    <w:family w:val="roman"/>
    <w:notTrueType/>
    <w:pitch w:val="default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HelvetIns"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4DC36F3-4C8C-4F0D-AFA8-F554566D6D76}"/>
    <w:embedBold r:id="rId3" w:fontKey="{3A319A09-4F3C-4AE7-A785-C44ADF197BAA}"/>
    <w:embedBoldItalic r:id="rId4" w:fontKey="{3C87A4A5-0DBA-41EB-8BF6-6F712A1B5B3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985BCE9-FDAA-41C4-B9BC-5367606E8BB2}"/>
    <w:embedBold r:id="rId6" w:fontKey="{E9901222-737E-4382-8933-42817DBA2F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DBC6051-6CAF-47F5-95EA-44939972CD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85FF019-EE3B-4CFD-8594-3D67A19650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62F49" w14:textId="77777777" w:rsidR="00EA6A29" w:rsidRDefault="00EA6A29">
    <w:pPr>
      <w:pStyle w:val="Footer"/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1" w14:textId="6CC7B130" w:rsidR="00CD2C58" w:rsidRDefault="00342F67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072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  <w:tab/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PAGE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2</w:t>
    </w:r>
    <w:r>
      <w:rPr>
        <w:rFonts w:eastAsia="Times New Roman" w:cs="Times New Roman"/>
        <w:color w:val="000000"/>
        <w:szCs w:val="24"/>
      </w:rPr>
      <w:fldChar w:fldCharType="end"/>
    </w:r>
    <w:r>
      <w:rPr>
        <w:rFonts w:eastAsia="Times New Roman" w:cs="Times New Roman"/>
        <w:color w:val="000000"/>
        <w:szCs w:val="24"/>
      </w:rPr>
      <w:t>/</w:t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NUMPAGES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3</w:t>
    </w:r>
    <w:r>
      <w:rPr>
        <w:rFonts w:eastAsia="Times New Roman" w:cs="Times New Roman"/>
        <w:color w:val="000000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2" w14:textId="77777777" w:rsidR="00CD2C58" w:rsidRDefault="00342F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270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i/>
        <w:iCs/>
        <w:color w:val="000000"/>
        <w:szCs w:val="24"/>
      </w:rP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8AAF" w14:textId="77777777" w:rsidR="00EA6A29" w:rsidRDefault="00EA6A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0" w14:textId="77777777" w:rsidR="00CD2C58" w:rsidRDefault="00342F67">
    <w:pPr>
      <w:pBdr>
        <w:top w:val="nil"/>
        <w:left w:val="nil"/>
        <w:bottom w:val="single" w:sz="4" w:space="0" w:color="000000"/>
        <w:right w:val="nil"/>
        <w:between w:val="nil"/>
      </w:pBdr>
      <w:tabs>
        <w:tab w:val="center" w:pos="4320"/>
        <w:tab w:val="right" w:pos="8640"/>
        <w:tab w:val="right" w:pos="9072"/>
      </w:tabs>
      <w:ind w:left="0"/>
      <w:rPr>
        <w:rFonts w:eastAsia="Times New Roman" w:cs="Times New Roman"/>
        <w:color w:val="000000"/>
        <w:sz w:val="22"/>
        <w:szCs w:val="22"/>
      </w:rPr>
    </w:pPr>
    <w:r>
      <w:rPr>
        <w:rFonts w:eastAsia="Times New Roman" w:cs="Times New Roman"/>
        <w:i/>
        <w:iCs/>
        <w:color w:val="000000"/>
        <w:sz w:val="22"/>
        <w:szCs w:val="22"/>
      </w:rPr>
      <w:t>Tài liệu Thiết kế chi tiết dữ liệu</w:t>
    </w:r>
    <w:r>
      <w:rPr>
        <w:rFonts w:eastAsia="Times New Roman" w:cs="Times New Roman"/>
        <w:i/>
        <w:iCs/>
        <w:color w:val="000000"/>
        <w:sz w:val="22"/>
        <w:szCs w:val="22"/>
      </w:rPr>
      <w:tab/>
    </w:r>
    <w:r>
      <w:rPr>
        <w:rFonts w:eastAsia="Times New Roman" w:cs="Times New Roman"/>
        <w:color w:val="000000"/>
        <w:sz w:val="22"/>
        <w:szCs w:val="22"/>
      </w:rPr>
      <w:tab/>
      <w:t xml:space="preserve">                      </w:t>
    </w:r>
    <w:r>
      <w:rPr>
        <w:rFonts w:eastAsia="Times New Roman" w:cs="Times New Roman"/>
        <w:i/>
        <w:iCs/>
        <w:color w:val="000000"/>
        <w:sz w:val="22"/>
        <w:szCs w:val="22"/>
      </w:rPr>
      <w:t>v1.0</w:t>
    </w:r>
    <w:r>
      <w:rPr>
        <w:rFonts w:eastAsia="Times New Roman" w:cs="Times New Roman"/>
        <w:color w:val="000000"/>
        <w:sz w:val="22"/>
        <w:szCs w:val="22"/>
      </w:rPr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FC1F3" w14:textId="77777777" w:rsidR="00EA6A29" w:rsidRDefault="00EA6A29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0FA0154"/>
    <w:multiLevelType w:val="multilevel"/>
    <w:tmpl w:val="572EEEB6"/>
    <w:lvl w:ilvl="0">
      <w:start w:val="1"/>
      <w:numFmt w:val="decimal"/>
      <w:pStyle w:val="Bullet2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ListBullet0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Heading10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pStyle w:val="Heading7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pStyle w:val="Heading8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pStyle w:val="Heading9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1">
    <w:nsid w:val="166B2D73"/>
    <w:multiLevelType w:val="hybridMultilevel"/>
    <w:tmpl w:val="8F7CF7A8"/>
    <w:lvl w:ilvl="0" w:tplc="08090001">
      <w:start w:val="1"/>
      <w:numFmt w:val="bullet"/>
      <w:lvlText w:val=""/>
      <w:lvlJc w:val="left"/>
      <w:pPr>
        <w:ind w:hanging="360" w:left="718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38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58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78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598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18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38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58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78"/>
      </w:pPr>
      <w:rPr>
        <w:rFonts w:ascii="Wingdings" w:hAnsi="Wingdings" w:hint="default"/>
      </w:rPr>
    </w:lvl>
  </w:abstractNum>
  <w:abstractNum w15:restartNumberingAfterBreak="0" w:abstractNumId="2">
    <w:nsid w:val="54EF276E"/>
    <w:multiLevelType w:val="multilevel"/>
    <w:tmpl w:val="E73EBA4A"/>
    <w:lvl w:ilvl="0">
      <w:start w:val="1"/>
      <w:numFmt w:val="bullet"/>
      <w:pStyle w:val="TableTit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3">
    <w:nsid w:val="5B286938"/>
    <w:multiLevelType w:val="multilevel"/>
    <w:tmpl w:val="9412161C"/>
    <w:lvl w:ilvl="0">
      <w:numFmt w:val="bullet"/>
      <w:pStyle w:val="Vidu"/>
      <w:lvlText w:val="-"/>
      <w:lvlJc w:val="left"/>
      <w:pPr>
        <w:ind w:hanging="360" w:left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180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52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24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39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46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40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12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4">
    <w:nsid w:val="613A450C"/>
    <w:multiLevelType w:val="multilevel"/>
    <w:tmpl w:val="3D4CFE08"/>
    <w:lvl w:ilvl="0">
      <w:start w:val="1"/>
      <w:numFmt w:val="bullet"/>
      <w:pStyle w:val="Tab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5">
    <w:nsid w:val="6B2C37CF"/>
    <w:multiLevelType w:val="multilevel"/>
    <w:tmpl w:val="706446FC"/>
    <w:lvl w:ilvl="0">
      <w:start w:val="1"/>
      <w:numFmt w:val="decimal"/>
      <w:pStyle w:val="Mucvidu"/>
      <w:lvlText w:val="%1"/>
      <w:lvlJc w:val="left"/>
      <w:pPr>
        <w:ind w:hanging="432" w:left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hanging="576" w:left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vertAlign w:val="baseline"/>
      </w:rPr>
    </w:lvl>
  </w:abstractNum>
  <w:abstractNum w15:restartNumberingAfterBreak="0" w:abstractNumId="6">
    <w:nsid w:val="6E5D2A08"/>
    <w:multiLevelType w:val="multilevel"/>
    <w:tmpl w:val="4246035E"/>
    <w:lvl w:ilvl="0">
      <w:start w:val="1"/>
      <w:numFmt w:val="decimal"/>
      <w:pStyle w:val="Tailieu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7">
    <w:nsid w:val="79726D6C"/>
    <w:multiLevelType w:val="multilevel"/>
    <w:tmpl w:val="2B8C0254"/>
    <w:lvl w:ilvl="0">
      <w:start w:val="1"/>
      <w:numFmt w:val="bullet"/>
      <w:pStyle w:val="Bullet1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8">
    <w:nsid w:val="7CE40EDF"/>
    <w:multiLevelType w:val="multilevel"/>
    <w:tmpl w:val="51CECC56"/>
    <w:lvl w:ilvl="0">
      <w:start w:val="1"/>
      <w:numFmt w:val="decimal"/>
      <w:pStyle w:val="Point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9">
    <w:nsid w:val="7DCD644A"/>
    <w:multiLevelType w:val="multilevel"/>
    <w:tmpl w:val="4AD64B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241722942" w:numId="1">
    <w:abstractNumId w:val="5"/>
  </w:num>
  <w:num w16cid:durableId="1875922518" w:numId="2">
    <w:abstractNumId w:val="8"/>
  </w:num>
  <w:num w16cid:durableId="1518301411" w:numId="3">
    <w:abstractNumId w:val="6"/>
  </w:num>
  <w:num w16cid:durableId="2073770227" w:numId="4">
    <w:abstractNumId w:val="3"/>
  </w:num>
  <w:num w16cid:durableId="1891719578" w:numId="5">
    <w:abstractNumId w:val="2"/>
  </w:num>
  <w:num w16cid:durableId="1978336018" w:numId="6">
    <w:abstractNumId w:val="4"/>
  </w:num>
  <w:num w16cid:durableId="679164730" w:numId="7">
    <w:abstractNumId w:val="7"/>
  </w:num>
  <w:num w16cid:durableId="648675802" w:numId="8">
    <w:abstractNumId w:val="0"/>
  </w:num>
  <w:num w16cid:durableId="1055810501"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33759127"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55063755"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26913826"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18049075"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11813108"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9843576"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56391306"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7302"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90647670"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20958728"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163155"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207577"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88109813"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41249108"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94220676"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18803201"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685098"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4089215"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14040268"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70062302" w:numId="29">
    <w:abstractNumId w:val="9"/>
  </w:num>
  <w:num w16cid:durableId="1740664673" w:numId="30">
    <w:abstractNumId w:val="1"/>
  </w:num>
  <w:num w16cid:durableId="1037773959" w:numId="31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4"/>
  <w:embedTrueTypeFonts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C58"/>
    <w:rsid w:val="00017C5E"/>
    <w:rsid w:val="000A27D6"/>
    <w:rsid w:val="000A4B9C"/>
    <w:rsid w:val="000F225B"/>
    <w:rsid w:val="001345F3"/>
    <w:rsid w:val="00143212"/>
    <w:rsid w:val="00155AC9"/>
    <w:rsid w:val="001A769D"/>
    <w:rsid w:val="001C63E8"/>
    <w:rsid w:val="00200B6E"/>
    <w:rsid w:val="00230166"/>
    <w:rsid w:val="00276833"/>
    <w:rsid w:val="00342F67"/>
    <w:rsid w:val="003951CD"/>
    <w:rsid w:val="003A4538"/>
    <w:rsid w:val="003B2FCB"/>
    <w:rsid w:val="003E5647"/>
    <w:rsid w:val="003F6616"/>
    <w:rsid w:val="00510461"/>
    <w:rsid w:val="005811BE"/>
    <w:rsid w:val="005A4EC9"/>
    <w:rsid w:val="006E4674"/>
    <w:rsid w:val="006F1A55"/>
    <w:rsid w:val="00704780"/>
    <w:rsid w:val="00757950"/>
    <w:rsid w:val="007B672C"/>
    <w:rsid w:val="007D1B1F"/>
    <w:rsid w:val="00813BC6"/>
    <w:rsid w:val="00837E67"/>
    <w:rsid w:val="00861073"/>
    <w:rsid w:val="008E4799"/>
    <w:rsid w:val="008F795A"/>
    <w:rsid w:val="0090566D"/>
    <w:rsid w:val="00953DE8"/>
    <w:rsid w:val="00A307FE"/>
    <w:rsid w:val="00A816D6"/>
    <w:rsid w:val="00A853FD"/>
    <w:rsid w:val="00AA2114"/>
    <w:rsid w:val="00AC1D5D"/>
    <w:rsid w:val="00AF06C5"/>
    <w:rsid w:val="00B13693"/>
    <w:rsid w:val="00C60A1D"/>
    <w:rsid w:val="00C92315"/>
    <w:rsid w:val="00CA4983"/>
    <w:rsid w:val="00CD2C58"/>
    <w:rsid w:val="00CD6BC8"/>
    <w:rsid w:val="00D043B1"/>
    <w:rsid w:val="00D2102C"/>
    <w:rsid w:val="00DD5170"/>
    <w:rsid w:val="00E23C91"/>
    <w:rsid w:val="00E31006"/>
    <w:rsid w:val="00E3540E"/>
    <w:rsid w:val="00E45CA8"/>
    <w:rsid w:val="00E507FE"/>
    <w:rsid w:val="00E53183"/>
    <w:rsid w:val="00E92E8B"/>
    <w:rsid w:val="00EA6A29"/>
    <w:rsid w:val="00EB529D"/>
    <w:rsid w:val="00F02F97"/>
    <w:rsid w:val="00F11112"/>
    <w:rsid w:val="00F56D3A"/>
    <w:rsid w:val="00FC0EAB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lang w:bidi="ar-SA" w:eastAsia="en-GB" w:val="en"/>
      </w:rPr>
    </w:rPrDefault>
    <w:pPrDefault>
      <w:pPr>
        <w:widowControl w:val="0"/>
        <w:spacing w:before="120"/>
        <w:ind w:left="547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1A769D"/>
    <w:rPr>
      <w:rFonts w:ascii="Times New Roman" w:hAnsi="Times New Roman"/>
      <w:sz w:val="24"/>
    </w:rPr>
  </w:style>
  <w:style w:styleId="Heading1" w:type="paragraph">
    <w:name w:val="heading 1"/>
    <w:basedOn w:val="Normal"/>
    <w:next w:val="Normal"/>
    <w:uiPriority w:val="9"/>
    <w:qFormat/>
    <w:pPr>
      <w:keepNext/>
      <w:spacing w:after="240" w:before="240"/>
      <w:ind w:hanging="431" w:left="431"/>
      <w:outlineLvl w:val="0"/>
    </w:pPr>
    <w:rPr>
      <w:rFonts w:cs="Times New Roman" w:eastAsia="Times New Roman"/>
      <w:b/>
      <w:bCs/>
      <w:sz w:val="26"/>
      <w:szCs w:val="26"/>
    </w:rPr>
  </w:style>
  <w:style w:styleId="Heading2" w:type="paragraph">
    <w:name w:val="heading 2"/>
    <w:basedOn w:val="Normal"/>
    <w:next w:val="Normal"/>
    <w:uiPriority w:val="9"/>
    <w:unhideWhenUsed/>
    <w:qFormat/>
    <w:pPr>
      <w:keepNext/>
      <w:spacing w:after="120"/>
      <w:ind w:hanging="578" w:left="578"/>
      <w:outlineLvl w:val="1"/>
    </w:pPr>
    <w:rPr>
      <w:rFonts w:cs="Times New Roman" w:eastAsia="Times New Roman"/>
      <w:b/>
      <w:bCs/>
      <w:sz w:val="26"/>
      <w:szCs w:val="26"/>
    </w:rPr>
  </w:style>
  <w:style w:styleId="Heading3" w:type="paragraph">
    <w:name w:val="heading 3"/>
    <w:basedOn w:val="Normal"/>
    <w:next w:val="Normal"/>
    <w:uiPriority w:val="9"/>
    <w:unhideWhenUsed/>
    <w:qFormat/>
    <w:pPr>
      <w:keepNext/>
      <w:tabs>
        <w:tab w:pos="792" w:val="left"/>
      </w:tabs>
      <w:spacing w:before="240"/>
      <w:ind w:hanging="720"/>
      <w:jc w:val="both"/>
      <w:outlineLvl w:val="2"/>
    </w:pPr>
    <w:rPr>
      <w:rFonts w:cs="Times New Roman" w:eastAsia="Times New Roman"/>
      <w:b/>
      <w:bCs/>
      <w:szCs w:val="24"/>
    </w:rPr>
  </w:style>
  <w:style w:styleId="Heading4" w:type="paragraph">
    <w:name w:val="heading 4"/>
    <w:basedOn w:val="Normal"/>
    <w:next w:val="Normal"/>
    <w:uiPriority w:val="9"/>
    <w:unhideWhenUsed/>
    <w:qFormat/>
    <w:pPr>
      <w:keepNext/>
      <w:spacing w:after="60" w:before="240"/>
      <w:ind w:hanging="864"/>
      <w:outlineLvl w:val="3"/>
    </w:pPr>
    <w:rPr>
      <w:rFonts w:cs="Times New Roman" w:eastAsia="Times New Roman"/>
      <w:b/>
      <w:bCs/>
      <w:i/>
      <w:iCs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ind w:hanging="1008"/>
      <w:jc w:val="both"/>
      <w:outlineLvl w:val="4"/>
    </w:pPr>
    <w:rPr>
      <w:rFonts w:ascii="Arial" w:hAnsi="Arial"/>
      <w:b/>
      <w:bCs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ind w:hanging="1152"/>
      <w:outlineLvl w:val="5"/>
    </w:pPr>
    <w:rPr>
      <w:rFonts w:cs="Times New Roman" w:eastAsia="Times New Roman"/>
      <w:b/>
      <w:bCs/>
      <w:i/>
      <w:iCs/>
      <w:sz w:val="22"/>
      <w:szCs w:val="22"/>
    </w:rPr>
  </w:style>
  <w:style w:styleId="Heading7" w:type="paragraph">
    <w:name w:val="heading 7"/>
    <w:basedOn w:val="Normal"/>
    <w:next w:val="Normal"/>
    <w:pPr>
      <w:keepNext/>
      <w:numPr>
        <w:ilvl w:val="6"/>
        <w:numId w:val="8"/>
      </w:numPr>
      <w:suppressAutoHyphens/>
      <w:spacing w:after="60" w:before="60" w:line="1" w:lineRule="atLeast"/>
      <w:ind w:hanging="1" w:hangingChars="1" w:left="547" w:leftChars="-1"/>
      <w:textDirection w:val="btLr"/>
      <w:textAlignment w:val="top"/>
      <w:outlineLvl w:val="6"/>
    </w:pPr>
    <w:rPr>
      <w:rFonts w:ascii=".VnTimeH" w:hAnsi=".VnTimeH"/>
      <w:b/>
      <w:snapToGrid w:val="0"/>
      <w:color w:val="000000"/>
      <w:position w:val="-1"/>
      <w:sz w:val="18"/>
      <w:lang w:eastAsia="en-US" w:val="en-US"/>
    </w:rPr>
  </w:style>
  <w:style w:styleId="Heading8" w:type="paragraph">
    <w:name w:val="heading 8"/>
    <w:basedOn w:val="Normal"/>
    <w:next w:val="Normal"/>
    <w:pPr>
      <w:keepNext/>
      <w:numPr>
        <w:ilvl w:val="7"/>
        <w:numId w:val="8"/>
      </w:numPr>
      <w:suppressAutoHyphens/>
      <w:spacing w:line="1" w:lineRule="atLeast"/>
      <w:ind w:hanging="1" w:hangingChars="1" w:left="547" w:leftChars="-1"/>
      <w:jc w:val="both"/>
      <w:textDirection w:val="btLr"/>
      <w:textAlignment w:val="top"/>
      <w:outlineLvl w:val="7"/>
    </w:pPr>
    <w:rPr>
      <w:rFonts w:ascii=".VnArialH" w:hAnsi=".VnArialH"/>
      <w:b/>
      <w:snapToGrid w:val="0"/>
      <w:position w:val="-1"/>
      <w:lang w:eastAsia="en-US" w:val="en-US"/>
    </w:rPr>
  </w:style>
  <w:style w:styleId="Heading9" w:type="paragraph">
    <w:name w:val="heading 9"/>
    <w:basedOn w:val="Normal"/>
    <w:next w:val="Normal"/>
    <w:pPr>
      <w:keepNext/>
      <w:numPr>
        <w:ilvl w:val="8"/>
        <w:numId w:val="8"/>
      </w:numPr>
      <w:suppressAutoHyphens/>
      <w:spacing w:line="1" w:lineRule="atLeast"/>
      <w:ind w:hanging="1" w:hangingChars="1" w:left="547" w:leftChars="-1"/>
      <w:textDirection w:val="btLr"/>
      <w:textAlignment w:val="top"/>
      <w:outlineLvl w:val="8"/>
    </w:pPr>
    <w:rPr>
      <w:rFonts w:ascii=".VnArial" w:hAnsi=".VnArial"/>
      <w:b/>
      <w:snapToGrid w:val="0"/>
      <w:position w:val="-1"/>
      <w:lang w:eastAsia="en-US"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Title" w:type="paragraph">
    <w:name w:val="Title"/>
    <w:basedOn w:val="Normal"/>
    <w:next w:val="Normal"/>
    <w:uiPriority w:val="10"/>
    <w:qFormat/>
    <w:pPr>
      <w:spacing w:after="60" w:before="240"/>
      <w:jc w:val="center"/>
    </w:pPr>
    <w:rPr>
      <w:rFonts w:ascii="Arial" w:hAnsi="Arial"/>
      <w:b/>
      <w:bCs/>
      <w:sz w:val="32"/>
      <w:szCs w:val="32"/>
    </w:rPr>
  </w:style>
  <w:style w:styleId="NormalIndent" w:type="paragraph">
    <w:name w:val="Normal Indent"/>
    <w:basedOn w:val="Normal"/>
    <w:pPr>
      <w:suppressAutoHyphens/>
      <w:spacing w:line="1" w:lineRule="atLeast"/>
      <w:ind w:hanging="1" w:hangingChars="1" w:left="0" w:leftChars="-1" w:right="14"/>
      <w:textDirection w:val="btLr"/>
      <w:textAlignment w:val="top"/>
      <w:outlineLvl w:val="0"/>
    </w:pPr>
    <w:rPr>
      <w:i/>
      <w:snapToGrid w:val="0"/>
      <w:position w:val="-1"/>
      <w:szCs w:val="24"/>
      <w:lang w:eastAsia="en-US" w:val="en-US"/>
    </w:rPr>
  </w:style>
  <w:style w:styleId="BodyTextIndent" w:type="paragraph">
    <w:name w:val="Body Text Indent"/>
    <w:basedOn w:val="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odyTextIndent2" w:type="paragraph">
    <w:name w:val="Body Text Indent 2"/>
    <w:basedOn w:val="Normal"/>
    <w:pPr>
      <w:widowControl/>
      <w:suppressAutoHyphens/>
      <w:spacing w:before="0" w:line="1" w:lineRule="atLeast"/>
      <w:ind w:hanging="1" w:hangingChars="1" w:left="720" w:leftChars="-1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Caption1" w:type="paragraph">
    <w:name w:val="Caption1"/>
    <w:aliases w:val="Picture"/>
    <w:basedOn w:val="Normal"/>
    <w:next w:val="Normal"/>
    <w:pPr>
      <w:suppressAutoHyphens/>
      <w:spacing w:after="120" w:line="1" w:lineRule="atLeast"/>
      <w:ind w:hanging="1" w:hangingChars="1" w:left="1440" w:leftChars="-1"/>
      <w:jc w:val="both"/>
      <w:textDirection w:val="btLr"/>
      <w:textAlignment w:val="top"/>
      <w:outlineLvl w:val="0"/>
    </w:pPr>
    <w:rPr>
      <w:rFonts w:ascii=".VnTime" w:hAnsi=".VnTime"/>
      <w:b/>
      <w:snapToGrid w:val="0"/>
      <w:position w:val="-1"/>
      <w:lang w:eastAsia="en-US" w:val="en-US"/>
    </w:rPr>
  </w:style>
  <w:style w:styleId="Footer" w:type="paragraph">
    <w:name w:val="footer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eader1" w:type="paragraph">
    <w:name w:val="Header1"/>
    <w:aliases w:val="Chapter Name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Hyperlink" w:type="character">
    <w:name w:val="Hyperlink"/>
    <w:uiPriority w:val="99"/>
    <w:rPr>
      <w:color w:val="0000FF"/>
      <w:w w:val="100"/>
      <w:position w:val="-1"/>
      <w:sz w:val="20"/>
      <w:u w:val="single"/>
      <w:effect w:val="none"/>
      <w:vertAlign w:val="baseline"/>
      <w:cs w:val="0"/>
      <w:em w:val="none"/>
    </w:rPr>
  </w:style>
  <w:style w:customStyle="1" w:styleId="NormalCaption" w:type="paragraph">
    <w:name w:val="NormalCaption"/>
    <w:basedOn w:val="Normal"/>
    <w:pPr>
      <w:suppressAutoHyphens/>
      <w:spacing w:after="120"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b/>
      <w:snapToGrid w:val="0"/>
      <w:position w:val="-1"/>
      <w:lang w:eastAsia="en-US" w:val="en-US"/>
    </w:rPr>
  </w:style>
  <w:style w:customStyle="1" w:styleId="NormalIndent0" w:type="paragraph">
    <w:name w:val="NormalIndent"/>
    <w:basedOn w:val="Normal"/>
    <w:pPr>
      <w:widowControl/>
      <w:suppressAutoHyphens/>
      <w:spacing w:line="1" w:lineRule="atLeast"/>
      <w:ind w:hanging="1" w:hangingChars="1" w:left="720" w:leftChars="-1"/>
      <w:textDirection w:val="btLr"/>
      <w:textAlignment w:val="top"/>
      <w:outlineLvl w:val="0"/>
    </w:pPr>
    <w:rPr>
      <w:rFonts w:ascii=".VnArial" w:hAnsi=".VnArial"/>
      <w:position w:val="-1"/>
      <w:lang w:eastAsia="en-US" w:val="en-US"/>
    </w:rPr>
  </w:style>
  <w:style w:customStyle="1" w:styleId="NormalIndex" w:type="paragraph">
    <w:name w:val="NormalIndex"/>
    <w:basedOn w:val="NormalIndent0"/>
    <w:pPr>
      <w:tabs>
        <w:tab w:pos="360" w:val="left"/>
        <w:tab w:pos="450" w:val="left"/>
      </w:tabs>
      <w:spacing w:after="60" w:before="60"/>
      <w:ind w:hanging="360"/>
    </w:pPr>
  </w:style>
  <w:style w:styleId="PageNumber" w:type="charact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styleId="TOC1" w:type="paragraph">
    <w:name w:val="toc 1"/>
    <w:basedOn w:val="Normal"/>
    <w:next w:val="Normal"/>
    <w:uiPriority w:val="39"/>
    <w:pPr>
      <w:tabs>
        <w:tab w:pos="400" w:val="left"/>
        <w:tab w:leader="dot" w:pos="9072" w:val="right"/>
      </w:tabs>
      <w:suppressAutoHyphens/>
      <w:spacing w:after="120" w:line="1" w:lineRule="atLeast"/>
      <w:ind w:hanging="1" w:hangingChars="1" w:left="0" w:leftChars="-1"/>
      <w:textDirection w:val="btLr"/>
      <w:textAlignment w:val="top"/>
    </w:pPr>
    <w:rPr>
      <w:b/>
      <w:noProof/>
      <w:snapToGrid w:val="0"/>
      <w:position w:val="-1"/>
    </w:rPr>
  </w:style>
  <w:style w:styleId="TOC2" w:type="paragraph">
    <w:name w:val="toc 2"/>
    <w:basedOn w:val="Normal"/>
    <w:next w:val="Normal"/>
    <w:uiPriority w:val="39"/>
    <w:pPr>
      <w:tabs>
        <w:tab w:pos="800" w:val="left"/>
        <w:tab w:leader="dot" w:pos="9072" w:val="right"/>
      </w:tabs>
      <w:suppressAutoHyphens/>
      <w:spacing w:after="20" w:before="20" w:line="1" w:lineRule="atLeast"/>
      <w:ind w:hanging="1" w:hangingChars="1" w:left="202" w:leftChars="-1"/>
      <w:textDirection w:val="btLr"/>
      <w:textAlignment w:val="top"/>
    </w:pPr>
    <w:rPr>
      <w:noProof/>
      <w:snapToGrid w:val="0"/>
      <w:position w:val="-1"/>
    </w:rPr>
  </w:style>
  <w:style w:styleId="TOC3" w:type="paragraph">
    <w:name w:val="toc 3"/>
    <w:basedOn w:val="Normal"/>
    <w:next w:val="Normal"/>
    <w:uiPriority w:val="39"/>
    <w:pPr>
      <w:tabs>
        <w:tab w:pos="1200" w:val="left"/>
        <w:tab w:leader="dot" w:pos="9072" w:val="right"/>
      </w:tabs>
      <w:suppressAutoHyphens/>
      <w:spacing w:after="20" w:before="20" w:line="1" w:lineRule="atLeast"/>
      <w:ind w:hanging="1" w:hangingChars="1" w:left="403" w:leftChars="-1"/>
      <w:textDirection w:val="btLr"/>
      <w:textAlignment w:val="top"/>
    </w:pPr>
    <w:rPr>
      <w:i/>
      <w:noProof/>
      <w:snapToGrid w:val="0"/>
      <w:position w:val="-1"/>
    </w:rPr>
  </w:style>
  <w:style w:customStyle="1" w:styleId="NH-1" w:type="paragraph">
    <w:name w:val="NH-1"/>
    <w:basedOn w:val="Normal"/>
    <w:next w:val="NH-2"/>
    <w:pPr>
      <w:keepNext/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H-2" w:type="paragraph">
    <w:name w:val="NH-2"/>
    <w:basedOn w:val="Normal"/>
    <w:next w:val="NormalIndent"/>
    <w:pPr>
      <w:keepNext/>
      <w:tabs>
        <w:tab w:pos="72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ormalText" w:type="paragraph">
    <w:name w:val="NormalText"/>
    <w:basedOn w:val="Normal"/>
    <w:pPr>
      <w:suppressAutoHyphens/>
      <w:spacing w:line="1" w:lineRule="atLeast"/>
      <w:ind w:hanging="1" w:hangingChars="1" w:left="720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5" w:type="paragraph">
    <w:name w:val="H5"/>
    <w:basedOn w:val="NormalIndent"/>
    <w:next w:val="Normal"/>
    <w:pPr>
      <w:keepNext/>
    </w:pPr>
    <w:rPr>
      <w:rFonts w:ascii=".VnTime" w:hAnsi=".VnTime"/>
      <w:b/>
      <w:i w:val="0"/>
      <w:color w:val="800080"/>
    </w:rPr>
  </w:style>
  <w:style w:customStyle="1" w:styleId="NormalFD" w:type="paragraph">
    <w:name w:val="NormalFD"/>
    <w:basedOn w:val="Normal"/>
    <w:pPr>
      <w:tabs>
        <w:tab w:pos="720" w:val="left"/>
        <w:tab w:leader="dot" w:pos="2160" w:val="left"/>
        <w:tab w:leader="dot" w:pos="2880" w:val="left"/>
        <w:tab w:leader="dot" w:pos="3600" w:val="left"/>
        <w:tab w:leader="dot" w:pos="4320" w:val="left"/>
        <w:tab w:leader="dot" w:pos="8280" w:val="right"/>
      </w:tabs>
      <w:suppressAutoHyphens/>
      <w:spacing w:line="1" w:lineRule="atLeast"/>
      <w:ind w:hanging="2160" w:hangingChars="1" w:left="2880" w:leftChars="-1"/>
      <w:jc w:val="both"/>
      <w:textDirection w:val="btLr"/>
      <w:textAlignment w:val="top"/>
      <w:outlineLvl w:val="0"/>
    </w:pPr>
    <w:rPr>
      <w:rFonts w:ascii="Arial" w:hAnsi="Arial"/>
      <w:snapToGrid w:val="0"/>
      <w:color w:val="000000"/>
      <w:position w:val="-1"/>
      <w:lang w:eastAsia="en-US" w:val="en-US"/>
    </w:rPr>
  </w:style>
  <w:style w:styleId="FootnoteText" w:type="paragraph">
    <w:name w:val="footnote text"/>
    <w:basedOn w:val="Normal"/>
    <w:pPr>
      <w:suppressAutoHyphens/>
      <w:spacing w:before="0"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sz w:val="18"/>
      <w:lang w:eastAsia="en-US" w:val="en-US"/>
    </w:rPr>
  </w:style>
  <w:style w:styleId="FootnoteReference" w:type="character">
    <w:name w:val="footnote reference"/>
    <w:rPr>
      <w:w w:val="100"/>
      <w:position w:val="-1"/>
      <w:effect w:val="none"/>
      <w:vertAlign w:val="superscript"/>
      <w:cs w:val="0"/>
      <w:em w:val="none"/>
    </w:rPr>
  </w:style>
  <w:style w:customStyle="1" w:styleId="Normal2" w:type="paragraph">
    <w:name w:val="Normal 2"/>
    <w:basedOn w:val="Normal"/>
    <w:pPr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lockText" w:type="paragraph">
    <w:name w:val="Block Text"/>
    <w:basedOn w:val="Normal"/>
    <w:pPr>
      <w:tabs>
        <w:tab w:pos="8820" w:val="left"/>
      </w:tabs>
      <w:suppressAutoHyphens/>
      <w:spacing w:before="0" w:line="1" w:lineRule="atLeast"/>
      <w:ind w:hanging="1" w:hangingChars="1" w:left="720" w:leftChars="-1" w:right="22"/>
      <w:jc w:val="both"/>
      <w:textDirection w:val="btLr"/>
      <w:textAlignment w:val="top"/>
      <w:outlineLvl w:val="0"/>
    </w:pPr>
    <w:rPr>
      <w:rFonts w:ascii=".VnTime" w:hAnsi=".VnTime"/>
      <w:snapToGrid w:val="0"/>
      <w:position w:val="-1"/>
      <w:lang w:eastAsia="en-US" w:val="en-US"/>
    </w:rPr>
  </w:style>
  <w:style w:styleId="TOC4" w:type="paragraph">
    <w:name w:val="toc 4"/>
    <w:basedOn w:val="Normal"/>
    <w:next w:val="Normal"/>
    <w:pPr>
      <w:tabs>
        <w:tab w:pos="1600" w:val="left"/>
        <w:tab w:leader="dot" w:pos="8280" w:val="right"/>
      </w:tabs>
      <w:suppressAutoHyphens/>
      <w:spacing w:after="20" w:before="20" w:line="1" w:lineRule="atLeast"/>
      <w:ind w:hanging="1" w:hangingChars="1" w:left="576" w:leftChars="-1"/>
      <w:textDirection w:val="btLr"/>
      <w:textAlignment w:val="top"/>
      <w:outlineLvl w:val="0"/>
    </w:pPr>
    <w:rPr>
      <w:rFonts w:ascii="Arial" w:hAnsi="Arial"/>
      <w:i/>
      <w:noProof/>
      <w:snapToGrid w:val="0"/>
      <w:position w:val="-1"/>
    </w:rPr>
  </w:style>
  <w:style w:styleId="TOC5" w:type="paragraph">
    <w:name w:val="toc 5"/>
    <w:basedOn w:val="Normal"/>
    <w:next w:val="Normal"/>
    <w:pPr>
      <w:suppressAutoHyphens/>
      <w:spacing w:before="0" w:line="1" w:lineRule="atLeast"/>
      <w:ind w:hanging="1" w:hangingChars="1" w:left="8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6" w:type="paragraph">
    <w:name w:val="toc 6"/>
    <w:basedOn w:val="Normal"/>
    <w:next w:val="Normal"/>
    <w:pPr>
      <w:suppressAutoHyphens/>
      <w:spacing w:before="0" w:line="1" w:lineRule="atLeast"/>
      <w:ind w:hanging="1" w:hangingChars="1" w:left="10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7" w:type="paragraph">
    <w:name w:val="toc 7"/>
    <w:basedOn w:val="Normal"/>
    <w:next w:val="Normal"/>
    <w:pPr>
      <w:suppressAutoHyphens/>
      <w:spacing w:before="0" w:line="1" w:lineRule="atLeast"/>
      <w:ind w:hanging="1" w:hangingChars="1" w:left="12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8" w:type="paragraph">
    <w:name w:val="toc 8"/>
    <w:basedOn w:val="Normal"/>
    <w:next w:val="Normal"/>
    <w:pPr>
      <w:suppressAutoHyphens/>
      <w:spacing w:before="0" w:line="1" w:lineRule="atLeast"/>
      <w:ind w:hanging="1" w:hangingChars="1" w:left="14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9" w:type="paragraph">
    <w:name w:val="toc 9"/>
    <w:basedOn w:val="Normal"/>
    <w:next w:val="Normal"/>
    <w:pPr>
      <w:suppressAutoHyphens/>
      <w:spacing w:before="0" w:line="1" w:lineRule="atLeast"/>
      <w:ind w:hanging="1" w:hangingChars="1" w:left="16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BodyText" w:type="paragraph">
    <w:name w:val="Body Text"/>
    <w:basedOn w:val="NormalIndent"/>
    <w:pPr>
      <w:tabs>
        <w:tab w:pos="1224" w:val="left"/>
      </w:tabs>
      <w:spacing w:before="40" w:line="300" w:lineRule="atLeast"/>
      <w:ind w:left="432"/>
    </w:pPr>
  </w:style>
  <w:style w:customStyle="1" w:styleId="NormalTB" w:type="paragraph">
    <w:name w:val="NormalTB"/>
    <w:pPr>
      <w:suppressAutoHyphens/>
      <w:spacing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b/>
      <w:snapToGrid w:val="0"/>
      <w:position w:val="-1"/>
      <w:sz w:val="22"/>
      <w:lang w:eastAsia="en-US" w:val="en-US"/>
    </w:rPr>
  </w:style>
  <w:style w:customStyle="1" w:styleId="Vidu" w:type="paragraph">
    <w:name w:val="Vidu"/>
    <w:basedOn w:val="Normal"/>
    <w:pPr>
      <w:widowControl/>
      <w:numPr>
        <w:numId w:val="4"/>
      </w:numPr>
      <w:suppressAutoHyphens/>
      <w:spacing w:before="0" w:line="1" w:lineRule="atLeast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Mucvidu" w:type="paragraph">
    <w:name w:val="Mucvidu"/>
    <w:basedOn w:val="Vidu"/>
    <w:pPr>
      <w:numPr>
        <w:numId w:val="1"/>
      </w:numPr>
      <w:ind w:hanging="1" w:hangingChars="1" w:left="1080" w:leftChars="-1"/>
    </w:pPr>
  </w:style>
  <w:style w:customStyle="1" w:styleId="Tailieu" w:type="paragraph">
    <w:name w:val="Tailieu"/>
    <w:basedOn w:val="Refer"/>
    <w:pPr>
      <w:numPr>
        <w:numId w:val="3"/>
      </w:numPr>
      <w:ind w:firstLine="720" w:left="547"/>
    </w:pPr>
    <w:rPr>
      <w:sz w:val="28"/>
    </w:rPr>
  </w:style>
  <w:style w:customStyle="1" w:styleId="Refer" w:type="paragraph">
    <w:name w:val="Refer"/>
    <w:basedOn w:val="Normal"/>
    <w:pPr>
      <w:widowControl/>
      <w:suppressAutoHyphens/>
      <w:spacing w:after="120"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Point" w:type="paragraph">
    <w:name w:val="Point"/>
    <w:basedOn w:val="Header1"/>
    <w:pPr>
      <w:widowControl/>
      <w:numPr>
        <w:numId w:val="2"/>
      </w:numPr>
      <w:tabs>
        <w:tab w:pos="4320" w:val="clear"/>
        <w:tab w:pos="8640" w:val="clear"/>
      </w:tabs>
      <w:spacing w:before="0"/>
      <w:ind w:hanging="1" w:left="0"/>
      <w:jc w:val="both"/>
    </w:pPr>
    <w:rPr>
      <w:snapToGrid/>
    </w:rPr>
  </w:style>
  <w:style w:styleId="CommentReference" w:type="character">
    <w:name w:val="annotation reference"/>
    <w:rPr>
      <w:w w:val="100"/>
      <w:position w:val="-1"/>
      <w:sz w:val="16"/>
      <w:effect w:val="none"/>
      <w:vertAlign w:val="baseline"/>
      <w:cs w:val="0"/>
      <w:em w:val="none"/>
    </w:rPr>
  </w:style>
  <w:style w:styleId="CommentText" w:type="paragraph">
    <w:name w:val="annotation text"/>
    <w:basedOn w:val="Normal"/>
    <w:pPr>
      <w:widowControl/>
      <w:suppressAutoHyphens/>
      <w:spacing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Bang" w:type="paragraph">
    <w:name w:val="Bang"/>
    <w:basedOn w:val="Normal"/>
    <w:pPr>
      <w:suppressAutoHyphens/>
      <w:spacing w:after="60" w:before="60"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Arial" w:hAnsi="Arial"/>
      <w:position w:val="-1"/>
      <w:sz w:val="18"/>
      <w:lang w:eastAsia="en-US" w:val="en-US"/>
    </w:rPr>
  </w:style>
  <w:style w:styleId="BodyText3" w:type="paragraph">
    <w:name w:val="Body Text 3"/>
    <w:basedOn w:val="Normal"/>
    <w:pPr>
      <w:widowControl/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Time" w:hAnsi=".VnTime"/>
      <w:i/>
      <w:position w:val="-1"/>
      <w:lang w:eastAsia="en-US" w:val="en-US"/>
    </w:rPr>
  </w:style>
  <w:style w:customStyle="1" w:styleId="Content" w:type="paragraph">
    <w:name w:val="Content"/>
    <w:basedOn w:val="Normal"/>
    <w:pPr>
      <w:widowControl/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styleId="TableofFigures" w:type="paragraph">
    <w:name w:val="table of figures"/>
    <w:basedOn w:val="Normal"/>
    <w:next w:val="Normal"/>
    <w:pPr>
      <w:tabs>
        <w:tab w:leader="dot" w:pos="8642" w:val="right"/>
      </w:tabs>
      <w:suppressAutoHyphens/>
      <w:spacing w:before="0" w:line="1" w:lineRule="atLeast"/>
      <w:ind w:hanging="480" w:hangingChars="1" w:left="480" w:leftChars="-1"/>
      <w:textDirection w:val="btLr"/>
      <w:textAlignment w:val="top"/>
      <w:outlineLvl w:val="0"/>
    </w:pPr>
    <w:rPr>
      <w:rFonts w:ascii="Arial" w:hAnsi="Arial"/>
      <w:smallCaps/>
      <w:position w:val="-1"/>
      <w:lang w:eastAsia="en-US" w:val="en-US"/>
    </w:rPr>
  </w:style>
  <w:style w:customStyle="1" w:styleId="NormalH" w:type="paragraph">
    <w:name w:val="NormalH"/>
    <w:basedOn w:val="Normal"/>
    <w:pPr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HelvetIns" w:hAnsi=".VnHelvetIns"/>
      <w:position w:val="-1"/>
      <w:sz w:val="32"/>
      <w:lang w:eastAsia="en-US" w:val="en-US"/>
    </w:rPr>
  </w:style>
  <w:style w:customStyle="1" w:styleId="TableCaption" w:type="paragraph">
    <w:name w:val="TableCaption"/>
    <w:basedOn w:val="NormalIndent"/>
    <w:rPr>
      <w:b/>
    </w:rPr>
  </w:style>
  <w:style w:styleId="Strong" w:type="character">
    <w:name w:val="Strong"/>
    <w:rPr>
      <w:b/>
      <w:w w:val="100"/>
      <w:position w:val="-1"/>
      <w:effect w:val="none"/>
      <w:vertAlign w:val="baseline"/>
      <w:cs w:val="0"/>
      <w:em w:val="none"/>
    </w:rPr>
  </w:style>
  <w:style w:customStyle="1" w:styleId="TableTitle" w:type="paragraph">
    <w:name w:val="Table Title"/>
    <w:basedOn w:val="NormalIndent"/>
    <w:pPr>
      <w:keepNext/>
      <w:numPr>
        <w:numId w:val="5"/>
      </w:numPr>
      <w:ind w:hanging="1" w:left="0" w:right="29"/>
      <w:jc w:val="right"/>
    </w:pPr>
  </w:style>
  <w:style w:customStyle="1" w:styleId="Arial" w:type="paragraph">
    <w:name w:val="Arial"/>
    <w:basedOn w:val="NormalIndent"/>
  </w:style>
  <w:style w:styleId="BodyText2" w:type="paragraph">
    <w:name w:val="Body Text 2"/>
    <w:basedOn w:val="Normal"/>
    <w:pPr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NormalNV" w:type="paragraph">
    <w:name w:val="NormalNV"/>
    <w:basedOn w:val="Normal"/>
    <w:pPr>
      <w:widowControl/>
      <w:tabs>
        <w:tab w:pos="720" w:val="left"/>
        <w:tab w:pos="2160" w:val="left"/>
        <w:tab w:leader="dot"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snapToGrid w:val="0"/>
      <w:position w:val="-1"/>
      <w:lang w:eastAsia="en-US" w:val="en-GB"/>
    </w:rPr>
  </w:style>
  <w:style w:customStyle="1" w:styleId="TableText" w:type="paragraph">
    <w:name w:val="Table Text"/>
    <w:basedOn w:val="Normal"/>
    <w:pPr>
      <w:widowControl/>
      <w:suppressAutoHyphens/>
      <w:spacing w:after="60" w:before="60" w:line="480" w:lineRule="auto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styleId="FollowedHyperlink" w:type="character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styleId="BodyTextIndent3" w:type="paragraph">
    <w:name w:val="Body Text Indent 3"/>
    <w:basedOn w:val="Normal"/>
    <w:pPr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Table" w:type="paragraph">
    <w:name w:val="Table"/>
    <w:pPr>
      <w:numPr>
        <w:numId w:val="6"/>
      </w:numPr>
      <w:tabs>
        <w:tab w:pos="1080" w:val="left"/>
      </w:tabs>
      <w:suppressAutoHyphens/>
      <w:spacing w:after="60" w:before="60"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noProof/>
      <w:position w:val="-1"/>
      <w:sz w:val="24"/>
    </w:rPr>
  </w:style>
  <w:style w:customStyle="1" w:styleId="Name" w:type="paragraph">
    <w:name w:val="Name"/>
    <w:basedOn w:val="Normal"/>
    <w:pPr>
      <w:widowControl/>
      <w:suppressAutoHyphens/>
      <w:spacing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.VnTimeH" w:hAnsi=".VnTimeH"/>
      <w:position w:val="-1"/>
      <w:lang w:eastAsia="en-US" w:val="en-US"/>
    </w:rPr>
  </w:style>
  <w:style w:customStyle="1" w:styleId="Bullet1" w:type="paragraph">
    <w:name w:val="Bullet1"/>
    <w:pPr>
      <w:numPr>
        <w:numId w:val="7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Bullet2" w:type="paragraph">
    <w:name w:val="Bullet2"/>
    <w:pPr>
      <w:numPr>
        <w:numId w:val="10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Tabletext0" w:type="paragraph">
    <w:name w:val="Tabletext"/>
    <w:basedOn w:val="Normal"/>
    <w:pPr>
      <w:keepLines/>
      <w:suppressAutoHyphens/>
      <w:spacing w:after="120" w:before="0" w:line="240" w:lineRule="atLeast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requirement" w:type="paragraph">
    <w:name w:val="requirement"/>
    <w:basedOn w:val="Normal"/>
    <w:pPr>
      <w:widowControl/>
      <w:tabs>
        <w:tab w:pos="720" w:val="left"/>
        <w:tab w:pos="1440" w:val="left"/>
      </w:tabs>
      <w:suppressAutoHyphens/>
      <w:spacing w:before="240" w:line="1" w:lineRule="atLeast"/>
      <w:ind w:hanging="1440" w:hangingChars="1" w:left="2160" w:leftChars="-1"/>
      <w:jc w:val="both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" w:type="paragraph">
    <w:name w:val="List"/>
    <w:basedOn w:val="Normal"/>
    <w:pPr>
      <w:widowControl/>
      <w:tabs>
        <w:tab w:pos="720" w:val="num"/>
      </w:tabs>
      <w:suppressAutoHyphens/>
      <w:spacing w:line="1" w:lineRule="atLeast"/>
      <w:ind w:hanging="357" w:hangingChars="1" w:left="714" w:leftChars="-1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Number" w:type="paragraph">
    <w:name w:val="List Number"/>
    <w:pPr>
      <w:tabs>
        <w:tab w:pos="720" w:val="num"/>
      </w:tabs>
      <w:suppressAutoHyphens/>
      <w:spacing w:before="40" w:line="1" w:lineRule="atLeast"/>
      <w:ind w:hanging="1" w:hangingChars="1" w:left="-1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docemphroman" w:type="character">
    <w:name w:val="docemph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customStyle="1" w:styleId="comment" w:type="paragraph">
    <w:name w:val="comment"/>
    <w:basedOn w:val="Normal"/>
    <w:pPr>
      <w:widowControl/>
      <w:suppressAutoHyphens/>
      <w:spacing w:line="360" w:lineRule="auto"/>
      <w:ind w:hanging="1" w:hangingChars="1" w:left="720" w:leftChars="-1"/>
      <w:textDirection w:val="btLr"/>
      <w:textAlignment w:val="top"/>
      <w:outlineLvl w:val="0"/>
    </w:pPr>
    <w:rPr>
      <w:rFonts w:ascii="Arial" w:eastAsia="MS Mincho" w:hAnsi="Arial"/>
      <w:bCs/>
      <w:i/>
      <w:snapToGrid w:val="0"/>
      <w:position w:val="-1"/>
      <w:lang w:eastAsia="ja-JP" w:val="en-US"/>
    </w:rPr>
  </w:style>
  <w:style w:customStyle="1" w:styleId="NormalTableHeader" w:type="paragraph">
    <w:name w:val="Normal Table Header"/>
    <w:basedOn w:val="NormalIndent"/>
    <w:pPr>
      <w:keepNext/>
      <w:keepLines/>
      <w:widowControl/>
      <w:tabs>
        <w:tab w:pos="702" w:val="left"/>
        <w:tab w:pos="1080" w:val="left"/>
      </w:tabs>
      <w:spacing w:after="120" w:line="360" w:lineRule="auto"/>
      <w:ind w:right="0"/>
      <w:jc w:val="center"/>
    </w:pPr>
    <w:rPr>
      <w:rFonts w:eastAsia="MS Mincho"/>
      <w:b/>
      <w:lang w:eastAsia="ja-JP"/>
    </w:rPr>
  </w:style>
  <w:style w:customStyle="1" w:styleId="TableNormal1" w:type="paragraph">
    <w:name w:val="Table Normal1"/>
    <w:basedOn w:val="Table"/>
    <w:pPr>
      <w:numPr>
        <w:numId w:val="0"/>
      </w:numPr>
      <w:tabs>
        <w:tab w:pos="1080" w:val="clear"/>
      </w:tabs>
      <w:spacing w:after="40" w:before="40"/>
      <w:ind w:hanging="1" w:hangingChars="1" w:left="-1" w:leftChars="-1"/>
      <w:jc w:val="left"/>
    </w:pPr>
    <w:rPr>
      <w:rFonts w:ascii="Tahoma" w:cs="Tahoma" w:eastAsia="MS Mincho" w:hAnsi="Tahoma"/>
      <w:bCs/>
      <w:noProof w:val="0"/>
      <w:color w:val="000000"/>
      <w:sz w:val="20"/>
      <w:szCs w:val="24"/>
      <w:lang w:eastAsia="ja-JP" w:val="en-GB"/>
    </w:rPr>
  </w:style>
  <w:style w:customStyle="1" w:styleId="Heading10" w:type="paragraph">
    <w:name w:val="Heading 10"/>
    <w:basedOn w:val="Heading4"/>
    <w:pPr>
      <w:widowControl/>
      <w:numPr>
        <w:ilvl w:val="3"/>
        <w:numId w:val="13"/>
      </w:numPr>
      <w:tabs>
        <w:tab w:pos="700" w:val="left"/>
      </w:tabs>
      <w:suppressAutoHyphens/>
      <w:spacing w:after="120" w:line="360" w:lineRule="auto"/>
      <w:ind w:hanging="1" w:hangingChars="1" w:left="547" w:leftChars="-1"/>
      <w:textDirection w:val="btLr"/>
      <w:textAlignment w:val="top"/>
    </w:pPr>
    <w:rPr>
      <w:rFonts w:ascii=".VnTime" w:cs="Tahoma" w:eastAsia="MS Mincho" w:hAnsi=".VnTime"/>
      <w:b w:val="0"/>
      <w:noProof/>
      <w:snapToGrid w:val="0"/>
      <w:position w:val="-1"/>
      <w:sz w:val="22"/>
      <w:szCs w:val="22"/>
    </w:rPr>
  </w:style>
  <w:style w:styleId="ListBullet2" w:type="paragraph">
    <w:name w:val="List Bullet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" w:type="paragraph">
    <w:name w:val="List Bulle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Bullet0" w:type="paragraph">
    <w:name w:val="List Bullet 0"/>
    <w:basedOn w:val="Normal"/>
    <w:pPr>
      <w:keepLines/>
      <w:widowControl/>
      <w:numPr>
        <w:ilvl w:val="1"/>
        <w:numId w:val="16"/>
      </w:numPr>
      <w:suppressAutoHyphens/>
      <w:spacing w:line="360" w:lineRule="auto"/>
      <w:ind w:hanging="1" w:hangingChars="1" w:left="547" w:leftChars="-1"/>
      <w:textDirection w:val="btLr"/>
      <w:textAlignment w:val="top"/>
      <w:outlineLvl w:val="0"/>
    </w:pPr>
    <w:rPr>
      <w:rFonts w:ascii="Tahoma" w:cs="Tahoma" w:eastAsia="MS Mincho" w:hAnsi="Tahoma"/>
      <w:noProof/>
      <w:snapToGrid w:val="0"/>
      <w:position w:val="-1"/>
      <w:szCs w:val="18"/>
    </w:rPr>
  </w:style>
  <w:style w:styleId="ListBullet3" w:type="paragraph">
    <w:name w:val="List Bullet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4" w:type="paragraph">
    <w:name w:val="List Bullet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5" w:type="paragraph">
    <w:name w:val="List Bullet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Content" w:type="paragraph">
    <w:name w:val="List Content"/>
    <w:basedOn w:val="Normal"/>
    <w:pPr>
      <w:widowControl/>
      <w:tabs>
        <w:tab w:pos="720" w:val="num"/>
        <w:tab w:pos="1000" w:val="left"/>
      </w:tabs>
      <w:suppressAutoHyphens/>
      <w:spacing w:line="360" w:lineRule="auto"/>
      <w:ind w:hanging="1" w:hangingChars="1" w:left="-1" w:leftChars="-1"/>
      <w:jc w:val="both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en-US" w:val="en-US"/>
    </w:rPr>
  </w:style>
  <w:style w:styleId="ListNumber2" w:type="paragraph">
    <w:name w:val="List Number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3" w:type="paragraph">
    <w:name w:val="List Number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4" w:type="paragraph">
    <w:name w:val="List Number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5" w:type="paragraph">
    <w:name w:val="List Number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123" w:type="paragraph">
    <w:name w:val="list_123"/>
    <w:basedOn w:val="NormalIndent"/>
    <w:pPr>
      <w:widowControl/>
      <w:tabs>
        <w:tab w:pos="702" w:val="left"/>
        <w:tab w:pos="1080" w:val="left"/>
      </w:tabs>
      <w:spacing w:before="60" w:line="288" w:lineRule="auto"/>
      <w:ind w:right="0"/>
    </w:pPr>
    <w:rPr>
      <w:rFonts w:eastAsia="MS Mincho"/>
      <w:bCs/>
      <w:noProof/>
    </w:rPr>
  </w:style>
  <w:style w:customStyle="1" w:styleId="NormalFirstIndex" w:type="paragraph">
    <w:name w:val="Normal First Index"/>
    <w:basedOn w:val="Normal"/>
    <w:pPr>
      <w:widowControl/>
      <w:tabs>
        <w:tab w:pos="492" w:val="num"/>
        <w:tab w:pos="720" w:val="num"/>
      </w:tabs>
      <w:suppressAutoHyphens/>
      <w:spacing w:line="360" w:lineRule="auto"/>
      <w:ind w:hanging="460" w:hangingChars="1" w:left="478" w:leftChars="-1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ja-JP" w:val="en-US"/>
    </w:rPr>
  </w:style>
  <w:style w:customStyle="1" w:styleId="Secondindex" w:type="paragraph">
    <w:name w:val="Second index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customStyle="1" w:styleId="StyleListSubContent" w:type="paragraph">
    <w:name w:val="Style List Sub Conten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styleId="DocumentMap" w:type="paragraph">
    <w:name w:val="Document Map"/>
    <w:basedOn w:val="Normal"/>
    <w:pPr>
      <w:shd w:color="auto" w:fill="000080" w:val="clear"/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lang w:eastAsia="en-US" w:val="en-US"/>
    </w:rPr>
  </w:style>
  <w:style w:customStyle="1" w:styleId="normaltableheader0" w:type="paragraph">
    <w:name w:val="normaltableheader"/>
    <w:basedOn w:val="Normal"/>
    <w:pPr>
      <w:keepNext/>
      <w:widowControl/>
      <w:suppressAutoHyphens/>
      <w:spacing w:after="120" w:line="360" w:lineRule="auto"/>
      <w:ind w:hanging="1" w:hangingChars="1" w:left="0" w:leftChars="-1"/>
      <w:jc w:val="center"/>
      <w:textDirection w:val="btLr"/>
      <w:textAlignment w:val="top"/>
      <w:outlineLvl w:val="0"/>
    </w:pPr>
    <w:rPr>
      <w:rFonts w:ascii="Tahoma" w:cs="Tahoma" w:eastAsia="Calibri" w:hAnsi="Tahoma"/>
      <w:b/>
      <w:bCs/>
      <w:position w:val="-1"/>
      <w:lang w:eastAsia="en-US" w:val="en-US"/>
    </w:rPr>
  </w:style>
  <w:style w:customStyle="1" w:styleId="normaltable" w:type="paragraph">
    <w:name w:val="normaltable"/>
    <w:basedOn w:val="Normal"/>
    <w:pPr>
      <w:widowControl/>
      <w:suppressAutoHyphens/>
      <w:spacing w:after="40" w:before="40" w:line="1" w:lineRule="atLeast"/>
      <w:ind w:hanging="1" w:hangingChars="1" w:left="0" w:leftChars="-1"/>
      <w:textDirection w:val="btLr"/>
      <w:textAlignment w:val="top"/>
      <w:outlineLvl w:val="0"/>
    </w:pPr>
    <w:rPr>
      <w:rFonts w:ascii="Tahoma" w:cs="Tahoma" w:eastAsia="Calibri" w:hAnsi="Tahoma"/>
      <w:color w:val="000000"/>
      <w:position w:val="-1"/>
      <w:lang w:eastAsia="en-US" w:val="en-US"/>
    </w:rPr>
  </w:style>
  <w:style w:styleId="BalloonText" w:type="paragraph">
    <w:name w:val="Balloon Text"/>
    <w:basedOn w:val="Normal"/>
    <w:pPr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sz w:val="16"/>
      <w:szCs w:val="16"/>
      <w:lang w:eastAsia="en-US" w:val="en-US"/>
    </w:rPr>
  </w:style>
  <w:style w:customStyle="1" w:styleId="BalloonTextChar" w:type="character">
    <w:name w:val="Balloon Text Char"/>
    <w:rPr>
      <w:rFonts w:ascii="Tahoma" w:cs="Tahoma" w:hAnsi="Tahoma"/>
      <w:snapToGrid/>
      <w:w w:val="100"/>
      <w:position w:val="-1"/>
      <w:sz w:val="16"/>
      <w:szCs w:val="16"/>
      <w:effect w:val="none"/>
      <w:vertAlign w:val="baseline"/>
      <w:cs w:val="0"/>
      <w:em w:val="none"/>
    </w:rPr>
  </w:style>
  <w:style w:styleId="TableGrid" w:type="table">
    <w:name w:val="Table Grid"/>
    <w:basedOn w:val="Table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Paragraph1" w:type="paragraph">
    <w:name w:val="List Paragraph1"/>
    <w:aliases w:val="List Paragraph12,Thang2,List Paragraph111,Bullet List"/>
    <w:basedOn w:val="Normal"/>
    <w:pPr>
      <w:widowControl/>
      <w:suppressAutoHyphens/>
      <w:spacing w:before="0" w:line="312" w:lineRule="auto"/>
      <w:ind w:hanging="1" w:hangingChars="1" w:left="720" w:leftChars="-1"/>
      <w:contextualSpacing/>
      <w:textDirection w:val="btLr"/>
      <w:textAlignment w:val="top"/>
      <w:outlineLvl w:val="0"/>
    </w:pPr>
    <w:rPr>
      <w:position w:val="-1"/>
      <w:sz w:val="26"/>
      <w:szCs w:val="24"/>
      <w:lang w:eastAsia="en-US" w:val="en-US"/>
    </w:rPr>
  </w:style>
  <w:style w:customStyle="1" w:styleId="ListParagraphChar" w:type="character">
    <w:name w:val="List Paragraph Char"/>
    <w:aliases w:val="List Paragraph12 Char,Thang2 Char,List Paragraph111 Char,Bullet List Char"/>
    <w:rPr>
      <w:w w:val="100"/>
      <w:position w:val="-1"/>
      <w:sz w:val="26"/>
      <w:szCs w:val="24"/>
      <w:effect w:val="none"/>
      <w:vertAlign w:val="baseline"/>
      <w:cs w:val="0"/>
      <w:em w:val="none"/>
    </w:rPr>
  </w:style>
  <w:style w:customStyle="1" w:styleId="BangChar" w:type="character">
    <w:name w:val="Bang Char"/>
    <w:rPr>
      <w:rFonts w:ascii="Arial" w:hAnsi="Arial"/>
      <w:w w:val="100"/>
      <w:position w:val="-1"/>
      <w:sz w:val="18"/>
      <w:effect w:val="none"/>
      <w:vertAlign w:val="baseline"/>
      <w:cs w:val="0"/>
      <w:em w:val="none"/>
    </w:rPr>
  </w:style>
  <w:style w:customStyle="1" w:styleId="tvHeading" w:type="paragraph">
    <w:name w:val="tvHeading"/>
    <w:basedOn w:val="Normal"/>
    <w:pPr>
      <w:keepLines/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after="240" w:before="480" w:line="312" w:lineRule="auto"/>
      <w:ind w:hanging="1" w:hangingChars="1" w:left="0" w:leftChars="-1"/>
      <w:jc w:val="center"/>
      <w:textDirection w:val="btLr"/>
      <w:textAlignment w:val="top"/>
      <w:outlineLvl w:val="0"/>
    </w:pPr>
    <w:rPr>
      <w:b/>
      <w:bCs/>
      <w:caps/>
      <w:color w:val="003400"/>
      <w:position w:val="-1"/>
      <w:sz w:val="28"/>
      <w:szCs w:val="24"/>
      <w:lang w:eastAsia="en-US" w:val="en-US"/>
    </w:rPr>
  </w:style>
  <w:style w:styleId="Subtitle" w:type="paragraph">
    <w:name w:val="Subtitle"/>
    <w:basedOn w:val="Normal"/>
    <w:next w:val="Normal"/>
    <w:uiPriority w:val="11"/>
    <w:qFormat/>
    <w:pPr>
      <w:keepNext/>
      <w:keepLines/>
      <w:spacing w:after="80" w:before="360"/>
    </w:pPr>
    <w:rPr>
      <w:rFonts w:ascii="Georgia" w:cs="Georgia" w:eastAsia="Georgia" w:hAnsi="Georgia"/>
      <w:i/>
      <w:iCs/>
      <w:color w:val="666666"/>
      <w:sz w:val="48"/>
      <w:szCs w:val="48"/>
    </w:rPr>
  </w:style>
  <w:style w:customStyle="1" w:styleId="a" w:type="table">
    <w:basedOn w:val="TableNormal"/>
    <w:tblPr>
      <w:tblStyleRowBandSize w:val="1"/>
      <w:tblStyleColBandSize w:val="1"/>
    </w:tblPr>
  </w:style>
  <w:style w:customStyle="1" w:styleId="a0" w:type="table">
    <w:basedOn w:val="TableNormal"/>
    <w:tblPr>
      <w:tblStyleRowBandSize w:val="1"/>
      <w:tblStyleColBandSize w:val="1"/>
    </w:tblPr>
  </w:style>
  <w:style w:customStyle="1" w:styleId="a1" w:type="table">
    <w:basedOn w:val="TableNormal"/>
    <w:tblPr>
      <w:tblStyleRowBandSize w:val="1"/>
      <w:tblStyleColBandSize w:val="1"/>
      <w:tblCellMar>
        <w:left w:type="dxa" w:w="80"/>
        <w:right w:type="dxa" w:w="80"/>
      </w:tblCellMar>
    </w:tblPr>
  </w:style>
  <w:style w:customStyle="1" w:styleId="a2" w:type="table">
    <w:basedOn w:val="TableNormal"/>
    <w:tblPr>
      <w:tblStyleRowBandSize w:val="1"/>
      <w:tblStyleColBandSize w:val="1"/>
    </w:tblPr>
  </w:style>
  <w:style w:customStyle="1" w:styleId="a3" w:type="table">
    <w:basedOn w:val="TableNormal"/>
    <w:tblPr>
      <w:tblStyleRowBandSize w:val="1"/>
      <w:tblStyleColBandSize w:val="1"/>
    </w:tblPr>
  </w:style>
  <w:style w:customStyle="1" w:styleId="a4" w:type="table">
    <w:basedOn w:val="TableNormal"/>
    <w:tblPr>
      <w:tblStyleRowBandSize w:val="1"/>
      <w:tblStyleColBandSize w:val="1"/>
    </w:tblPr>
  </w:style>
  <w:style w:customStyle="1" w:styleId="a5" w:type="table">
    <w:basedOn w:val="TableNormal"/>
    <w:tblPr>
      <w:tblStyleRowBandSize w:val="1"/>
      <w:tblStyleColBandSize w:val="1"/>
    </w:tblPr>
  </w:style>
  <w:style w:customStyle="1" w:styleId="a6" w:type="table">
    <w:basedOn w:val="TableNormal"/>
    <w:tblPr>
      <w:tblStyleRowBandSize w:val="1"/>
      <w:tblStyleColBandSize w:val="1"/>
    </w:tblPr>
  </w:style>
  <w:style w:customStyle="1" w:styleId="a7" w:type="table">
    <w:basedOn w:val="TableNormal"/>
    <w:tblPr>
      <w:tblStyleRowBandSize w:val="1"/>
      <w:tblStyleColBandSize w:val="1"/>
    </w:tblPr>
  </w:style>
  <w:style w:customStyle="1" w:styleId="a8" w:type="table">
    <w:basedOn w:val="TableNormal"/>
    <w:tblPr>
      <w:tblStyleRowBandSize w:val="1"/>
      <w:tblStyleColBandSize w:val="1"/>
    </w:tblPr>
  </w:style>
  <w:style w:customStyle="1" w:styleId="a9" w:type="table">
    <w:basedOn w:val="TableNormal"/>
    <w:tblPr>
      <w:tblStyleRowBandSize w:val="1"/>
      <w:tblStyleColBandSize w:val="1"/>
    </w:tblPr>
  </w:style>
  <w:style w:customStyle="1" w:styleId="aa" w:type="table">
    <w:basedOn w:val="TableNormal"/>
    <w:tblPr>
      <w:tblStyleRowBandSize w:val="1"/>
      <w:tblStyleColBandSize w:val="1"/>
    </w:tblPr>
  </w:style>
  <w:style w:customStyle="1" w:styleId="ab" w:type="table">
    <w:basedOn w:val="TableNormal"/>
    <w:tblPr>
      <w:tblStyleRowBandSize w:val="1"/>
      <w:tblStyleColBandSize w:val="1"/>
    </w:tblPr>
  </w:style>
  <w:style w:customStyle="1" w:styleId="ac" w:type="table">
    <w:basedOn w:val="TableNormal"/>
    <w:tblPr>
      <w:tblStyleRowBandSize w:val="1"/>
      <w:tblStyleColBandSize w:val="1"/>
    </w:tblPr>
  </w:style>
  <w:style w:customStyle="1" w:styleId="ad" w:type="table">
    <w:basedOn w:val="TableNormal"/>
    <w:tblPr>
      <w:tblStyleRowBandSize w:val="1"/>
      <w:tblStyleColBandSize w:val="1"/>
    </w:tblPr>
  </w:style>
  <w:style w:customStyle="1" w:styleId="ae" w:type="table">
    <w:basedOn w:val="TableNormal"/>
    <w:tblPr>
      <w:tblStyleRowBandSize w:val="1"/>
      <w:tblStyleColBandSize w:val="1"/>
    </w:tblPr>
  </w:style>
  <w:style w:customStyle="1" w:styleId="af" w:type="table">
    <w:basedOn w:val="TableNormal"/>
    <w:tblPr>
      <w:tblStyleRowBandSize w:val="1"/>
      <w:tblStyleColBandSize w:val="1"/>
    </w:tblPr>
  </w:style>
  <w:style w:customStyle="1" w:styleId="af0" w:type="table">
    <w:basedOn w:val="TableNormal"/>
    <w:tblPr>
      <w:tblStyleRowBandSize w:val="1"/>
      <w:tblStyleColBandSize w:val="1"/>
    </w:tblPr>
  </w:style>
  <w:style w:customStyle="1" w:styleId="af1" w:type="table">
    <w:basedOn w:val="TableNormal"/>
    <w:tblPr>
      <w:tblStyleRowBandSize w:val="1"/>
      <w:tblStyleColBandSize w:val="1"/>
    </w:tblPr>
  </w:style>
  <w:style w:customStyle="1" w:styleId="af2" w:type="table">
    <w:basedOn w:val="TableNormal"/>
    <w:tblPr>
      <w:tblStyleRowBandSize w:val="1"/>
      <w:tblStyleColBandSize w:val="1"/>
    </w:tblPr>
  </w:style>
  <w:style w:customStyle="1" w:styleId="af3" w:type="table">
    <w:basedOn w:val="TableNormal"/>
    <w:tblPr>
      <w:tblStyleRowBandSize w:val="1"/>
      <w:tblStyleColBandSize w:val="1"/>
    </w:tblPr>
  </w:style>
  <w:style w:styleId="Header" w:type="paragraph">
    <w:name w:val="header"/>
    <w:basedOn w:val="Normal"/>
    <w:link w:val="HeaderChar"/>
    <w:uiPriority w:val="99"/>
    <w:unhideWhenUsed/>
    <w:rsid w:val="00EA6A29"/>
    <w:pPr>
      <w:tabs>
        <w:tab w:pos="4513" w:val="center"/>
        <w:tab w:pos="9026" w:val="right"/>
      </w:tabs>
      <w:spacing w:before="0"/>
    </w:pPr>
  </w:style>
  <w:style w:customStyle="1" w:styleId="HeaderChar" w:type="character">
    <w:name w:val="Header Char"/>
    <w:basedOn w:val="DefaultParagraphFont"/>
    <w:link w:val="Header"/>
    <w:uiPriority w:val="99"/>
    <w:rsid w:val="00EA6A29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3.xml"/><Relationship Id="rId10" Type="http://schemas.openxmlformats.org/officeDocument/2006/relationships/header" Target="header2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2611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2026-08-28T09:38:23Z</dcterms:created>
  <dcterms:modified xsi:type="dcterms:W3CDTF">2026-08-28T09:38:23Z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