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ơ-sở-dữ-liệu-oltp"/>
    <w:p>
      <w:pPr>
        <w:pStyle w:val="Heading1"/>
      </w:pPr>
      <w:r>
        <w:t xml:space="preserve">CƠ SỞ DỮ LIỆU (OLTP)</w:t>
      </w:r>
    </w:p>
    <w:bookmarkStart w:id="40" w:name="ordertrade"/>
    <w:p>
      <w:pPr>
        <w:pStyle w:val="Heading2"/>
      </w:pPr>
      <w:r>
        <w:t xml:space="preserve">OrderTrade —</w:t>
      </w:r>
    </w:p>
    <w:bookmarkStart w:id="31" w:name="các-mô-hình-quan-hệ-dữ-liệu"/>
    <w:p>
      <w:pPr>
        <w:pStyle w:val="Heading3"/>
      </w:pPr>
      <w:r>
        <w:t xml:space="preserve">Các mô hình quan hệ dữ liệu</w:t>
      </w:r>
    </w:p>
    <w:p>
      <w:pPr>
        <w:pStyle w:val="ImageCaption"/>
        <w:ind w:left="0" w:firstLine="0"/>
        <w:jc w:val="center"/>
      </w:pPr>
      <w:r>
        <w:rPr>
          <w:i/>
        </w:rPr>
        <w:t xml:space="preserve">Mô hình quan hệ dữ liệu OrderTrade</w:t>
      </w:r>
    </w:p>
    <w:p>
      <w:pPr>
        <w:pStyle w:val="CaptionedFigure"/>
        <w:ind w:left="0" w:firstLine="0"/>
      </w:pPr>
      <w:r>
        <w:drawing>
          <wp:inline>
            <wp:extent cx="3302000" cy="2794000"/>
            <wp:effectExtent b="0" l="0" r="0" t="0"/>
            <wp:docPr descr="Mô hình quan hệ dữ liệu OrderTrade" title="" id="29" name="Picture"/>
            <a:graphic>
              <a:graphicData uri="http://schemas.openxmlformats.org/drawingml/2006/picture">
                <pic:pic>
                  <pic:nvPicPr>
                    <pic:cNvPr descr="OrderTrade/fragments/OrderTrade_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ind w:left="0" w:firstLine="0"/>
      </w:pPr>
      <w:r>
        <w:rPr>
          <w:b/>
          <w:bCs/>
        </w:rPr>
        <w:t xml:space="preserve">Danh sách bảng: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bảng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Sự kiện trong vòng đời lệnh giao dịch chứng khoán trên sàn HOSE và HNX — lệnh mới/sửa/hủy từ hệ thống KRX. Mỗi dòng = 1 event. Gộp 2 sàn phân biệt bằng market_id.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</w:t>
            </w:r>
          </w:p>
        </w:tc>
        <w:tc>
          <w:tcPr>
            <w:tcW w:w="6033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Giao dịch khớp lệnh chứng khoán thực tế trên sàn HOSE và HNX — ghi nhận giá khớp/khối lượng/giá trị và thông tin bên mua/bán. Mỗi dòng = 1 lần khớp. FK đến Securities Order (x2).</w:t>
            </w:r>
          </w:p>
        </w:tc>
      </w:tr>
    </w:tbl>
    <w:bookmarkEnd w:id="31"/>
    <w:bookmarkStart w:id="34" w:name="bảng-scr_ordr"/>
    <w:p>
      <w:pPr>
        <w:pStyle w:val="Heading3"/>
      </w:pPr>
      <w:r>
        <w:t xml:space="preserve">Bảng scr_ordr</w:t>
      </w:r>
    </w:p>
    <w:bookmarkStart w:id="32" w:name="từ-ordertrade.order_hose"/>
    <w:p>
      <w:pPr>
        <w:pStyle w:val="Heading4"/>
      </w:pPr>
      <w:r>
        <w:t xml:space="preserve">Từ OrderTrade.Order_HOSE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sự kiện lệnh giao dịch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định danh logic của lệnh (17 ký tự). BK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ordr_acpt_nbr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lệnh do KRX cấp trong ngày theo từng mã chứng khoán. Reset mỗi ngày mới.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‘OrderTrade.Order_HOSE’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theo thị trường chứng khoán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đặt lệnh của người thực hiện giao dịch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đặt lệnh (hh24miss).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thị trường: STO/BDO/RPO (HOSE).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 (ISIN hoặc mã sàn).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tiền tệ (VND).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board_tp_code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bảng giao dịch: G1 Main / G2 ATO / G3 ATC / G4 Odd lot / G7 Buy-in / G8 Sell-out / T1-T6 Thỏa thuận / R1 Repo.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Phiên giao dịch: 00 Pre-market / 10 ATO / 20/40 Continuous / 30 ATC / 80 Odd lot / 90 Halt / 99 Close.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ordr_actn_tp_code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action lệnh: N=Lệnh mới / M=Sửa / C=Hủy.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side_code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Chiều lệnh: B=Buy (Mua) / S=Sell (Bán).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theo giá: 1=Market / 2=Limit / 3=Stop Market / 4=Stop Limit.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ordr_cd_code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kiện khớp lệnh: 0=FAS / 1=GTC / 2=ATO / 3=FAK / 4=FOK / 6=GTD / 7=ATC / 9=MTL.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lệnh: 0=New / 1=Partial Fill / 2=Filled / 3=Cancelled / 4=Rejected / 5=Expired / 6=Pending Cancel / 7=Pending Replace / 8=Replaced.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clnt_hs_tp_code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giao dịch: 10=Client trade (khách hàng) / 30=House trade (tự doanh CTCK).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tư: 8000=Cá nhân / 7000=NĐT nước ngoài / 3000=Quỹ / 4000=Ngân hàng / 5000=CTCK.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nước ngoài: 00=Trong nước / 10=NN cư trú / 20=NN không cư trú.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shrt_sell_tp_code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bán khống: 00=Bình thường / 10=Lệnh bán khống.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mkt_maker_ordr_ind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lệnh nhà tạo lập thị trường: Y=Có / N=Không.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đặt lệnh. 0 nếu Market order hoặc lệnh hủy.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đặt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matched_vol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đã khớp của lệnh (tích lũy đến thời điểm event này).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rman_vol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còn lại chưa khớp. Bằng Order VOL − Matched VOL − Cancelled VOL.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imm_matched_vol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ngay tại thời điểm hệ thống ghi nhận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lệnh thực tế snapshot tại thời điểm event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last_trdd_prc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 Traded Price — giá khớp gần nhất trên thị trường tại thời điểm đặt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ordr_prc_vs_ltp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Chênh lệch giữa giá đặt và LTP tại thời điểm đặt lệnh (Order Price − LTP).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buy_up_sell_down_amt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Mức tăng/giảm giá so với giá tham chiếu theo giá trị tiền.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buy_up_sell_down_tick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Mức tăng/giảm theo số bước giá (tick).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matched_rto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lệ khớp lệnh = Matched VOL / Order VOL.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new_high_low_prc_ind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Đánh dấu nếu lệnh tạo giá cao/thấp mới trong ngày theo mã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expc_exec_prc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dự kiến dựa trên thị trường hiện tại (estimated — không phải confirmed).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expc_exec_vol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dự kiến (estimated — không phải confirmed).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icd_bug_qty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điều chỉnh lỗi trong hệ thống giao dịch KRX (operational).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mbr_code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công ty chứng khoán (thành viên giao dịch). Ví dụ: 003=SSI / 011=HSC.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mbr_nm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công ty chứng khoán (derived từ mã CTCK).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số tài khoản giao dịch của nhà đầu tư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ac_hldr_nm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nhà đầu tư / chủ tài khoản.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ac_pin_code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PIN của tài khoản giao dịch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orig_scr_ordr_code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Order ID của lệnh gốc khi sửa/hủy (17 ký tự). Trống nếu là lệnh mới.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orig_ordr_acpt_nbr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lệnh gốc trước khi sửa/hủy. Trống nếu là lệnh mới.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định danh người thực hiện giao dịch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người thực hiện giao dịch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tham chiếu thứ tự giao dịch trong luồng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ordr_rjct_rsn_code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lý do từ chối lệnh (chỉ có giá trị khi bị Reject).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pblc_vol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hiển thị công khai của Iceberg order (nhỏ hơn hoặc bằng Order Volume).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cd_prc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kích hoạt của Stop order.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orig_ordr_tp_code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của lệnh gốc trước khi sửa.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qte_rqs_tp_code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yêu cầu báo giá RFQ: 1=Request / 2=Cancel / 3=Confirm / 4=Reject.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auto_cncl_rsn_code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Lý do tự động hủy lệnh: 0=n/a / 1=Condition / 2=Batch / 3=Kill Switch / 4=Disconnect / 5=Price limit.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2"/>
    <w:bookmarkStart w:id="33" w:name="từ-ordertrade.order_hnx"/>
    <w:p>
      <w:pPr>
        <w:pStyle w:val="Heading4"/>
      </w:pPr>
      <w:r>
        <w:t xml:space="preserve">Từ OrderTrade.Order_HNX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sự kiện lệnh giao dịch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định danh logic của lệnh (17 ký tự). BK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ordr_acpt_nbr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định danh lệnh tại KRX tại thời điểm tiếp nhận. Tăng dần — unique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‘OrderTrade.Order_HNX’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ghi nhận lệnh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điểm KRX matching engine tiếp nhận lệnh (hh24misss — 9 ký tự kể cả phần trăm giây).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thị trường HNX: STX/UPX/BDX/DVX/HCX.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định danh chứng khoán (ISIN hoặc mã sàn).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tiền tệ (VND).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board_tp_code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bảng giao dịch (G1/G2/…/T1…/R1).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Phiên giao dịch (00/10/20/30/40/80/90/99…).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ordr_actn_tp_code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action lệnh: 1=New / 2=Replace / 3=Cancel.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side_code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Chiều lệnh: 1=Sell / 2=Buy / 3=Sell/Buy.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theo giá: 1=Market / 2=Limit / 3=Stop Market / 4=Stop Limit / X=Same side limit / Y=Contrary side limit.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ordr_cd_code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kiện khớp lệnh: 0=FAS / 1=GTC / 2=ATO / 3=FAK / 4=FOK / 6=GTD / 7=ATC / 9=MTL.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ordr_st_code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Trạng thái lệnh: 0=New / 1=Partial Fill / 2=Filled / 3=Cancelled / 4=Rejected / 5=Expired / 6=Pending Cancel / 7=Pending Replace / 8=Replaced.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clnt_hs_tp_code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giao dịch: 10=Client trade / 30=House trade.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theo chuẩn KRX: 1000=CTCK / 2000=BH / 3000=Quỹ / 4000=Ngân hàng / 7100=Tổ chức / 8000=Cá nhân.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frgn_ivsr_tp_code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nước ngoài: 00=Không / 10=NN cư trú / 20=NN không cư trú.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shrt_sell_tp_code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bán khống: 00=Bình thường / 10=Lệnh bán khống.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mkt_maker_ordr_ind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Cờ lệnh nhà tạo lập thị trường: Y=Có / N=Không.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đặt lệnh (0 nếu Market order hoặc lệnh hủy).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đặt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matched_vol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khối lượng đã khớp của lệnh (tích lũy đến thời điểm event này).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rman_vol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còn lại chưa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imm_matched_vol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ngay tại thời điểm hệ thống ghi nhận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lệnh thực tế snapshot tại thời điểm event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last_trdd_prc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 Traded Price — giá khớp gần nhất trên thị trường tại thời điểm đặt lệnh.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ordr_prc_vs_ltp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Chênh lệch giữa giá đặt và LTP tại thời điểm đặt lệnh (Order Price − LTP).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buy_up_sell_down_amt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Mức tăng/giảm giá so với giá tham chiếu theo giá trị tiền.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buy_up_sell_down_tick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Mức tăng/giảm theo số bước giá (tick).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matched_rto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DECIMAL(5,2)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Tỷ lệ khớp lệnh = Matched VOL / Order VOL.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new_high_low_prc_ind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Đánh dấu nếu lệnh tạo giá cao/thấp mới trong ngày theo mã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expc_exec_prc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dự kiến dựa trên thị trường hiện tại (estimated — không phải confirmed).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expc_exec_vol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 dự kiến (estimated — không phải confirmed).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icd_bug_qty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điều chỉnh lỗi trong hệ thống giao dịch KRX (operational).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mbr_code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thành viên giao dịch (CTCK) do Sở cấp.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mbr_nm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công ty chứng khoán (derived từ mã CTCK).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tài khoản giao dịch của nhà đầu tư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ac_hldr_nm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nhà đầu tư / chủ tài khoản.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ac_pin_code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PIN của tài khoản giao dịch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orig_scr_ordr_code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Order ID của lệnh gốc khi sửa/hủy (17 ký tự). Trống nếu là lệnh mới.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orig_ordr_acpt_nbr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Order Reception Number của lệnh gốc khi sửa/hủy. Trống nếu là lệnh mới.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định danh người thực hiện giao dịch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người thực hiện giao dịch tại CTCK.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message trong luồng dữ liệu HNX (tăng dần từ 1).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ordr_rjct_rsn_code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lý do từ chối lệnh (chỉ có giá trị khi bị Reject).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pblc_vol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hiển thị công khai của Iceberg order (nhỏ hơn hoặc bằng Order Volume).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cd_prc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kích hoạt của Stop order.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orig_ordr_tp_code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của lệnh gốc trước khi sửa.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qte_rqs_tp_code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yêu cầu báo giá RFQ: 1=Request / 2=Cancel / 3=Confirm / 4=Reject.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auto_cncl_rsn_code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Lý do tự động hủy lệnh: 0=n/a / 1=Condition / 2=Batch / 3=Kill Switch / 4=Disconnect / 5=Price limit.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3"/>
    <w:bookmarkEnd w:id="34"/>
    <w:bookmarkStart w:id="37" w:name="bảng-scr_trd"/>
    <w:p>
      <w:pPr>
        <w:pStyle w:val="Heading3"/>
      </w:pPr>
      <w:r>
        <w:t xml:space="preserve">Bảng scr_trd</w:t>
      </w:r>
    </w:p>
    <w:bookmarkStart w:id="35" w:name="từ-ordertrade.trade_hose"/>
    <w:p>
      <w:pPr>
        <w:pStyle w:val="Heading4"/>
      </w:pPr>
      <w:r>
        <w:t xml:space="preserve">Từ OrderTrade.Trade_HOSE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giao dịch khớp lệnh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giao dịch khớp do KRX cấp trong ngày theo từng mã chứng khoán. BK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‘OrderTrade.Trade_HOSE’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điểm xảy ra giao dịch khớp (hh24miss).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thị trường: STO/BDO/RPO (HOSE).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tiền tệ.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board_tp_code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bảng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Phiên giao dịch lúc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thực tế của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khớp = Exec Price × Exec Volume.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exec_ltp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 Traded Price của mã chứng khoán ngay trước khi có Trade này.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exec_prc_vs_ltp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Chênh lệch giữa giá khớp và LTP trước đó (Exec Price − LTP).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exec_new_high_low_prc_ind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Đánh dấu nếu Trade tạo giá cao/thấp mới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buy_scr_ordr_id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lệnh mua trong Securities Order.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lệnh mua tại KRX.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đặt lệnh mua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đặt lệnh mua (hh24miss).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buy_mbr_code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công ty chứng khoán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buy_mbr_nm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công ty chứng khoán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buy_ac_nbr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Tài khoản nhà đầu tư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buy_ac_hldr_nm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nhà đầu tư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buy_ac_pin_code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PIN tài khoản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buy_clnt_hs_tp_code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lệnh mua: 10=Client / 30=House.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hình nhà đầu tư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buy_frgn_ivsr_tp_code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nước ngoài bên mua: 00/10/20.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đặt lệnh mua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đặt mua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buy_trdr_code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người thực hiện đặt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buy_trdr_nm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người thực hiện đặt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tham chiếu thứ tự đặt mua trong luồng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sell_scr_ordr_id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lệnh bán trong Securities Order.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lệnh bán tại KRX.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đặt lệnh bán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đặt lệnh bán (hh24miss).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sell_mbr_code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công ty chứng khoán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sell_mbr_nm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công ty chứng khoán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sell_ac_nbr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Tài khoản nhà đầu tư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sell_ac_hldr_nm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nhà đầu tư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sell_ac_pin_code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PIN tài khoản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sell_clnt_hs_tp_code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lệnh bán: 10=Client / 30=House.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hình nhà đầu tư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sell_frgn_ivsr_tp_code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nước ngoài bên bán: 00/10/20.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đặt lệnh bán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đặt bán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sell_trdr_code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người thực hiện đặt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sell_trdr_nm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người thực hiện đặt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tham chiếu thứ tự đặt bán trong luồng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exec_prc_sprd_frst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của Leg 1 trong Spread trade (phái sinh/repo 2 vế).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exec_prc_sprd_scd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của Leg 2 trong Spread trade.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mua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buy_ordr_cd_code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kiện lệnh mua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buy_ordr_actn_tp_code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action của lệnh mua tại thời điểm khớp: 1=New / 2=Replace / 3=Cancel.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buy_qte_rqs_tp_code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yêu cầu báo giá RFQ bên mua: 1=Request / 2=Cancel / 3=Confirm / 4=Reject.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bán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sell_ordr_cd_code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kiện lệnh bán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sell_ordr_actn_tp_code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action của lệnh bán tại thời điểm khớp: 1=New / 2=Replace / 3=Cancel.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sell_qte_rqs_tp_code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yêu cầu báo giá RFQ bên bán: 1=Request / 2=Cancel / 3=Confirm / 4=Reject.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message trong luồng dữ liệu HNX.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buy_scr_ordr_id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sell_scr_ordr_id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5"/>
    <w:bookmarkStart w:id="36" w:name="từ-ordertrade.trade_hnx"/>
    <w:p>
      <w:pPr>
        <w:pStyle w:val="Heading4"/>
      </w:pPr>
      <w:r>
        <w:t xml:space="preserve">Từ OrderTrade.Trade_HNX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STT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Kiểu dữ liệu và độ dài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Nullable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Unique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P/F Key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Mặc định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Mô tả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Khóa đại diện cho giao dịch khớp lệnh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ID của giao dịch khớp — unique key trong ngày. BK chính.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src_stm_code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‘OrderTrade.Trade_HNX’</w:t>
            </w: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hệ thống nguồn.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giao dịch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trd_tm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điểm giao dịch xảy ra (hh24misss — 9 ký tự kể cả phần trăm giây).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mkt_id_code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thị trường HNX: STX/UPX/BDX/DVX/HCX.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symb_code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chứng khoán.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Đơn vị tiền tệ.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board_tp_code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bảng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ssn_code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Phiên giao dịch lúc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thực tế của giao dịch.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giao dịch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exec_val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Tổng giá trị giao dịch khớp = Exec Price × Exec Volume.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exec_ltp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Last Traded Price của mã chứng khoán ngay trước khi có Trade này.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exec_prc_vs_ltp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Chênh lệch giữa giá khớp và LTP trước đó (Exec Price − LTP).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exec_new_high_low_prc_ind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Đánh dấu nếu Trade tạo giá cao/thấp mới trong ngày.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buy_scr_ordr_id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lệnh mua trong Securities Order.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Order Reception Number của lệnh mua tại KRX.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đặt lệnh mua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đặt lệnh mua (hh24miss).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buy_mbr_code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CTCK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buy_mbr_nm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công ty chứng khoán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buy_ac_nbr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Tài khoản nhà đầu tư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buy_ac_hldr_nm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nhà đầu tư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buy_ac_pin_code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PIN tài khoản bên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buy_clnt_hs_tp_code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lệnh mua: 10=Client / 30=House.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hình nhà đầu tư bên mua theo chuẩn KRX.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buy_frgn_ivsr_tp_code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nước ngoài bên mua: 00/10/20.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29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đặt lệnh mua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đặt mua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buy_trdr_code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người thực hiện đặt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buy_trdr_nm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người thực hiện đặt mua.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tham chiếu thứ tự đặt mua trong luồng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sell_scr_ordr_id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FK đến lệnh bán trong Securities Order.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sell_scr_ordr_code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Order Reception Number của lệnh bán tại KRX.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sell_ordr_dt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DATE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Ngày đặt lệnh bán (yyyymmdd).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sell_ordr_tm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Thời gian đặt lệnh bán (hh24miss).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sell_mbr_code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CTCK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39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sell_mbr_nm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công ty chứng khoán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sell_ac_nbr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F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Tài khoản nhà đầu tư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sell_ac_hldr_nm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nhà đầu tư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sell_ac_pin_code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PIN tài khoản bên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sell_clnt_hs_tp_code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lệnh bán: 10=Client / 30=House.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hình nhà đầu tư bên bán theo chuẩn KRX.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sell_frgn_ivsr_tp_code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Phân loại nhà đầu tư nước ngoài bên bán: 00/10/20.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sell_ordr_prc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đặt lệnh bán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sell_ordr_vol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INT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Khối lượng đặt bán gốc.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sell_trdr_code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Mã người thực hiện đặt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49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sell_trdr_nm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Tên người thực hiện đặt bán.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tham chiếu thứ tự đặt bán trong luồng dữ liệu.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exec_prc_sprd_frst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của Leg 1 trong Spread trade (phái sinh/repo 2 vế).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52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exec_prc_sprd_scd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DECIMAL(23,2)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Giá khớp của Leg 2 trong Spread trade.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53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mua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54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buy_ordr_cd_code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kiện lệnh mua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55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buy_ordr_actn_tp_code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action của lệnh mua tại thời điểm khớp: 1=New / 2=Replace / 3=Cancel.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56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buy_qte_rqs_tp_code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yêu cầu báo giá RFQ bên mua: 1=Request / 2=Cancel / 3=Confirm / 4=Reject.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57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lệnh bán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58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sell_ordr_cd_code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Điều kiện lệnh bán tại thời điểm khớp.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59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sell_ordr_actn_tp_code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action của lệnh bán tại thời điểm khớp: 1=New / 2=Replace / 3=Cancel.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60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sell_qte_rqs_tp_code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Loại yêu cầu báo giá RFQ bên bán: 1=Request / 2=Cancel / 3=Confirm / 4=Reject.</w:t>
            </w:r>
          </w:p>
        </w:tc>
      </w:tr>
      <w:tr>
        <w:tc>
          <w:tcPr>
            <w:tcW w:w="759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61</w:t>
            </w:r>
          </w:p>
        </w:tc>
        <w:tc>
          <w:tcPr>
            <w:tcW w:w="1127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refr_seq_nbr</w:t>
            </w:r>
          </w:p>
        </w:tc>
        <w:tc>
          <w:tcPr>
            <w:tcW w:w="15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STRING</w:t>
            </w:r>
          </w:p>
        </w:tc>
        <w:tc>
          <w:tcPr>
            <w:tcW w:w="112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X</w:t>
            </w: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Số thứ tự message trong luồng dữ liệu HNX.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chính (Primary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</w:tr>
      <w:tr>
        <w:tc>
          <w:tcPr>
            <w:tcW w:w="907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scr_trd_id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Khóa phụ (Foreign Key):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57" w:type="dxa"/>
          <w:left w:w="108" w:type="dxa"/>
          <w:bottom w:w="57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Tên trường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Bảng tham chiếu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bCs/>
                <w:b/>
                <w:rFonts w:ascii="Times New Roman" w:hAnsi="Times New Roman" w:cs="Times New Roman"/>
                <w:sz w:val="24"/>
                <w:szCs w:val="24"/>
                <w:i w:val="0"/>
                <w:iCs w:val="0"/>
              </w:rPr>
            </w:pPr>
            <w:r>
              <w:rPr>
                <w:bCs/>
                <w:rFonts w:ascii="Times New Roman" w:hAnsi="Times New Roman"/>
                <w:b/>
                <w:sz w:val="24"/>
                <w:i w:val="0"/>
                <w:iCs w:val="0"/>
              </w:rPr>
              <w:t xml:space="preserve">Cột tham chiếu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ccy_code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buy_scr_ordr_id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</w:tr>
      <w:tr>
        <w:tc>
          <w:tcPr>
            <w:tcW w:w="204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sell_scr_ordr_id</w:t>
            </w:r>
          </w:p>
        </w:tc>
        <w:tc>
          <w:tcPr>
            <w:tcW w:w="2450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</w:t>
            </w:r>
          </w:p>
        </w:tc>
        <w:tc>
          <w:tcPr>
            <w:tcW w:w="4582" w:type="dxa"/>
          </w:tcPr>
          <w:p>
            <w:pPr>
              <w:pStyle w:val="Normal"/>
              <w:ind w:lef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scr_ordr_id</w:t>
            </w:r>
          </w:p>
        </w:tc>
      </w:tr>
    </w:tbl>
    <w:p>
      <w:pPr>
        <w:pStyle w:val="Normal"/>
        <w:ind w:left="0" w:firstLine="0"/>
      </w:pPr>
      <w:r>
        <w:rPr>
          <w:b/>
          <w:bCs/>
        </w:rPr>
        <w:t xml:space="preserve">Index:</w:t>
      </w:r>
      <w:r>
        <w:t xml:space="preserve"> </w:t>
      </w:r>
      <w:r>
        <w:t xml:space="preserve">N/A</w:t>
      </w:r>
    </w:p>
    <w:p>
      <w:pPr>
        <w:pStyle w:val="Normal"/>
        <w:ind w:left="0" w:firstLine="0"/>
      </w:pPr>
      <w:r>
        <w:rPr>
          <w:b/>
          <w:bCs/>
        </w:rPr>
        <w:t xml:space="preserve">Trigger:</w:t>
      </w:r>
      <w:r>
        <w:t xml:space="preserve"> </w:t>
      </w:r>
      <w:r>
        <w:t xml:space="preserve">N/A</w:t>
      </w:r>
    </w:p>
    <w:bookmarkEnd w:id="36"/>
    <w:bookmarkEnd w:id="37"/>
    <w:bookmarkStart w:id="38" w:name="stored-procedurefunction"/>
    <w:p>
      <w:pPr>
        <w:pStyle w:val="Heading3"/>
      </w:pPr>
      <w:r>
        <w:t xml:space="preserve">Stored Procedure/Function</w:t>
      </w:r>
    </w:p>
    <w:p>
      <w:pPr>
        <w:pStyle w:val="FirstParagraph"/>
        <w:ind w:left="0" w:firstLine="0"/>
      </w:pPr>
      <w:r>
        <w:t xml:space="preserve">N/A</w:t>
      </w:r>
    </w:p>
    <w:bookmarkEnd w:id="38"/>
    <w:bookmarkStart w:id="39" w:name="package"/>
    <w:p>
      <w:pPr>
        <w:pStyle w:val="Heading3"/>
      </w:pPr>
      <w:r>
        <w:t xml:space="preserve">Package</w:t>
      </w:r>
    </w:p>
    <w:p>
      <w:pPr>
        <w:pStyle w:val="FirstParagraph"/>
        <w:ind w:left="0" w:firstLine="0"/>
      </w:pPr>
      <w:r>
        <w:t xml:space="preserve">N/A</w:t>
      </w:r>
    </w:p>
    <w:bookmarkEnd w:id="39"/>
    <w:bookmarkEnd w:id="40"/>
    <w:bookmarkEnd w:id="41"/>
    <w:sectPr w:rsidR="00CD2C58">
      <w:headerReference r:id="rId14" w:type="even"/>
      <w:headerReference r:id="rId15" w:type="default"/>
      <w:footerReference r:id="rId16" w:type="even"/>
      <w:footerReference r:id="rId17" w:type="default"/>
      <w:headerReference r:id="rId18" w:type="first"/>
      <w:footerReference r:id="rId19" w:type="first"/>
      <w:pgSz w:h="16838" w:w="11906"/>
      <w:pgMar w:bottom="1417" w:footer="720" w:gutter="0" w:header="720" w:left="1701" w:right="1134" w:top="1417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41722942" w:numId="1">
    <w:abstractNumId w:val="5"/>
    <w:lvlOverride w:ilvl="0">
      <w:startOverride w:val="2"/>
    </w:lvlOverride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numPr>
        <w:ilvl w:val="0"/>
        <w:numId w:val="1"/>
      </w:num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numPr>
        <w:ilvl w:val="1"/>
        <w:numId w:val="1"/>
      </w:num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numPr>
        <w:ilvl w:val="2"/>
        <w:numId w:val="1"/>
      </w:num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numPr>
        <w:ilvl w:val="3"/>
        <w:numId w:val="1"/>
      </w:num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7" Type="http://schemas.openxmlformats.org/officeDocument/2006/relationships/numbering" Target="numbering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webSettings" Target="webSetting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notes" Target="footnotes.xml"/><Relationship Id="rId20" Type="http://schemas.openxmlformats.org/officeDocument/2006/relationships/comments" Target="comments.xml"/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11" Type="http://schemas.openxmlformats.org/officeDocument/2006/relationships/image" Target="media/image3.png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9" Type="http://schemas.openxmlformats.org/officeDocument/2006/relationships/image" Target="media/image2.wmf"/><Relationship Id="rId14" Type="http://schemas.openxmlformats.org/officeDocument/2006/relationships/header" Target="header1.xml"/><Relationship Id="rId28" Type="http://schemas.openxmlformats.org/officeDocument/2006/relationships/image" Target="media/rId28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2026-05-15T09:10:36Z</dcterms:created>
  <dcterms:modified xsi:type="dcterms:W3CDTF">2026-05-15T09:10:36Z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