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4333A9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</w:pPr>
      <w:bookmarkStart w:id="0" w:name="_olfrz8i3nbso" w:colFirst="0" w:colLast="0"/>
      <w:bookmarkEnd w:id="0"/>
      <w:bookmarkStart w:id="1" w:name="_rmnkuxpzx2mx" w:colFirst="0" w:colLast="0"/>
      <w:bookmarkEnd w:id="1"/>
      <w: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  <w:t>Họ và tên : Nguyễn Thị Thùy Linh</w:t>
      </w:r>
    </w:p>
    <w:p w14:paraId="39036A3E">
      <w:pPr>
        <w:rPr>
          <w:rFonts w:ascii="Times New Roman" w:hAnsi="Times New Roman" w:eastAsia="Times New Roman" w:cs="Times New Roman"/>
          <w:b/>
          <w:sz w:val="26"/>
          <w:szCs w:val="26"/>
          <w:rtl w:val="0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  <w:t>MSV: 22810310159</w:t>
      </w:r>
      <w:bookmarkStart w:id="5" w:name="_GoBack"/>
      <w:bookmarkEnd w:id="5"/>
    </w:p>
    <w:p w14:paraId="00000001">
      <w:pPr>
        <w:pStyle w:val="3"/>
        <w:keepNext w:val="0"/>
        <w:keepLines w:val="0"/>
        <w:spacing w:after="8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1. Tắt các phương thức HTTP không cần thiết</w:t>
      </w:r>
    </w:p>
    <w:p w14:paraId="00000002">
      <w:pPr>
        <w:spacing w:before="240" w:after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IIS hỗ trợ nhiều phương thức HTTP (GET, POST, TRACE, PUT, DELETE…). Một số phương thức, như TRACE hoặc PUT, có thể gây rủi ro bảo mật.</w:t>
      </w:r>
    </w:p>
    <w:p w14:paraId="00000003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Cách thực hiện:</w:t>
      </w:r>
    </w:p>
    <w:p w14:paraId="00000004">
      <w:pPr>
        <w:numPr>
          <w:ilvl w:val="0"/>
          <w:numId w:val="1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Mở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IIS Manager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05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Chọn website cần cấu hình.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06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Vào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“HTTP Response Headers”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hoặc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“Request Filtering”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07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Chọn tab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“HTTP Verbs”</w:t>
      </w:r>
      <w:r>
        <w:rPr>
          <w:rFonts w:ascii="Cardo" w:hAnsi="Cardo" w:eastAsia="Cardo" w:cs="Cardo"/>
          <w:sz w:val="26"/>
          <w:szCs w:val="26"/>
          <w:rtl w:val="0"/>
        </w:rPr>
        <w:t xml:space="preserve"> (Request Filtering → HTTP Verbs).</w:t>
      </w:r>
      <w:r>
        <w:rPr>
          <w:rFonts w:ascii="Cardo" w:hAnsi="Cardo" w:eastAsia="Cardo" w:cs="Cardo"/>
          <w:sz w:val="26"/>
          <w:szCs w:val="26"/>
          <w:rtl w:val="0"/>
        </w:rPr>
        <w:br w:type="textWrapping"/>
      </w:r>
    </w:p>
    <w:p w14:paraId="00000008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Chặn các phương thức không cần thiết, ví dụ: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09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TRACE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0A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PUT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0B">
      <w:pPr>
        <w:numPr>
          <w:ilvl w:val="1"/>
          <w:numId w:val="1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DELETE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0C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Ví dụ chặn TRACE và PUT:</w:t>
      </w:r>
    </w:p>
    <w:p w14:paraId="0000000D">
      <w:pPr>
        <w:numPr>
          <w:ilvl w:val="0"/>
          <w:numId w:val="2"/>
        </w:numPr>
        <w:spacing w:before="240" w:after="240"/>
        <w:ind w:left="720" w:hanging="360"/>
        <w:rPr>
          <w:sz w:val="26"/>
          <w:szCs w:val="26"/>
        </w:rPr>
      </w:pPr>
      <w:r>
        <w:rPr>
          <w:rFonts w:ascii="Cardo" w:hAnsi="Cardo" w:eastAsia="Cardo" w:cs="Cardo"/>
          <w:sz w:val="26"/>
          <w:szCs w:val="26"/>
          <w:rtl w:val="0"/>
        </w:rPr>
        <w:t xml:space="preserve">Trong IIS Manager → Site → Request Filtering → HTTP Verbs → “Deny Verb” → nhập </w:t>
      </w: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t>TRACE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và </w:t>
      </w: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t>PUT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0E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Kiểm tra:</w:t>
      </w:r>
    </w:p>
    <w:p w14:paraId="0000000F">
      <w:pPr>
        <w:ind w:left="720" w:firstLine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Invoke-WebRequest -Uri http://yourdomain.com -Method TRACE</w:t>
      </w:r>
    </w:p>
    <w:p w14:paraId="00000010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11">
      <w:pPr>
        <w:spacing w:before="240" w:after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Nếu trả về lỗi 405 → phương thức đã bị chặn.</w:t>
      </w:r>
    </w:p>
    <w:p w14:paraId="00000012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2. Bắt buộc HTTPS</w:t>
      </w:r>
    </w:p>
    <w:p w14:paraId="00000013">
      <w:pPr>
        <w:spacing w:before="240" w:after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Đảm bảo mọi kết nối tới IIS đều sử dụng HTTPS để chống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MITM (Man-in-the-middle)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và các tấn công downgrade.</w:t>
      </w:r>
    </w:p>
    <w:p w14:paraId="00000014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Cách bật HTTPS bắt buộc:</w:t>
      </w:r>
    </w:p>
    <w:p w14:paraId="00000015">
      <w:pPr>
        <w:numPr>
          <w:ilvl w:val="0"/>
          <w:numId w:val="3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rFonts w:ascii="Caudex" w:hAnsi="Caudex" w:eastAsia="Caudex" w:cs="Caudex"/>
          <w:sz w:val="26"/>
          <w:szCs w:val="26"/>
          <w:rtl w:val="0"/>
        </w:rPr>
        <w:t xml:space="preserve">Mở IIS Manager → Chọn site →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SSL Settings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16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Chọn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Require SSL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17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Nếu muốn, tick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Require 128-bit SSL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để tăng cường bảo mật.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18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Thiết lập </w:t>
      </w:r>
      <w:r>
        <w:rPr>
          <w:rFonts w:ascii="Cardo" w:hAnsi="Cardo" w:eastAsia="Cardo" w:cs="Cardo"/>
          <w:b/>
          <w:sz w:val="26"/>
          <w:szCs w:val="26"/>
          <w:rtl w:val="0"/>
        </w:rPr>
        <w:t>HTTP → HTTPS Redirect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19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Cài đặt module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HTTP Redirect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1A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Tick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Redirect requests to this destination</w:t>
      </w:r>
      <w:r>
        <w:rPr>
          <w:rFonts w:ascii="Cardo" w:hAnsi="Cardo" w:eastAsia="Cardo" w:cs="Cardo"/>
          <w:sz w:val="26"/>
          <w:szCs w:val="26"/>
          <w:rtl w:val="0"/>
        </w:rPr>
        <w:t xml:space="preserve"> → nhập </w:t>
      </w: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t>https://yourdomain.com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1B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Tick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Redirect all requests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và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Permanent (301)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1C">
      <w:pPr>
        <w:numPr>
          <w:ilvl w:val="0"/>
          <w:numId w:val="3"/>
        </w:numPr>
        <w:spacing w:before="0" w:beforeAutospacing="0" w:after="24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Kiểm tra: Truy cập </w:t>
      </w: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t>http://yourdomain.com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→ tự động chuyển sang </w:t>
      </w: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t>https://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1D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Tăng cường HSTS trên IIS:</w:t>
      </w:r>
    </w:p>
    <w:p w14:paraId="0000001E">
      <w:pPr>
        <w:numPr>
          <w:ilvl w:val="0"/>
          <w:numId w:val="4"/>
        </w:numPr>
        <w:spacing w:before="240" w:after="24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Vào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HTTP Response Headers</w:t>
      </w:r>
      <w:r>
        <w:rPr>
          <w:rFonts w:ascii="Cardo" w:hAnsi="Cardo" w:eastAsia="Cardo" w:cs="Cardo"/>
          <w:sz w:val="26"/>
          <w:szCs w:val="26"/>
          <w:rtl w:val="0"/>
        </w:rPr>
        <w:t xml:space="preserve"> → “Add…”:</w:t>
      </w:r>
      <w:r>
        <w:rPr>
          <w:rFonts w:ascii="Cardo" w:hAnsi="Cardo" w:eastAsia="Cardo" w:cs="Cardo"/>
          <w:sz w:val="26"/>
          <w:szCs w:val="26"/>
          <w:rtl w:val="0"/>
        </w:rPr>
        <w:br w:type="textWrapping"/>
      </w:r>
    </w:p>
    <w:p w14:paraId="0000001F">
      <w:pPr>
        <w:ind w:left="1440" w:firstLine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Name: Strict-Transport-Security</w:t>
      </w:r>
    </w:p>
    <w:p w14:paraId="00000020">
      <w:pPr>
        <w:ind w:left="1440" w:firstLine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Value: max-age=31536000; includeSubDomains; preload</w:t>
      </w:r>
    </w:p>
    <w:p w14:paraId="00000021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22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3. Thiết lập quyền truy cập thư mục</w:t>
      </w:r>
    </w:p>
    <w:p w14:paraId="00000023">
      <w:pPr>
        <w:spacing w:before="240" w:after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Ngăn chặn truy cập trái phép vào các thư mục nhạy cảm.</w:t>
      </w:r>
    </w:p>
    <w:p w14:paraId="00000024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bookmarkStart w:id="2" w:name="_qtswplpbflg8" w:colFirst="0" w:colLast="0"/>
      <w:bookmarkEnd w:id="2"/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a) Giới hạn quyền theo NTFS</w:t>
      </w:r>
    </w:p>
    <w:p w14:paraId="00000025">
      <w:pPr>
        <w:numPr>
          <w:ilvl w:val="0"/>
          <w:numId w:val="5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rFonts w:ascii="Caudex" w:hAnsi="Caudex" w:eastAsia="Caudex" w:cs="Caudex"/>
          <w:sz w:val="26"/>
          <w:szCs w:val="26"/>
          <w:rtl w:val="0"/>
        </w:rPr>
        <w:t xml:space="preserve">Chuột phải vào thư mục → </w:t>
      </w:r>
      <w:r>
        <w:rPr>
          <w:rFonts w:ascii="Cardo" w:hAnsi="Cardo" w:eastAsia="Cardo" w:cs="Cardo"/>
          <w:b/>
          <w:sz w:val="26"/>
          <w:szCs w:val="26"/>
          <w:rtl w:val="0"/>
        </w:rPr>
        <w:t>Properties → Security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26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Chỉ cho phép các user hoặc nhóm cần thiết (</w:t>
      </w: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t>IIS_IUSRS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, admin, hoặc nhóm cụ thể) có quyền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Read/Write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27">
      <w:pPr>
        <w:numPr>
          <w:ilvl w:val="0"/>
          <w:numId w:val="5"/>
        </w:numPr>
        <w:spacing w:before="0" w:beforeAutospacing="0" w:after="24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Xóa quyền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Everyone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nếu không cần.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28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bookmarkStart w:id="3" w:name="_s4bkcck6hsrm" w:colFirst="0" w:colLast="0"/>
      <w:bookmarkEnd w:id="3"/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b) Giới hạn quyền truy cập trong IIS</w:t>
      </w:r>
    </w:p>
    <w:p w14:paraId="00000029">
      <w:pPr>
        <w:numPr>
          <w:ilvl w:val="0"/>
          <w:numId w:val="6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rFonts w:ascii="Cardo" w:hAnsi="Cardo" w:eastAsia="Cardo" w:cs="Cardo"/>
          <w:sz w:val="26"/>
          <w:szCs w:val="26"/>
          <w:rtl w:val="0"/>
        </w:rPr>
        <w:t xml:space="preserve">IIS Manager → Chọn site →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Authentication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2A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Kích hoạt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Anonymous Authentication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nếu cho public, hoặc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Windows Authentication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/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Basic Authentication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cho user có mật khẩu.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2B">
      <w:pPr>
        <w:numPr>
          <w:ilvl w:val="0"/>
          <w:numId w:val="6"/>
        </w:numPr>
        <w:spacing w:before="0" w:beforeAutospacing="0" w:after="24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Với thư mục nhạy cảm (ví dụ </w:t>
      </w: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t>/admin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), có thể bật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Basic Authentication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và tắt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Anonymous Authentication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2C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bookmarkStart w:id="4" w:name="_qpon8yw9huou" w:colFirst="0" w:colLast="0"/>
      <w:bookmarkEnd w:id="4"/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rtl w:val="0"/>
        </w:rPr>
        <w:t>c) Chặn truy cập thư mục mặc định</w:t>
      </w:r>
    </w:p>
    <w:p w14:paraId="0000002D">
      <w:pPr>
        <w:numPr>
          <w:ilvl w:val="0"/>
          <w:numId w:val="7"/>
        </w:numPr>
        <w:spacing w:before="240" w:after="0" w:afterAutospacing="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Chặn các thư mục nhạy cảm (ví dụ </w:t>
      </w: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t>/App_Data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t>/bin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) bằng </w:t>
      </w:r>
      <w:r>
        <w:rPr>
          <w:rFonts w:ascii="Cardo" w:hAnsi="Cardo" w:eastAsia="Cardo" w:cs="Cardo"/>
          <w:b/>
          <w:sz w:val="26"/>
          <w:szCs w:val="26"/>
          <w:rtl w:val="0"/>
        </w:rPr>
        <w:t>Request Filtering → Hidden Segments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2E">
      <w:pPr>
        <w:numPr>
          <w:ilvl w:val="0"/>
          <w:numId w:val="7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Thêm tên thư mục cần chặn để không ai có thể truy cập trực tiếp qua trình duyệt.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2F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4. Kiểm tra bảo mật thêm</w:t>
      </w:r>
    </w:p>
    <w:p w14:paraId="00000030">
      <w:pPr>
        <w:numPr>
          <w:ilvl w:val="0"/>
          <w:numId w:val="8"/>
        </w:numPr>
        <w:spacing w:before="240" w:after="24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Kiểm tra các HTTP header bảo mật: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br w:type="textWrapping"/>
      </w:r>
    </w:p>
    <w:p w14:paraId="00000031">
      <w:pPr>
        <w:ind w:left="720" w:firstLine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Invoke-WebRequest -Uri https://yourdomain.com -Method GET</w:t>
      </w:r>
    </w:p>
    <w:p w14:paraId="00000032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33">
      <w:pPr>
        <w:spacing w:before="240" w:after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Header nên có:</w:t>
      </w:r>
    </w:p>
    <w:p w14:paraId="00000034">
      <w:pPr>
        <w:numPr>
          <w:ilvl w:val="0"/>
          <w:numId w:val="9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t>Strict-Transport-Security</w:t>
      </w: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br w:type="textWrapping"/>
      </w:r>
    </w:p>
    <w:p w14:paraId="00000035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t>X-Content-Type-Options: nosniff</w:t>
      </w: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br w:type="textWrapping"/>
      </w:r>
    </w:p>
    <w:p w14:paraId="00000036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t>X-Frame-Options: DENY</w:t>
      </w: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br w:type="textWrapping"/>
      </w:r>
    </w:p>
    <w:p w14:paraId="00000037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t>Content-Security-Policy</w:t>
      </w:r>
      <w:r>
        <w:rPr>
          <w:rFonts w:ascii="Times New Roman" w:hAnsi="Times New Roman" w:eastAsia="Times New Roman" w:cs="Times New Roman"/>
          <w:color w:val="188038"/>
          <w:sz w:val="26"/>
          <w:szCs w:val="26"/>
          <w:rtl w:val="0"/>
        </w:rPr>
        <w:br w:type="textWrapping"/>
      </w:r>
    </w:p>
    <w:p w14:paraId="00000038">
      <w:pPr>
        <w:numPr>
          <w:ilvl w:val="0"/>
          <w:numId w:val="9"/>
        </w:numPr>
        <w:spacing w:before="0" w:beforeAutospacing="0" w:after="240"/>
        <w:ind w:left="720" w:hanging="360"/>
        <w:rPr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Quét lỗ hổng: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Sử dụng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Nessus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Nikto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, hoặc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OWASP ZAP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để kiểm tra cấu hình IIS.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w14:paraId="00000039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3A">
      <w:pPr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rd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ude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237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Office_12.2.0.22530_F1E327BC-269C-435d-A152-05C5408002CA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2025-09-15T03:48:54Z</dcterms:created>
  <dc:creator>linhy</dc:creator>
  <cp:lastModifiedBy>Linh Nguyễn</cp:lastModifiedBy>
  <dcterms:modified xsi:type="dcterms:W3CDTF">2025-09-15T03:49:05Z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799C990D166447968FDD1812B403E353_12</vt:lpwstr>
  </property>
</Properties>
</file>