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GitOps Delivery Flow</w:t>
      </w:r>
    </w:p>
    <w:p>
      <w:pPr>
        <w:spacing w:after="120"/>
        <w:jc w:val="both"/>
      </w:pPr>
      <w:r>
        <w:t>A GitOps delivery flow that runs left to right through Source → CI → Registry → Kubernetes Cluster, carrying a change from the first stage to the last.</w:t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63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op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3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606A78"/>
          <w:sz w:val="18"/>
        </w:rPr>
        <w:t xml:space="preserve">Figure 1: </w:t>
      </w:r>
      <w:r>
        <w:rPr>
          <w:i/>
          <w:color w:val="606A78"/>
          <w:sz w:val="18"/>
        </w:rPr>
        <w:t>GitOps — Argo CD Pull / Reconcile</w:t>
      </w:r>
    </w:p>
    <w:p>
      <w:pPr>
        <w:pStyle w:val="ListBullet"/>
        <w:spacing w:after="80"/>
        <w:jc w:val="both"/>
      </w:pPr>
      <w:r>
        <w:rPr>
          <w:b/>
        </w:rPr>
        <w:t>app repo</w:t>
      </w:r>
      <w:r>
        <w:t xml:space="preserve"> — github (ONPREM) in Source; connects to build + test</w:t>
      </w:r>
    </w:p>
    <w:p>
      <w:pPr>
        <w:pStyle w:val="ListBullet"/>
        <w:spacing w:after="80"/>
        <w:jc w:val="both"/>
      </w:pPr>
      <w:r>
        <w:rPr>
          <w:b/>
        </w:rPr>
        <w:t>config repo</w:t>
      </w:r>
      <w:r>
        <w:t xml:space="preserve"> — github (ONPREM) in Source</w:t>
      </w:r>
    </w:p>
    <w:p>
      <w:pPr>
        <w:pStyle w:val="ListBullet"/>
        <w:spacing w:after="80"/>
        <w:jc w:val="both"/>
      </w:pPr>
      <w:r>
        <w:rPr>
          <w:b/>
        </w:rPr>
        <w:t>build + test</w:t>
      </w:r>
      <w:r>
        <w:t xml:space="preserve"> — github actions (ONPREM) in CI; push image to Registry, write tag to config repo</w:t>
      </w:r>
    </w:p>
    <w:p>
      <w:pPr>
        <w:pStyle w:val="ListBullet"/>
        <w:spacing w:after="80"/>
        <w:jc w:val="both"/>
      </w:pPr>
      <w:r>
        <w:rPr>
          <w:b/>
        </w:rPr>
        <w:t>Registry</w:t>
      </w:r>
      <w:r>
        <w:t xml:space="preserve"> — docker (ONPREM) in Registry; connects to Argo CD</w:t>
      </w:r>
    </w:p>
    <w:p>
      <w:pPr>
        <w:pStyle w:val="ListBullet"/>
        <w:spacing w:after="80"/>
        <w:jc w:val="both"/>
      </w:pPr>
      <w:r>
        <w:rPr>
          <w:b/>
        </w:rPr>
        <w:t>Argo CD</w:t>
      </w:r>
      <w:r>
        <w:t xml:space="preserve"> — argocd (ONPREM) in Kubernetes Cluster; publishes pull / reconcile to config repo, apply to Deployment (blue/green)</w:t>
      </w:r>
    </w:p>
    <w:p>
      <w:pPr>
        <w:pStyle w:val="ListBullet"/>
        <w:spacing w:after="80"/>
        <w:jc w:val="both"/>
      </w:pPr>
      <w:r>
        <w:rPr>
          <w:b/>
        </w:rPr>
        <w:t>Deployment (blue/green)</w:t>
      </w:r>
      <w:r>
        <w:t xml:space="preserve"> — elastic kubernetes service (AWS) in Kubernetes Cluster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