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2842"/>
        <w:gridCol w:w="2396"/>
        <w:gridCol w:w="1866"/>
      </w:tblGrid>
      <w:tr w:rsidR="00AC3546" w:rsidRPr="00F81F6E" w14:paraId="3B347E5D" w14:textId="77777777" w:rsidTr="005C36B3">
        <w:trPr>
          <w:trHeight w:val="246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71E880" w14:textId="77777777" w:rsidR="00AC3546" w:rsidRPr="00F81F6E" w:rsidRDefault="00AC3546" w:rsidP="005C36B3">
            <w:pPr>
              <w:ind w:left="360"/>
            </w:pPr>
            <w:r w:rsidRPr="00F81F6E">
              <w:t>ID and Name: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F132BE" w14:textId="77777777" w:rsidR="00AC3546" w:rsidRPr="00F81F6E" w:rsidRDefault="00AC3546" w:rsidP="005C36B3">
            <w:pPr>
              <w:ind w:left="360"/>
            </w:pPr>
            <w:r w:rsidRPr="00F81F6E">
              <w:rPr>
                <w:b/>
                <w:bCs/>
              </w:rPr>
              <w:t>UC0</w:t>
            </w:r>
            <w:r>
              <w:rPr>
                <w:b/>
                <w:bCs/>
              </w:rPr>
              <w:t>2</w:t>
            </w:r>
            <w:r w:rsidRPr="00F81F6E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Login</w:t>
            </w:r>
          </w:p>
        </w:tc>
      </w:tr>
      <w:tr w:rsidR="00AC3546" w:rsidRPr="00F81F6E" w14:paraId="5BD913BB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0795E" w14:textId="77777777" w:rsidR="00AC3546" w:rsidRPr="00F81F6E" w:rsidRDefault="00AC3546" w:rsidP="005C36B3">
            <w:pPr>
              <w:ind w:left="360"/>
            </w:pPr>
            <w:r w:rsidRPr="00F81F6E"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9D0535" w14:textId="77777777" w:rsidR="00AC3546" w:rsidRPr="00F81F6E" w:rsidRDefault="00AC3546" w:rsidP="005C36B3">
            <w:pPr>
              <w:ind w:left="360"/>
            </w:pPr>
            <w:r w:rsidRPr="00F81F6E">
              <w:t>nguyen cong manh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D97FA" w14:textId="77777777" w:rsidR="00AC3546" w:rsidRPr="00F81F6E" w:rsidRDefault="00AC3546" w:rsidP="005C36B3">
            <w:pPr>
              <w:ind w:left="360"/>
            </w:pPr>
            <w:r w:rsidRPr="00F81F6E"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1BFD81" w14:textId="77777777" w:rsidR="00AC3546" w:rsidRPr="00F81F6E" w:rsidRDefault="00AC3546" w:rsidP="005C36B3">
            <w:pPr>
              <w:ind w:left="360"/>
            </w:pPr>
            <w:r>
              <w:t>11</w:t>
            </w:r>
            <w:r w:rsidRPr="00F81F6E">
              <w:t>/</w:t>
            </w:r>
            <w:r>
              <w:t>10</w:t>
            </w:r>
            <w:r w:rsidRPr="00F81F6E">
              <w:t>/24</w:t>
            </w:r>
          </w:p>
        </w:tc>
      </w:tr>
      <w:tr w:rsidR="00AC3546" w:rsidRPr="00F81F6E" w14:paraId="25EB3C9B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D6CCEB" w14:textId="77777777" w:rsidR="00AC3546" w:rsidRPr="00F81F6E" w:rsidRDefault="00AC3546" w:rsidP="005C36B3">
            <w:pPr>
              <w:ind w:left="360"/>
            </w:pPr>
            <w:r w:rsidRPr="00F81F6E">
              <w:t>Primary Actor: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802100" w14:textId="77777777" w:rsidR="00AC3546" w:rsidRPr="00F81F6E" w:rsidRDefault="00AC3546" w:rsidP="005C36B3">
            <w:pPr>
              <w:ind w:left="360"/>
            </w:pPr>
            <w:r w:rsidRPr="00F81F6E">
              <w:t>Student/Faculty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7EB75F" w14:textId="77777777" w:rsidR="00AC3546" w:rsidRPr="00F81F6E" w:rsidRDefault="00AC3546" w:rsidP="005C36B3">
            <w:pPr>
              <w:ind w:left="360"/>
            </w:pPr>
            <w:r w:rsidRPr="00F81F6E">
              <w:t>Secondary Actors: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D7E18" w14:textId="77777777" w:rsidR="00AC3546" w:rsidRPr="00F81F6E" w:rsidRDefault="00AC3546" w:rsidP="005C36B3">
            <w:pPr>
              <w:ind w:left="360"/>
            </w:pPr>
            <w:r w:rsidRPr="00F81F6E">
              <w:t>none</w:t>
            </w:r>
          </w:p>
        </w:tc>
      </w:tr>
      <w:tr w:rsidR="00AC3546" w:rsidRPr="00F81F6E" w14:paraId="5BEAF957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80D0A3" w14:textId="77777777" w:rsidR="00AC3546" w:rsidRPr="00F81F6E" w:rsidRDefault="00AC3546" w:rsidP="005C36B3">
            <w:pPr>
              <w:ind w:left="360"/>
            </w:pPr>
            <w:r w:rsidRPr="00F81F6E"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D0DE40" w14:textId="77777777" w:rsidR="00AC3546" w:rsidRPr="00F81F6E" w:rsidRDefault="00AC3546" w:rsidP="005C36B3">
            <w:pPr>
              <w:ind w:left="360"/>
            </w:pPr>
            <w:r w:rsidRPr="00F81F6E">
              <w:t>This use case allows users to log into the system to access the functions of the online library.</w:t>
            </w:r>
          </w:p>
        </w:tc>
      </w:tr>
      <w:tr w:rsidR="00AC3546" w:rsidRPr="00F81F6E" w14:paraId="4A6B468D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6C725E" w14:textId="77777777" w:rsidR="00AC3546" w:rsidRPr="00F81F6E" w:rsidRDefault="00AC3546" w:rsidP="005C36B3">
            <w:pPr>
              <w:ind w:left="360"/>
            </w:pPr>
            <w:r w:rsidRPr="00F81F6E">
              <w:t>Trigger: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6C7257" w14:textId="77777777" w:rsidR="00AC3546" w:rsidRPr="00F81F6E" w:rsidRDefault="00AC3546" w:rsidP="005C36B3">
            <w:pPr>
              <w:ind w:left="360"/>
            </w:pPr>
            <w:r w:rsidRPr="00F81F6E">
              <w:t>Admin clicks on the "</w:t>
            </w:r>
            <w:r>
              <w:t>Login</w:t>
            </w:r>
            <w:r w:rsidRPr="00F81F6E">
              <w:t xml:space="preserve">" button </w:t>
            </w:r>
            <w:r>
              <w:t>in main page</w:t>
            </w:r>
            <w:r w:rsidRPr="00F81F6E">
              <w:t>.</w:t>
            </w:r>
          </w:p>
        </w:tc>
      </w:tr>
      <w:tr w:rsidR="00AC3546" w:rsidRPr="00F81F6E" w14:paraId="1C4FFC2D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7E6BFD" w14:textId="77777777" w:rsidR="00AC3546" w:rsidRPr="00F81F6E" w:rsidRDefault="00AC3546" w:rsidP="005C36B3">
            <w:pPr>
              <w:ind w:left="360"/>
            </w:pPr>
            <w:r w:rsidRPr="00F81F6E"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017770" w14:textId="77777777" w:rsidR="00AC3546" w:rsidRPr="00F81F6E" w:rsidRDefault="00AC3546" w:rsidP="005C36B3">
            <w:pPr>
              <w:ind w:left="360"/>
            </w:pPr>
            <w:r w:rsidRPr="00F81F6E">
              <w:t>PRE-1. The user has an existing registered account in the system..</w:t>
            </w:r>
          </w:p>
        </w:tc>
      </w:tr>
      <w:tr w:rsidR="00AC3546" w:rsidRPr="00F81F6E" w14:paraId="77FF2A2A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8A00D2" w14:textId="77777777" w:rsidR="00AC3546" w:rsidRPr="00F81F6E" w:rsidRDefault="00AC3546" w:rsidP="005C36B3">
            <w:pPr>
              <w:ind w:left="360"/>
            </w:pPr>
            <w:r w:rsidRPr="00F81F6E"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4E5427" w14:textId="77777777" w:rsidR="00AC3546" w:rsidRPr="00F81F6E" w:rsidRDefault="00AC3546" w:rsidP="005C36B3">
            <w:pPr>
              <w:ind w:left="360"/>
            </w:pPr>
            <w:r w:rsidRPr="00F81F6E">
              <w:t>POST-1. The user is redirected to the main page of the system after a successful login</w:t>
            </w:r>
          </w:p>
        </w:tc>
      </w:tr>
      <w:tr w:rsidR="00AC3546" w:rsidRPr="00F81F6E" w14:paraId="06EEF171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0190D6" w14:textId="77777777" w:rsidR="00AC3546" w:rsidRPr="00F81F6E" w:rsidRDefault="00AC3546" w:rsidP="005C36B3">
            <w:pPr>
              <w:ind w:left="360"/>
            </w:pPr>
            <w:r w:rsidRPr="00F81F6E">
              <w:t>Normal Flow: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E13B8" w14:textId="77777777" w:rsidR="00AC3546" w:rsidRPr="00F81F6E" w:rsidRDefault="00AC3546" w:rsidP="005C36B3">
            <w:pPr>
              <w:ind w:left="360"/>
            </w:pPr>
            <w:r w:rsidRPr="00F81F6E">
              <w:rPr>
                <w:b/>
                <w:bCs/>
              </w:rPr>
              <w:t xml:space="preserve">2.0 </w:t>
            </w:r>
            <w:r>
              <w:rPr>
                <w:b/>
                <w:bCs/>
              </w:rPr>
              <w:t>Login</w:t>
            </w:r>
          </w:p>
          <w:p w14:paraId="22E7599B" w14:textId="77777777" w:rsidR="00AC3546" w:rsidRPr="00F81F6E" w:rsidRDefault="00AC3546" w:rsidP="005C36B3">
            <w:pPr>
              <w:numPr>
                <w:ilvl w:val="0"/>
                <w:numId w:val="1"/>
              </w:numPr>
            </w:pPr>
            <w:r w:rsidRPr="00F81F6E">
              <w:t xml:space="preserve">The </w:t>
            </w:r>
            <w:r w:rsidRPr="00F81F6E">
              <w:rPr>
                <w:b/>
                <w:bCs/>
              </w:rPr>
              <w:t>user</w:t>
            </w:r>
            <w:r w:rsidRPr="00F81F6E">
              <w:t xml:space="preserve"> accesses the </w:t>
            </w:r>
            <w:r w:rsidRPr="00F81F6E">
              <w:rPr>
                <w:b/>
                <w:bCs/>
              </w:rPr>
              <w:t>Login</w:t>
            </w:r>
            <w:r w:rsidRPr="00F81F6E">
              <w:t xml:space="preserve"> page.</w:t>
            </w:r>
          </w:p>
          <w:p w14:paraId="20654808" w14:textId="77777777" w:rsidR="00AC3546" w:rsidRPr="00F81F6E" w:rsidRDefault="00AC3546" w:rsidP="005C36B3">
            <w:pPr>
              <w:numPr>
                <w:ilvl w:val="0"/>
                <w:numId w:val="1"/>
              </w:numPr>
            </w:pPr>
            <w:r w:rsidRPr="00F81F6E">
              <w:t xml:space="preserve">The </w:t>
            </w:r>
            <w:r w:rsidRPr="00F81F6E">
              <w:rPr>
                <w:b/>
                <w:bCs/>
              </w:rPr>
              <w:t>user</w:t>
            </w:r>
            <w:r w:rsidRPr="00F81F6E">
              <w:t xml:space="preserve"> enters their email address and password.</w:t>
            </w:r>
          </w:p>
          <w:p w14:paraId="688921A3" w14:textId="77777777" w:rsidR="00AC3546" w:rsidRPr="00F81F6E" w:rsidRDefault="00AC3546" w:rsidP="005C36B3">
            <w:pPr>
              <w:numPr>
                <w:ilvl w:val="0"/>
                <w:numId w:val="1"/>
              </w:numPr>
            </w:pPr>
            <w:r w:rsidRPr="00F81F6E">
              <w:t xml:space="preserve">The </w:t>
            </w:r>
            <w:r w:rsidRPr="00F81F6E">
              <w:rPr>
                <w:b/>
                <w:bCs/>
              </w:rPr>
              <w:t>user</w:t>
            </w:r>
            <w:r w:rsidRPr="00F81F6E">
              <w:t xml:space="preserve"> clicks the </w:t>
            </w:r>
            <w:r w:rsidRPr="00F81F6E">
              <w:rPr>
                <w:b/>
                <w:bCs/>
              </w:rPr>
              <w:t>Login</w:t>
            </w:r>
            <w:r w:rsidRPr="00F81F6E">
              <w:t xml:space="preserve"> button.</w:t>
            </w:r>
          </w:p>
          <w:p w14:paraId="6FDC5609" w14:textId="77777777" w:rsidR="00AC3546" w:rsidRPr="00F81F6E" w:rsidRDefault="00AC3546" w:rsidP="005C36B3">
            <w:pPr>
              <w:numPr>
                <w:ilvl w:val="0"/>
                <w:numId w:val="1"/>
              </w:numPr>
            </w:pPr>
            <w:r w:rsidRPr="00F81F6E">
              <w:t xml:space="preserve">The </w:t>
            </w:r>
            <w:r w:rsidRPr="00F81F6E">
              <w:rPr>
                <w:b/>
                <w:bCs/>
              </w:rPr>
              <w:t>system</w:t>
            </w:r>
            <w:r w:rsidRPr="00F81F6E">
              <w:t xml:space="preserve"> validates the login information.</w:t>
            </w:r>
          </w:p>
          <w:p w14:paraId="72DD7FB8" w14:textId="77777777" w:rsidR="00AC3546" w:rsidRPr="00F81F6E" w:rsidRDefault="00AC3546" w:rsidP="005C36B3">
            <w:pPr>
              <w:numPr>
                <w:ilvl w:val="0"/>
                <w:numId w:val="1"/>
              </w:numPr>
            </w:pPr>
            <w:r w:rsidRPr="00F81F6E">
              <w:t>If the information is valid:</w:t>
            </w:r>
          </w:p>
          <w:p w14:paraId="367997C7" w14:textId="77777777" w:rsidR="00AC3546" w:rsidRPr="00F81F6E" w:rsidRDefault="00AC3546" w:rsidP="005C36B3">
            <w:pPr>
              <w:ind w:left="720"/>
            </w:pPr>
            <w:r w:rsidRPr="00F81F6E">
              <w:t xml:space="preserve">The </w:t>
            </w:r>
            <w:r w:rsidRPr="00F81F6E">
              <w:rPr>
                <w:b/>
                <w:bCs/>
              </w:rPr>
              <w:t>system</w:t>
            </w:r>
            <w:r w:rsidRPr="00F81F6E">
              <w:t xml:space="preserve"> redirects the user to the main page.</w:t>
            </w:r>
          </w:p>
          <w:p w14:paraId="71C0705A" w14:textId="77777777" w:rsidR="00AC3546" w:rsidRPr="00F81F6E" w:rsidRDefault="00AC3546" w:rsidP="005C36B3">
            <w:pPr>
              <w:numPr>
                <w:ilvl w:val="0"/>
                <w:numId w:val="1"/>
              </w:numPr>
            </w:pPr>
            <w:r w:rsidRPr="00F81F6E">
              <w:t>If the information is invalid:</w:t>
            </w:r>
          </w:p>
          <w:p w14:paraId="7EA31C56" w14:textId="77777777" w:rsidR="00AC3546" w:rsidRPr="00F81F6E" w:rsidRDefault="00AC3546" w:rsidP="005C36B3">
            <w:pPr>
              <w:ind w:left="720"/>
            </w:pPr>
            <w:r w:rsidRPr="00F81F6E">
              <w:t xml:space="preserve">The </w:t>
            </w:r>
            <w:r w:rsidRPr="00F81F6E">
              <w:rPr>
                <w:b/>
                <w:bCs/>
              </w:rPr>
              <w:t>system</w:t>
            </w:r>
            <w:r w:rsidRPr="00F81F6E">
              <w:t xml:space="preserve"> displays an error message and prompts the user to re-enter their credentials.</w:t>
            </w:r>
          </w:p>
          <w:p w14:paraId="528301F5" w14:textId="77777777" w:rsidR="00AC3546" w:rsidRPr="00F81F6E" w:rsidRDefault="00AC3546" w:rsidP="005C36B3">
            <w:pPr>
              <w:ind w:left="360"/>
            </w:pPr>
          </w:p>
        </w:tc>
      </w:tr>
      <w:tr w:rsidR="00AC3546" w:rsidRPr="00F81F6E" w14:paraId="5335517B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B142F0" w14:textId="77777777" w:rsidR="00AC3546" w:rsidRPr="00F81F6E" w:rsidRDefault="00AC3546" w:rsidP="005C36B3">
            <w:pPr>
              <w:ind w:left="360"/>
            </w:pPr>
            <w:r w:rsidRPr="00F81F6E"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619E39" w14:textId="77777777" w:rsidR="00AC3546" w:rsidRPr="00F81F6E" w:rsidRDefault="00AC3546" w:rsidP="005C36B3">
            <w:pPr>
              <w:ind w:left="360"/>
            </w:pPr>
            <w:r>
              <w:rPr>
                <w:b/>
                <w:bCs/>
              </w:rPr>
              <w:t>2.</w:t>
            </w:r>
            <w:r w:rsidRPr="00F81F6E">
              <w:rPr>
                <w:b/>
                <w:bCs/>
              </w:rPr>
              <w:t>1: Forgot Password</w:t>
            </w:r>
            <w:r w:rsidRPr="00F81F6E">
              <w:t>:</w:t>
            </w:r>
          </w:p>
          <w:p w14:paraId="69FFAA8D" w14:textId="77777777" w:rsidR="00AC3546" w:rsidRPr="00F81F6E" w:rsidRDefault="00AC3546" w:rsidP="005C36B3">
            <w:pPr>
              <w:numPr>
                <w:ilvl w:val="0"/>
                <w:numId w:val="2"/>
              </w:numPr>
            </w:pPr>
            <w:r w:rsidRPr="00F81F6E">
              <w:t xml:space="preserve">If the user clicks on the </w:t>
            </w:r>
            <w:r w:rsidRPr="00F81F6E">
              <w:rPr>
                <w:b/>
                <w:bCs/>
              </w:rPr>
              <w:t>Forgot Password</w:t>
            </w:r>
            <w:r w:rsidRPr="00F81F6E">
              <w:t xml:space="preserve"> link:</w:t>
            </w:r>
          </w:p>
          <w:p w14:paraId="103EC5C2" w14:textId="77777777" w:rsidR="00AC3546" w:rsidRPr="00F81F6E" w:rsidRDefault="00AC3546" w:rsidP="005C36B3">
            <w:pPr>
              <w:numPr>
                <w:ilvl w:val="1"/>
                <w:numId w:val="2"/>
              </w:numPr>
            </w:pPr>
            <w:r w:rsidRPr="00F81F6E">
              <w:t xml:space="preserve">The </w:t>
            </w:r>
            <w:r w:rsidRPr="00F81F6E">
              <w:rPr>
                <w:b/>
                <w:bCs/>
              </w:rPr>
              <w:t>system</w:t>
            </w:r>
            <w:r w:rsidRPr="00F81F6E">
              <w:t xml:space="preserve"> redirects the user to the password recovery page.</w:t>
            </w:r>
          </w:p>
        </w:tc>
      </w:tr>
      <w:tr w:rsidR="00AC3546" w:rsidRPr="00F81F6E" w14:paraId="2687FACD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83C9C1" w14:textId="77777777" w:rsidR="00AC3546" w:rsidRPr="00F81F6E" w:rsidRDefault="00AC3546" w:rsidP="005C36B3">
            <w:pPr>
              <w:ind w:left="360"/>
            </w:pPr>
            <w:r w:rsidRPr="00F81F6E">
              <w:t>Exceptions: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DFC46F" w14:textId="77777777" w:rsidR="00AC3546" w:rsidRPr="00F81F6E" w:rsidRDefault="00AC3546" w:rsidP="005C36B3">
            <w:pPr>
              <w:ind w:left="360"/>
            </w:pPr>
            <w:r w:rsidRPr="00F81F6E">
              <w:rPr>
                <w:b/>
                <w:bCs/>
              </w:rPr>
              <w:t>2.0.E1 Invalid Credentials:</w:t>
            </w:r>
          </w:p>
          <w:p w14:paraId="4C7FAF90" w14:textId="77777777" w:rsidR="00AC3546" w:rsidRPr="00F81F6E" w:rsidRDefault="00AC3546" w:rsidP="005C36B3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F81F6E">
              <w:t>If the user enters incorrect email or password, the system displays an error message indicating the credentials are invalid and allows the user to try again.</w:t>
            </w:r>
            <w:r w:rsidRPr="00F81F6E">
              <w:rPr>
                <w:b/>
                <w:bCs/>
              </w:rPr>
              <w:t xml:space="preserve"> </w:t>
            </w:r>
          </w:p>
          <w:p w14:paraId="597F0DF7" w14:textId="77777777" w:rsidR="00AC3546" w:rsidRDefault="00AC3546" w:rsidP="005C36B3">
            <w:pPr>
              <w:ind w:left="360"/>
              <w:rPr>
                <w:b/>
                <w:bCs/>
              </w:rPr>
            </w:pPr>
            <w:r w:rsidRPr="00F81F6E">
              <w:rPr>
                <w:b/>
                <w:bCs/>
              </w:rPr>
              <w:t xml:space="preserve">2.0.E2 Account Locked: </w:t>
            </w:r>
          </w:p>
          <w:p w14:paraId="7A4790B9" w14:textId="77777777" w:rsidR="00AC3546" w:rsidRPr="00F81F6E" w:rsidRDefault="00AC3546" w:rsidP="005C36B3">
            <w:pPr>
              <w:pStyle w:val="ListParagraph"/>
              <w:numPr>
                <w:ilvl w:val="0"/>
                <w:numId w:val="3"/>
              </w:numPr>
            </w:pPr>
            <w:r w:rsidRPr="00F81F6E">
              <w:t>If the user exceeds the maximum number of login attempts, the account is temporarily locked. The system informs the user to contact support or wait a specified period to try again.</w:t>
            </w:r>
          </w:p>
        </w:tc>
      </w:tr>
      <w:tr w:rsidR="00AC3546" w:rsidRPr="00F81F6E" w14:paraId="08995B1D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AD4C09" w14:textId="77777777" w:rsidR="00AC3546" w:rsidRPr="00F81F6E" w:rsidRDefault="00AC3546" w:rsidP="005C36B3">
            <w:pPr>
              <w:ind w:left="360"/>
            </w:pPr>
            <w:r w:rsidRPr="00F81F6E">
              <w:t>Priority: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ACCA3" w14:textId="77777777" w:rsidR="00AC3546" w:rsidRPr="00F81F6E" w:rsidRDefault="00AC3546" w:rsidP="005C36B3">
            <w:pPr>
              <w:ind w:left="360"/>
            </w:pPr>
            <w:r w:rsidRPr="00F81F6E">
              <w:t>High</w:t>
            </w:r>
          </w:p>
        </w:tc>
      </w:tr>
      <w:tr w:rsidR="00AC3546" w:rsidRPr="00F81F6E" w14:paraId="457FE575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492F76" w14:textId="77777777" w:rsidR="00AC3546" w:rsidRPr="00F81F6E" w:rsidRDefault="00AC3546" w:rsidP="005C36B3">
            <w:pPr>
              <w:ind w:left="360"/>
            </w:pPr>
            <w:r w:rsidRPr="00F81F6E">
              <w:t>Frequency of Use: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AED074" w14:textId="77777777" w:rsidR="00AC3546" w:rsidRPr="00F81F6E" w:rsidRDefault="00AC3546" w:rsidP="005C36B3">
            <w:pPr>
              <w:ind w:left="360"/>
            </w:pPr>
            <w:r w:rsidRPr="00F81F6E">
              <w:t>Daily, when users need to access the system.</w:t>
            </w:r>
          </w:p>
        </w:tc>
      </w:tr>
      <w:tr w:rsidR="00AC3546" w:rsidRPr="00F81F6E" w14:paraId="1B39DD14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9281E2" w14:textId="77777777" w:rsidR="00AC3546" w:rsidRPr="00F81F6E" w:rsidRDefault="00AC3546" w:rsidP="005C36B3">
            <w:pPr>
              <w:ind w:left="360"/>
            </w:pPr>
            <w:r w:rsidRPr="00F81F6E">
              <w:lastRenderedPageBreak/>
              <w:t>Business Rules: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8DA6C6" w14:textId="77777777" w:rsidR="00AC3546" w:rsidRPr="00F81F6E" w:rsidRDefault="00AC3546" w:rsidP="005C36B3">
            <w:pPr>
              <w:ind w:left="360"/>
            </w:pPr>
            <w:r w:rsidRPr="00F81F6E">
              <w:rPr>
                <w:b/>
                <w:bCs/>
              </w:rPr>
              <w:t>BR-</w:t>
            </w:r>
            <w:r>
              <w:rPr>
                <w:b/>
                <w:bCs/>
              </w:rPr>
              <w:t xml:space="preserve">01: </w:t>
            </w:r>
            <w:r w:rsidRPr="00F81F6E">
              <w:t>Users must enter valid credentials (registered email and password) to access their accounts.</w:t>
            </w:r>
          </w:p>
          <w:p w14:paraId="4E43D471" w14:textId="77777777" w:rsidR="00AC3546" w:rsidRPr="00F81F6E" w:rsidRDefault="00AC3546" w:rsidP="005C36B3">
            <w:pPr>
              <w:ind w:left="360"/>
            </w:pPr>
            <w:r w:rsidRPr="00F81F6E">
              <w:rPr>
                <w:b/>
                <w:bCs/>
              </w:rPr>
              <w:t>BR-</w:t>
            </w:r>
            <w:r>
              <w:rPr>
                <w:b/>
                <w:bCs/>
              </w:rPr>
              <w:t xml:space="preserve">02: </w:t>
            </w:r>
            <w:r w:rsidRPr="00F81F6E">
              <w:t>The system must lock accounts after a predefined number of failed login attempts to enhance security</w:t>
            </w:r>
            <w:r>
              <w:t>.</w:t>
            </w:r>
          </w:p>
        </w:tc>
      </w:tr>
      <w:tr w:rsidR="00AC3546" w:rsidRPr="00F81F6E" w14:paraId="222A088B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E2FC92" w14:textId="77777777" w:rsidR="00AC3546" w:rsidRPr="00F81F6E" w:rsidRDefault="00AC3546" w:rsidP="005C36B3">
            <w:pPr>
              <w:ind w:left="360"/>
            </w:pPr>
            <w:r w:rsidRPr="00F81F6E">
              <w:t>Other Information: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001846" w14:textId="77777777" w:rsidR="00AC3546" w:rsidRPr="00F81F6E" w:rsidRDefault="00AC3546" w:rsidP="005C36B3">
            <w:pPr>
              <w:pStyle w:val="ListParagraph"/>
              <w:numPr>
                <w:ilvl w:val="0"/>
                <w:numId w:val="4"/>
              </w:numPr>
            </w:pPr>
            <w:r w:rsidRPr="00F81F6E">
              <w:t>The login process should be implemented with secure protocols (e.g., HTTPS) to protect user data.</w:t>
            </w:r>
          </w:p>
          <w:p w14:paraId="5EB007D9" w14:textId="77777777" w:rsidR="00AC3546" w:rsidRPr="00F81F6E" w:rsidRDefault="00AC3546" w:rsidP="005C36B3">
            <w:pPr>
              <w:pStyle w:val="ListParagraph"/>
              <w:numPr>
                <w:ilvl w:val="0"/>
                <w:numId w:val="4"/>
              </w:numPr>
            </w:pPr>
            <w:r w:rsidRPr="00F81F6E">
              <w:t>The system should log all login attempts for security auditing.</w:t>
            </w:r>
          </w:p>
        </w:tc>
      </w:tr>
      <w:tr w:rsidR="00AC3546" w:rsidRPr="00F81F6E" w14:paraId="37EAE426" w14:textId="77777777" w:rsidTr="005C36B3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9687E0" w14:textId="77777777" w:rsidR="00AC3546" w:rsidRPr="00F81F6E" w:rsidRDefault="00AC3546" w:rsidP="005C36B3">
            <w:pPr>
              <w:ind w:left="360"/>
            </w:pPr>
            <w:r w:rsidRPr="00F81F6E">
              <w:t>Assumptions: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E76BE0" w14:textId="77777777" w:rsidR="00AC3546" w:rsidRPr="00F81F6E" w:rsidRDefault="00AC3546" w:rsidP="005C36B3">
            <w:pPr>
              <w:pStyle w:val="ListParagraph"/>
              <w:numPr>
                <w:ilvl w:val="0"/>
                <w:numId w:val="5"/>
              </w:numPr>
            </w:pPr>
            <w:r w:rsidRPr="00F81F6E">
              <w:t>Users have internet access to log into the system.</w:t>
            </w:r>
          </w:p>
          <w:p w14:paraId="37223F80" w14:textId="77777777" w:rsidR="00AC3546" w:rsidRPr="00F81F6E" w:rsidRDefault="00AC3546" w:rsidP="005C36B3">
            <w:pPr>
              <w:pStyle w:val="ListParagraph"/>
              <w:numPr>
                <w:ilvl w:val="0"/>
                <w:numId w:val="5"/>
              </w:numPr>
            </w:pPr>
            <w:r w:rsidRPr="00F81F6E">
              <w:t>Users remember their registered email and password for login..</w:t>
            </w:r>
          </w:p>
        </w:tc>
      </w:tr>
    </w:tbl>
    <w:p w14:paraId="49D7B656" w14:textId="77777777" w:rsidR="00BF24FE" w:rsidRDefault="00BF24FE"/>
    <w:p w14:paraId="5977BD52" w14:textId="77777777" w:rsidR="00DD7D26" w:rsidRDefault="00DD7D26"/>
    <w:p w14:paraId="56DFC6D8" w14:textId="742CDA28" w:rsidR="00DD7D26" w:rsidRDefault="00DD7D26">
      <w:r>
        <w:rPr>
          <w:noProof/>
        </w:rPr>
        <w:drawing>
          <wp:inline distT="0" distB="0" distL="0" distR="0" wp14:anchorId="69994E3C" wp14:editId="745695F9">
            <wp:extent cx="5868670" cy="3050540"/>
            <wp:effectExtent l="0" t="0" r="0" b="0"/>
            <wp:docPr id="35876539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65395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6B6C" w14:textId="1ABF740A" w:rsidR="00DD7D26" w:rsidRDefault="00DD7D26">
      <w:r>
        <w:rPr>
          <w:noProof/>
        </w:rPr>
        <w:lastRenderedPageBreak/>
        <w:drawing>
          <wp:inline distT="0" distB="0" distL="0" distR="0" wp14:anchorId="4CA36AE6" wp14:editId="5CD862E3">
            <wp:extent cx="5868670" cy="4368800"/>
            <wp:effectExtent l="0" t="0" r="0" b="0"/>
            <wp:docPr id="705477291" name="Picture 2" descr="A diagram of a libr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77291" name="Picture 2" descr="A diagram of a library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A0B0" w14:textId="77777777" w:rsidR="00DD7D26" w:rsidRDefault="00DD7D26"/>
    <w:p w14:paraId="4EFA999C" w14:textId="6881B59A" w:rsidR="00DD7D26" w:rsidRDefault="00DD7D26">
      <w:r>
        <w:rPr>
          <w:noProof/>
        </w:rPr>
        <w:drawing>
          <wp:inline distT="0" distB="0" distL="0" distR="0" wp14:anchorId="6EEAC792" wp14:editId="6261CBE8">
            <wp:extent cx="5868670" cy="2486025"/>
            <wp:effectExtent l="0" t="0" r="0" b="9525"/>
            <wp:docPr id="740466305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66305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99A7" w14:textId="791A1E20" w:rsidR="00DD7D26" w:rsidRDefault="00DD7D26">
      <w:r>
        <w:rPr>
          <w:noProof/>
        </w:rPr>
        <w:lastRenderedPageBreak/>
        <w:drawing>
          <wp:inline distT="0" distB="0" distL="0" distR="0" wp14:anchorId="21796D01" wp14:editId="69AE64E6">
            <wp:extent cx="5868670" cy="4188460"/>
            <wp:effectExtent l="0" t="0" r="0" b="2540"/>
            <wp:docPr id="2126758280" name="Picture 4" descr="A blu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58280" name="Picture 4" descr="A blu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5092" w14:textId="5BCD82BB" w:rsidR="00DD7D26" w:rsidRDefault="00DD7D26">
      <w:r>
        <w:rPr>
          <w:noProof/>
        </w:rPr>
        <w:drawing>
          <wp:inline distT="0" distB="0" distL="0" distR="0" wp14:anchorId="4AF23513" wp14:editId="5DE65DEE">
            <wp:extent cx="5868670" cy="3848100"/>
            <wp:effectExtent l="0" t="0" r="0" b="0"/>
            <wp:docPr id="741601744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01744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D26" w:rsidSect="008639F0">
      <w:pgSz w:w="11907" w:h="16840" w:code="9"/>
      <w:pgMar w:top="1134" w:right="96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276D"/>
    <w:multiLevelType w:val="hybridMultilevel"/>
    <w:tmpl w:val="02ACFF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40AC6"/>
    <w:multiLevelType w:val="hybridMultilevel"/>
    <w:tmpl w:val="FF4252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03365"/>
    <w:multiLevelType w:val="hybridMultilevel"/>
    <w:tmpl w:val="9D6E0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56AFB"/>
    <w:multiLevelType w:val="multilevel"/>
    <w:tmpl w:val="EB1E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B3347"/>
    <w:multiLevelType w:val="multilevel"/>
    <w:tmpl w:val="EC0A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259131">
    <w:abstractNumId w:val="4"/>
  </w:num>
  <w:num w:numId="2" w16cid:durableId="1692801771">
    <w:abstractNumId w:val="3"/>
  </w:num>
  <w:num w:numId="3" w16cid:durableId="157811150">
    <w:abstractNumId w:val="2"/>
  </w:num>
  <w:num w:numId="4" w16cid:durableId="1256985070">
    <w:abstractNumId w:val="0"/>
  </w:num>
  <w:num w:numId="5" w16cid:durableId="146573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46"/>
    <w:rsid w:val="00274D09"/>
    <w:rsid w:val="006578E0"/>
    <w:rsid w:val="008639F0"/>
    <w:rsid w:val="00877A8B"/>
    <w:rsid w:val="00AC3546"/>
    <w:rsid w:val="00BF24FE"/>
    <w:rsid w:val="00DD7D26"/>
    <w:rsid w:val="00EA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D503"/>
  <w15:chartTrackingRefBased/>
  <w15:docId w15:val="{088290AF-042B-4A08-BF1E-15BADC1C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546"/>
    <w:rPr>
      <w:rFonts w:asciiTheme="minorHAnsi" w:eastAsiaTheme="minorHAnsi" w:hAnsiTheme="minorHAnsi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54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5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5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5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5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5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5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54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 Công</dc:creator>
  <cp:keywords/>
  <dc:description/>
  <cp:lastModifiedBy>Mạnh Nguyễn Công</cp:lastModifiedBy>
  <cp:revision>2</cp:revision>
  <dcterms:created xsi:type="dcterms:W3CDTF">2024-10-11T05:02:00Z</dcterms:created>
  <dcterms:modified xsi:type="dcterms:W3CDTF">2024-10-11T05:26:00Z</dcterms:modified>
</cp:coreProperties>
</file>