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7032546997" w:lineRule="auto"/>
        <w:ind w:left="0" w:right="677.3223876953125" w:firstLine="0"/>
        <w:jc w:val="center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ĐẠI HỌC MỞ HÀ NỘI TRUNG TÂM ĐÀO TẠO ELEARNING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21.915283203125" w:firstLine="0"/>
        <w:jc w:val="righ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  <w:sectPr>
          <w:pgSz w:h="16840" w:w="11900" w:orient="portrait"/>
          <w:pgMar w:bottom="5872.0001220703125" w:top="105.599365234375" w:left="1026.72607421875" w:right="1215.189208984375" w:header="0" w:footer="720"/>
          <w:pgNumType w:start="1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BÀI TẬP MÔN CƠ SỞ DỮ LIỆU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31103515625" w:line="248.04874420166016" w:lineRule="auto"/>
        <w:ind w:left="2218.07373046875" w:right="1410.777587890625" w:hanging="1528.752593994140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Câu 1: Cho Mô hình ER như hình, hãy chuyển sang mô hình quan hệ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3617976" cy="337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976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31103515625" w:line="248.04874420166016" w:lineRule="auto"/>
        <w:ind w:left="2218.07373046875" w:right="1410.777587890625" w:hanging="1528.7525939941406"/>
        <w:jc w:val="left"/>
        <w:rPr>
          <w:rFonts w:ascii="Times New Roman" w:cs="Times New Roman" w:eastAsia="Times New Roman" w:hAnsi="Times New Roman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29.53799724578857" w:lineRule="auto"/>
        <w:ind w:left="1099.8066711425781" w:right="131.59423828125" w:firstLine="2.85125732421875"/>
        <w:rPr>
          <w:rFonts w:ascii="Times New Roman" w:cs="Times New Roman" w:eastAsia="Times New Roman" w:hAnsi="Times New Roman"/>
          <w:sz w:val="25.920001983642578"/>
          <w:szCs w:val="25.920001983642578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1983642578"/>
          <w:szCs w:val="25.920001983642578"/>
          <w:rtl w:val="0"/>
        </w:rPr>
        <w:t xml:space="preserve">a. Xác định các kiểu thực thể và thuộc tính trong Mô hình ER đã cho </w:t>
      </w:r>
    </w:p>
    <w:p w:rsidR="00000000" w:rsidDel="00000000" w:rsidP="00000000" w:rsidRDefault="00000000" w:rsidRPr="00000000" w14:paraId="00000006">
      <w:pPr>
        <w:widowControl w:val="0"/>
        <w:spacing w:line="229.53799724578857" w:lineRule="auto"/>
        <w:ind w:left="1099.8066711425781" w:right="131.59423828125" w:firstLine="2.85125732421875"/>
        <w:rPr>
          <w:rFonts w:ascii="Times New Roman" w:cs="Times New Roman" w:eastAsia="Times New Roman" w:hAnsi="Times New Roman"/>
          <w:sz w:val="25.920001983642578"/>
          <w:szCs w:val="25.920001983642578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1983642578"/>
          <w:szCs w:val="25.920001983642578"/>
          <w:rtl w:val="0"/>
        </w:rPr>
        <w:t xml:space="preserve">b. Xác định các mối liên kết giữa các kiểu thực thể trong mô hình trên </w:t>
      </w:r>
    </w:p>
    <w:p w:rsidR="00000000" w:rsidDel="00000000" w:rsidP="00000000" w:rsidRDefault="00000000" w:rsidRPr="00000000" w14:paraId="00000007">
      <w:pPr>
        <w:widowControl w:val="0"/>
        <w:spacing w:line="229.53799724578857" w:lineRule="auto"/>
        <w:ind w:left="1099.8066711425781" w:right="131.59423828125" w:firstLine="2.85125732421875"/>
        <w:rPr>
          <w:rFonts w:ascii="Times New Roman" w:cs="Times New Roman" w:eastAsia="Times New Roman" w:hAnsi="Times New Roman"/>
          <w:sz w:val="25.920001983642578"/>
          <w:szCs w:val="25.920001983642578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1983642578"/>
          <w:szCs w:val="25.920001983642578"/>
          <w:rtl w:val="0"/>
        </w:rPr>
        <w:t xml:space="preserve">c. Áp dụng các quy tắc chuyển đổi từ mô hình ER sang mô hình quan hệ để xây  dựng mô hình quan hệ cho bài toán.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1099.8066711425781" w:right="131.59423828125" w:firstLine="2.85125732421875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27685546875" w:line="240" w:lineRule="auto"/>
        <w:ind w:left="689.3211364746094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Câu 2: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.8043518066406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Cho các quan hệ: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8.3616638183594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NhanVien(MaNV, HotenNV, Ngaysinh, Gioitinh, ChucVu)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52517700195" w:lineRule="auto"/>
        <w:ind w:left="1378.3616638183594" w:right="1009.075927734375" w:firstLine="12.441558837890625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CongTrinh(MaCT, TenCT, Ngaykhoicong, Ngayhoanthanh, Kinhphi) NV_CT(MaCT, MANV, Songaycong)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1496.36474609375" w:firstLine="0"/>
        <w:jc w:val="center"/>
        <w:rPr>
          <w:rFonts w:ascii="Times New Roman" w:cs="Times New Roman" w:eastAsia="Times New Roman" w:hAnsi="Times New Roman"/>
          <w:sz w:val="25.920001983642578"/>
          <w:szCs w:val="25.92000198364257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Hãy dùng các phép toán đại số quan hệ để thực hiện các yêu cầu sau: a. Cho biết danh sách các công trình có năm hoàn thành là 2010.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1496.36474609375" w:firstLine="0"/>
        <w:jc w:val="center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b. Cho biết danh sách nhân viên nữ và có chức vụ Trưởng phòng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29.53752517700195" w:lineRule="auto"/>
        <w:ind w:left="1400.2499389648438" w:right="130.821533203125" w:hanging="358.963165283203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c. Cho biết danh sách các nhân viên làm việc cho công trình có tên là Cầu  Thăng Long</w:t>
      </w:r>
    </w:p>
    <w:sectPr>
      <w:type w:val="continuous"/>
      <w:pgSz w:h="16840" w:w="11900" w:orient="portrait"/>
      <w:pgMar w:bottom="5872.0001220703125" w:top="105.599365234375" w:left="1026.72607421875" w:right="1215.189208984375" w:header="0" w:footer="720"/>
      <w:cols w:equalWidth="0" w:num="1">
        <w:col w:space="0" w:w="9658.08471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