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8015" w14:textId="77777777" w:rsidR="00BC3A71" w:rsidRDefault="00BC3A71" w:rsidP="00BC3A71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15EA16FB" w14:textId="3B8B9A84" w:rsidR="00BC3A71" w:rsidRDefault="00BC3A71" w:rsidP="00BC3A71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Bài 9.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Viết chương trình tìm tất cả các số chia hết cho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 nhưng không phải bội số của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nằm trong đoạn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10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 và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200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Các số thu được sẽ được in thành chuỗi trên một dòng, cách nhau bằng dấu phẩy.</w:t>
      </w:r>
    </w:p>
    <w:p w14:paraId="50806882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10.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nhập ngày, tháng, năm. Hãy cho biết tháng đó có bao nhiêu ngày.</w:t>
      </w:r>
    </w:p>
    <w:p w14:paraId="69362E72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11.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nhập ngày, tháng, năm. Hãy cho biết ngày đó là thứ mấy.</w:t>
      </w:r>
    </w:p>
    <w:p w14:paraId="5EA0C8D8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12.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in bảng cửu chương ra màn hình.</w:t>
      </w:r>
    </w:p>
    <w:p w14:paraId="5945E2DB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13.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Hãy sử dụng vòng lặp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for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để in tất cả các ký tự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A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tới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Z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ra màn hình.</w:t>
      </w:r>
    </w:p>
    <w:p w14:paraId="691CC3F9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14.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một chương trình tính giai thừa của một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 Với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được nhập từ bàn phím. Ví dụ,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 = 8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thì kết quả đầu ra phải là</w:t>
      </w:r>
    </w:p>
    <w:p w14:paraId="0F970E30" w14:textId="77777777" w:rsidR="00BC3A71" w:rsidRDefault="00BC3A71" w:rsidP="00BC3A71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1*2*3*4*5*6*7*8 = 40320</w:t>
      </w:r>
    </w:p>
    <w:p w14:paraId="3107FC0A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15.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tìm ước số chung lớn nhất (</w:t>
      </w:r>
      <w:hyperlink r:id="rId4">
        <w:r>
          <w:rPr>
            <w:rFonts w:ascii="Times New Roman" w:eastAsia="Times New Roman" w:hAnsi="Times New Roman" w:cs="Times New Roman"/>
            <w:color w:val="FF2828"/>
            <w:sz w:val="28"/>
            <w:szCs w:val="28"/>
            <w:u w:val="single"/>
          </w:rPr>
          <w:t>UCLN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 của hai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a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và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b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nhập từ bàn phím.</w:t>
      </w:r>
    </w:p>
    <w:p w14:paraId="1A5CD2BE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16.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tìm bội số chung nhỏ nhất (BCNN) của hai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a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và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b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nhập từ bàn phím.</w:t>
      </w:r>
    </w:p>
    <w:p w14:paraId="760D84F5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17.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kiểm tra một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có phải là </w:t>
      </w:r>
      <w:hyperlink r:id="rId5">
        <w:r>
          <w:rPr>
            <w:rFonts w:ascii="Times New Roman" w:eastAsia="Times New Roman" w:hAnsi="Times New Roman" w:cs="Times New Roman"/>
            <w:color w:val="FF2828"/>
            <w:sz w:val="28"/>
            <w:szCs w:val="28"/>
            <w:u w:val="single"/>
          </w:rPr>
          <w:t>số nguyên tố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hay không.</w:t>
      </w:r>
    </w:p>
    <w:p w14:paraId="7FB2A535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18.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liệt kê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số nguyên tố đầu tiên.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được nhập từ bàn phím.</w:t>
      </w:r>
    </w:p>
    <w:p w14:paraId="0378EC5A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Hướng dẫn.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Bạn có thể tham khảo về </w:t>
      </w:r>
      <w:hyperlink r:id="rId6">
        <w:r>
          <w:rPr>
            <w:rFonts w:ascii="Times New Roman" w:eastAsia="Times New Roman" w:hAnsi="Times New Roman" w:cs="Times New Roman"/>
            <w:color w:val="FF2828"/>
            <w:sz w:val="28"/>
            <w:szCs w:val="28"/>
            <w:u w:val="single"/>
          </w:rPr>
          <w:t>sàng số nguyên tố</w:t>
        </w:r>
      </w:hyperlink>
    </w:p>
    <w:p w14:paraId="510FE32E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19.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Tìm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nhỏ nhất sao cho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1 + 2 + … + n &gt; 10000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98B352C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20.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liệt kê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số hạng đầu tiên của </w:t>
      </w:r>
      <w:hyperlink r:id="rId7">
        <w:r>
          <w:rPr>
            <w:rFonts w:ascii="Times New Roman" w:eastAsia="Times New Roman" w:hAnsi="Times New Roman" w:cs="Times New Roman"/>
            <w:color w:val="FF2828"/>
            <w:sz w:val="28"/>
            <w:szCs w:val="28"/>
            <w:u w:val="single"/>
          </w:rPr>
          <w:t>dãy Fibonacci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không sử dụng hàm.</w:t>
      </w:r>
    </w:p>
    <w:p w14:paraId="1C83D48B" w14:textId="77777777" w:rsidR="00BC3A71" w:rsidRDefault="00BC3A71" w:rsidP="00BC3A71">
      <w:pP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Hướng dẫn.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Nếu sử dụng hàm và lời gọi đệ qui thì bài toán khá đơn giản, xin mời xem lời giải ở bài 54. Ở đây, chúng ta sẽ sử dụng ba biến để luôn phiên thay đổi các số hạng của dãy Fibonacci và một biến đếm. </w:t>
      </w:r>
    </w:p>
    <w:p w14:paraId="087DA022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21.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tính tổng các giá trị lẻ nguyên dương nhỏ hơn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cho trước.</w:t>
      </w:r>
    </w:p>
    <w:p w14:paraId="5674DE57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22.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tìm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m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lớn nhất sao cho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1 + 2 + 3 + … + m &lt; 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C828CF7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Bài 23.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liệt kê tất cả số nguyên tố có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chữ số.</w:t>
      </w:r>
    </w:p>
    <w:p w14:paraId="1766C603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24.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phân tích số nguyên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thành các thừa số nguyên tố. Ví dụ: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100 = 2*2*5*5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CC7123E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25.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tính tổng của các chữ số của môt số nguyên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trong Dart.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được nhập từ bàn phím. Với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 = 1234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tổng các chữ số: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1 + 2 + 3 + 4 = 10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C13B45B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26.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kiểm tra một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có là số thuận nghịch hay không.</w:t>
      </w:r>
    </w:p>
    <w:p w14:paraId="7AFAED1C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27.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liệt kê tất cả các số nguyên tố nhỏ hơn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được nhập từ bàn phím.</w:t>
      </w:r>
    </w:p>
    <w:p w14:paraId="07673426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28.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Liệt kê tất cả ước số của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D485BB7" w14:textId="77777777" w:rsidR="00BC3A71" w:rsidRDefault="00BC3A71" w:rsidP="00BC3A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29.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Tính tổng tất cả ước số của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2490FAD" w14:textId="7BF34103" w:rsidR="00532358" w:rsidRDefault="00BC3A71" w:rsidP="00BC3A71"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Bài 30.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Tính tích tất cả ước số của số nguyên dương </w:t>
      </w:r>
      <w:r>
        <w:rPr>
          <w:rFonts w:ascii="Times New Roman" w:eastAsia="Times New Roman" w:hAnsi="Times New Roman" w:cs="Times New Roman"/>
          <w:color w:val="673AB7"/>
          <w:sz w:val="28"/>
          <w:szCs w:val="28"/>
          <w:shd w:val="clear" w:color="auto" w:fill="F7F7F9"/>
        </w:rPr>
        <w:t>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sectPr w:rsidR="0053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71"/>
    <w:rsid w:val="00532358"/>
    <w:rsid w:val="00B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A340"/>
  <w15:chartTrackingRefBased/>
  <w15:docId w15:val="{D9A336BF-7AE1-4F5A-A61D-AEC02562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A71"/>
    <w:pPr>
      <w:spacing w:after="160" w:line="259" w:lineRule="auto"/>
    </w:pPr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2.edu.vn/day-fibonacci-la-g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2.edu.vn/sang-so-nguyen-to-sang-eratosthenes/" TargetMode="External"/><Relationship Id="rId5" Type="http://schemas.openxmlformats.org/officeDocument/2006/relationships/hyperlink" Target="https://o2.edu.vn/thuat-toan-kiem-tra-so-nguyen-to/" TargetMode="External"/><Relationship Id="rId4" Type="http://schemas.openxmlformats.org/officeDocument/2006/relationships/hyperlink" Target="https://o2.edu.vn/thuat-toan-tim-ucln-cua-hai-so-nguy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cuscsoft</dc:creator>
  <cp:keywords/>
  <dc:description/>
  <cp:lastModifiedBy>cuscsoft</cp:lastModifiedBy>
  <cp:revision>1</cp:revision>
  <dcterms:created xsi:type="dcterms:W3CDTF">2023-04-14T06:14:00Z</dcterms:created>
  <dcterms:modified xsi:type="dcterms:W3CDTF">2023-04-14T06:14:00Z</dcterms:modified>
</cp:coreProperties>
</file>