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20.png" ContentType="image/png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Demographic</w:t>
      </w:r>
      <w:r>
        <w:t xml:space="preserve"> </w:t>
      </w:r>
      <w:r>
        <w:t xml:space="preserve">Disparities</w:t>
      </w:r>
      <w:r>
        <w:t xml:space="preserve"> </w:t>
      </w:r>
      <w:r>
        <w:t xml:space="preserve">Year</w:t>
      </w:r>
      <w:r>
        <w:t xml:space="preserve"> </w:t>
      </w:r>
      <w:r>
        <w:t xml:space="preserve">on</w:t>
      </w:r>
      <w:r>
        <w:t xml:space="preserve"> </w:t>
      </w:r>
      <w:r>
        <w:t xml:space="preserve">Year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2,</w:t>
      </w:r>
      <w:r>
        <w:t xml:space="preserve"> </w:t>
      </w:r>
      <w:r>
        <w:t xml:space="preserve">2023</w:t>
      </w:r>
    </w:p>
    <w:p>
      <w:pPr>
        <w:pStyle w:val="FirstParagraph"/>
      </w:pPr>
    </w:p>
    <w:bookmarkStart w:id="26" w:name="white-male-baseline"/>
    <w:p>
      <w:pPr>
        <w:pStyle w:val="Heading3"/>
      </w:pPr>
      <w:r>
        <w:t xml:space="preserve">White 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6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26"/>
    <w:bookmarkStart w:id="33" w:name="white-female-baseline"/>
    <w:p>
      <w:pPr>
        <w:pStyle w:val="Heading3"/>
      </w:pPr>
      <w:r>
        <w:t xml:space="preserve">White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9-1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1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33"/>
    <w:bookmarkStart w:id="40" w:name="hispanic-female-baseline"/>
    <w:p>
      <w:pPr>
        <w:pStyle w:val="Heading3"/>
      </w:pPr>
      <w:r>
        <w:t xml:space="preserve">Hispanic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13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14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bookmarkEnd w:id="40"/>
    <w:bookmarkStart w:id="47" w:name="black-female-baseline"/>
    <w:p>
      <w:pPr>
        <w:pStyle w:val="Heading3"/>
      </w:pPr>
      <w:r>
        <w:t xml:space="preserve">Black Female Baseline</w:t>
      </w:r>
    </w:p>
    <w:p>
      <w:pPr>
        <w:pStyle w:val="FirstParagraph"/>
      </w:pPr>
      <w:r>
        <w:drawing>
          <wp:inline>
            <wp:extent cx="5943600" cy="3396342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17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943600" cy="3396342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emographic-Disparities-Year-on-Year_files/figure-docx/unnamed-chunk-1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63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7"/>
    <w:sectPr w:rsidR="000F698E">
      <w:footerReference r:id="rId10" w:type="even"/>
      <w:footerReference r:id="rId9" w:type="defaul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388341774"/>
      <w:docPartObj>
        <w:docPartGallery w:val="Page Numbers (Bottom of Page)"/>
        <w:docPartUnique/>
      </w:docPartObj>
    </w:sdtPr>
    <w:sdtContent>
      <w:p w14:paraId="595C4316" w14:textId="1983E826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C3B4895" w14:textId="77777777" w:rsidR="00451F43" w:rsidRDefault="00451F43" w:rsidP="00451F4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550732419"/>
      <w:docPartObj>
        <w:docPartGallery w:val="Page Numbers (Bottom of Page)"/>
        <w:docPartUnique/>
      </w:docPartObj>
    </w:sdtPr>
    <w:sdtContent>
      <w:p w14:paraId="6BE2F404" w14:textId="36C8FD1D" w:rsidR="00451F43" w:rsidRDefault="00451F43" w:rsidP="006F3E0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0D1EA66A" w14:textId="77777777" w:rsidR="00451F43" w:rsidRDefault="00451F43" w:rsidP="00451F43">
    <w:pPr>
      <w:pStyle w:val="Footer"/>
      <w:ind w:right="360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0000A990"/>
    <w:multiLevelType w:val="multilevel"/>
    <w:tmpl w:val="25D0ECB2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711348024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1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007020"/>
      <w:sz w:val="22"/>
    </w:rPr>
  </w:style>
  <w:style w:customStyle="1" w:styleId="DataTypeTok" w:type="character">
    <w:name w:val="DataTypeTok"/>
    <w:basedOn w:val="VerbatimChar"/>
    <w:rPr>
      <w:rFonts w:ascii="Consolas" w:hAnsi="Consolas"/>
      <w:color w:val="902000"/>
      <w:sz w:val="22"/>
    </w:rPr>
  </w:style>
  <w:style w:customStyle="1" w:styleId="DecValTok" w:type="character">
    <w:name w:val="DecValTok"/>
    <w:basedOn w:val="VerbatimChar"/>
    <w:rPr>
      <w:rFonts w:ascii="Consolas" w:hAnsi="Consolas"/>
      <w:color w:val="40A070"/>
      <w:sz w:val="22"/>
    </w:rPr>
  </w:style>
  <w:style w:customStyle="1" w:styleId="BaseNTok" w:type="character">
    <w:name w:val="BaseNTok"/>
    <w:basedOn w:val="VerbatimChar"/>
    <w:rPr>
      <w:rFonts w:ascii="Consolas" w:hAnsi="Consolas"/>
      <w:color w:val="40A070"/>
      <w:sz w:val="22"/>
    </w:rPr>
  </w:style>
  <w:style w:customStyle="1" w:styleId="FloatTok" w:type="character">
    <w:name w:val="FloatTok"/>
    <w:basedOn w:val="VerbatimChar"/>
    <w:rPr>
      <w:rFonts w:ascii="Consolas" w:hAnsi="Consolas"/>
      <w:color w:val="40A070"/>
      <w:sz w:val="22"/>
    </w:rPr>
  </w:style>
  <w:style w:customStyle="1" w:styleId="ConstantTok" w:type="character">
    <w:name w:val="ConstantTok"/>
    <w:basedOn w:val="VerbatimChar"/>
    <w:rPr>
      <w:rFonts w:ascii="Consolas" w:hAnsi="Consolas"/>
      <w:color w:val="880000"/>
      <w:sz w:val="22"/>
    </w:rPr>
  </w:style>
  <w:style w:customStyle="1" w:styleId="CharTok" w:type="character">
    <w:name w:val="CharTok"/>
    <w:basedOn w:val="VerbatimChar"/>
    <w:rPr>
      <w:rFonts w:ascii="Consolas" w:hAnsi="Consolas"/>
      <w:color w:val="4070A0"/>
      <w:sz w:val="22"/>
    </w:rPr>
  </w:style>
  <w:style w:customStyle="1" w:styleId="SpecialCharTok" w:type="character">
    <w:name w:val="SpecialCharTok"/>
    <w:basedOn w:val="VerbatimChar"/>
    <w:rPr>
      <w:rFonts w:ascii="Consolas" w:hAnsi="Consolas"/>
      <w:color w:val="4070A0"/>
      <w:sz w:val="22"/>
    </w:rPr>
  </w:style>
  <w:style w:customStyle="1" w:styleId="StringTok" w:type="character">
    <w:name w:val="StringTok"/>
    <w:basedOn w:val="VerbatimChar"/>
    <w:rPr>
      <w:rFonts w:ascii="Consolas" w:hAnsi="Consolas"/>
      <w:color w:val="4070A0"/>
      <w:sz w:val="22"/>
    </w:rPr>
  </w:style>
  <w:style w:customStyle="1" w:styleId="VerbatimStringTok" w:type="character">
    <w:name w:val="VerbatimStringTok"/>
    <w:basedOn w:val="VerbatimChar"/>
    <w:rPr>
      <w:rFonts w:ascii="Consolas" w:hAnsi="Consolas"/>
      <w:color w:val="4070A0"/>
      <w:sz w:val="22"/>
    </w:rPr>
  </w:style>
  <w:style w:customStyle="1" w:styleId="SpecialStringTok" w:type="character">
    <w:name w:val="SpecialStringTok"/>
    <w:basedOn w:val="VerbatimChar"/>
    <w:rPr>
      <w:rFonts w:ascii="Consolas" w:hAnsi="Consolas"/>
      <w:color w:val="BB6688"/>
      <w:sz w:val="22"/>
    </w:rPr>
  </w:style>
  <w:style w:customStyle="1" w:styleId="ImportTok" w:type="character">
    <w:name w:val="ImportTok"/>
    <w:basedOn w:val="VerbatimChar"/>
    <w:rPr>
      <w:rFonts w:ascii="Consolas" w:hAnsi="Consolas"/>
      <w:b/>
      <w:color w:val="008000"/>
      <w:sz w:val="22"/>
    </w:rPr>
  </w:style>
  <w:style w:customStyle="1" w:styleId="CommentTok" w:type="character">
    <w:name w:val="CommentTok"/>
    <w:basedOn w:val="VerbatimChar"/>
    <w:rPr>
      <w:rFonts w:ascii="Consolas" w:hAnsi="Consolas"/>
      <w:i/>
      <w:color w:val="60A0B0"/>
      <w:sz w:val="22"/>
    </w:rPr>
  </w:style>
  <w:style w:customStyle="1" w:styleId="DocumentationTok" w:type="character">
    <w:name w:val="DocumentationTok"/>
    <w:basedOn w:val="VerbatimChar"/>
    <w:rPr>
      <w:rFonts w:ascii="Consolas" w:hAnsi="Consolas"/>
      <w:i/>
      <w:color w:val="BA2121"/>
      <w:sz w:val="22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60A0B0"/>
      <w:sz w:val="22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60A0B0"/>
      <w:sz w:val="22"/>
    </w:rPr>
  </w:style>
  <w:style w:customStyle="1" w:styleId="OtherTok" w:type="character">
    <w:name w:val="OtherTok"/>
    <w:basedOn w:val="VerbatimChar"/>
    <w:rPr>
      <w:rFonts w:ascii="Consolas" w:hAnsi="Consolas"/>
      <w:color w:val="007020"/>
      <w:sz w:val="22"/>
    </w:rPr>
  </w:style>
  <w:style w:customStyle="1" w:styleId="FunctionTok" w:type="character">
    <w:name w:val="FunctionTok"/>
    <w:basedOn w:val="VerbatimChar"/>
    <w:rPr>
      <w:rFonts w:ascii="Consolas" w:hAnsi="Consolas"/>
      <w:color w:val="06287E"/>
      <w:sz w:val="22"/>
    </w:rPr>
  </w:style>
  <w:style w:customStyle="1" w:styleId="VariableTok" w:type="character">
    <w:name w:val="VariableTok"/>
    <w:basedOn w:val="VerbatimChar"/>
    <w:rPr>
      <w:rFonts w:ascii="Consolas" w:hAnsi="Consolas"/>
      <w:color w:val="19177C"/>
      <w:sz w:val="22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007020"/>
      <w:sz w:val="22"/>
    </w:rPr>
  </w:style>
  <w:style w:customStyle="1" w:styleId="OperatorTok" w:type="character">
    <w:name w:val="OperatorTok"/>
    <w:basedOn w:val="VerbatimChar"/>
    <w:rPr>
      <w:rFonts w:ascii="Consolas" w:hAnsi="Consolas"/>
      <w:color w:val="666666"/>
      <w:sz w:val="22"/>
    </w:rPr>
  </w:style>
  <w:style w:customStyle="1" w:styleId="BuiltInTok" w:type="character">
    <w:name w:val="BuiltInTok"/>
    <w:basedOn w:val="VerbatimChar"/>
    <w:rPr>
      <w:rFonts w:ascii="Consolas" w:hAnsi="Consolas"/>
      <w:color w:val="008000"/>
      <w:sz w:val="22"/>
    </w:rPr>
  </w:style>
  <w:style w:customStyle="1" w:styleId="ExtensionTok" w:type="character">
    <w:name w:val="ExtensionTok"/>
    <w:basedOn w:val="VerbatimChar"/>
    <w:rPr>
      <w:rFonts w:ascii="Consolas" w:hAnsi="Consolas"/>
      <w:sz w:val="22"/>
    </w:rPr>
  </w:style>
  <w:style w:customStyle="1" w:styleId="PreprocessorTok" w:type="character">
    <w:name w:val="PreprocessorTok"/>
    <w:basedOn w:val="VerbatimChar"/>
    <w:rPr>
      <w:rFonts w:ascii="Consolas" w:hAnsi="Consolas"/>
      <w:color w:val="BC7A00"/>
      <w:sz w:val="22"/>
    </w:rPr>
  </w:style>
  <w:style w:customStyle="1" w:styleId="AttributeTok" w:type="character">
    <w:name w:val="AttributeTok"/>
    <w:basedOn w:val="VerbatimChar"/>
    <w:rPr>
      <w:rFonts w:ascii="Consolas" w:hAnsi="Consolas"/>
      <w:color w:val="7D9029"/>
      <w:sz w:val="22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60A0B0"/>
      <w:sz w:val="22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60A0B0"/>
      <w:sz w:val="22"/>
    </w:rPr>
  </w:style>
  <w:style w:customStyle="1" w:styleId="AlertTok" w:type="character">
    <w:name w:val="AlertTok"/>
    <w:basedOn w:val="VerbatimChar"/>
    <w:rPr>
      <w:rFonts w:ascii="Consolas" w:hAnsi="Consolas"/>
      <w:b/>
      <w:color w:val="FF0000"/>
      <w:sz w:val="22"/>
    </w:rPr>
  </w:style>
  <w:style w:customStyle="1" w:styleId="ErrorTok" w:type="character">
    <w:name w:val="ErrorTok"/>
    <w:basedOn w:val="VerbatimChar"/>
    <w:rPr>
      <w:rFonts w:ascii="Consolas" w:hAnsi="Consolas"/>
      <w:b/>
      <w:color w:val="FF0000"/>
      <w:sz w:val="22"/>
    </w:rPr>
  </w:style>
  <w:style w:customStyle="1" w:styleId="NormalTok" w:type="character">
    <w:name w:val="NormalTok"/>
    <w:basedOn w:val="VerbatimChar"/>
    <w:rPr>
      <w:rFonts w:ascii="Consolas" w:hAnsi="Consolas"/>
      <w:sz w:val="22"/>
    </w:rPr>
  </w:style>
  <w:style w:styleId="Footer" w:type="paragraph">
    <w:name w:val="footer"/>
    <w:basedOn w:val="Normal"/>
    <w:link w:val="FooterChar"/>
    <w:unhideWhenUsed/>
    <w:rsid w:val="00451F43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451F43"/>
  </w:style>
  <w:style w:styleId="PageNumber" w:type="character">
    <w:name w:val="page number"/>
    <w:basedOn w:val="DefaultParagraphFont"/>
    <w:semiHidden/>
    <w:unhideWhenUsed/>
    <w:rsid w:val="00451F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Demographic Disparities Year on Year</dc:title>
  <dc:creator/>
  <cp:keywords/>
  <dcterms:created xsi:type="dcterms:W3CDTF">2023-03-02T16:33:53Z</dcterms:created>
  <dcterms:modified xsi:type="dcterms:W3CDTF">2023-03-02T16:33:53Z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2, 2023</vt:lpwstr>
  </property>
  <property fmtid="{D5CDD505-2E9C-101B-9397-08002B2CF9AE}" pid="3" name="output">
    <vt:lpwstr/>
  </property>
</Properties>
</file>