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522"/>
        <w:spacing w:before="153" w:line="223" w:lineRule="auto"/>
        <w:rPr>
          <w:rFonts w:ascii="KaiTi" w:hAnsi="KaiTi" w:eastAsia="KaiTi" w:cs="KaiTi"/>
          <w:sz w:val="47"/>
          <w:szCs w:val="47"/>
        </w:rPr>
      </w:pPr>
      <w:r>
        <w:rPr>
          <w:rFonts w:ascii="KaiTi" w:hAnsi="KaiTi" w:eastAsia="KaiTi" w:cs="KaiTi"/>
          <w:sz w:val="47"/>
          <w:szCs w:val="47"/>
          <w:b/>
          <w:bCs/>
          <w:spacing w:val="-24"/>
        </w:rPr>
        <w:t>义</w:t>
      </w:r>
      <w:r>
        <w:rPr>
          <w:rFonts w:ascii="KaiTi" w:hAnsi="KaiTi" w:eastAsia="KaiTi" w:cs="KaiTi"/>
          <w:sz w:val="47"/>
          <w:szCs w:val="47"/>
          <w:spacing w:val="-59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务</w:t>
      </w:r>
      <w:r>
        <w:rPr>
          <w:rFonts w:ascii="KaiTi" w:hAnsi="KaiTi" w:eastAsia="KaiTi" w:cs="KaiTi"/>
          <w:sz w:val="47"/>
          <w:szCs w:val="47"/>
          <w:spacing w:val="-87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教</w:t>
      </w:r>
      <w:r>
        <w:rPr>
          <w:rFonts w:ascii="KaiTi" w:hAnsi="KaiTi" w:eastAsia="KaiTi" w:cs="KaiTi"/>
          <w:sz w:val="47"/>
          <w:szCs w:val="47"/>
          <w:spacing w:val="-51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育</w:t>
      </w:r>
    </w:p>
    <w:p>
      <w:pPr>
        <w:ind w:left="739"/>
        <w:spacing w:before="319" w:line="220" w:lineRule="auto"/>
        <w:rPr>
          <w:rFonts w:ascii="SimSun" w:hAnsi="SimSun" w:eastAsia="SimSun" w:cs="SimSun"/>
          <w:sz w:val="96"/>
          <w:szCs w:val="96"/>
        </w:rPr>
      </w:pPr>
      <w:r>
        <w:rPr>
          <w:rFonts w:ascii="SimSun" w:hAnsi="SimSun" w:eastAsia="SimSun" w:cs="SimSun"/>
          <w:sz w:val="96"/>
          <w:szCs w:val="96"/>
          <w:b/>
          <w:bCs/>
          <w:spacing w:val="6"/>
        </w:rPr>
        <w:t>物理课程标准</w:t>
      </w:r>
    </w:p>
    <w:p>
      <w:pPr>
        <w:ind w:left="2575"/>
        <w:spacing w:before="205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(2022年版)</w:t>
      </w:r>
    </w:p>
    <w:p>
      <w:pPr>
        <w:pStyle w:val="BodyText"/>
        <w:spacing w:line="407" w:lineRule="auto"/>
        <w:rPr/>
      </w:pPr>
      <w:r/>
    </w:p>
    <w:p>
      <w:pPr>
        <w:ind w:left="1665"/>
        <w:spacing w:before="107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5"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18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1508465</wp:posOffset>
            </wp:positionH>
            <wp:positionV relativeFrom="paragraph">
              <wp:posOffset>100749</wp:posOffset>
            </wp:positionV>
            <wp:extent cx="323800" cy="3302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5"/>
        </w:rPr>
        <w:t>北京师范大学出版集团</w:t>
      </w:r>
    </w:p>
    <w:p>
      <w:pPr>
        <w:ind w:left="2915"/>
        <w:spacing w:before="102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1"/>
        </w:rPr>
        <w:t>BELJNG NORMAL UNIVERSITY PUBLSHNG GROUP</w:t>
      </w:r>
    </w:p>
    <w:p>
      <w:pPr>
        <w:ind w:left="2915"/>
        <w:spacing w:before="5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北京师范大学出版社</w:t>
      </w:r>
    </w:p>
    <w:p>
      <w:pPr>
        <w:spacing w:line="219" w:lineRule="auto"/>
        <w:sectPr>
          <w:pgSz w:w="10430" w:h="14740"/>
          <w:pgMar w:top="1252" w:right="1564" w:bottom="0" w:left="1564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6"/>
        <w:spacing w:before="140" w:line="22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前</w:t>
      </w:r>
      <w:r>
        <w:rPr>
          <w:rFonts w:ascii="SimSun" w:hAnsi="SimSun" w:eastAsia="SimSun" w:cs="SimSun"/>
          <w:sz w:val="43"/>
          <w:szCs w:val="43"/>
          <w:spacing w:val="26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言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0" w:firstLine="50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作用，必须坚持马克思主义的指导地位，体现马克思主义中国化最新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成果，体现中国和中华民族风格，体现党和国家对教育的基本要</w:t>
      </w:r>
      <w:r>
        <w:rPr>
          <w:rFonts w:ascii="SimSun" w:hAnsi="SimSun" w:eastAsia="SimSun" w:cs="SimSun"/>
          <w:sz w:val="24"/>
          <w:szCs w:val="24"/>
          <w:spacing w:val="4"/>
        </w:rPr>
        <w:t>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体现国家和民族基本价值观，体现人类文化知识积累和创新成果。</w:t>
      </w:r>
    </w:p>
    <w:p>
      <w:pPr>
        <w:ind w:right="60" w:firstLine="629"/>
        <w:spacing w:before="11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 </w:t>
      </w:r>
      <w:r>
        <w:rPr>
          <w:rFonts w:ascii="SimSun" w:hAnsi="SimSun" w:eastAsia="SimSun" w:cs="SimSun"/>
          <w:sz w:val="24"/>
          <w:szCs w:val="24"/>
          <w:spacing w:val="14"/>
        </w:rPr>
        <w:t>国家意志，在立德树人中发挥着关键作用。2001年颁</w:t>
      </w:r>
      <w:r>
        <w:rPr>
          <w:rFonts w:ascii="SimSun" w:hAnsi="SimSun" w:eastAsia="SimSun" w:cs="SimSun"/>
          <w:sz w:val="24"/>
          <w:szCs w:val="24"/>
          <w:spacing w:val="13"/>
        </w:rPr>
        <w:t>布的《义务教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育课程设置实验方案》和2011年颁布的义务教育各课</w:t>
      </w:r>
      <w:r>
        <w:rPr>
          <w:rFonts w:ascii="SimSun" w:hAnsi="SimSun" w:eastAsia="SimSun" w:cs="SimSun"/>
          <w:sz w:val="24"/>
          <w:szCs w:val="24"/>
          <w:spacing w:val="13"/>
        </w:rPr>
        <w:t>程标准，坚持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了正确的改革方向，体现了先进的教育理念，为基础教育质量提高作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出了积极贡献。随着义务教育全面普及，教育需求从“</w:t>
      </w:r>
      <w:r>
        <w:rPr>
          <w:rFonts w:ascii="SimSun" w:hAnsi="SimSun" w:eastAsia="SimSun" w:cs="SimSun"/>
          <w:sz w:val="24"/>
          <w:szCs w:val="24"/>
          <w:spacing w:val="5"/>
        </w:rPr>
        <w:t>有学上”转向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“上好学”,必须进一步明确“培养什么人、怎样培养人、为谁培养 </w:t>
      </w:r>
      <w:r>
        <w:rPr>
          <w:rFonts w:ascii="SimSun" w:hAnsi="SimSun" w:eastAsia="SimSun" w:cs="SimSun"/>
          <w:sz w:val="24"/>
          <w:szCs w:val="24"/>
          <w:spacing w:val="10"/>
        </w:rPr>
        <w:t>人”,优化学校育人蓝图。当今世界科技进步日新月异，网络新媒体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迅速普及，人们生活、学习、工作方式不断改变，儿童青少年成长环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行修订完善。</w:t>
      </w:r>
    </w:p>
    <w:p>
      <w:pPr>
        <w:pStyle w:val="BodyText"/>
        <w:spacing w:line="316" w:lineRule="auto"/>
        <w:rPr/>
      </w:pPr>
      <w:r/>
    </w:p>
    <w:p>
      <w:pPr>
        <w:ind w:left="634"/>
        <w:spacing w:before="107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一、指导思想</w:t>
      </w:r>
    </w:p>
    <w:p>
      <w:pPr>
        <w:pStyle w:val="BodyText"/>
        <w:spacing w:line="411" w:lineRule="auto"/>
        <w:rPr/>
      </w:pPr>
      <w:r/>
    </w:p>
    <w:p>
      <w:pPr>
        <w:ind w:left="119" w:right="60" w:firstLine="509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 </w:t>
      </w:r>
      <w:r>
        <w:rPr>
          <w:rFonts w:ascii="SimSun" w:hAnsi="SimSun" w:eastAsia="SimSun" w:cs="SimSun"/>
          <w:sz w:val="24"/>
          <w:szCs w:val="24"/>
          <w:spacing w:val="10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育。以人民为中心，扎根中国大地办教育。坚持德育为先，提升智育</w:t>
      </w:r>
    </w:p>
    <w:p>
      <w:pPr>
        <w:spacing w:line="325" w:lineRule="auto"/>
        <w:sectPr>
          <w:footerReference w:type="default" r:id="rId2"/>
          <w:pgSz w:w="10440" w:h="14740"/>
          <w:pgMar w:top="1252" w:right="1530" w:bottom="1192" w:left="144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义务教育物理课程标准(2022年版)</w:t>
      </w:r>
    </w:p>
    <w:p>
      <w:pPr>
        <w:pStyle w:val="BodyText"/>
        <w:spacing w:line="383" w:lineRule="auto"/>
        <w:rPr/>
      </w:pPr>
      <w:r/>
    </w:p>
    <w:p>
      <w:pPr>
        <w:ind w:right="41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养，培养学生适应未来发展的正确价值观、必备品格和关键能力，引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504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405" w:lineRule="auto"/>
        <w:rPr/>
      </w:pPr>
      <w:r/>
    </w:p>
    <w:p>
      <w:pPr>
        <w:ind w:left="603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(一)坚持目标导向</w:t>
      </w:r>
    </w:p>
    <w:p>
      <w:pPr>
        <w:pStyle w:val="BodyText"/>
        <w:spacing w:line="276" w:lineRule="auto"/>
        <w:rPr/>
      </w:pPr>
      <w:r/>
    </w:p>
    <w:p>
      <w:pPr>
        <w:ind w:right="25" w:firstLine="499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想、有本领、有担当的时代新人培养要求，</w:t>
      </w:r>
      <w:r>
        <w:rPr>
          <w:rFonts w:ascii="SimSun" w:hAnsi="SimSun" w:eastAsia="SimSun" w:cs="SimSun"/>
          <w:sz w:val="24"/>
          <w:szCs w:val="24"/>
          <w:spacing w:val="10"/>
        </w:rPr>
        <w:t>确立课程修订的根本遵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603"/>
        <w:spacing w:before="21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(二)坚持问题导向</w:t>
      </w:r>
    </w:p>
    <w:p>
      <w:pPr>
        <w:pStyle w:val="BodyText"/>
        <w:spacing w:line="262" w:lineRule="auto"/>
        <w:rPr/>
      </w:pPr>
      <w:r/>
    </w:p>
    <w:p>
      <w:pPr>
        <w:ind w:right="40" w:firstLine="499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全面梳理课程改革的困难与问题，明确修订重点</w:t>
      </w:r>
      <w:r>
        <w:rPr>
          <w:rFonts w:ascii="SimSun" w:hAnsi="SimSun" w:eastAsia="SimSun" w:cs="SimSun"/>
          <w:sz w:val="24"/>
          <w:szCs w:val="24"/>
          <w:spacing w:val="1"/>
        </w:rPr>
        <w:t>和任务，注重对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603"/>
        <w:spacing w:before="209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79" w:lineRule="auto"/>
        <w:rPr/>
      </w:pPr>
      <w:r/>
    </w:p>
    <w:p>
      <w:pPr>
        <w:ind w:right="24" w:firstLine="499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59" w:right="1566" w:bottom="1189" w:left="1560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48"/>
        <w:spacing w:before="4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言</w:t>
      </w:r>
    </w:p>
    <w:p>
      <w:pPr>
        <w:pStyle w:val="BodyText"/>
        <w:spacing w:line="387" w:lineRule="auto"/>
        <w:rPr/>
      </w:pPr>
      <w:r/>
    </w:p>
    <w:p>
      <w:pPr>
        <w:ind w:left="114" w:right="106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化、多样化的学习和发展需求，增强课程适宜性。坚持与时</w:t>
      </w:r>
      <w:r>
        <w:rPr>
          <w:rFonts w:ascii="SimSun" w:hAnsi="SimSun" w:eastAsia="SimSun" w:cs="SimSun"/>
          <w:sz w:val="23"/>
          <w:szCs w:val="23"/>
          <w:spacing w:val="11"/>
        </w:rPr>
        <w:t>俱进，反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映经济社会发展新变化、科学技术进步新成果，更新课程内容</w:t>
      </w:r>
      <w:r>
        <w:rPr>
          <w:rFonts w:ascii="SimSun" w:hAnsi="SimSun" w:eastAsia="SimSun" w:cs="SimSun"/>
          <w:sz w:val="23"/>
          <w:szCs w:val="23"/>
          <w:spacing w:val="11"/>
        </w:rPr>
        <w:t>，体现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课程时代性。</w:t>
      </w:r>
    </w:p>
    <w:p>
      <w:pPr>
        <w:ind w:left="619"/>
        <w:spacing w:before="336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2" w:lineRule="auto"/>
        <w:rPr/>
      </w:pPr>
      <w:r/>
    </w:p>
    <w:p>
      <w:pPr>
        <w:ind w:left="71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(一)关于课程方案</w:t>
      </w:r>
    </w:p>
    <w:p>
      <w:pPr>
        <w:pStyle w:val="BodyText"/>
        <w:spacing w:line="257" w:lineRule="auto"/>
        <w:rPr/>
      </w:pPr>
      <w:r/>
    </w:p>
    <w:p>
      <w:pPr>
        <w:ind w:left="115" w:right="75" w:firstLine="50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一是完善了培养目标。全面落实习近平总书记关于培养担当民族 </w:t>
      </w:r>
      <w:r>
        <w:rPr>
          <w:rFonts w:ascii="SimSun" w:hAnsi="SimSun" w:eastAsia="SimSun" w:cs="SimSun"/>
          <w:sz w:val="23"/>
          <w:szCs w:val="23"/>
          <w:spacing w:val="2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体要求。</w:t>
      </w:r>
    </w:p>
    <w:p>
      <w:pPr>
        <w:ind w:firstLine="615"/>
        <w:spacing w:before="8" w:line="3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在保持义务教育阶段九年9522总课时数不</w:t>
      </w:r>
      <w:r>
        <w:rPr>
          <w:rFonts w:ascii="SimSun" w:hAnsi="SimSun" w:eastAsia="SimSun" w:cs="SimSun"/>
          <w:sz w:val="23"/>
          <w:szCs w:val="23"/>
          <w:spacing w:val="22"/>
        </w:rPr>
        <w:t>变的基础上，调整优化课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程设置。将小学原品德与生活、品德与社会和初中原思想</w:t>
      </w:r>
      <w:r>
        <w:rPr>
          <w:rFonts w:ascii="SimSun" w:hAnsi="SimSun" w:eastAsia="SimSun" w:cs="SimSun"/>
          <w:sz w:val="23"/>
          <w:szCs w:val="23"/>
          <w:spacing w:val="15"/>
        </w:rPr>
        <w:t>品德整合为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“道德与法治”,进行一体化设计。改革艺术课程设</w:t>
      </w:r>
      <w:r>
        <w:rPr>
          <w:rFonts w:ascii="SimSun" w:hAnsi="SimSun" w:eastAsia="SimSun" w:cs="SimSun"/>
          <w:sz w:val="23"/>
          <w:szCs w:val="23"/>
          <w:spacing w:val="5"/>
        </w:rPr>
        <w:t>置，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一至七年级以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音乐、美术为主线，融入舞蹈、戏剧、影视等内容，八至九年级</w:t>
      </w:r>
      <w:r>
        <w:rPr>
          <w:rFonts w:ascii="SimSun" w:hAnsi="SimSun" w:eastAsia="SimSun" w:cs="SimSun"/>
          <w:sz w:val="23"/>
          <w:szCs w:val="23"/>
          <w:spacing w:val="15"/>
        </w:rPr>
        <w:t>分项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学、综合实践活动起始年级提前至一年级。</w:t>
      </w:r>
    </w:p>
    <w:p>
      <w:pPr>
        <w:ind w:left="115" w:firstLine="500"/>
        <w:spacing w:before="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明确省级教育行政部门和学校课程实施职责、制度规范，以及教</w:t>
      </w:r>
      <w:r>
        <w:rPr>
          <w:rFonts w:ascii="SimSun" w:hAnsi="SimSun" w:eastAsia="SimSun" w:cs="SimSun"/>
          <w:sz w:val="23"/>
          <w:szCs w:val="23"/>
          <w:spacing w:val="11"/>
        </w:rPr>
        <w:t>学改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革方向和评价改革重点，对培训、教科研提出具体要求；健全</w:t>
      </w:r>
      <w:r>
        <w:rPr>
          <w:rFonts w:ascii="SimSun" w:hAnsi="SimSun" w:eastAsia="SimSun" w:cs="SimSun"/>
          <w:sz w:val="23"/>
          <w:szCs w:val="23"/>
          <w:spacing w:val="11"/>
        </w:rPr>
        <w:t>实施机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制，强化监测与督导要求。</w:t>
      </w:r>
    </w:p>
    <w:p>
      <w:pPr>
        <w:ind w:left="718"/>
        <w:spacing w:before="21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2"/>
        </w:rPr>
        <w:t>(二)关于课程标准</w:t>
      </w:r>
    </w:p>
    <w:p>
      <w:pPr>
        <w:pStyle w:val="BodyText"/>
        <w:spacing w:line="294" w:lineRule="auto"/>
        <w:rPr/>
      </w:pPr>
      <w:r/>
    </w:p>
    <w:p>
      <w:pPr>
        <w:ind w:left="115" w:firstLine="500"/>
        <w:spacing w:before="76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确价值观、必备品格和关键能力的培养要求。</w:t>
      </w:r>
    </w:p>
    <w:p>
      <w:pPr>
        <w:spacing w:line="345" w:lineRule="auto"/>
        <w:sectPr>
          <w:footerReference w:type="default" r:id="rId4"/>
          <w:pgSz w:w="10440" w:h="14740"/>
          <w:pgMar w:top="811" w:right="1505" w:bottom="1236" w:left="1454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2"/>
        </w:rPr>
        <w:drawing>
          <wp:inline distT="0" distB="0" distL="0" distR="0">
            <wp:extent cx="95264" cy="10478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64" cy="1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spacing w:val="-11"/>
        </w:rPr>
        <w:t>义务教育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物理课程标准(2022年版)</w:t>
      </w:r>
    </w:p>
    <w:p>
      <w:pPr>
        <w:pStyle w:val="BodyText"/>
        <w:spacing w:line="401" w:lineRule="auto"/>
        <w:rPr/>
      </w:pPr>
      <w:r/>
    </w:p>
    <w:p>
      <w:pPr>
        <w:ind w:left="179" w:right="99" w:firstLine="50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二是优化了课程内容结构。以习近平新时代中国特色社会主</w:t>
      </w:r>
      <w:r>
        <w:rPr>
          <w:rFonts w:ascii="SimSun" w:hAnsi="SimSun" w:eastAsia="SimSun" w:cs="SimSun"/>
          <w:sz w:val="23"/>
          <w:szCs w:val="23"/>
          <w:spacing w:val="11"/>
        </w:rPr>
        <w:t>义思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想为统领，基于核心素养发展要求，遴选重要观</w:t>
      </w:r>
      <w:r>
        <w:rPr>
          <w:rFonts w:ascii="SimSun" w:hAnsi="SimSun" w:eastAsia="SimSun" w:cs="SimSun"/>
          <w:sz w:val="23"/>
          <w:szCs w:val="23"/>
          <w:spacing w:val="11"/>
        </w:rPr>
        <w:t>念、主题内容和基础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化实施，强化实践性要求。</w:t>
      </w:r>
    </w:p>
    <w:p>
      <w:pPr>
        <w:ind w:left="179" w:right="19" w:firstLine="500"/>
        <w:spacing w:before="3" w:line="33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三是研制了学业质量标准。各课程标准根据核心</w:t>
      </w:r>
      <w:r>
        <w:rPr>
          <w:rFonts w:ascii="SimSun" w:hAnsi="SimSun" w:eastAsia="SimSun" w:cs="SimSun"/>
          <w:sz w:val="23"/>
          <w:szCs w:val="23"/>
          <w:spacing w:val="14"/>
        </w:rPr>
        <w:t>素养发展水平，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成学业质量标准，引导和帮助教师把握教学深度与广度，</w:t>
      </w:r>
      <w:r>
        <w:rPr>
          <w:rFonts w:ascii="SimSun" w:hAnsi="SimSun" w:eastAsia="SimSun" w:cs="SimSun"/>
          <w:sz w:val="23"/>
          <w:szCs w:val="23"/>
          <w:spacing w:val="20"/>
        </w:rPr>
        <w:t>为教材编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写、教学实施和考试评价等提供依据。</w:t>
      </w:r>
    </w:p>
    <w:p>
      <w:pPr>
        <w:ind w:left="179" w:right="101" w:firstLine="500"/>
        <w:spacing w:before="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四是增强了指导性。各课程标准针对“内容要求”</w:t>
      </w:r>
      <w:r>
        <w:rPr>
          <w:rFonts w:ascii="SimSun" w:hAnsi="SimSun" w:eastAsia="SimSun" w:cs="SimSun"/>
          <w:sz w:val="23"/>
          <w:szCs w:val="23"/>
          <w:spacing w:val="11"/>
        </w:rPr>
        <w:t>提出“学业要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求”“教学提示”,细化了评价与考试命题建议，注重实现“教—学一 </w:t>
      </w:r>
      <w:r>
        <w:rPr>
          <w:rFonts w:ascii="SimSun" w:hAnsi="SimSun" w:eastAsia="SimSun" w:cs="SimSun"/>
          <w:sz w:val="23"/>
          <w:szCs w:val="23"/>
          <w:spacing w:val="1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用、管用。</w:t>
      </w:r>
    </w:p>
    <w:p>
      <w:pPr>
        <w:ind w:left="179" w:right="102" w:firstLine="500"/>
        <w:spacing w:before="2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五是加强了学段衔接。注重幼小衔接，基于对学生在健康、语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到初中在认知、情感、社会性等方面的发展，</w:t>
      </w:r>
      <w:r>
        <w:rPr>
          <w:rFonts w:ascii="SimSun" w:hAnsi="SimSun" w:eastAsia="SimSun" w:cs="SimSun"/>
          <w:sz w:val="23"/>
          <w:szCs w:val="23"/>
          <w:spacing w:val="20"/>
        </w:rPr>
        <w:t>合理安排不同学段内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特点，为学生进一步学习做好准备。</w:t>
      </w:r>
    </w:p>
    <w:p>
      <w:pPr>
        <w:ind w:left="179" w:firstLine="500"/>
        <w:spacing w:before="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在向着第二个百年奋斗目标迈进之际，实施</w:t>
      </w:r>
      <w:r>
        <w:rPr>
          <w:rFonts w:ascii="SimSun" w:hAnsi="SimSun" w:eastAsia="SimSun" w:cs="SimSun"/>
          <w:sz w:val="23"/>
          <w:szCs w:val="23"/>
          <w:spacing w:val="11"/>
        </w:rPr>
        <w:t>新修订的义务教育课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1"/>
        </w:rPr>
        <w:t>现代化强国具有重要意义。希望广大教育工作者</w:t>
      </w:r>
      <w:r>
        <w:rPr>
          <w:rFonts w:ascii="SimSun" w:hAnsi="SimSun" w:eastAsia="SimSun" w:cs="SimSun"/>
          <w:sz w:val="23"/>
          <w:szCs w:val="23"/>
          <w:spacing w:val="20"/>
        </w:rPr>
        <w:t>勤勉认真、行而不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辍，不断创新实践，把育人蓝图变为现实，培育一代</w:t>
      </w:r>
      <w:r>
        <w:rPr>
          <w:rFonts w:ascii="SimSun" w:hAnsi="SimSun" w:eastAsia="SimSun" w:cs="SimSun"/>
          <w:sz w:val="23"/>
          <w:szCs w:val="23"/>
          <w:spacing w:val="15"/>
        </w:rPr>
        <w:t>又一代有理想、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贡献!</w:t>
      </w:r>
    </w:p>
    <w:p>
      <w:pPr>
        <w:spacing w:line="338" w:lineRule="auto"/>
        <w:sectPr>
          <w:footerReference w:type="default" r:id="rId5"/>
          <w:pgSz w:w="10440" w:h="14740"/>
          <w:pgMar w:top="793" w:right="1495" w:bottom="1192" w:left="1389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sdt>
      <w:sdtPr>
        <w:rPr>
          <w:rFonts w:ascii="SimHei" w:hAnsi="SimHei" w:eastAsia="SimHei" w:cs="SimHei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49"/>
            <w:spacing w:before="117" w:line="222" w:lineRule="auto"/>
            <w:rPr>
              <w:rFonts w:ascii="SimHei" w:hAnsi="SimHei" w:eastAsia="SimHei" w:cs="SimHei"/>
              <w:sz w:val="36"/>
              <w:szCs w:val="36"/>
            </w:rPr>
          </w:pP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目</w:t>
          </w:r>
          <w:r>
            <w:rPr>
              <w:rFonts w:ascii="SimHei" w:hAnsi="SimHei" w:eastAsia="SimHei" w:cs="SimHei"/>
              <w:sz w:val="36"/>
              <w:szCs w:val="36"/>
              <w:spacing w:val="89"/>
            </w:rPr>
            <w:t xml:space="preserve">  </w:t>
          </w: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录</w:t>
          </w:r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3" w:lineRule="auto"/>
            <w:rPr/>
          </w:pPr>
          <w:r/>
        </w:p>
        <w:p>
          <w:pPr>
            <w:ind w:left="17"/>
            <w:spacing w:before="78" w:line="221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一</w:t>
            </w:r>
            <w:r>
              <w:rPr>
                <w:rFonts w:ascii="SimHei" w:hAnsi="SimHei" w:eastAsia="SimHei" w:cs="SimHei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、课程性质</w:t>
            </w:r>
            <w:r>
              <w:rPr>
                <w:rFonts w:ascii="SimHei" w:hAnsi="SimHei" w:eastAsia="SimHei" w:cs="SimHei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二、课程理念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>2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三、课程目标</w:t>
            </w:r>
            <w:r>
              <w:rPr>
                <w:rFonts w:ascii="SimHei" w:hAnsi="SimHei" w:eastAsia="SimHei" w:cs="SimHei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4</w:t>
            </w:r>
          </w:hyperlink>
        </w:p>
        <w:p>
          <w:pPr>
            <w:ind w:left="507"/>
            <w:spacing w:before="135" w:line="219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7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)</w:t>
            </w:r>
            <w:r>
              <w:rPr>
                <w:rFonts w:ascii="SimSun" w:hAnsi="SimSun" w:eastAsia="SimSun" w:cs="SimSun"/>
                <w:sz w:val="24"/>
                <w:szCs w:val="24"/>
                <w:spacing w:val="-6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核心素养内涵</w:t>
            </w:r>
            <w:r>
              <w:rPr>
                <w:rFonts w:ascii="SimSun" w:hAnsi="SimSun" w:eastAsia="SimSun" w:cs="SimSun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4</w:t>
            </w:r>
          </w:hyperlink>
        </w:p>
        <w:p>
          <w:pPr>
            <w:ind w:left="507"/>
            <w:spacing w:before="156" w:line="220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(二)</w:t>
            </w:r>
            <w:r>
              <w:rPr>
                <w:rFonts w:ascii="SimSun" w:hAnsi="SimSun" w:eastAsia="SimSun" w:cs="SimSun"/>
                <w:sz w:val="24"/>
                <w:szCs w:val="24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目标要求</w:t>
            </w:r>
            <w:r>
              <w:rPr>
                <w:rFonts w:ascii="SimSun" w:hAnsi="SimSun" w:eastAsia="SimSun" w:cs="SimSun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</w:rPr>
              <w:t>5</w:t>
            </w:r>
          </w:hyperlink>
        </w:p>
        <w:p>
          <w:pPr>
            <w:ind w:left="17"/>
            <w:spacing w:before="251" w:line="221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四、课程内容</w:t>
            </w:r>
            <w:r>
              <w:rPr>
                <w:rFonts w:ascii="SimHei" w:hAnsi="SimHei" w:eastAsia="SimHei" w:cs="SimHei"/>
                <w:sz w:val="24"/>
                <w:szCs w:val="24"/>
                <w:spacing w:val="-9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hyperlink>
        </w:p>
        <w:p>
          <w:pPr>
            <w:ind w:left="504"/>
            <w:spacing w:before="149" w:line="220" w:lineRule="auto"/>
            <w:tabs>
              <w:tab w:val="right" w:leader="dot" w:pos="724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)物质</w:t>
            </w:r>
            <w:r>
              <w:rPr>
                <w:rFonts w:ascii="SimSun" w:hAnsi="SimSun" w:eastAsia="SimSun" w:cs="SimSun"/>
                <w:sz w:val="24"/>
                <w:szCs w:val="24"/>
                <w:spacing w:val="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hyperlink>
        </w:p>
        <w:p>
          <w:pPr>
            <w:ind w:left="504"/>
            <w:spacing w:before="144" w:line="220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>(二)运动和相互作用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14</w:t>
            </w:r>
          </w:hyperlink>
        </w:p>
        <w:p>
          <w:pPr>
            <w:ind w:left="504"/>
            <w:spacing w:before="155" w:line="221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23"/>
              </w:rPr>
              <w:t>(三)能量</w:t>
            </w:r>
            <w:r>
              <w:rPr>
                <w:rFonts w:ascii="SimSun" w:hAnsi="SimSun" w:eastAsia="SimSun" w:cs="SimSun"/>
                <w:sz w:val="24"/>
                <w:szCs w:val="24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21</w:t>
            </w:r>
          </w:hyperlink>
        </w:p>
        <w:p>
          <w:pPr>
            <w:ind w:left="504"/>
            <w:spacing w:before="140" w:line="219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>(四)实验探究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28</w:t>
            </w:r>
          </w:hyperlink>
        </w:p>
        <w:p>
          <w:pPr>
            <w:ind w:left="504"/>
            <w:spacing w:before="135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>(五)跨学科实践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33</w:t>
            </w:r>
          </w:hyperlink>
        </w:p>
        <w:p>
          <w:pPr>
            <w:ind w:left="17"/>
            <w:spacing w:before="271" w:line="221" w:lineRule="auto"/>
            <w:tabs>
              <w:tab w:val="right" w:leader="dot" w:pos="725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五、学业质量</w:t>
            </w:r>
            <w:r>
              <w:rPr>
                <w:rFonts w:ascii="SimHei" w:hAnsi="SimHei" w:eastAsia="SimHei" w:cs="SimHei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39</w:t>
            </w:r>
          </w:hyperlink>
        </w:p>
        <w:p>
          <w:pPr>
            <w:ind w:left="504"/>
            <w:spacing w:before="139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)学业质量内涵</w:t>
            </w:r>
            <w:r>
              <w:rPr>
                <w:rFonts w:ascii="SimSun" w:hAnsi="SimSun" w:eastAsia="SimSun" w:cs="SimSun"/>
                <w:sz w:val="24"/>
                <w:szCs w:val="24"/>
                <w:spacing w:val="-10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39</w:t>
            </w:r>
          </w:hyperlink>
        </w:p>
        <w:p>
          <w:pPr>
            <w:ind w:left="504"/>
            <w:spacing w:before="146" w:line="220" w:lineRule="auto"/>
            <w:tabs>
              <w:tab w:val="right" w:leader="dot" w:pos="725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SimSun" w:hAnsi="SimSun" w:eastAsia="SimSun" w:cs="SimSun"/>
                <w:sz w:val="24"/>
                <w:szCs w:val="24"/>
                <w:spacing w:val="6"/>
              </w:rPr>
              <w:t>(二)学业质量描述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39</w:t>
            </w:r>
          </w:hyperlink>
        </w:p>
        <w:p>
          <w:pPr>
            <w:ind w:left="17"/>
            <w:spacing w:before="257" w:line="221" w:lineRule="auto"/>
            <w:tabs>
              <w:tab w:val="right" w:leader="dot" w:pos="728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10"/>
              </w:rPr>
              <w:t>六、课程实施</w:t>
            </w:r>
            <w:r>
              <w:rPr>
                <w:rFonts w:ascii="SimHei" w:hAnsi="SimHei" w:eastAsia="SimHei" w:cs="SimHei"/>
                <w:sz w:val="24"/>
                <w:szCs w:val="24"/>
                <w:spacing w:val="7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41</w:t>
            </w:r>
          </w:hyperlink>
        </w:p>
        <w:p>
          <w:pPr>
            <w:ind w:left="504"/>
            <w:spacing w:before="159" w:line="219" w:lineRule="auto"/>
            <w:tabs>
              <w:tab w:val="right" w:leader="dot" w:pos="729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)教学建议</w:t>
            </w:r>
            <w:r>
              <w:rPr>
                <w:rFonts w:ascii="SimSun" w:hAnsi="SimSun" w:eastAsia="SimSun" w:cs="SimSu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41</w:t>
            </w:r>
          </w:hyperlink>
        </w:p>
        <w:p>
          <w:pPr>
            <w:ind w:left="504"/>
            <w:spacing w:before="143" w:line="218" w:lineRule="auto"/>
            <w:tabs>
              <w:tab w:val="right" w:leader="dot" w:pos="727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rFonts w:ascii="SimSun" w:hAnsi="SimSun" w:eastAsia="SimSun" w:cs="SimSun"/>
                <w:sz w:val="24"/>
                <w:szCs w:val="24"/>
                <w:spacing w:val="3"/>
              </w:rPr>
              <w:t>(二)评价建议</w:t>
            </w:r>
            <w:r>
              <w:rPr>
                <w:rFonts w:ascii="SimSun" w:hAnsi="SimSun" w:eastAsia="SimSun" w:cs="SimSun"/>
                <w:sz w:val="24"/>
                <w:szCs w:val="24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44</w:t>
            </w:r>
          </w:hyperlink>
        </w:p>
        <w:p>
          <w:pPr>
            <w:ind w:left="504"/>
            <w:spacing w:before="137" w:line="219" w:lineRule="auto"/>
            <w:tabs>
              <w:tab w:val="right" w:leader="dot" w:pos="728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>(三)教材编写建议</w:t>
            </w:r>
            <w:r>
              <w:rPr>
                <w:rFonts w:ascii="SimSun" w:hAnsi="SimSun" w:eastAsia="SimSun" w:cs="SimSun"/>
                <w:sz w:val="24"/>
                <w:szCs w:val="24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51</w:t>
            </w:r>
          </w:hyperlink>
        </w:p>
      </w:sdtContent>
    </w:sdt>
    <w:p>
      <w:pPr>
        <w:spacing w:line="219" w:lineRule="auto"/>
        <w:sectPr>
          <w:footerReference w:type="default" r:id="rId7"/>
          <w:pgSz w:w="10440" w:h="14740"/>
          <w:pgMar w:top="1252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38" w:line="193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>I </w:t>
      </w:r>
      <w:r>
        <w:rPr>
          <w:rFonts w:ascii="SimSun" w:hAnsi="SimSun" w:eastAsia="SimSun" w:cs="SimSun"/>
          <w:sz w:val="19"/>
          <w:szCs w:val="19"/>
          <w:spacing w:val="15"/>
        </w:rPr>
        <w:t>义务教育</w:t>
      </w:r>
      <w:r>
        <w:rPr>
          <w:rFonts w:ascii="SimSun" w:hAnsi="SimSun" w:eastAsia="SimSun" w:cs="SimSun"/>
          <w:sz w:val="19"/>
          <w:szCs w:val="19"/>
          <w:spacing w:val="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物理课程标准(2022年版)</w:t>
      </w:r>
    </w:p>
    <w:p>
      <w:pPr>
        <w:pStyle w:val="BodyText"/>
        <w:spacing w:line="403" w:lineRule="auto"/>
        <w:rPr/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653"/>
            <w:spacing w:before="78" w:line="220" w:lineRule="auto"/>
            <w:tabs>
              <w:tab w:val="right" w:leader="dot" w:pos="741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19" w:id="1"/>
          <w:bookmarkEnd w:id="1"/>
          <w:bookmarkStart w:name="bookmark6" w:id="2"/>
          <w:bookmarkEnd w:id="2"/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(四)课程资源开发与利用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55</w:t>
            </w:r>
          </w:hyperlink>
        </w:p>
        <w:p>
          <w:pPr>
            <w:ind w:left="653"/>
            <w:spacing w:before="131" w:line="219" w:lineRule="auto"/>
            <w:tabs>
              <w:tab w:val="right" w:leader="dot" w:pos="741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(五)教师培训与教学研究</w:t>
            </w:r>
            <w:r>
              <w:rPr>
                <w:rFonts w:ascii="SimSun" w:hAnsi="SimSun" w:eastAsia="SimSun" w:cs="SimSun"/>
                <w:sz w:val="24"/>
                <w:szCs w:val="24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57</w:t>
            </w:r>
          </w:hyperlink>
        </w:p>
        <w:p>
          <w:pPr>
            <w:ind w:left="153"/>
            <w:spacing w:before="230" w:line="218" w:lineRule="auto"/>
            <w:tabs>
              <w:tab w:val="right" w:leader="dot" w:pos="744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11"/>
              </w:rPr>
              <w:t>附录</w:t>
            </w:r>
            <w:r>
              <w:rPr>
                <w:rFonts w:ascii="SimHei" w:hAnsi="SimHei" w:eastAsia="SimHei" w:cs="SimHei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11"/>
              </w:rPr>
              <w:t>跨学科实践案例</w:t>
            </w:r>
            <w:r>
              <w:rPr>
                <w:rFonts w:ascii="SimHei" w:hAnsi="SimHei" w:eastAsia="SimHei" w:cs="SimHei"/>
                <w:sz w:val="24"/>
                <w:szCs w:val="24"/>
                <w:spacing w:val="5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</w:rPr>
              <w:t>61</w:t>
            </w:r>
          </w:hyperlink>
        </w:p>
      </w:sdtContent>
    </w:sdt>
    <w:p>
      <w:pPr>
        <w:spacing w:line="218" w:lineRule="auto"/>
        <w:sectPr>
          <w:footerReference w:type="default" r:id="rId8"/>
          <w:pgSz w:w="10440" w:h="14740"/>
          <w:pgMar w:top="839" w:right="1566" w:bottom="1254" w:left="1420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3" w:id="3"/>
      <w:bookmarkEnd w:id="3"/>
      <w:bookmarkStart w:name="bookmark1" w:id="4"/>
      <w:bookmarkEnd w:id="4"/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2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、课程性质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3" w:right="108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物理学是自然科学领域研究物质的基本结构、相互作用和运动规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律的一门基础学科。物理学通过科学观察、实验探究、推理计算等形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成系统的研究方法和理论体系。从古代的自</w:t>
      </w:r>
      <w:r>
        <w:rPr>
          <w:rFonts w:ascii="SimSun" w:hAnsi="SimSun" w:eastAsia="SimSun" w:cs="SimSun"/>
          <w:sz w:val="24"/>
          <w:szCs w:val="24"/>
          <w:spacing w:val="10"/>
        </w:rPr>
        <w:t>然哲学，到近代的相对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论、量子论等，物理学引领着人类对自然奥秘的探索，深化着人类对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自然界的认识。物理学对化学、生物学、天文</w:t>
      </w:r>
      <w:r>
        <w:rPr>
          <w:rFonts w:ascii="SimSun" w:hAnsi="SimSun" w:eastAsia="SimSun" w:cs="SimSun"/>
          <w:sz w:val="24"/>
          <w:szCs w:val="24"/>
          <w:spacing w:val="1"/>
        </w:rPr>
        <w:t>学等自然科学产生了重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要影响，推动了材料、能源、环境和信息等领域的科学技术进步，促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进了人类生产生活方式的变革，对人类的思维方式、价值观等都产生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了深远影响，为人类文明和社会进步作出了巨大贡献。</w:t>
      </w:r>
    </w:p>
    <w:p>
      <w:pPr>
        <w:ind w:left="13" w:firstLine="480"/>
        <w:spacing w:before="20" w:line="3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义务教育物理课程是一门以实验为基础的自然科学课程，与小学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科学和高中物理课程相衔接，与化学、生物学等课程相关联，具有基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础性、实践性等特点。义务教育物理课程旨在促进人类科学事业的传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承与社会的发展，帮助学生从物理学视角认识自然、解决相关</w:t>
      </w:r>
      <w:r>
        <w:rPr>
          <w:rFonts w:ascii="SimSun" w:hAnsi="SimSun" w:eastAsia="SimSun" w:cs="SimSun"/>
          <w:sz w:val="24"/>
          <w:szCs w:val="24"/>
          <w:spacing w:val="2"/>
        </w:rPr>
        <w:t>实际问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题，初步形成科学的自然观；引导学生经历科学探究过程，学习科学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研究方法，养成科学思维习惯，进而学会学习；引领学生认识科</w:t>
      </w:r>
      <w:r>
        <w:rPr>
          <w:rFonts w:ascii="SimSun" w:hAnsi="SimSun" w:eastAsia="SimSun" w:cs="SimSun"/>
          <w:sz w:val="24"/>
          <w:szCs w:val="24"/>
          <w:spacing w:val="5"/>
        </w:rPr>
        <w:t>学、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技术、社会、环境之间的关系，形成科学态度和正确价值观，增强社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会责任感、民族自豪感；激发学生热爱党、热爱祖国、热爱人民的情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0"/>
        </w:rPr>
        <w:t>感，为培养德智体美劳全面发展的社会主义建设者</w:t>
      </w:r>
      <w:r>
        <w:rPr>
          <w:rFonts w:ascii="SimSun" w:hAnsi="SimSun" w:eastAsia="SimSun" w:cs="SimSun"/>
          <w:sz w:val="24"/>
          <w:szCs w:val="24"/>
          <w:spacing w:val="19"/>
        </w:rPr>
        <w:t>和接班人奠定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基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础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spacing w:line="328" w:lineRule="auto"/>
        <w:sectPr>
          <w:footerReference w:type="default" r:id="rId9"/>
          <w:pgSz w:w="10440" w:h="14740"/>
          <w:pgMar w:top="1252" w:right="1480" w:bottom="1192" w:left="1566" w:header="0" w:footer="10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00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" w:id="5"/>
      <w:bookmarkEnd w:id="5"/>
      <w:r>
        <w:rPr>
          <w:rFonts w:ascii="SimSun" w:hAnsi="SimSun" w:eastAsia="SimSun" w:cs="SimSun"/>
          <w:sz w:val="45"/>
          <w:szCs w:val="45"/>
          <w:b/>
          <w:bCs/>
          <w:spacing w:val="2"/>
        </w:rPr>
        <w:t>、课程理念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9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面向全体学生，培养学生核心素养</w:t>
      </w:r>
    </w:p>
    <w:p>
      <w:pPr>
        <w:pStyle w:val="BodyText"/>
        <w:spacing w:line="275" w:lineRule="auto"/>
        <w:rPr/>
      </w:pPr>
      <w:r/>
    </w:p>
    <w:p>
      <w:pPr>
        <w:ind w:left="13" w:right="104" w:firstLine="480"/>
        <w:spacing w:before="78" w:line="3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11"/>
        </w:rPr>
        <w:t>义务教育物理课程以习近平新时代中国特色社会主义思想为指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导，以学生发展为本，以提升全体学生核心素养为宗旨，为每个学生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的学习和发展提供机会。注重落实物理课程的育人价值，培养学</w:t>
      </w:r>
      <w:r>
        <w:rPr>
          <w:rFonts w:ascii="SimSun" w:hAnsi="SimSun" w:eastAsia="SimSun" w:cs="SimSun"/>
          <w:sz w:val="24"/>
          <w:szCs w:val="24"/>
          <w:spacing w:val="1"/>
        </w:rPr>
        <w:t>生适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应个人终身发展和社会发展需要的正确价值观、必备品格和关键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能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力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。</w:t>
      </w:r>
    </w:p>
    <w:p>
      <w:pPr>
        <w:ind w:left="497"/>
        <w:spacing w:before="215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从生活走向物理，从物理走向社会</w:t>
      </w:r>
    </w:p>
    <w:p>
      <w:pPr>
        <w:pStyle w:val="BodyText"/>
        <w:spacing w:line="281" w:lineRule="auto"/>
        <w:rPr/>
      </w:pPr>
      <w:r/>
    </w:p>
    <w:p>
      <w:pPr>
        <w:ind w:left="13" w:firstLine="480"/>
        <w:spacing w:before="79" w:line="33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6"/>
        </w:rPr>
        <w:t>遵循初中学生身心发展规律，贴近学生生活，关注学习生长点，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以具体事实、鲜活案例、生活经验和基本概念等引导学生进行理性思  </w:t>
      </w:r>
      <w:r>
        <w:rPr>
          <w:rFonts w:ascii="SimSun" w:hAnsi="SimSun" w:eastAsia="SimSun" w:cs="SimSun"/>
          <w:sz w:val="24"/>
          <w:szCs w:val="24"/>
          <w:spacing w:val="2"/>
        </w:rPr>
        <w:t>考。注重时代性，加强与生产生活、社会发展及科技进步的联系，凸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显我国科技成就，引导学生增强文化自信，树立科技强国的远大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理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想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。</w:t>
      </w:r>
    </w:p>
    <w:p>
      <w:pPr>
        <w:ind w:left="497"/>
        <w:spacing w:before="206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以主题为线索，构建课程结构</w:t>
      </w:r>
    </w:p>
    <w:p>
      <w:pPr>
        <w:pStyle w:val="BodyText"/>
        <w:spacing w:line="278" w:lineRule="auto"/>
        <w:rPr/>
      </w:pPr>
      <w:r/>
    </w:p>
    <w:p>
      <w:pPr>
        <w:ind w:left="13" w:right="88" w:firstLine="480"/>
        <w:spacing w:before="79" w:line="33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依据物理学科内涵，遵循学生认知规律，明确物理学习主题。主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题内分级呈现，层层递进；主题间相互关联，各</w:t>
      </w:r>
      <w:r>
        <w:rPr>
          <w:rFonts w:ascii="SimSun" w:hAnsi="SimSun" w:eastAsia="SimSun" w:cs="SimSun"/>
          <w:sz w:val="24"/>
          <w:szCs w:val="24"/>
          <w:spacing w:val="2"/>
        </w:rPr>
        <w:t>有侧重。注重“知行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合一、学以致用”,体现物理课程基础性、实践性等特点。</w:t>
      </w:r>
    </w:p>
    <w:p>
      <w:pPr>
        <w:spacing w:line="330" w:lineRule="auto"/>
        <w:sectPr>
          <w:footerReference w:type="default" r:id="rId10"/>
          <w:pgSz w:w="10440" w:h="14740"/>
          <w:pgMar w:top="1252" w:right="148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52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二、课程理念</w:t>
      </w:r>
      <w:r>
        <w:rPr>
          <w:sz w:val="18"/>
          <w:szCs w:val="18"/>
          <w:position w:val="-6"/>
        </w:rPr>
        <w:drawing>
          <wp:inline distT="0" distB="0" distL="0" distR="0">
            <wp:extent cx="161804" cy="1651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804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97"/>
        <w:spacing w:before="75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4.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注重科学探究，倡导教学方式多样化</w:t>
      </w:r>
    </w:p>
    <w:p>
      <w:pPr>
        <w:pStyle w:val="BodyText"/>
        <w:spacing w:line="282" w:lineRule="auto"/>
        <w:rPr/>
      </w:pPr>
      <w:r/>
    </w:p>
    <w:p>
      <w:pPr>
        <w:ind w:left="13" w:right="268" w:firstLine="48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注重科学探究，突出问题导向，强调真实问题情境，引导学生不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断探索，提高分析问题、解决问题的实践本领和科学思维能力，发展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核心素养。倡导教学方式多样化，鼓励教学中</w:t>
      </w:r>
      <w:r>
        <w:rPr>
          <w:rFonts w:ascii="SimSun" w:hAnsi="SimSun" w:eastAsia="SimSun" w:cs="SimSun"/>
          <w:sz w:val="23"/>
          <w:szCs w:val="23"/>
          <w:spacing w:val="12"/>
        </w:rPr>
        <w:t>根据教学目标、教学内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容、教学对象及教学资源等的实际情况，灵活选用教学方式，</w:t>
      </w:r>
      <w:r>
        <w:rPr>
          <w:rFonts w:ascii="SimSun" w:hAnsi="SimSun" w:eastAsia="SimSun" w:cs="SimSun"/>
          <w:sz w:val="23"/>
          <w:szCs w:val="23"/>
          <w:spacing w:val="11"/>
        </w:rPr>
        <w:t>合理运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用信息技术。</w:t>
      </w:r>
    </w:p>
    <w:p>
      <w:pPr>
        <w:ind w:left="497"/>
        <w:spacing w:before="219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5.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发挥评价的育人功能，促进学生核心素养发展</w:t>
      </w:r>
    </w:p>
    <w:p>
      <w:pPr>
        <w:pStyle w:val="BodyText"/>
        <w:spacing w:line="269" w:lineRule="auto"/>
        <w:rPr/>
      </w:pPr>
      <w:r/>
    </w:p>
    <w:p>
      <w:pPr>
        <w:ind w:left="13" w:right="185" w:firstLine="48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坚持核心素养导向，注重以评价促进学生发展，构建</w:t>
      </w:r>
      <w:r>
        <w:rPr>
          <w:rFonts w:ascii="SimSun" w:hAnsi="SimSun" w:eastAsia="SimSun" w:cs="SimSun"/>
          <w:sz w:val="23"/>
          <w:szCs w:val="23"/>
          <w:spacing w:val="15"/>
        </w:rPr>
        <w:t>目标明确、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主体多元、方式多样和功能全面的物理课程评价体系。不仅重视对学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生学习过程的评价和终结性学业成就的考核，而且关注学生的个体差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异，帮助学生建立自信，激发学生学习物理的兴趣和动机，充分发挥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评价的育人功能。</w:t>
      </w:r>
    </w:p>
    <w:p>
      <w:pPr>
        <w:spacing w:line="338" w:lineRule="auto"/>
        <w:sectPr>
          <w:footerReference w:type="default" r:id="rId11"/>
          <w:pgSz w:w="10440" w:h="14740"/>
          <w:pgMar w:top="807" w:right="1310" w:bottom="1236" w:left="1566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96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3" w:id="6"/>
      <w:bookmarkEnd w:id="6"/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三、课程目标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81" w:firstLine="489"/>
        <w:spacing w:before="7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立足学生全面发展，依据核心素养内涵及学生身心发展特点，确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定课程目标，体现物理课程独特的育人价值。</w:t>
      </w:r>
    </w:p>
    <w:p>
      <w:pPr>
        <w:ind w:left="494"/>
        <w:spacing w:before="349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4" w:id="7"/>
      <w:bookmarkEnd w:id="7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(一)核心素养内涵</w:t>
      </w:r>
    </w:p>
    <w:p>
      <w:pPr>
        <w:pStyle w:val="BodyText"/>
        <w:spacing w:line="436" w:lineRule="auto"/>
        <w:rPr/>
      </w:pPr>
      <w:r/>
    </w:p>
    <w:p>
      <w:pPr>
        <w:ind w:right="80" w:firstLine="48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核心素养是课程育人价值的集中体现，是学生通过课程学习逐步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形成的适应个人终身发展和社会发展需要的正确价值观、必备品格和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关键能力。物理课程要培养的核心素养，主要包括物理观念、科学思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维、科学探究、科学态度与责任。</w:t>
      </w:r>
    </w:p>
    <w:p>
      <w:pPr>
        <w:ind w:left="493"/>
        <w:spacing w:before="21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物理观念</w:t>
      </w:r>
    </w:p>
    <w:p>
      <w:pPr>
        <w:pStyle w:val="BodyText"/>
        <w:spacing w:line="272" w:lineRule="auto"/>
        <w:rPr/>
      </w:pPr>
      <w:r/>
    </w:p>
    <w:p>
      <w:pPr>
        <w:ind w:firstLine="489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物理观念是从物理学视角形成的关于物质、运动和相互作用、能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量等内容的总体认识，是物理概念和规律等在头脑中的提炼与升华，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是从物理学视角解释自然现象和解决实际问题的基础。</w:t>
      </w:r>
    </w:p>
    <w:p>
      <w:pPr>
        <w:ind w:right="88" w:firstLine="489"/>
        <w:spacing w:before="16" w:line="3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物理观念主要包括物质观念、运动和相互作用观念、能量观念等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要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素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</w:p>
    <w:p>
      <w:pPr>
        <w:ind w:left="493"/>
        <w:spacing w:before="196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科学思维</w:t>
      </w:r>
    </w:p>
    <w:p>
      <w:pPr>
        <w:pStyle w:val="BodyText"/>
        <w:spacing w:line="267" w:lineRule="auto"/>
        <w:rPr/>
      </w:pPr>
      <w:r/>
    </w:p>
    <w:p>
      <w:pPr>
        <w:ind w:firstLine="489"/>
        <w:spacing w:before="79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科学思维是从物理学视角对客观事物的本质属性、内在规律及相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互关系的认识方式；是建构物理模型的抽象概括过程；是分析综合、</w:t>
      </w:r>
    </w:p>
    <w:p>
      <w:pPr>
        <w:spacing w:line="318" w:lineRule="auto"/>
        <w:sectPr>
          <w:footerReference w:type="default" r:id="rId13"/>
          <w:pgSz w:w="10440" w:h="14740"/>
          <w:pgMar w:top="1252" w:right="1519" w:bottom="1192" w:left="156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222"/>
        <w:spacing w:before="3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三、课程目标</w:t>
      </w:r>
    </w:p>
    <w:p>
      <w:pPr>
        <w:pStyle w:val="BodyText"/>
        <w:spacing w:line="386" w:lineRule="auto"/>
        <w:rPr/>
      </w:pPr>
      <w:r/>
    </w:p>
    <w:p>
      <w:pPr>
        <w:ind w:right="109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推理论证等方法在科学领域的具体运用；是基于事实证据和科学推理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对不同信息、观点和结论进行质疑和批判，</w:t>
      </w:r>
      <w:r>
        <w:rPr>
          <w:rFonts w:ascii="SimSun" w:hAnsi="SimSun" w:eastAsia="SimSun" w:cs="SimSun"/>
          <w:sz w:val="24"/>
          <w:szCs w:val="24"/>
          <w:spacing w:val="2"/>
        </w:rPr>
        <w:t>予以检验和修正，进而提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出创造性见解的品格与能力。</w:t>
      </w:r>
    </w:p>
    <w:p>
      <w:pPr>
        <w:ind w:right="108" w:firstLine="499"/>
        <w:spacing w:before="1" w:line="3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科学思维主要包括模型建构、科学推理、科学论证、质疑创新等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要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素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503"/>
        <w:spacing w:before="18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科学探究</w:t>
      </w:r>
    </w:p>
    <w:p>
      <w:pPr>
        <w:pStyle w:val="BodyText"/>
        <w:spacing w:line="267" w:lineRule="auto"/>
        <w:rPr/>
      </w:pPr>
      <w:r/>
    </w:p>
    <w:p>
      <w:pPr>
        <w:ind w:firstLine="49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科学探究是指基于观察和实验提出物理问题、形成猜想与假设、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设计实验与制订方案、获取与处理信息、基于证据得出结论并作出解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释，以及对科学探究过程和结果进行交流、评估、反思的能力。</w:t>
      </w:r>
    </w:p>
    <w:p>
      <w:pPr>
        <w:ind w:left="499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科学探究主要包括问题、证据、解释、交流等要素。</w:t>
      </w:r>
    </w:p>
    <w:p>
      <w:pPr>
        <w:pStyle w:val="BodyText"/>
        <w:spacing w:line="241" w:lineRule="auto"/>
        <w:rPr/>
      </w:pPr>
      <w:r/>
    </w:p>
    <w:p>
      <w:pPr>
        <w:ind w:left="50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4.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科学态度与责任</w:t>
      </w:r>
    </w:p>
    <w:p>
      <w:pPr>
        <w:pStyle w:val="BodyText"/>
        <w:spacing w:line="277" w:lineRule="auto"/>
        <w:rPr/>
      </w:pPr>
      <w:r/>
    </w:p>
    <w:p>
      <w:pPr>
        <w:ind w:right="109" w:firstLine="499"/>
        <w:spacing w:before="78" w:line="33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1"/>
        </w:rPr>
        <w:t>科学态度与责任是指，在认识科学本质和了解科学、技术、社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会、环境之间关系的基础上形成的，探索自然的内在动力，严谨认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真、实事求是、持之以恒的品质，热爱自然、</w:t>
      </w:r>
      <w:r>
        <w:rPr>
          <w:rFonts w:ascii="SimSun" w:hAnsi="SimSun" w:eastAsia="SimSun" w:cs="SimSun"/>
          <w:sz w:val="24"/>
          <w:szCs w:val="24"/>
          <w:spacing w:val="2"/>
        </w:rPr>
        <w:t>保护环境、遵守科学伦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理的自觉行为，以及推动可持续发展和实现中华民族伟大复兴的使命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担 当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。</w:t>
      </w:r>
    </w:p>
    <w:p>
      <w:pPr>
        <w:ind w:right="109" w:firstLine="499"/>
        <w:spacing w:before="13" w:line="36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1"/>
        </w:rPr>
        <w:t>科学态度与责任主要包括科学本质观、科学态度、社会责任等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要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素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504"/>
        <w:spacing w:before="332" w:line="220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5" w:id="8"/>
      <w:bookmarkEnd w:id="8"/>
      <w:r>
        <w:rPr>
          <w:rFonts w:ascii="SimSun" w:hAnsi="SimSun" w:eastAsia="SimSun" w:cs="SimSun"/>
          <w:sz w:val="33"/>
          <w:szCs w:val="33"/>
          <w:b/>
          <w:bCs/>
          <w:spacing w:val="17"/>
        </w:rPr>
        <w:t>(二)目标要求</w:t>
      </w:r>
    </w:p>
    <w:p>
      <w:pPr>
        <w:pStyle w:val="BodyText"/>
        <w:spacing w:line="436" w:lineRule="auto"/>
        <w:rPr/>
      </w:pPr>
      <w:r/>
    </w:p>
    <w:p>
      <w:pPr>
        <w:ind w:right="107" w:firstLine="49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物理课程旨在促进学生核心素养的养成和发展，引导学生学会学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习、学会合作、学会生活，为学生的终身发展奠定基础。通过义务教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育物理课程的学习，学生应达到如下目标。</w:t>
      </w:r>
    </w:p>
    <w:p>
      <w:pPr>
        <w:ind w:right="106" w:firstLine="499"/>
        <w:spacing w:before="1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(1)认识物质的形态、属性及结构，认识运动和力、声和光、电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和磁，认识机械能、内能、电磁能及能量的转化</w:t>
      </w:r>
      <w:r>
        <w:rPr>
          <w:rFonts w:ascii="SimSun" w:hAnsi="SimSun" w:eastAsia="SimSun" w:cs="SimSun"/>
          <w:sz w:val="24"/>
          <w:szCs w:val="24"/>
          <w:spacing w:val="2"/>
        </w:rPr>
        <w:t>与守恒；能将所学物</w:t>
      </w:r>
    </w:p>
    <w:p>
      <w:pPr>
        <w:spacing w:line="324" w:lineRule="auto"/>
        <w:sectPr>
          <w:footerReference w:type="default" r:id="rId14"/>
          <w:pgSz w:w="10440" w:h="14740"/>
          <w:pgMar w:top="857" w:right="1489" w:bottom="1192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义务教育物理课程标准(2022年版)</w:t>
      </w:r>
    </w:p>
    <w:p>
      <w:pPr>
        <w:pStyle w:val="BodyText"/>
        <w:spacing w:line="376" w:lineRule="auto"/>
        <w:rPr/>
      </w:pPr>
      <w:r/>
    </w:p>
    <w:p>
      <w:pPr>
        <w:ind w:left="3" w:right="87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理知识与实际情境联系起来，能从物理学视角观察周围事物，解释有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关现象，解决简单的实际问题。初步形成物质观念、运动和相互</w:t>
      </w:r>
      <w:r>
        <w:rPr>
          <w:rFonts w:ascii="SimSun" w:hAnsi="SimSun" w:eastAsia="SimSun" w:cs="SimSun"/>
          <w:sz w:val="24"/>
          <w:szCs w:val="24"/>
          <w:spacing w:val="1"/>
        </w:rPr>
        <w:t>作用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观念、能量观念。</w:t>
      </w:r>
    </w:p>
    <w:p>
      <w:pPr>
        <w:ind w:left="3" w:right="80" w:firstLine="509"/>
        <w:spacing w:before="3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(2)会用所学模型分析常见的物理问题；能对相关问题和信息进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行分析并得出结论，具有初步的科学推理能力；有利用证据对所研究 </w:t>
      </w:r>
      <w:r>
        <w:rPr>
          <w:rFonts w:ascii="SimSun" w:hAnsi="SimSun" w:eastAsia="SimSun" w:cs="SimSun"/>
          <w:sz w:val="24"/>
          <w:szCs w:val="24"/>
          <w:spacing w:val="2"/>
        </w:rPr>
        <w:t>的问题进行分析和解释的意识，能使用简单和直接的证据表达自己的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观点，具有初步的科学论证能力；能独立思考，对相关信息、方案和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结论提出自己的见解，具有质疑创新的意识。</w:t>
      </w:r>
    </w:p>
    <w:p>
      <w:pPr>
        <w:ind w:left="3" w:right="66" w:firstLine="509"/>
        <w:spacing w:before="177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(3)有科学探究的意识，能发现问题、提出问题，</w:t>
      </w:r>
      <w:r>
        <w:rPr>
          <w:rFonts w:ascii="SimSun" w:hAnsi="SimSun" w:eastAsia="SimSun" w:cs="SimSun"/>
          <w:sz w:val="24"/>
          <w:szCs w:val="24"/>
          <w:spacing w:val="5"/>
        </w:rPr>
        <w:t>形成猜想与假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设，具有初步的观察能力和提出问题的能力；能制</w:t>
      </w:r>
      <w:r>
        <w:rPr>
          <w:rFonts w:ascii="SimSun" w:hAnsi="SimSun" w:eastAsia="SimSun" w:cs="SimSun"/>
          <w:sz w:val="24"/>
          <w:szCs w:val="24"/>
          <w:spacing w:val="2"/>
        </w:rPr>
        <w:t>订简单的科学探究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方案，有控制实验条件的意识，会通过实践操作等方式收集信息，初 </w:t>
      </w:r>
      <w:r>
        <w:rPr>
          <w:rFonts w:ascii="SimSun" w:hAnsi="SimSun" w:eastAsia="SimSun" w:cs="SimSun"/>
          <w:sz w:val="24"/>
          <w:szCs w:val="24"/>
          <w:spacing w:val="2"/>
        </w:rPr>
        <w:t>步具有获取证据的能力；能分析、处理信息，得出结论，初步具有对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科学探究过程和结果作出解释的能力；能书面或口头表述自己的观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点，能自我反思和听取他人意见，具有与他人交流的能力。</w:t>
      </w:r>
    </w:p>
    <w:p>
      <w:pPr>
        <w:ind w:left="3" w:firstLine="509"/>
        <w:spacing w:before="189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(4)初步认识科学本质，体会物理学对人类认识深化及社</w:t>
      </w:r>
      <w:r>
        <w:rPr>
          <w:rFonts w:ascii="SimSun" w:hAnsi="SimSun" w:eastAsia="SimSun" w:cs="SimSun"/>
          <w:sz w:val="24"/>
          <w:szCs w:val="24"/>
          <w:spacing w:val="5"/>
        </w:rPr>
        <w:t>会发展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的推动作用；亲近自然，崇尚科学，乐于思考与实践，具有探索自然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的好奇心和求知欲，有克服困难的信心和决心，能总结成功的经验，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分析失败的原因，体验战胜困难、解决问题的喜悦，严谨认真，实事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求是，善于跟他人分享与合作，不迷信权威，敢于提出并坚持基于证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据的个人见解，勇于放弃或修正不正确的观点；能关注科学技术对自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然环境、人类生活和社会发展的影响，遵守科学伦理，有保护环</w:t>
      </w:r>
      <w:r>
        <w:rPr>
          <w:rFonts w:ascii="SimSun" w:hAnsi="SimSun" w:eastAsia="SimSun" w:cs="SimSun"/>
          <w:sz w:val="24"/>
          <w:szCs w:val="24"/>
          <w:spacing w:val="4"/>
        </w:rPr>
        <w:t>境、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节约资源的意识，能在力所能及的范围内为社会的可持续发展作出贡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献，具有实现中华民族伟大复兴的责任感与使命感。</w:t>
      </w:r>
    </w:p>
    <w:p>
      <w:pPr>
        <w:spacing w:line="312" w:lineRule="auto"/>
        <w:sectPr>
          <w:footerReference w:type="default" r:id="rId15"/>
          <w:pgSz w:w="10440" w:h="14740"/>
          <w:pgMar w:top="869" w:right="152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46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24" w:id="9"/>
      <w:bookmarkEnd w:id="9"/>
      <w:bookmarkStart w:name="bookmark6" w:id="10"/>
      <w:bookmarkEnd w:id="10"/>
      <w:r>
        <w:rPr>
          <w:rFonts w:ascii="SimSun" w:hAnsi="SimSun" w:eastAsia="SimSun" w:cs="SimSun"/>
          <w:sz w:val="44"/>
          <w:szCs w:val="44"/>
          <w:b/>
          <w:bCs/>
        </w:rPr>
        <w:t>四、课程内容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0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义务教育物理课程内容由“物质”“运动和相互作用”“能量”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“实验探究”“跨学科实践”五个一级主题构成(见表1)。“物质”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“运动和相互作用”“能量”主题不仅包含物理概念和规律，还包含物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理探索过程、研究方法，以及科学态度与价值观等；“实验探究”主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题旨在强调物理课程的实践性，凸显物理实验整体设计，明确学生必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做实验要求；“跨学科实践”主题侧重体现物理学与日常生活、工程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7"/>
        </w:rPr>
        <w:t>实践、社会发展等方面的联系。</w:t>
      </w:r>
    </w:p>
    <w:p>
      <w:pPr>
        <w:ind w:left="119" w:right="222" w:firstLine="480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各一级主题均包含内容要求、学业要求及教学提示，内容要求含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二级主题及活动建议，二级主题含三级主题及样例。学业要求反映学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生完成一级主题的学习后，在物理观念、科学思维、科学探究、科学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态度与责任方面应达到的学业成就。教学提示旨在引导教学方式和学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习方式的转变，围绕一级主题给出教学策略建议、情境素材(实验器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材)建议。活动建议列举了与二级主题相关的学习活动，三级主题是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具体的内容要求，样例是对相关三级主题的举例说</w:t>
      </w:r>
      <w:r>
        <w:rPr>
          <w:rFonts w:ascii="SimSun" w:hAnsi="SimSun" w:eastAsia="SimSun" w:cs="SimSun"/>
          <w:sz w:val="24"/>
          <w:szCs w:val="24"/>
          <w:spacing w:val="-1"/>
        </w:rPr>
        <w:t>明。</w:t>
      </w:r>
    </w:p>
    <w:p>
      <w:pPr>
        <w:spacing w:line="323" w:lineRule="auto"/>
        <w:sectPr>
          <w:footerReference w:type="default" r:id="rId16"/>
          <w:pgSz w:w="10440" w:h="14740"/>
          <w:pgMar w:top="1252" w:right="1363" w:bottom="1192" w:left="145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物理课程标准(2022年版)</w:t>
      </w:r>
    </w:p>
    <w:p>
      <w:pPr>
        <w:pStyle w:val="BodyText"/>
        <w:spacing w:line="346" w:lineRule="auto"/>
        <w:rPr/>
      </w:pPr>
      <w:r/>
    </w:p>
    <w:p>
      <w:pPr>
        <w:ind w:left="2027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表</w:t>
      </w:r>
      <w:r>
        <w:rPr>
          <w:rFonts w:ascii="SimHei" w:hAnsi="SimHei" w:eastAsia="SimHei" w:cs="SimHei"/>
          <w:sz w:val="23"/>
          <w:szCs w:val="23"/>
          <w:spacing w:val="-1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1</w:t>
      </w:r>
      <w:r>
        <w:rPr>
          <w:rFonts w:ascii="SimHei" w:hAnsi="SimHei" w:eastAsia="SimHei" w:cs="SimHei"/>
          <w:sz w:val="23"/>
          <w:szCs w:val="23"/>
          <w:spacing w:val="5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义务教育物理课程内容框架</w:t>
      </w:r>
    </w:p>
    <w:p>
      <w:pPr>
        <w:spacing w:line="135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11"/>
        <w:gridCol w:w="4739"/>
      </w:tblGrid>
      <w:tr>
        <w:trPr>
          <w:trHeight w:val="504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827"/>
              <w:spacing w:before="153" w:line="221" w:lineRule="auto"/>
              <w:rPr/>
            </w:pPr>
            <w:r>
              <w:rPr>
                <w:b/>
                <w:bCs/>
                <w:spacing w:val="-6"/>
              </w:rPr>
              <w:t>一级主题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1956"/>
              <w:spacing w:before="153" w:line="221" w:lineRule="auto"/>
              <w:rPr/>
            </w:pPr>
            <w:r>
              <w:rPr>
                <w:b/>
                <w:bCs/>
                <w:spacing w:val="-5"/>
              </w:rPr>
              <w:t>二级主题</w:t>
            </w:r>
          </w:p>
        </w:tc>
      </w:tr>
      <w:tr>
        <w:trPr>
          <w:trHeight w:val="1098" w:hRule="atLeast"/>
        </w:trPr>
        <w:tc>
          <w:tcPr>
            <w:tcW w:w="2511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5"/>
              <w:spacing w:before="69" w:line="220" w:lineRule="auto"/>
              <w:rPr/>
            </w:pPr>
            <w:r>
              <w:rPr>
                <w:spacing w:val="11"/>
              </w:rPr>
              <w:t>物质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20" w:line="220" w:lineRule="auto"/>
              <w:rPr/>
            </w:pPr>
            <w:r>
              <w:rPr>
                <w:spacing w:val="1"/>
              </w:rPr>
              <w:t>1.1物质的形态和变化</w:t>
            </w:r>
          </w:p>
          <w:p>
            <w:pPr>
              <w:pStyle w:val="TableText"/>
              <w:ind w:left="93"/>
              <w:spacing w:before="79" w:line="220" w:lineRule="auto"/>
              <w:rPr/>
            </w:pPr>
            <w:r>
              <w:rPr>
                <w:spacing w:val="1"/>
              </w:rPr>
              <w:t>1.2物质的属性</w:t>
            </w:r>
          </w:p>
          <w:p>
            <w:pPr>
              <w:pStyle w:val="TableText"/>
              <w:ind w:left="93"/>
              <w:spacing w:before="107" w:line="219" w:lineRule="auto"/>
              <w:rPr/>
            </w:pPr>
            <w:r>
              <w:rPr>
                <w:spacing w:val="1"/>
              </w:rPr>
              <w:t>1.3物质的结构和物质世界的尺度</w:t>
            </w:r>
          </w:p>
        </w:tc>
      </w:tr>
      <w:tr>
        <w:trPr>
          <w:trHeight w:val="1468" w:hRule="atLeast"/>
        </w:trPr>
        <w:tc>
          <w:tcPr>
            <w:tcW w:w="251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5"/>
              <w:spacing w:before="68" w:line="220" w:lineRule="auto"/>
              <w:rPr/>
            </w:pPr>
            <w:r>
              <w:rPr>
                <w:spacing w:val="3"/>
              </w:rPr>
              <w:t>运动和相互作用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31" w:line="219" w:lineRule="auto"/>
              <w:rPr/>
            </w:pPr>
            <w:r>
              <w:rPr>
                <w:spacing w:val="1"/>
              </w:rPr>
              <w:t>2.1多种多样的运动形式</w:t>
            </w:r>
          </w:p>
          <w:p>
            <w:pPr>
              <w:pStyle w:val="TableText"/>
              <w:ind w:left="93"/>
              <w:spacing w:before="79" w:line="219" w:lineRule="auto"/>
              <w:rPr/>
            </w:pPr>
            <w:r>
              <w:rPr>
                <w:spacing w:val="2"/>
              </w:rPr>
              <w:t>2.2机械运动和力</w:t>
            </w:r>
          </w:p>
          <w:p>
            <w:pPr>
              <w:pStyle w:val="TableText"/>
              <w:ind w:left="93"/>
              <w:spacing w:before="102" w:line="219" w:lineRule="auto"/>
              <w:rPr/>
            </w:pPr>
            <w:r>
              <w:rPr>
                <w:spacing w:val="2"/>
              </w:rPr>
              <w:t>2.3声和光</w:t>
            </w:r>
          </w:p>
          <w:p>
            <w:pPr>
              <w:pStyle w:val="TableText"/>
              <w:ind w:left="93"/>
              <w:spacing w:before="114" w:line="222" w:lineRule="auto"/>
              <w:rPr/>
            </w:pPr>
            <w:r>
              <w:rPr>
                <w:spacing w:val="2"/>
              </w:rPr>
              <w:t>2.4电和磁</w:t>
            </w:r>
          </w:p>
        </w:tc>
      </w:tr>
      <w:tr>
        <w:trPr>
          <w:trHeight w:val="2157" w:hRule="atLeast"/>
        </w:trPr>
        <w:tc>
          <w:tcPr>
            <w:tcW w:w="2511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5"/>
              <w:spacing w:before="69" w:line="221" w:lineRule="auto"/>
              <w:rPr/>
            </w:pPr>
            <w:r>
              <w:rPr>
                <w:spacing w:val="4"/>
              </w:rPr>
              <w:t>能量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04" w:line="220" w:lineRule="auto"/>
              <w:rPr/>
            </w:pPr>
            <w:r>
              <w:rPr>
                <w:spacing w:val="1"/>
              </w:rPr>
              <w:t>3.1能量、能量的转化和转移</w:t>
            </w:r>
          </w:p>
          <w:p>
            <w:pPr>
              <w:pStyle w:val="TableText"/>
              <w:ind w:left="93"/>
              <w:spacing w:before="97" w:line="219" w:lineRule="auto"/>
              <w:rPr/>
            </w:pPr>
            <w:r>
              <w:rPr>
                <w:spacing w:val="2"/>
              </w:rPr>
              <w:t>3.2机械能</w:t>
            </w:r>
          </w:p>
          <w:p>
            <w:pPr>
              <w:pStyle w:val="TableText"/>
              <w:ind w:left="93"/>
              <w:spacing w:before="102" w:line="219" w:lineRule="auto"/>
              <w:rPr/>
            </w:pPr>
            <w:r>
              <w:rPr>
                <w:spacing w:val="3"/>
              </w:rPr>
              <w:t>3.3内能</w:t>
            </w:r>
          </w:p>
          <w:p>
            <w:pPr>
              <w:pStyle w:val="TableText"/>
              <w:ind w:left="93"/>
              <w:spacing w:before="121" w:line="221" w:lineRule="auto"/>
              <w:rPr/>
            </w:pPr>
            <w:r>
              <w:rPr>
                <w:spacing w:val="2"/>
              </w:rPr>
              <w:t>3.4电磁能</w:t>
            </w:r>
          </w:p>
          <w:p>
            <w:pPr>
              <w:pStyle w:val="TableText"/>
              <w:ind w:left="93"/>
              <w:spacing w:before="98" w:line="220" w:lineRule="auto"/>
              <w:rPr/>
            </w:pPr>
            <w:r>
              <w:rPr>
                <w:spacing w:val="2"/>
              </w:rPr>
              <w:t>3.5能量守恒</w:t>
            </w:r>
          </w:p>
          <w:p>
            <w:pPr>
              <w:pStyle w:val="TableText"/>
              <w:ind w:left="93"/>
              <w:spacing w:before="79" w:line="219" w:lineRule="auto"/>
              <w:rPr/>
            </w:pPr>
            <w:r>
              <w:rPr>
                <w:spacing w:val="1"/>
              </w:rPr>
              <w:t>3.6能源与可持续发展</w:t>
            </w:r>
          </w:p>
        </w:tc>
      </w:tr>
      <w:tr>
        <w:trPr>
          <w:trHeight w:val="769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824"/>
              <w:spacing w:before="285" w:line="219" w:lineRule="auto"/>
              <w:rPr/>
            </w:pPr>
            <w:r>
              <w:rPr>
                <w:spacing w:val="2"/>
              </w:rPr>
              <w:t>实验探究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16" w:line="219" w:lineRule="auto"/>
              <w:rPr/>
            </w:pPr>
            <w:r>
              <w:rPr>
                <w:spacing w:val="1"/>
              </w:rPr>
              <w:t>4.1测量类学生必做实验</w:t>
            </w:r>
          </w:p>
          <w:p>
            <w:pPr>
              <w:pStyle w:val="TableText"/>
              <w:ind w:left="93"/>
              <w:spacing w:before="109" w:line="219" w:lineRule="auto"/>
              <w:rPr/>
            </w:pPr>
            <w:r>
              <w:rPr>
                <w:spacing w:val="1"/>
              </w:rPr>
              <w:t>4.2探究类学生必做实验</w:t>
            </w:r>
          </w:p>
        </w:tc>
      </w:tr>
      <w:tr>
        <w:trPr>
          <w:trHeight w:val="1113" w:hRule="atLeast"/>
        </w:trPr>
        <w:tc>
          <w:tcPr>
            <w:tcW w:w="2511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4"/>
              <w:spacing w:before="68" w:line="219" w:lineRule="auto"/>
              <w:rPr/>
            </w:pPr>
            <w:r>
              <w:rPr>
                <w:spacing w:val="-2"/>
              </w:rPr>
              <w:t>跨学科实践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18" w:line="220" w:lineRule="auto"/>
              <w:rPr/>
            </w:pPr>
            <w:r>
              <w:rPr>
                <w:spacing w:val="1"/>
              </w:rPr>
              <w:t>5.1物理学与日常生活</w:t>
            </w:r>
          </w:p>
          <w:p>
            <w:pPr>
              <w:pStyle w:val="TableText"/>
              <w:ind w:left="93"/>
              <w:spacing w:before="109" w:line="220" w:lineRule="auto"/>
              <w:rPr/>
            </w:pPr>
            <w:r>
              <w:rPr>
                <w:spacing w:val="1"/>
              </w:rPr>
              <w:t>5.2物理学与工程实践</w:t>
            </w:r>
          </w:p>
          <w:p>
            <w:pPr>
              <w:pStyle w:val="TableText"/>
              <w:ind w:left="93"/>
              <w:spacing w:before="87" w:line="219" w:lineRule="auto"/>
              <w:rPr/>
            </w:pPr>
            <w:r>
              <w:rPr>
                <w:spacing w:val="1"/>
              </w:rPr>
              <w:t>5.3物理学与社会发展</w:t>
            </w:r>
          </w:p>
        </w:tc>
      </w:tr>
    </w:tbl>
    <w:p>
      <w:pPr>
        <w:pStyle w:val="BodyText"/>
        <w:spacing w:line="396" w:lineRule="auto"/>
        <w:rPr/>
      </w:pPr>
      <w:r/>
    </w:p>
    <w:p>
      <w:pPr>
        <w:ind w:left="519"/>
        <w:spacing w:before="117" w:line="220" w:lineRule="auto"/>
        <w:outlineLvl w:val="1"/>
        <w:rPr>
          <w:rFonts w:ascii="SimSun" w:hAnsi="SimSun" w:eastAsia="SimSun" w:cs="SimSun"/>
          <w:sz w:val="36"/>
          <w:szCs w:val="36"/>
        </w:rPr>
      </w:pPr>
      <w:bookmarkStart w:name="bookmark7" w:id="11"/>
      <w:bookmarkEnd w:id="11"/>
      <w:r>
        <w:rPr>
          <w:rFonts w:ascii="SimSun" w:hAnsi="SimSun" w:eastAsia="SimSun" w:cs="SimSun"/>
          <w:sz w:val="36"/>
          <w:szCs w:val="36"/>
          <w:b/>
          <w:bCs/>
          <w:spacing w:val="8"/>
        </w:rPr>
        <w:t>(一)物质</w:t>
      </w:r>
    </w:p>
    <w:p>
      <w:pPr>
        <w:pStyle w:val="BodyText"/>
        <w:spacing w:line="429" w:lineRule="auto"/>
        <w:rPr/>
      </w:pPr>
      <w:r/>
    </w:p>
    <w:p>
      <w:pPr>
        <w:ind w:left="13" w:right="22" w:firstLine="480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一级主题“物质”包含“物质的形态和变化”“物质的属性”“物 </w:t>
      </w:r>
      <w:r>
        <w:rPr>
          <w:rFonts w:ascii="SimSun" w:hAnsi="SimSun" w:eastAsia="SimSun" w:cs="SimSun"/>
          <w:sz w:val="23"/>
          <w:szCs w:val="23"/>
          <w:spacing w:val="12"/>
        </w:rPr>
        <w:t>质的结构和物质世界的尺度”三个二级主题。“物质”主题的课程内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容与日常生活、自然现象及科技发展前沿密切相关。这部分内容的设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计旨在引导学生从物理学的视角认识物质世界，了解身边物质的形态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和变化，了解物质的属性、结构与物质世界的尺度，初步形成物质观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念；引导学生学习科学研究方法，提升科学探究能力，体会科学、技</w:t>
      </w:r>
    </w:p>
    <w:p>
      <w:pPr>
        <w:spacing w:line="338" w:lineRule="auto"/>
        <w:sectPr>
          <w:footerReference w:type="default" r:id="rId17"/>
          <w:pgSz w:w="10440" w:h="14740"/>
          <w:pgMar w:top="866" w:right="1566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222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1"/>
        </w:rPr>
        <w:t>四、课程内容</w:t>
      </w:r>
    </w:p>
    <w:p>
      <w:pPr>
        <w:pStyle w:val="BodyText"/>
        <w:spacing w:line="369" w:lineRule="auto"/>
        <w:rPr/>
      </w:pPr>
      <w:r/>
    </w:p>
    <w:p>
      <w:pPr>
        <w:spacing w:before="81" w:line="3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5"/>
        </w:rPr>
        <w:t>术、社会、环境之间的关系，形成辩证唯物主义世界观和关心环境、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保护环境的责任感。</w:t>
      </w:r>
    </w:p>
    <w:p>
      <w:pPr>
        <w:pStyle w:val="BodyText"/>
        <w:spacing w:line="261" w:lineRule="auto"/>
        <w:rPr/>
      </w:pPr>
      <w:r/>
    </w:p>
    <w:p>
      <w:pPr>
        <w:ind w:left="378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22"/>
        </w:rPr>
        <w:t>【内容要求】</w:t>
      </w:r>
    </w:p>
    <w:p>
      <w:pPr>
        <w:pStyle w:val="BodyText"/>
        <w:spacing w:line="316" w:lineRule="auto"/>
        <w:rPr/>
      </w:pPr>
      <w:r/>
    </w:p>
    <w:p>
      <w:pPr>
        <w:ind w:left="503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1.1</w:t>
      </w:r>
      <w:r>
        <w:rPr>
          <w:rFonts w:ascii="SimSun" w:hAnsi="SimSun" w:eastAsia="SimSun" w:cs="SimSun"/>
          <w:sz w:val="25"/>
          <w:szCs w:val="25"/>
          <w:spacing w:val="4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物质的形态和变化</w:t>
      </w:r>
    </w:p>
    <w:p>
      <w:pPr>
        <w:pStyle w:val="BodyText"/>
        <w:spacing w:line="251" w:lineRule="auto"/>
        <w:rPr/>
      </w:pPr>
      <w:r/>
    </w:p>
    <w:p>
      <w:pPr>
        <w:ind w:right="94" w:firstLine="499"/>
        <w:spacing w:before="81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1"/>
        </w:rPr>
        <w:t>1.1.1</w:t>
      </w:r>
      <w:r>
        <w:rPr>
          <w:rFonts w:ascii="SimSun" w:hAnsi="SimSun" w:eastAsia="SimSun" w:cs="SimSun"/>
          <w:sz w:val="25"/>
          <w:szCs w:val="25"/>
          <w:spacing w:val="4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能描述固态、液态和气态三种物态的基本特征，并列举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自然界和日常生活中不同物态的物质及其应用。</w:t>
      </w:r>
    </w:p>
    <w:p>
      <w:pPr>
        <w:ind w:firstLine="499"/>
        <w:spacing w:before="131" w:line="2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7"/>
        </w:rPr>
        <w:t>1.1.2</w:t>
      </w:r>
      <w:r>
        <w:rPr>
          <w:rFonts w:ascii="SimSun" w:hAnsi="SimSun" w:eastAsia="SimSun" w:cs="SimSun"/>
          <w:sz w:val="25"/>
          <w:szCs w:val="25"/>
          <w:spacing w:val="7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了解液体温度计的工作原理。会用常见温度计测量温度。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能说出生活环境中常见的温度值，尝试对环境温度问题发表自己的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2"/>
        </w:rPr>
        <w:t>见解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。</w:t>
      </w:r>
    </w:p>
    <w:p>
      <w:pPr>
        <w:ind w:left="499"/>
        <w:spacing w:before="1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1"/>
        </w:rPr>
        <w:t>例 1</w:t>
      </w:r>
      <w:r>
        <w:rPr>
          <w:rFonts w:ascii="SimSun" w:hAnsi="SimSun" w:eastAsia="SimSun" w:cs="SimSun"/>
          <w:sz w:val="25"/>
          <w:szCs w:val="25"/>
          <w:spacing w:val="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尝试对温室效应、热岛效应等发表自己的见解。</w:t>
      </w:r>
    </w:p>
    <w:p>
      <w:pPr>
        <w:ind w:right="94" w:firstLine="499"/>
        <w:spacing w:before="123" w:line="3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2"/>
        </w:rPr>
        <w:t>1.1.3</w:t>
      </w:r>
      <w:r>
        <w:rPr>
          <w:rFonts w:ascii="SimSun" w:hAnsi="SimSun" w:eastAsia="SimSun" w:cs="SimSun"/>
          <w:sz w:val="25"/>
          <w:szCs w:val="25"/>
          <w:spacing w:val="7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经历物态变化的实验探究过程，知道物质的熔点、凝固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点和沸点，了解物态变化过程中的吸热和放热现象。能运用物态变化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知识说明自然界和生活中的有关现象。</w:t>
      </w:r>
    </w:p>
    <w:p>
      <w:pPr>
        <w:ind w:left="499"/>
        <w:spacing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10"/>
        </w:rPr>
        <w:t>例</w:t>
      </w:r>
      <w:r>
        <w:rPr>
          <w:rFonts w:ascii="KaiTi" w:hAnsi="KaiTi" w:eastAsia="KaiTi" w:cs="KaiTi"/>
          <w:sz w:val="25"/>
          <w:szCs w:val="25"/>
          <w:spacing w:val="-42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0"/>
        </w:rPr>
        <w:t>2</w:t>
      </w:r>
      <w:r>
        <w:rPr>
          <w:rFonts w:ascii="KaiTi" w:hAnsi="KaiTi" w:eastAsia="KaiTi" w:cs="KaiTi"/>
          <w:sz w:val="25"/>
          <w:szCs w:val="25"/>
          <w:spacing w:val="41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0"/>
        </w:rPr>
        <w:t>能运用物态变化知识，说明冰熔化、水沸腾等现象。</w:t>
      </w:r>
    </w:p>
    <w:p>
      <w:pPr>
        <w:ind w:right="74" w:firstLine="499"/>
        <w:spacing w:before="112" w:line="34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3"/>
        </w:rPr>
        <w:t>例</w:t>
      </w:r>
      <w:r>
        <w:rPr>
          <w:rFonts w:ascii="KaiTi" w:hAnsi="KaiTi" w:eastAsia="KaiTi" w:cs="KaiTi"/>
          <w:sz w:val="25"/>
          <w:szCs w:val="25"/>
          <w:spacing w:val="-53"/>
        </w:rPr>
        <w:t xml:space="preserve"> </w:t>
      </w:r>
      <w:r>
        <w:rPr>
          <w:rFonts w:ascii="KaiTi" w:hAnsi="KaiTi" w:eastAsia="KaiTi" w:cs="KaiTi"/>
          <w:sz w:val="25"/>
          <w:szCs w:val="25"/>
          <w:spacing w:val="-3"/>
        </w:rPr>
        <w:t>3</w:t>
      </w:r>
      <w:r>
        <w:rPr>
          <w:rFonts w:ascii="KaiTi" w:hAnsi="KaiTi" w:eastAsia="KaiTi" w:cs="KaiTi"/>
          <w:sz w:val="25"/>
          <w:szCs w:val="25"/>
          <w:spacing w:val="52"/>
        </w:rPr>
        <w:t xml:space="preserve"> </w:t>
      </w:r>
      <w:r>
        <w:rPr>
          <w:rFonts w:ascii="KaiTi" w:hAnsi="KaiTi" w:eastAsia="KaiTi" w:cs="KaiTi"/>
          <w:sz w:val="25"/>
          <w:szCs w:val="25"/>
          <w:spacing w:val="-3"/>
        </w:rPr>
        <w:t>了解我国古代的铸造技术，并尝试运用物态变化</w:t>
      </w:r>
      <w:r>
        <w:rPr>
          <w:rFonts w:ascii="KaiTi" w:hAnsi="KaiTi" w:eastAsia="KaiTi" w:cs="KaiTi"/>
          <w:sz w:val="25"/>
          <w:szCs w:val="25"/>
          <w:spacing w:val="-4"/>
        </w:rPr>
        <w:t>知识进行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8"/>
        </w:rPr>
        <w:t>解释。</w:t>
      </w:r>
    </w:p>
    <w:p>
      <w:pPr>
        <w:ind w:right="71" w:firstLine="499"/>
        <w:spacing w:before="3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1"/>
        </w:rPr>
        <w:t>1.1.4</w:t>
      </w:r>
      <w:r>
        <w:rPr>
          <w:rFonts w:ascii="SimSun" w:hAnsi="SimSun" w:eastAsia="SimSun" w:cs="SimSun"/>
          <w:sz w:val="25"/>
          <w:szCs w:val="25"/>
          <w:spacing w:val="7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能运用物态变化知识，说明自然界中的水循环现象。了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解我国和当地的水资源状况，有节约用水和保护环境的意识。</w:t>
      </w:r>
    </w:p>
    <w:p>
      <w:pPr>
        <w:ind w:left="502"/>
        <w:spacing w:before="21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7"/>
        </w:rPr>
        <w:t>活动建议：</w:t>
      </w:r>
    </w:p>
    <w:p>
      <w:pPr>
        <w:pStyle w:val="BodyText"/>
        <w:spacing w:line="271" w:lineRule="auto"/>
        <w:rPr/>
      </w:pPr>
      <w:r/>
    </w:p>
    <w:p>
      <w:pPr>
        <w:ind w:right="103" w:firstLine="499"/>
        <w:spacing w:before="81" w:line="28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4"/>
        </w:rPr>
        <w:t>(1)调查学校或家庭的用水状况，设计一个用于学校或家庭的节</w:t>
      </w:r>
      <w:r>
        <w:rPr>
          <w:rFonts w:ascii="KaiTi" w:hAnsi="KaiTi" w:eastAsia="KaiTi" w:cs="KaiTi"/>
          <w:sz w:val="25"/>
          <w:szCs w:val="25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1"/>
        </w:rPr>
        <w:t>水方案。</w:t>
      </w:r>
    </w:p>
    <w:p>
      <w:pPr>
        <w:ind w:right="85" w:firstLine="499"/>
        <w:spacing w:before="132" w:line="28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3"/>
        </w:rPr>
        <w:t>(2)调查当地水资源的利用和保护状况，</w:t>
      </w:r>
      <w:r>
        <w:rPr>
          <w:rFonts w:ascii="KaiTi" w:hAnsi="KaiTi" w:eastAsia="KaiTi" w:cs="KaiTi"/>
          <w:sz w:val="25"/>
          <w:szCs w:val="25"/>
          <w:spacing w:val="-4"/>
        </w:rPr>
        <w:t>并对当地水资源的利用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1"/>
          <w:szCs w:val="21"/>
          <w:spacing w:val="26"/>
        </w:rPr>
        <w:t>和保护提出自己的见解。</w:t>
      </w:r>
    </w:p>
    <w:p>
      <w:pPr>
        <w:ind w:right="120" w:firstLine="499"/>
        <w:spacing w:before="126" w:line="29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4"/>
        </w:rPr>
        <w:t>(3)调查当地农田或城市绿化灌溉的主要方式，了解节水灌溉</w:t>
      </w:r>
      <w:r>
        <w:rPr>
          <w:rFonts w:ascii="KaiTi" w:hAnsi="KaiTi" w:eastAsia="KaiTi" w:cs="KaiTi"/>
          <w:sz w:val="25"/>
          <w:szCs w:val="25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spacing w:val="15"/>
        </w:rPr>
        <w:t>技术</w:t>
      </w:r>
      <w:r>
        <w:rPr>
          <w:rFonts w:ascii="KaiTi" w:hAnsi="KaiTi" w:eastAsia="KaiTi" w:cs="KaiTi"/>
          <w:sz w:val="21"/>
          <w:szCs w:val="21"/>
          <w:spacing w:val="-49"/>
        </w:rPr>
        <w:t xml:space="preserve"> </w:t>
      </w:r>
      <w:r>
        <w:rPr>
          <w:rFonts w:ascii="KaiTi" w:hAnsi="KaiTi" w:eastAsia="KaiTi" w:cs="KaiTi"/>
          <w:sz w:val="21"/>
          <w:szCs w:val="21"/>
          <w:spacing w:val="15"/>
        </w:rPr>
        <w:t>。</w:t>
      </w:r>
    </w:p>
    <w:p>
      <w:pPr>
        <w:spacing w:line="290" w:lineRule="auto"/>
        <w:sectPr>
          <w:footerReference w:type="default" r:id="rId18"/>
          <w:pgSz w:w="10440" w:h="14740"/>
          <w:pgMar w:top="833" w:right="1514" w:bottom="1191" w:left="1560" w:header="0" w:footer="1047" w:gutter="0"/>
        </w:sectPr>
        <w:rPr>
          <w:rFonts w:ascii="KaiTi" w:hAnsi="KaiTi" w:eastAsia="KaiTi" w:cs="KaiTi"/>
          <w:sz w:val="21"/>
          <w:szCs w:val="21"/>
        </w:rPr>
      </w:pPr>
    </w:p>
    <w:p>
      <w:pPr>
        <w:ind w:left="2"/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义务教育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物理课程标准(2022年版)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03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1.2</w:t>
      </w:r>
      <w:r>
        <w:rPr>
          <w:rFonts w:ascii="SimSun" w:hAnsi="SimSun" w:eastAsia="SimSun" w:cs="SimSun"/>
          <w:sz w:val="26"/>
          <w:szCs w:val="26"/>
          <w:spacing w:val="-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物质的属性</w:t>
      </w:r>
    </w:p>
    <w:p>
      <w:pPr>
        <w:pStyle w:val="BodyText"/>
        <w:spacing w:line="264" w:lineRule="auto"/>
        <w:rPr/>
      </w:pPr>
      <w:r/>
    </w:p>
    <w:p>
      <w:pPr>
        <w:ind w:firstLine="499"/>
        <w:spacing w:before="75" w:line="3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1.2.1</w:t>
      </w:r>
      <w:r>
        <w:rPr>
          <w:rFonts w:ascii="SimSun" w:hAnsi="SimSun" w:eastAsia="SimSun" w:cs="SimSun"/>
          <w:sz w:val="23"/>
          <w:szCs w:val="23"/>
          <w:spacing w:val="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通过实验，了解物质的一些物理属性，如弹性、</w:t>
      </w:r>
      <w:r>
        <w:rPr>
          <w:rFonts w:ascii="SimSun" w:hAnsi="SimSun" w:eastAsia="SimSun" w:cs="SimSun"/>
          <w:sz w:val="23"/>
          <w:szCs w:val="23"/>
          <w:spacing w:val="19"/>
        </w:rPr>
        <w:t>磁性、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导电性和导热性等，能用语言、文字或图表描述物质的物理属性。</w:t>
      </w:r>
    </w:p>
    <w:p>
      <w:pPr>
        <w:ind w:right="87" w:firstLine="499"/>
        <w:spacing w:before="2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例 1 通过实验，了解橡胶的弹性。列举</w:t>
      </w:r>
      <w:r>
        <w:rPr>
          <w:rFonts w:ascii="SimSun" w:hAnsi="SimSun" w:eastAsia="SimSun" w:cs="SimSun"/>
          <w:sz w:val="23"/>
          <w:szCs w:val="23"/>
          <w:spacing w:val="24"/>
        </w:rPr>
        <w:t>弹性在生活中的应用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实例。</w:t>
      </w:r>
    </w:p>
    <w:p>
      <w:pPr>
        <w:ind w:right="101" w:firstLine="499"/>
        <w:spacing w:before="22" w:line="33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例</w:t>
      </w:r>
      <w:r>
        <w:rPr>
          <w:rFonts w:ascii="KaiTi" w:hAnsi="KaiTi" w:eastAsia="KaiTi" w:cs="KaiTi"/>
          <w:sz w:val="23"/>
          <w:szCs w:val="23"/>
          <w:spacing w:val="-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2</w:t>
      </w:r>
      <w:r>
        <w:rPr>
          <w:rFonts w:ascii="KaiTi" w:hAnsi="KaiTi" w:eastAsia="KaiTi" w:cs="KaiTi"/>
          <w:sz w:val="23"/>
          <w:szCs w:val="23"/>
          <w:spacing w:val="51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通过实验，了解物质的磁性和磁化现象。调查磁性材料在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3"/>
        </w:rPr>
        <w:t>生活中的应用。</w:t>
      </w:r>
    </w:p>
    <w:p>
      <w:pPr>
        <w:ind w:right="91" w:firstLine="499"/>
        <w:spacing w:line="33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例</w:t>
      </w:r>
      <w:r>
        <w:rPr>
          <w:rFonts w:ascii="KaiTi" w:hAnsi="KaiTi" w:eastAsia="KaiTi" w:cs="KaiTi"/>
          <w:sz w:val="23"/>
          <w:szCs w:val="23"/>
          <w:spacing w:val="-1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3</w:t>
      </w:r>
      <w:r>
        <w:rPr>
          <w:rFonts w:ascii="KaiTi" w:hAnsi="KaiTi" w:eastAsia="KaiTi" w:cs="KaiTi"/>
          <w:sz w:val="23"/>
          <w:szCs w:val="23"/>
          <w:spacing w:val="5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通过实验，了解物质的导电性，比较导体、半导体、绝缘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体导电性能的差异。</w:t>
      </w:r>
    </w:p>
    <w:p>
      <w:pPr>
        <w:ind w:left="499"/>
        <w:spacing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例</w:t>
      </w:r>
      <w:r>
        <w:rPr>
          <w:rFonts w:ascii="KaiTi" w:hAnsi="KaiTi" w:eastAsia="KaiTi" w:cs="KaiTi"/>
          <w:sz w:val="23"/>
          <w:szCs w:val="23"/>
          <w:spacing w:val="-20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4</w:t>
      </w:r>
      <w:r>
        <w:rPr>
          <w:rFonts w:ascii="KaiTi" w:hAnsi="KaiTi" w:eastAsia="KaiTi" w:cs="KaiTi"/>
          <w:sz w:val="23"/>
          <w:szCs w:val="23"/>
          <w:spacing w:val="41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通过实验，了解金属与木材导热性能的差异。</w:t>
      </w:r>
    </w:p>
    <w:p>
      <w:pPr>
        <w:ind w:left="499"/>
        <w:spacing w:before="16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1.2.2</w:t>
      </w:r>
      <w:r>
        <w:rPr>
          <w:rFonts w:ascii="SimSun" w:hAnsi="SimSun" w:eastAsia="SimSun" w:cs="SimSun"/>
          <w:sz w:val="23"/>
          <w:szCs w:val="23"/>
          <w:spacing w:val="9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知道质量的含义。会测量固体和液体的质量。</w:t>
      </w:r>
    </w:p>
    <w:p>
      <w:pPr>
        <w:ind w:right="20" w:firstLine="499"/>
        <w:spacing w:before="128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例 5</w:t>
      </w:r>
      <w:r>
        <w:rPr>
          <w:rFonts w:ascii="SimSun" w:hAnsi="SimSun" w:eastAsia="SimSun" w:cs="SimSun"/>
          <w:sz w:val="23"/>
          <w:szCs w:val="23"/>
          <w:spacing w:val="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列举质量为几克、几十克、几百克和几千克的一些物品，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能估测常见物体的质量。</w:t>
      </w:r>
    </w:p>
    <w:p>
      <w:pPr>
        <w:ind w:right="106" w:firstLine="499"/>
        <w:spacing w:before="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1.2.3</w:t>
      </w:r>
      <w:r>
        <w:rPr>
          <w:rFonts w:ascii="SimSun" w:hAnsi="SimSun" w:eastAsia="SimSun" w:cs="SimSun"/>
          <w:sz w:val="23"/>
          <w:szCs w:val="23"/>
          <w:spacing w:val="9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通过实验，理解密度。会测量固体和液体的密度</w:t>
      </w:r>
      <w:r>
        <w:rPr>
          <w:rFonts w:ascii="SimSun" w:hAnsi="SimSun" w:eastAsia="SimSun" w:cs="SimSun"/>
          <w:sz w:val="23"/>
          <w:szCs w:val="23"/>
          <w:spacing w:val="15"/>
        </w:rPr>
        <w:t>。能解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释生活中与密度有关的一些物理现象。</w:t>
      </w:r>
    </w:p>
    <w:p>
      <w:pPr>
        <w:ind w:left="502" w:right="119" w:hanging="3"/>
        <w:spacing w:before="157" w:line="354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1.2.4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了解关于物质属性的研究对生产生活和科技进步的影响。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活动建议：</w:t>
      </w:r>
    </w:p>
    <w:p>
      <w:pPr>
        <w:pStyle w:val="BodyText"/>
        <w:spacing w:line="272" w:lineRule="auto"/>
        <w:rPr/>
      </w:pPr>
      <w:r/>
    </w:p>
    <w:p>
      <w:pPr>
        <w:ind w:left="499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(1)设计实验方案，比较砂锅、铁锅的导热性能。</w:t>
      </w:r>
    </w:p>
    <w:p>
      <w:pPr>
        <w:ind w:right="104" w:firstLine="499"/>
        <w:spacing w:before="145" w:line="28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(2)观察生活中的一些日常用品，了解它们分别应用了物质的哪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</w:rPr>
        <w:t>些物理属性。</w:t>
      </w:r>
    </w:p>
    <w:p>
      <w:pPr>
        <w:ind w:right="105" w:firstLine="499"/>
        <w:spacing w:before="132" w:line="28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(3)查阅资料，了解我国古代青铜器、铁器的制造技术及其对社</w:t>
      </w:r>
      <w:r>
        <w:rPr>
          <w:rFonts w:ascii="KaiTi" w:hAnsi="KaiTi" w:eastAsia="KaiTi" w:cs="KaiTi"/>
          <w:sz w:val="23"/>
          <w:szCs w:val="23"/>
          <w:spacing w:val="7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会进步的推动作用。</w:t>
      </w:r>
    </w:p>
    <w:p>
      <w:pPr>
        <w:pStyle w:val="BodyText"/>
        <w:spacing w:line="266" w:lineRule="auto"/>
        <w:rPr/>
      </w:pPr>
      <w:r/>
    </w:p>
    <w:p>
      <w:pPr>
        <w:ind w:left="503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1.3</w:t>
      </w:r>
      <w:r>
        <w:rPr>
          <w:rFonts w:ascii="SimSun" w:hAnsi="SimSun" w:eastAsia="SimSun" w:cs="SimSun"/>
          <w:sz w:val="23"/>
          <w:szCs w:val="23"/>
          <w:spacing w:val="5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物质的结构和物质世界的尺度</w:t>
      </w:r>
    </w:p>
    <w:p>
      <w:pPr>
        <w:pStyle w:val="BodyText"/>
        <w:spacing w:line="285" w:lineRule="auto"/>
        <w:rPr/>
      </w:pPr>
      <w:r/>
    </w:p>
    <w:p>
      <w:pPr>
        <w:ind w:left="49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1.3.1</w:t>
      </w:r>
      <w:r>
        <w:rPr>
          <w:rFonts w:ascii="SimSun" w:hAnsi="SimSun" w:eastAsia="SimSun" w:cs="SimSun"/>
          <w:sz w:val="23"/>
          <w:szCs w:val="23"/>
          <w:spacing w:val="9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知道常见的物质是由分子、原子</w:t>
      </w:r>
      <w:r>
        <w:rPr>
          <w:rFonts w:ascii="SimSun" w:hAnsi="SimSun" w:eastAsia="SimSun" w:cs="SimSun"/>
          <w:sz w:val="23"/>
          <w:szCs w:val="23"/>
          <w:spacing w:val="6"/>
        </w:rPr>
        <w:t>构成的。</w:t>
      </w:r>
    </w:p>
    <w:p>
      <w:pPr>
        <w:ind w:left="499"/>
        <w:spacing w:before="15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1.3.2</w:t>
      </w:r>
      <w:r>
        <w:rPr>
          <w:rFonts w:ascii="SimSun" w:hAnsi="SimSun" w:eastAsia="SimSun" w:cs="SimSun"/>
          <w:sz w:val="23"/>
          <w:szCs w:val="23"/>
          <w:spacing w:val="1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知道原子是由原子核和电子构成的，了解原子的核式结</w:t>
      </w:r>
    </w:p>
    <w:p>
      <w:pPr>
        <w:spacing w:line="220" w:lineRule="auto"/>
        <w:sectPr>
          <w:footerReference w:type="default" r:id="rId19"/>
          <w:pgSz w:w="10440" w:h="14740"/>
          <w:pgMar w:top="819" w:right="1505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42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9"/>
        </w:rPr>
        <w:t>四、课</w:t>
      </w:r>
      <w:r>
        <w:rPr>
          <w:rFonts w:ascii="SimSun" w:hAnsi="SimSun" w:eastAsia="SimSun" w:cs="SimSun"/>
          <w:sz w:val="21"/>
          <w:szCs w:val="21"/>
          <w:b/>
          <w:bCs/>
          <w:spacing w:val="-38"/>
        </w:rPr>
        <w:t>程内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384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构模型。了解人类探索微观世界的大致历程，关注人类探索微观世界</w:t>
      </w:r>
    </w:p>
    <w:p>
      <w:pPr>
        <w:ind w:left="17"/>
        <w:spacing w:before="13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的新进展。</w:t>
      </w:r>
    </w:p>
    <w:p>
      <w:pPr>
        <w:ind w:left="494"/>
        <w:spacing w:before="120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1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用图形、文字或语言描述原子的核式结构模型。</w:t>
      </w:r>
    </w:p>
    <w:p>
      <w:pPr>
        <w:ind w:left="13" w:right="29" w:firstLine="480"/>
        <w:spacing w:before="126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1.3.3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了解人类探索太阳系及宇宙的大致历程，</w:t>
      </w:r>
      <w:r>
        <w:rPr>
          <w:rFonts w:ascii="SimSun" w:hAnsi="SimSun" w:eastAsia="SimSun" w:cs="SimSun"/>
          <w:sz w:val="24"/>
          <w:szCs w:val="24"/>
          <w:spacing w:val="7"/>
        </w:rPr>
        <w:t>知道人类对宇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宙的探索将不断深入，关注人类探索宇宙的</w:t>
      </w:r>
      <w:r>
        <w:rPr>
          <w:rFonts w:ascii="SimSun" w:hAnsi="SimSun" w:eastAsia="SimSun" w:cs="SimSun"/>
          <w:sz w:val="24"/>
          <w:szCs w:val="24"/>
          <w:spacing w:val="-1"/>
        </w:rPr>
        <w:t>一些重大活动。</w:t>
      </w:r>
    </w:p>
    <w:p>
      <w:pPr>
        <w:ind w:left="13" w:right="39" w:firstLine="480"/>
        <w:spacing w:before="1" w:line="318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29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2</w:t>
      </w:r>
      <w:r>
        <w:rPr>
          <w:rFonts w:ascii="KaiTi" w:hAnsi="KaiTi" w:eastAsia="KaiTi" w:cs="KaiTi"/>
          <w:sz w:val="24"/>
          <w:szCs w:val="24"/>
          <w:spacing w:val="66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了解我国在载人航天及其他航天科技方面的新成就，体会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我国航天人热爱祖国、为国争光的坚定信念和勇于登</w:t>
      </w:r>
      <w:r>
        <w:rPr>
          <w:rFonts w:ascii="KaiTi" w:hAnsi="KaiTi" w:eastAsia="KaiTi" w:cs="KaiTi"/>
          <w:sz w:val="24"/>
          <w:szCs w:val="24"/>
          <w:spacing w:val="1"/>
        </w:rPr>
        <w:t>攀、敢于超越的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进取精神。</w:t>
      </w:r>
    </w:p>
    <w:p>
      <w:pPr>
        <w:ind w:left="494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1.3.4</w:t>
      </w:r>
      <w:r>
        <w:rPr>
          <w:rFonts w:ascii="SimSun" w:hAnsi="SimSun" w:eastAsia="SimSun" w:cs="SimSun"/>
          <w:sz w:val="24"/>
          <w:szCs w:val="24"/>
          <w:spacing w:val="9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了解物质世界的大致尺度。</w:t>
      </w:r>
    </w:p>
    <w:p>
      <w:pPr>
        <w:ind w:left="13" w:right="13" w:firstLine="480"/>
        <w:spacing w:before="118" w:line="3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1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3</w:t>
      </w:r>
      <w:r>
        <w:rPr>
          <w:rFonts w:ascii="KaiTi" w:hAnsi="KaiTi" w:eastAsia="KaiTi" w:cs="KaiTi"/>
          <w:sz w:val="24"/>
          <w:szCs w:val="24"/>
          <w:spacing w:val="5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设计表格，按空间尺度大小的顺序排列一些从宏观到微观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有代表性的物体(如银河系、太阳系、地球、人、原</w:t>
      </w:r>
      <w:r>
        <w:rPr>
          <w:rFonts w:ascii="KaiTi" w:hAnsi="KaiTi" w:eastAsia="KaiTi" w:cs="KaiTi"/>
          <w:sz w:val="24"/>
          <w:szCs w:val="24"/>
          <w:spacing w:val="5"/>
        </w:rPr>
        <w:t>子、原子核、夸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9"/>
        </w:rPr>
        <w:t>克等)。</w:t>
      </w:r>
    </w:p>
    <w:p>
      <w:pPr>
        <w:ind w:left="494"/>
        <w:spacing w:before="1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例</w:t>
      </w:r>
      <w:r>
        <w:rPr>
          <w:rFonts w:ascii="KaiTi" w:hAnsi="KaiTi" w:eastAsia="KaiTi" w:cs="KaiTi"/>
          <w:sz w:val="24"/>
          <w:szCs w:val="24"/>
          <w:spacing w:val="-4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4</w:t>
      </w:r>
      <w:r>
        <w:rPr>
          <w:rFonts w:ascii="KaiTi" w:hAnsi="KaiTi" w:eastAsia="KaiTi" w:cs="KaiTi"/>
          <w:sz w:val="24"/>
          <w:szCs w:val="24"/>
          <w:spacing w:val="75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了解一些典型天体、粒子寿命的时间尺度。</w:t>
      </w:r>
    </w:p>
    <w:p>
      <w:pPr>
        <w:pStyle w:val="BodyText"/>
        <w:spacing w:line="278" w:lineRule="auto"/>
        <w:rPr/>
      </w:pPr>
      <w:r/>
    </w:p>
    <w:p>
      <w:pPr>
        <w:ind w:left="497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7"/>
        </w:rPr>
        <w:t>活动建议：</w:t>
      </w:r>
    </w:p>
    <w:p>
      <w:pPr>
        <w:pStyle w:val="BodyText"/>
        <w:spacing w:line="293" w:lineRule="auto"/>
        <w:rPr/>
      </w:pPr>
      <w:r/>
    </w:p>
    <w:p>
      <w:pPr>
        <w:ind w:left="13" w:right="19" w:firstLine="480"/>
        <w:spacing w:before="78" w:line="28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(1)查阅资料，了解我国第一颗人造地球卫星“东方红一</w:t>
      </w:r>
      <w:r>
        <w:rPr>
          <w:rFonts w:ascii="KaiTi" w:hAnsi="KaiTi" w:eastAsia="KaiTi" w:cs="KaiTi"/>
          <w:sz w:val="24"/>
          <w:szCs w:val="24"/>
          <w:spacing w:val="5"/>
        </w:rPr>
        <w:t>号”从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研制到成功发射的历程，体会这一历史性突破对我国航天技术发展的</w:t>
      </w:r>
      <w:r>
        <w:rPr>
          <w:rFonts w:ascii="KaiTi" w:hAnsi="KaiTi" w:eastAsia="KaiTi" w:cs="KaiTi"/>
          <w:sz w:val="24"/>
          <w:szCs w:val="24"/>
          <w:spacing w:val="1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8"/>
        </w:rPr>
        <w:t>重要意义。</w:t>
      </w:r>
    </w:p>
    <w:p>
      <w:pPr>
        <w:ind w:left="13" w:right="50" w:firstLine="480"/>
        <w:spacing w:before="124" w:line="27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(2)查阅资料，了解“中国天眼”在人类探索宇宙中的作用及我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国科学家在建造“中国天眼”过程中的卓越贡献。</w:t>
      </w:r>
    </w:p>
    <w:p>
      <w:pPr>
        <w:ind w:left="13" w:right="49" w:firstLine="480"/>
        <w:spacing w:before="133" w:line="27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(3)查阅资料，了解“天问一号”在探索火星方面的进展及我国</w:t>
      </w:r>
      <w:r>
        <w:rPr>
          <w:rFonts w:ascii="KaiTi" w:hAnsi="KaiTi" w:eastAsia="KaiTi" w:cs="KaiTi"/>
          <w:sz w:val="24"/>
          <w:szCs w:val="24"/>
          <w:spacing w:val="1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航天事业对人类探索宇宙的贡献。</w:t>
      </w:r>
    </w:p>
    <w:p>
      <w:pPr>
        <w:pStyle w:val="BodyText"/>
        <w:spacing w:line="278" w:lineRule="auto"/>
        <w:rPr/>
      </w:pPr>
      <w:r/>
    </w:p>
    <w:p>
      <w:pPr>
        <w:ind w:left="377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【学业要求】</w:t>
      </w:r>
    </w:p>
    <w:p>
      <w:pPr>
        <w:pStyle w:val="BodyText"/>
        <w:spacing w:line="265" w:lineRule="auto"/>
        <w:rPr/>
      </w:pPr>
      <w:r/>
    </w:p>
    <w:p>
      <w:pPr>
        <w:ind w:left="13" w:right="23" w:firstLine="480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(1)能描述固态、液态和气态的基本特征及在相</w:t>
      </w:r>
      <w:r>
        <w:rPr>
          <w:rFonts w:ascii="SimSun" w:hAnsi="SimSun" w:eastAsia="SimSun" w:cs="SimSun"/>
          <w:sz w:val="24"/>
          <w:szCs w:val="24"/>
          <w:spacing w:val="5"/>
        </w:rPr>
        <w:t>互转化过程中的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特点，能说出生活中常见的温度值，知道质量的含义，理解密度，能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说出物质世界从宏观到微观的大致尺度；能根据这些知识解释有关自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然现象，尝试运用这些知识解决日常生活中的有关问题，形成初步的</w:t>
      </w:r>
    </w:p>
    <w:p>
      <w:pPr>
        <w:spacing w:line="317" w:lineRule="auto"/>
        <w:sectPr>
          <w:footerReference w:type="default" r:id="rId20"/>
          <w:pgSz w:w="10440" w:h="14740"/>
          <w:pgMar w:top="833" w:right="1566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义务教育物理课程标准(2022年版)</w:t>
      </w:r>
    </w:p>
    <w:p>
      <w:pPr>
        <w:pStyle w:val="BodyText"/>
        <w:spacing w:line="380" w:lineRule="auto"/>
        <w:rPr/>
      </w:pPr>
      <w:r/>
    </w:p>
    <w:p>
      <w:pPr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物质观念。</w:t>
      </w:r>
    </w:p>
    <w:p>
      <w:pPr>
        <w:ind w:right="27" w:firstLine="499"/>
        <w:spacing w:before="145" w:line="30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(2)知道建构模型是物理研究的重要方法，了解原子的核式结构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模型；能通过实验或实例，归纳总结物态变</w:t>
      </w:r>
      <w:r>
        <w:rPr>
          <w:rFonts w:ascii="SimSun" w:hAnsi="SimSun" w:eastAsia="SimSun" w:cs="SimSun"/>
          <w:sz w:val="23"/>
          <w:szCs w:val="23"/>
          <w:spacing w:val="20"/>
        </w:rPr>
        <w:t>化过程中的吸、放热规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律；在归纳或演绎中会引用证据，养成使用证据的习惯；</w:t>
      </w:r>
      <w:r>
        <w:rPr>
          <w:rFonts w:ascii="SimSun" w:hAnsi="SimSun" w:eastAsia="SimSun" w:cs="SimSun"/>
          <w:sz w:val="23"/>
          <w:szCs w:val="23"/>
          <w:spacing w:val="12"/>
        </w:rPr>
        <w:t>能运用物质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的弹性、磁性、导电性等知识，对一些说法进行质疑，发表</w:t>
      </w:r>
      <w:r>
        <w:rPr>
          <w:rFonts w:ascii="SimSun" w:hAnsi="SimSun" w:eastAsia="SimSun" w:cs="SimSun"/>
          <w:sz w:val="23"/>
          <w:szCs w:val="23"/>
          <w:spacing w:val="20"/>
        </w:rPr>
        <w:t>自己的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见解。</w:t>
      </w:r>
    </w:p>
    <w:p>
      <w:pPr>
        <w:ind w:right="26" w:firstLine="499"/>
        <w:spacing w:before="186" w:line="31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(3)在物理学习中，能发现并提出需要探究的物理问题，能根据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已有经验作出有关猜想与假设；能制订简单的实验方案，会正确使用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天平、温度计等实验器材，能按实验方案操作，获得实验数</w:t>
      </w:r>
      <w:r>
        <w:rPr>
          <w:rFonts w:ascii="SimSun" w:hAnsi="SimSun" w:eastAsia="SimSun" w:cs="SimSun"/>
          <w:sz w:val="23"/>
          <w:szCs w:val="23"/>
          <w:spacing w:val="12"/>
        </w:rPr>
        <w:t>据；会用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简单的物理图像描述数据，根据图像特点对实验结果作出解释；能撰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写简单的实验报告。</w:t>
      </w:r>
    </w:p>
    <w:p>
      <w:pPr>
        <w:ind w:right="35" w:firstLine="499"/>
        <w:spacing w:before="127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(4)能通过物态变化等实验，感受物理研究是建立在观察、实验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和推理基础上的创造性工作；能在运用密度等知识解决实际问题的过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程中获得成就感，具有学好物理的自信心；能用相关知识初步解释自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然界的水循环等现象，具有关心和保护环境的意识，能初步体会构建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人类命运共同体的重要意义。</w:t>
      </w:r>
    </w:p>
    <w:p>
      <w:pPr>
        <w:pStyle w:val="BodyText"/>
        <w:spacing w:line="294" w:lineRule="auto"/>
        <w:rPr/>
      </w:pPr>
      <w:r/>
    </w:p>
    <w:p>
      <w:pPr>
        <w:ind w:left="388"/>
        <w:spacing w:before="7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【教学提示】</w:t>
      </w:r>
    </w:p>
    <w:p>
      <w:pPr>
        <w:pStyle w:val="BodyText"/>
        <w:spacing w:line="263" w:lineRule="auto"/>
        <w:rPr/>
      </w:pPr>
      <w:r/>
    </w:p>
    <w:p>
      <w:pPr>
        <w:ind w:left="499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right="23" w:firstLine="499"/>
        <w:spacing w:before="147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在“物质”主题教学中，应注重联系生产生活实际，体现“从生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活走向物理，从物理走向社会”的课程理念，让学生感受物理学就在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身边，体会物理学对科技发展和社会进步的推动作用。</w:t>
      </w:r>
    </w:p>
    <w:p>
      <w:pPr>
        <w:ind w:right="22" w:firstLine="499"/>
        <w:spacing w:before="4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①树立教学的整体观，培养学生的物质观念。注重</w:t>
      </w:r>
      <w:r>
        <w:rPr>
          <w:rFonts w:ascii="SimSun" w:hAnsi="SimSun" w:eastAsia="SimSun" w:cs="SimSun"/>
          <w:sz w:val="23"/>
          <w:szCs w:val="23"/>
          <w:spacing w:val="11"/>
        </w:rPr>
        <w:t>教学的整体设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计，避免枯燥、碎片化的概念堆砌，引领学生从认识物质的基本形态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和物理属性开始，逐步深入到了解物质的微观结构、基本特征和大致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尺度等；从微观世界到宇宙天体，引导学生初步理解物质的内涵，认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识物质世界的多样性，逐步形成物质观念。</w:t>
      </w:r>
    </w:p>
    <w:p>
      <w:pPr>
        <w:ind w:left="499"/>
        <w:spacing w:before="144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②强化实验探究，注重发展科学思维和科学</w:t>
      </w:r>
      <w:r>
        <w:rPr>
          <w:rFonts w:ascii="SimSun" w:hAnsi="SimSun" w:eastAsia="SimSun" w:cs="SimSun"/>
          <w:sz w:val="23"/>
          <w:szCs w:val="23"/>
          <w:spacing w:val="11"/>
        </w:rPr>
        <w:t>探究能力。合理安排</w:t>
      </w:r>
    </w:p>
    <w:p>
      <w:pPr>
        <w:spacing w:line="217" w:lineRule="auto"/>
        <w:sectPr>
          <w:footerReference w:type="default" r:id="rId21"/>
          <w:pgSz w:w="10440" w:h="14740"/>
          <w:pgMar w:top="823" w:right="1566" w:bottom="1192" w:left="1560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216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88" w:lineRule="auto"/>
        <w:rPr/>
      </w:pPr>
      <w:r/>
    </w:p>
    <w:p>
      <w:pPr>
        <w:ind w:left="13" w:right="2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演示实验，如“低压沸腾”、碘的升华和凝华等，让学生在实验情境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中提出探究问题。尤其在物态变化特点、规律的实</w:t>
      </w:r>
      <w:r>
        <w:rPr>
          <w:rFonts w:ascii="SimSun" w:hAnsi="SimSun" w:eastAsia="SimSun" w:cs="SimSun"/>
          <w:sz w:val="24"/>
          <w:szCs w:val="24"/>
          <w:spacing w:val="1"/>
        </w:rPr>
        <w:t>验教学中，引导学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生基于证据进行归纳、总结、解释及交流，促进学生科学思维和科学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探究能力的发展。</w:t>
      </w:r>
    </w:p>
    <w:p>
      <w:pPr>
        <w:ind w:left="13" w:right="17" w:firstLine="499"/>
        <w:spacing w:before="3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③丰富教学活动，培养学生的科学态度和社会责</w:t>
      </w:r>
      <w:r>
        <w:rPr>
          <w:rFonts w:ascii="SimSun" w:hAnsi="SimSun" w:eastAsia="SimSun" w:cs="SimSun"/>
          <w:sz w:val="24"/>
          <w:szCs w:val="24"/>
          <w:spacing w:val="1"/>
        </w:rPr>
        <w:t>任感。开展各类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教学活动，如举办“密度、物态变化与生产生活的联系”“温室效应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与环境保护”等主题小论坛，让学生在思辨与交流中成长，开阔学生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视野，激发学生学习兴趣。引导学生在社会调查、课外阅读中，观察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和认识物质世界，如组织学生调查当地的水资源状况，增强学生的环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境保护意识，使其感受物理学在解决社会问题、推动社会发展中的作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用，培养学生致力学习科学技术、立志造福</w:t>
      </w:r>
      <w:r>
        <w:rPr>
          <w:rFonts w:ascii="SimSun" w:hAnsi="SimSun" w:eastAsia="SimSun" w:cs="SimSun"/>
          <w:sz w:val="24"/>
          <w:szCs w:val="24"/>
          <w:spacing w:val="-1"/>
        </w:rPr>
        <w:t>人类的责任感与使命感。</w:t>
      </w:r>
    </w:p>
    <w:p>
      <w:pPr>
        <w:ind w:left="513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14" w:firstLine="379"/>
        <w:spacing w:before="147" w:line="3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“物质”主题与自然现象、生产生活密切相关。下面侧重提出与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物态变化、物质密度、古代科技等相关的常见情境素材建议。</w:t>
      </w:r>
    </w:p>
    <w:p>
      <w:pPr>
        <w:ind w:left="13" w:right="19" w:firstLine="499"/>
        <w:spacing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①与物态变化相关的素材：自然界中的雨、露、霜、雾、</w:t>
      </w:r>
      <w:r>
        <w:rPr>
          <w:rFonts w:ascii="SimSun" w:hAnsi="SimSun" w:eastAsia="SimSun" w:cs="SimSun"/>
          <w:sz w:val="24"/>
          <w:szCs w:val="24"/>
          <w:spacing w:val="1"/>
        </w:rPr>
        <w:t>冰、雪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等现象，都是由于水的物态发生变化而形成的</w:t>
      </w:r>
      <w:r>
        <w:rPr>
          <w:rFonts w:ascii="SimSun" w:hAnsi="SimSun" w:eastAsia="SimSun" w:cs="SimSun"/>
          <w:sz w:val="24"/>
          <w:szCs w:val="24"/>
          <w:spacing w:val="1"/>
        </w:rPr>
        <w:t>；将装有酒精的密封塑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料袋先后放在热水和冷水中，能观察到明显的汽化和液化现象；夏天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从冰箱冷藏柜拿出的饮料罐表面会出现水珠，从冷冻柜取出的物品表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面会结霜；吐鲁番的坎儿井能有效减少水的蒸发；给汽车水箱加注防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冻液，以防冬天水箱结冰。</w:t>
      </w:r>
    </w:p>
    <w:p>
      <w:pPr>
        <w:ind w:left="13" w:right="21" w:firstLine="499"/>
        <w:spacing w:before="130" w:line="30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②与物质密度相关的素材：影视剧拍摄中倒塌的楼房</w:t>
      </w:r>
      <w:r>
        <w:rPr>
          <w:rFonts w:ascii="SimSun" w:hAnsi="SimSun" w:eastAsia="SimSun" w:cs="SimSun"/>
          <w:sz w:val="24"/>
          <w:szCs w:val="24"/>
          <w:spacing w:val="1"/>
        </w:rPr>
        <w:t>、滚落的石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块等道具通常是用泡沫塑料制作的，这利用了泡沫塑料密度小的特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点，可避免对演员造成伤害；体育竞赛中的铅球，则是用密度大的材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料制成的，这能使相同质量的球体积更小；运用密度知识可鉴别身边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的一些物质。</w:t>
      </w:r>
    </w:p>
    <w:p>
      <w:pPr>
        <w:ind w:left="13" w:right="19" w:firstLine="499"/>
        <w:spacing w:before="129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③与古代科技相关的素材：冶铁技术的出现，</w:t>
      </w:r>
      <w:r>
        <w:rPr>
          <w:rFonts w:ascii="SimSun" w:hAnsi="SimSun" w:eastAsia="SimSun" w:cs="SimSun"/>
          <w:sz w:val="24"/>
          <w:szCs w:val="24"/>
          <w:spacing w:val="1"/>
        </w:rPr>
        <w:t>为人类大规模制造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工具、机械提供了材料支持，使人类文明向前迈出了一大步；我国古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人利用天然材料加工制成了纸张、火药，利用磁性材料的特性制成了</w:t>
      </w:r>
    </w:p>
    <w:p>
      <w:pPr>
        <w:spacing w:line="289" w:lineRule="auto"/>
        <w:sectPr>
          <w:footerReference w:type="default" r:id="rId22"/>
          <w:pgSz w:w="10440" w:h="14740"/>
          <w:pgMar w:top="868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2"/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义务教育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物理课程标准(2022年版)</w:t>
      </w:r>
    </w:p>
    <w:p>
      <w:pPr>
        <w:pStyle w:val="BodyText"/>
        <w:spacing w:line="384" w:lineRule="auto"/>
        <w:rPr/>
      </w:pPr>
      <w:r/>
    </w:p>
    <w:p>
      <w:pPr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指南针。</w:t>
      </w:r>
    </w:p>
    <w:p>
      <w:pPr>
        <w:pStyle w:val="BodyText"/>
        <w:spacing w:line="371" w:lineRule="auto"/>
        <w:rPr/>
      </w:pPr>
      <w:r/>
    </w:p>
    <w:p>
      <w:pPr>
        <w:ind w:left="494"/>
        <w:spacing w:before="110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5" w:id="12"/>
      <w:bookmarkEnd w:id="12"/>
      <w:bookmarkStart w:name="bookmark8" w:id="13"/>
      <w:bookmarkEnd w:id="13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(二)运动和相互作用</w:t>
      </w:r>
    </w:p>
    <w:p>
      <w:pPr>
        <w:pStyle w:val="BodyText"/>
        <w:spacing w:line="413" w:lineRule="auto"/>
        <w:rPr/>
      </w:pPr>
      <w:r/>
    </w:p>
    <w:p>
      <w:pPr>
        <w:ind w:firstLine="489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一级主题“运动和相互作用”包含“多种多样的</w:t>
      </w:r>
      <w:r>
        <w:rPr>
          <w:rFonts w:ascii="SimSun" w:hAnsi="SimSun" w:eastAsia="SimSun" w:cs="SimSun"/>
          <w:sz w:val="23"/>
          <w:szCs w:val="23"/>
          <w:spacing w:val="12"/>
        </w:rPr>
        <w:t>运动形式”“机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3"/>
        </w:rPr>
        <w:t>械运动和力”“声和光”“电和磁”四个二级主题。“运动和相互作用”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主题的课程内容包含较多的物理概念和规律，与生产生活密切相关。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这部分内容的设计旨在引导学生从物理学视角认识运动和相互作用，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了解身边的运动形式及相互作用，了解声、光</w:t>
      </w:r>
      <w:r>
        <w:rPr>
          <w:rFonts w:ascii="SimSun" w:hAnsi="SimSun" w:eastAsia="SimSun" w:cs="SimSun"/>
          <w:sz w:val="23"/>
          <w:szCs w:val="23"/>
          <w:spacing w:val="11"/>
        </w:rPr>
        <w:t>、电、磁的含义，初步</w:t>
      </w:r>
      <w:r>
        <w:rPr>
          <w:rFonts w:ascii="SimSun" w:hAnsi="SimSun" w:eastAsia="SimSun" w:cs="SimSun"/>
          <w:sz w:val="23"/>
          <w:szCs w:val="2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21"/>
        </w:rPr>
        <w:t>形成运动和相互作用观念；发展学生的推理论</w:t>
      </w:r>
      <w:r>
        <w:rPr>
          <w:rFonts w:ascii="SimSun" w:hAnsi="SimSun" w:eastAsia="SimSun" w:cs="SimSun"/>
          <w:sz w:val="23"/>
          <w:szCs w:val="23"/>
          <w:spacing w:val="20"/>
        </w:rPr>
        <w:t>证能力及交流合作能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力，引导学生了解我国古代和现代的相关科技成就，体会中华民族的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1"/>
        </w:rPr>
        <w:t>智慧，培养学生的科学态度和实现中华民族伟</w:t>
      </w:r>
      <w:r>
        <w:rPr>
          <w:rFonts w:ascii="SimSun" w:hAnsi="SimSun" w:eastAsia="SimSun" w:cs="SimSun"/>
          <w:sz w:val="23"/>
          <w:szCs w:val="23"/>
          <w:spacing w:val="20"/>
        </w:rPr>
        <w:t>大复兴的责任感与使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"/>
        </w:rPr>
        <w:t>命感。</w:t>
      </w:r>
    </w:p>
    <w:p>
      <w:pPr>
        <w:pStyle w:val="BodyText"/>
        <w:spacing w:line="283" w:lineRule="auto"/>
        <w:rPr/>
      </w:pPr>
      <w:r/>
    </w:p>
    <w:p>
      <w:pPr>
        <w:ind w:left="37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【内容要求】</w:t>
      </w:r>
    </w:p>
    <w:p>
      <w:pPr>
        <w:pStyle w:val="BodyText"/>
        <w:spacing w:line="320" w:lineRule="auto"/>
        <w:rPr/>
      </w:pPr>
      <w:r/>
    </w:p>
    <w:p>
      <w:pPr>
        <w:ind w:left="49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2.1</w:t>
      </w:r>
      <w:r>
        <w:rPr>
          <w:rFonts w:ascii="SimSun" w:hAnsi="SimSun" w:eastAsia="SimSun" w:cs="SimSun"/>
          <w:sz w:val="25"/>
          <w:szCs w:val="25"/>
          <w:spacing w:val="6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多种多样的运动形式</w:t>
      </w:r>
    </w:p>
    <w:p>
      <w:pPr>
        <w:pStyle w:val="BodyText"/>
        <w:spacing w:line="278" w:lineRule="auto"/>
        <w:rPr/>
      </w:pPr>
      <w:r/>
    </w:p>
    <w:p>
      <w:pPr>
        <w:ind w:left="48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2.1.1</w:t>
      </w:r>
      <w:r>
        <w:rPr>
          <w:rFonts w:ascii="SimSun" w:hAnsi="SimSun" w:eastAsia="SimSun" w:cs="SimSun"/>
          <w:sz w:val="23"/>
          <w:szCs w:val="23"/>
          <w:spacing w:val="10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知道机械运动，举例说明机械运动的相对性。</w:t>
      </w:r>
    </w:p>
    <w:p>
      <w:pPr>
        <w:ind w:right="189" w:firstLine="48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2.1.2</w:t>
      </w:r>
      <w:r>
        <w:rPr>
          <w:rFonts w:ascii="SimSun" w:hAnsi="SimSun" w:eastAsia="SimSun" w:cs="SimSun"/>
          <w:sz w:val="23"/>
          <w:szCs w:val="23"/>
          <w:spacing w:val="9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知道自然界和生活中简单的热现象。</w:t>
      </w:r>
      <w:r>
        <w:rPr>
          <w:rFonts w:ascii="SimSun" w:hAnsi="SimSun" w:eastAsia="SimSun" w:cs="SimSun"/>
          <w:sz w:val="23"/>
          <w:szCs w:val="23"/>
          <w:spacing w:val="16"/>
        </w:rPr>
        <w:t>了解分子热运动的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主要特点，知道分子动理论的基本观点。</w:t>
      </w:r>
    </w:p>
    <w:p>
      <w:pPr>
        <w:ind w:left="489"/>
        <w:spacing w:before="12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例观察扩散现象，能用分子动理论的观点加以说</w:t>
      </w:r>
      <w:r>
        <w:rPr>
          <w:rFonts w:ascii="SimSun" w:hAnsi="SimSun" w:eastAsia="SimSun" w:cs="SimSun"/>
          <w:sz w:val="23"/>
          <w:szCs w:val="23"/>
          <w:spacing w:val="14"/>
        </w:rPr>
        <w:t>明。</w:t>
      </w:r>
    </w:p>
    <w:p>
      <w:pPr>
        <w:ind w:right="194" w:firstLine="489"/>
        <w:spacing w:before="145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2.1.3</w:t>
      </w:r>
      <w:r>
        <w:rPr>
          <w:rFonts w:ascii="SimSun" w:hAnsi="SimSun" w:eastAsia="SimSun" w:cs="SimSun"/>
          <w:sz w:val="23"/>
          <w:szCs w:val="23"/>
          <w:spacing w:val="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举例说明自然界存在多种多样的运动形式。知</w:t>
      </w:r>
      <w:r>
        <w:rPr>
          <w:rFonts w:ascii="SimSun" w:hAnsi="SimSun" w:eastAsia="SimSun" w:cs="SimSun"/>
          <w:sz w:val="23"/>
          <w:szCs w:val="23"/>
          <w:spacing w:val="16"/>
        </w:rPr>
        <w:t>道物质在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不停地运动。</w:t>
      </w:r>
    </w:p>
    <w:p>
      <w:pPr>
        <w:ind w:left="493"/>
        <w:spacing w:before="197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活动建议：</w:t>
      </w:r>
    </w:p>
    <w:p>
      <w:pPr>
        <w:pStyle w:val="BodyText"/>
        <w:spacing w:line="272" w:lineRule="auto"/>
        <w:rPr/>
      </w:pPr>
      <w:r/>
    </w:p>
    <w:p>
      <w:pPr>
        <w:ind w:left="489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(1)观察生活中的机械运动现象，说明机械运动的相对</w:t>
      </w:r>
      <w:r>
        <w:rPr>
          <w:rFonts w:ascii="KaiTi" w:hAnsi="KaiTi" w:eastAsia="KaiTi" w:cs="KaiTi"/>
          <w:sz w:val="23"/>
          <w:szCs w:val="23"/>
          <w:spacing w:val="12"/>
        </w:rPr>
        <w:t>性。</w:t>
      </w:r>
    </w:p>
    <w:p>
      <w:pPr>
        <w:ind w:right="200" w:firstLine="489"/>
        <w:spacing w:before="155" w:line="28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(2)利用常见物品设计实验方案，说明组成物质的微粒在不停地</w:t>
      </w:r>
      <w:r>
        <w:rPr>
          <w:rFonts w:ascii="KaiTi" w:hAnsi="KaiTi" w:eastAsia="KaiTi" w:cs="KaiTi"/>
          <w:sz w:val="23"/>
          <w:szCs w:val="23"/>
          <w:spacing w:val="15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运动。</w:t>
      </w:r>
    </w:p>
    <w:p>
      <w:pPr>
        <w:spacing w:line="289" w:lineRule="auto"/>
        <w:sectPr>
          <w:footerReference w:type="default" r:id="rId23"/>
          <w:pgSz w:w="10440" w:h="14740"/>
          <w:pgMar w:top="819" w:right="1413" w:bottom="1192" w:left="1560" w:header="0" w:footer="1057" w:gutter="0"/>
        </w:sectPr>
        <w:rPr>
          <w:rFonts w:ascii="KaiTi" w:hAnsi="KaiTi" w:eastAsia="KaiTi" w:cs="KaiTi"/>
          <w:sz w:val="23"/>
          <w:szCs w:val="23"/>
        </w:rPr>
      </w:pPr>
    </w:p>
    <w:p>
      <w:pPr>
        <w:ind w:left="6216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79" w:lineRule="auto"/>
        <w:rPr/>
      </w:pPr>
      <w:r/>
    </w:p>
    <w:p>
      <w:pPr>
        <w:ind w:left="13" w:right="135" w:firstLine="470"/>
        <w:spacing w:before="78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(3)以神舟九号载人飞船与天宫一号目标</w:t>
      </w:r>
      <w:r>
        <w:rPr>
          <w:rFonts w:ascii="KaiTi" w:hAnsi="KaiTi" w:eastAsia="KaiTi" w:cs="KaiTi"/>
          <w:sz w:val="24"/>
          <w:szCs w:val="24"/>
          <w:spacing w:val="5"/>
        </w:rPr>
        <w:t>飞行器成功交会对接为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例，讨论机械运动的相对性。</w:t>
      </w:r>
    </w:p>
    <w:p>
      <w:pPr>
        <w:pStyle w:val="BodyText"/>
        <w:spacing w:line="356" w:lineRule="auto"/>
        <w:rPr/>
      </w:pPr>
      <w:r/>
    </w:p>
    <w:p>
      <w:pPr>
        <w:ind w:left="48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2.2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机械运动和力</w:t>
      </w:r>
    </w:p>
    <w:p>
      <w:pPr>
        <w:pStyle w:val="BodyText"/>
        <w:spacing w:line="268" w:lineRule="auto"/>
        <w:rPr/>
      </w:pPr>
      <w:r/>
    </w:p>
    <w:p>
      <w:pPr>
        <w:ind w:left="13" w:right="108" w:firstLine="470"/>
        <w:spacing w:before="78" w:line="3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2.2.1</w:t>
      </w:r>
      <w:r>
        <w:rPr>
          <w:rFonts w:ascii="SimSun" w:hAnsi="SimSun" w:eastAsia="SimSun" w:cs="SimSun"/>
          <w:sz w:val="24"/>
          <w:szCs w:val="24"/>
          <w:spacing w:val="7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会选用适当的工具测量长度和时间，会根据生活经验估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测长度和时间。</w:t>
      </w:r>
    </w:p>
    <w:p>
      <w:pPr>
        <w:ind w:left="483"/>
        <w:spacing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9"/>
        </w:rPr>
        <w:t>例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9"/>
        </w:rPr>
        <w:t>1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9"/>
        </w:rPr>
        <w:t>会利用自身的尺度(如步长)估测教室的长度。</w:t>
      </w:r>
    </w:p>
    <w:p>
      <w:pPr>
        <w:ind w:left="13" w:right="111" w:firstLine="470"/>
        <w:spacing w:before="143" w:line="31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2</w:t>
      </w:r>
      <w:r>
        <w:rPr>
          <w:rFonts w:ascii="KaiTi" w:hAnsi="KaiTi" w:eastAsia="KaiTi" w:cs="KaiTi"/>
          <w:sz w:val="24"/>
          <w:szCs w:val="24"/>
          <w:spacing w:val="76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了解我国古代测量长度和时间的工具，体会古人解决问题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的智慧。</w:t>
      </w:r>
    </w:p>
    <w:p>
      <w:pPr>
        <w:ind w:left="13" w:right="109" w:firstLine="470"/>
        <w:spacing w:before="50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2.2.2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能用速度描述物体运动的快慢，并能进行简单计算。会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测量物体运动的速度。</w:t>
      </w:r>
    </w:p>
    <w:p>
      <w:pPr>
        <w:ind w:left="13" w:right="105" w:firstLine="470"/>
        <w:spacing w:before="131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2.2.3</w:t>
      </w:r>
      <w:r>
        <w:rPr>
          <w:rFonts w:ascii="SimSun" w:hAnsi="SimSun" w:eastAsia="SimSun" w:cs="SimSun"/>
          <w:sz w:val="24"/>
          <w:szCs w:val="24"/>
          <w:spacing w:val="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通过常见事例或实验，了解重力</w:t>
      </w:r>
      <w:r>
        <w:rPr>
          <w:rFonts w:ascii="SimSun" w:hAnsi="SimSun" w:eastAsia="SimSun" w:cs="SimSun"/>
          <w:sz w:val="24"/>
          <w:szCs w:val="24"/>
          <w:spacing w:val="8"/>
        </w:rPr>
        <w:t>、弹力和摩擦力，认识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力的作用效果。探究并了解滑动摩擦力的大小与哪些因素有关。</w:t>
      </w:r>
    </w:p>
    <w:p>
      <w:pPr>
        <w:ind w:left="483"/>
        <w:spacing w:before="12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3</w:t>
      </w:r>
      <w:r>
        <w:rPr>
          <w:rFonts w:ascii="KaiTi" w:hAnsi="KaiTi" w:eastAsia="KaiTi" w:cs="KaiTi"/>
          <w:sz w:val="24"/>
          <w:szCs w:val="24"/>
          <w:spacing w:val="3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通过实验，认识力的作用是相互的。</w:t>
      </w:r>
    </w:p>
    <w:p>
      <w:pPr>
        <w:ind w:left="13" w:right="106" w:firstLine="470"/>
        <w:spacing w:before="144" w:line="33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7"/>
        </w:rPr>
        <w:t>例</w:t>
      </w:r>
      <w:r>
        <w:rPr>
          <w:rFonts w:ascii="KaiTi" w:hAnsi="KaiTi" w:eastAsia="KaiTi" w:cs="KaiTi"/>
          <w:sz w:val="24"/>
          <w:szCs w:val="24"/>
          <w:spacing w:val="-42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4</w:t>
      </w:r>
      <w:r>
        <w:rPr>
          <w:rFonts w:ascii="KaiTi" w:hAnsi="KaiTi" w:eastAsia="KaiTi" w:cs="KaiTi"/>
          <w:sz w:val="24"/>
          <w:szCs w:val="24"/>
          <w:spacing w:val="45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通过实验，认识力可以改变物体运动的方向和快慢，也可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以改变物体的形状。</w:t>
      </w:r>
    </w:p>
    <w:p>
      <w:pPr>
        <w:ind w:left="13" w:right="109" w:firstLine="470"/>
        <w:spacing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2.2.4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能用示意图描述力。会测量力的大小。了解同一直线上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的二力合成。知道二力平衡条件。</w:t>
      </w:r>
    </w:p>
    <w:p>
      <w:pPr>
        <w:ind w:left="483"/>
        <w:spacing w:before="1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5</w:t>
      </w:r>
      <w:r>
        <w:rPr>
          <w:rFonts w:ascii="KaiTi" w:hAnsi="KaiTi" w:eastAsia="KaiTi" w:cs="KaiTi"/>
          <w:sz w:val="24"/>
          <w:szCs w:val="24"/>
          <w:spacing w:val="47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分析静止在水平桌面上杯子的受力情况。</w:t>
      </w:r>
    </w:p>
    <w:p>
      <w:pPr>
        <w:ind w:left="13" w:right="109" w:firstLine="470"/>
        <w:spacing w:before="146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2.2.5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通过实验和科学推理，认识牛顿第一定律。能运用物体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的惯性解释自然界和生活中的有关现象。</w:t>
      </w:r>
    </w:p>
    <w:p>
      <w:pPr>
        <w:ind w:left="13" w:firstLine="470"/>
        <w:spacing w:before="1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36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6</w:t>
      </w:r>
      <w:r>
        <w:rPr>
          <w:rFonts w:ascii="KaiTi" w:hAnsi="KaiTi" w:eastAsia="KaiTi" w:cs="KaiTi"/>
          <w:sz w:val="24"/>
          <w:szCs w:val="24"/>
          <w:spacing w:val="95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了解伽利略在探究与物体惯性有关问题时采用的思想实验，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体会科学推理在科学研究中的作用。</w:t>
      </w:r>
    </w:p>
    <w:p>
      <w:pPr>
        <w:ind w:left="13" w:right="106" w:firstLine="470"/>
        <w:spacing w:line="33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31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7</w:t>
      </w:r>
      <w:r>
        <w:rPr>
          <w:rFonts w:ascii="KaiTi" w:hAnsi="KaiTi" w:eastAsia="KaiTi" w:cs="KaiTi"/>
          <w:sz w:val="24"/>
          <w:szCs w:val="24"/>
          <w:spacing w:val="61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能运用惯性，解释当汽车急刹车、转弯时，车内可能发生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的现象，讨论系安全带等保护措施的必要性。</w:t>
      </w:r>
    </w:p>
    <w:p>
      <w:pPr>
        <w:ind w:left="483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2.2.6</w:t>
      </w:r>
      <w:r>
        <w:rPr>
          <w:rFonts w:ascii="SimSun" w:hAnsi="SimSun" w:eastAsia="SimSun" w:cs="SimSun"/>
          <w:sz w:val="24"/>
          <w:szCs w:val="24"/>
          <w:spacing w:val="6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知道简单机械。探究并了解杠杆的平</w:t>
      </w:r>
      <w:r>
        <w:rPr>
          <w:rFonts w:ascii="SimSun" w:hAnsi="SimSun" w:eastAsia="SimSun" w:cs="SimSun"/>
          <w:sz w:val="24"/>
          <w:szCs w:val="24"/>
          <w:spacing w:val="-1"/>
        </w:rPr>
        <w:t>衡条件。</w:t>
      </w:r>
    </w:p>
    <w:p>
      <w:pPr>
        <w:ind w:left="483"/>
        <w:spacing w:before="15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2.2.7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通过实验，理解压强。知道增大和减小压强的方法，并</w:t>
      </w:r>
    </w:p>
    <w:p>
      <w:pPr>
        <w:spacing w:line="219" w:lineRule="auto"/>
        <w:sectPr>
          <w:footerReference w:type="default" r:id="rId24"/>
          <w:pgSz w:w="10440" w:h="14740"/>
          <w:pgMar w:top="868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义务教育物理课程标准(2022年版)</w:t>
      </w:r>
    </w:p>
    <w:p>
      <w:pPr>
        <w:pStyle w:val="BodyText"/>
        <w:spacing w:line="379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了解其在生产生活中的应用。</w:t>
      </w:r>
    </w:p>
    <w:p>
      <w:pPr>
        <w:ind w:left="493"/>
        <w:spacing w:before="142" w:line="22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4"/>
        </w:rPr>
        <w:t>例</w:t>
      </w:r>
      <w:r>
        <w:rPr>
          <w:rFonts w:ascii="KaiTi" w:hAnsi="KaiTi" w:eastAsia="KaiTi" w:cs="KaiTi"/>
          <w:sz w:val="23"/>
          <w:szCs w:val="23"/>
          <w:spacing w:val="-10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4"/>
        </w:rPr>
        <w:t>8</w:t>
      </w:r>
      <w:r>
        <w:rPr>
          <w:rFonts w:ascii="KaiTi" w:hAnsi="KaiTi" w:eastAsia="KaiTi" w:cs="KaiTi"/>
          <w:sz w:val="23"/>
          <w:szCs w:val="23"/>
          <w:spacing w:val="4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4"/>
        </w:rPr>
        <w:t>估测自己站立时对地面的压强。</w:t>
      </w:r>
    </w:p>
    <w:p>
      <w:pPr>
        <w:ind w:right="39" w:firstLine="489"/>
        <w:spacing w:before="152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2.2.8</w:t>
      </w:r>
      <w:r>
        <w:rPr>
          <w:rFonts w:ascii="SimSun" w:hAnsi="SimSun" w:eastAsia="SimSun" w:cs="SimSun"/>
          <w:sz w:val="23"/>
          <w:szCs w:val="23"/>
          <w:spacing w:val="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探究并了解液体压强与哪些因素有关。知道大</w:t>
      </w:r>
      <w:r>
        <w:rPr>
          <w:rFonts w:ascii="SimSun" w:hAnsi="SimSun" w:eastAsia="SimSun" w:cs="SimSun"/>
          <w:sz w:val="23"/>
          <w:szCs w:val="23"/>
          <w:spacing w:val="16"/>
        </w:rPr>
        <w:t>气压强及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其与人类生活的关系。了解流体压强与流速的关系及其</w:t>
      </w:r>
      <w:r>
        <w:rPr>
          <w:rFonts w:ascii="SimSun" w:hAnsi="SimSun" w:eastAsia="SimSun" w:cs="SimSun"/>
          <w:sz w:val="23"/>
          <w:szCs w:val="23"/>
          <w:spacing w:val="12"/>
        </w:rPr>
        <w:t>在生产生活中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的应用。</w:t>
      </w:r>
    </w:p>
    <w:p>
      <w:pPr>
        <w:ind w:left="489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例 9</w:t>
      </w:r>
      <w:r>
        <w:rPr>
          <w:rFonts w:ascii="SimSun" w:hAnsi="SimSun" w:eastAsia="SimSun" w:cs="SimSun"/>
          <w:sz w:val="23"/>
          <w:szCs w:val="23"/>
          <w:spacing w:val="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了解铁路站台上设置安全线的必要性。</w:t>
      </w:r>
    </w:p>
    <w:p>
      <w:pPr>
        <w:ind w:right="46" w:firstLine="489"/>
        <w:spacing w:before="157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2.2.9</w:t>
      </w:r>
      <w:r>
        <w:rPr>
          <w:rFonts w:ascii="SimSun" w:hAnsi="SimSun" w:eastAsia="SimSun" w:cs="SimSun"/>
          <w:sz w:val="23"/>
          <w:szCs w:val="23"/>
          <w:spacing w:val="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通过实验，认识浮力。探究并了解浮力大</w:t>
      </w:r>
      <w:r>
        <w:rPr>
          <w:rFonts w:ascii="SimSun" w:hAnsi="SimSun" w:eastAsia="SimSun" w:cs="SimSun"/>
          <w:sz w:val="23"/>
          <w:szCs w:val="23"/>
          <w:spacing w:val="16"/>
        </w:rPr>
        <w:t>小与哪些因素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有关。知道阿基米德原理，能运用物体的浮沉条件说明生产生活中的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有关现象。</w:t>
      </w:r>
    </w:p>
    <w:p>
      <w:pPr>
        <w:ind w:left="489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例10</w:t>
      </w:r>
      <w:r>
        <w:rPr>
          <w:rFonts w:ascii="SimSun" w:hAnsi="SimSun" w:eastAsia="SimSun" w:cs="SimSun"/>
          <w:sz w:val="23"/>
          <w:szCs w:val="23"/>
          <w:spacing w:val="10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了解潜水艇的浮沉原理。</w:t>
      </w:r>
    </w:p>
    <w:p>
      <w:pPr>
        <w:pStyle w:val="BodyText"/>
        <w:spacing w:line="285" w:lineRule="auto"/>
        <w:rPr/>
      </w:pPr>
      <w:r/>
    </w:p>
    <w:p>
      <w:pPr>
        <w:ind w:left="493"/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活动建议：</w:t>
      </w:r>
    </w:p>
    <w:p>
      <w:pPr>
        <w:pStyle w:val="BodyText"/>
        <w:spacing w:line="273" w:lineRule="auto"/>
        <w:rPr/>
      </w:pPr>
      <w:r/>
    </w:p>
    <w:p>
      <w:pPr>
        <w:ind w:right="71" w:firstLine="489"/>
        <w:spacing w:before="75" w:line="29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(1)查阅资料，了解我国高速列车的运行速度，以及铁路交通的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发展进程。</w:t>
      </w:r>
    </w:p>
    <w:p>
      <w:pPr>
        <w:ind w:left="489"/>
        <w:spacing w:before="14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(2)查阅资料，了解中国空间站在太空中飞行的速度大</w:t>
      </w:r>
      <w:r>
        <w:rPr>
          <w:rFonts w:ascii="KaiTi" w:hAnsi="KaiTi" w:eastAsia="KaiTi" w:cs="KaiTi"/>
          <w:sz w:val="23"/>
          <w:szCs w:val="23"/>
          <w:spacing w:val="12"/>
        </w:rPr>
        <w:t>小。</w:t>
      </w:r>
    </w:p>
    <w:p>
      <w:pPr>
        <w:ind w:firstLine="489"/>
        <w:spacing w:before="155" w:line="28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7"/>
        </w:rPr>
        <w:t>(3)查阅资料，了解我国“奋斗者”号载人潜水器的深潜信息，</w:t>
      </w:r>
      <w:r>
        <w:rPr>
          <w:rFonts w:ascii="KaiTi" w:hAnsi="KaiTi" w:eastAsia="KaiTi" w:cs="KaiTi"/>
          <w:sz w:val="23"/>
          <w:szCs w:val="23"/>
          <w:spacing w:val="15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讨论影响其所受液体压强和浮力大小的因素。</w:t>
      </w:r>
    </w:p>
    <w:p>
      <w:pPr>
        <w:ind w:right="88" w:firstLine="489"/>
        <w:spacing w:before="148" w:line="29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4"/>
        </w:rPr>
        <w:t>(4)查阅资料，了解我国长江三峡水利枢纽工程中船闸是怎样利</w:t>
      </w:r>
      <w:r>
        <w:rPr>
          <w:rFonts w:ascii="KaiTi" w:hAnsi="KaiTi" w:eastAsia="KaiTi" w:cs="KaiTi"/>
          <w:sz w:val="23"/>
          <w:szCs w:val="23"/>
          <w:spacing w:val="1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用连通器特点让轮船通行的。</w:t>
      </w:r>
    </w:p>
    <w:p>
      <w:pPr>
        <w:pStyle w:val="BodyText"/>
        <w:spacing w:line="448" w:lineRule="auto"/>
        <w:rPr/>
      </w:pPr>
      <w:r/>
    </w:p>
    <w:p>
      <w:pPr>
        <w:ind w:left="493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2.3</w:t>
      </w:r>
      <w:r>
        <w:rPr>
          <w:rFonts w:ascii="SimSun" w:hAnsi="SimSun" w:eastAsia="SimSun" w:cs="SimSun"/>
          <w:sz w:val="25"/>
          <w:szCs w:val="25"/>
          <w:spacing w:val="62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声和光</w:t>
      </w:r>
    </w:p>
    <w:p>
      <w:pPr>
        <w:pStyle w:val="BodyText"/>
        <w:spacing w:line="284" w:lineRule="auto"/>
        <w:rPr/>
      </w:pPr>
      <w:r/>
    </w:p>
    <w:p>
      <w:pPr>
        <w:ind w:left="48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2.3.1</w:t>
      </w:r>
      <w:r>
        <w:rPr>
          <w:rFonts w:ascii="SimSun" w:hAnsi="SimSun" w:eastAsia="SimSun" w:cs="SimSun"/>
          <w:sz w:val="23"/>
          <w:szCs w:val="23"/>
          <w:spacing w:val="9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通过实验，认识声的产生和传播条</w:t>
      </w:r>
      <w:r>
        <w:rPr>
          <w:rFonts w:ascii="SimSun" w:hAnsi="SimSun" w:eastAsia="SimSun" w:cs="SimSun"/>
          <w:sz w:val="23"/>
          <w:szCs w:val="23"/>
          <w:spacing w:val="6"/>
        </w:rPr>
        <w:t>件。</w:t>
      </w:r>
    </w:p>
    <w:p>
      <w:pPr>
        <w:ind w:right="53" w:firstLine="489"/>
        <w:spacing w:before="122" w:line="322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3"/>
        </w:rPr>
        <w:t>例</w:t>
      </w:r>
      <w:r>
        <w:rPr>
          <w:rFonts w:ascii="KaiTi" w:hAnsi="KaiTi" w:eastAsia="KaiTi" w:cs="KaiTi"/>
          <w:sz w:val="25"/>
          <w:szCs w:val="25"/>
          <w:spacing w:val="-3"/>
        </w:rPr>
        <w:t xml:space="preserve"> </w:t>
      </w:r>
      <w:r>
        <w:rPr>
          <w:rFonts w:ascii="KaiTi" w:hAnsi="KaiTi" w:eastAsia="KaiTi" w:cs="KaiTi"/>
          <w:sz w:val="25"/>
          <w:szCs w:val="25"/>
          <w:spacing w:val="-3"/>
        </w:rPr>
        <w:t>1</w:t>
      </w:r>
      <w:r>
        <w:rPr>
          <w:rFonts w:ascii="KaiTi" w:hAnsi="KaiTi" w:eastAsia="KaiTi" w:cs="KaiTi"/>
          <w:sz w:val="25"/>
          <w:szCs w:val="25"/>
          <w:spacing w:val="-3"/>
        </w:rPr>
        <w:t xml:space="preserve"> </w:t>
      </w:r>
      <w:r>
        <w:rPr>
          <w:rFonts w:ascii="KaiTi" w:hAnsi="KaiTi" w:eastAsia="KaiTi" w:cs="KaiTi"/>
          <w:sz w:val="25"/>
          <w:szCs w:val="25"/>
          <w:spacing w:val="-3"/>
        </w:rPr>
        <w:t>在鼓面上放碎纸屑，敲击鼓面，观察纸</w:t>
      </w:r>
      <w:r>
        <w:rPr>
          <w:rFonts w:ascii="KaiTi" w:hAnsi="KaiTi" w:eastAsia="KaiTi" w:cs="KaiTi"/>
          <w:sz w:val="25"/>
          <w:szCs w:val="25"/>
          <w:spacing w:val="-4"/>
        </w:rPr>
        <w:t>屑的运动；敲击音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8"/>
        </w:rPr>
        <w:t>叉，观察与其接触的物体的运动。了解实验中将微小变化放大的</w:t>
      </w:r>
      <w:r>
        <w:rPr>
          <w:rFonts w:ascii="KaiTi" w:hAnsi="KaiTi" w:eastAsia="KaiTi" w:cs="KaiTi"/>
          <w:sz w:val="25"/>
          <w:szCs w:val="25"/>
          <w:spacing w:val="10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2"/>
        </w:rPr>
        <w:t>方法。</w:t>
      </w:r>
    </w:p>
    <w:p>
      <w:pPr>
        <w:ind w:right="53" w:firstLine="489"/>
        <w:spacing w:before="2" w:line="35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6"/>
        </w:rPr>
        <w:t>例</w:t>
      </w:r>
      <w:r>
        <w:rPr>
          <w:rFonts w:ascii="KaiTi" w:hAnsi="KaiTi" w:eastAsia="KaiTi" w:cs="KaiTi"/>
          <w:sz w:val="23"/>
          <w:szCs w:val="23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6"/>
        </w:rPr>
        <w:t>2</w:t>
      </w:r>
      <w:r>
        <w:rPr>
          <w:rFonts w:ascii="KaiTi" w:hAnsi="KaiTi" w:eastAsia="KaiTi" w:cs="KaiTi"/>
          <w:sz w:val="23"/>
          <w:szCs w:val="23"/>
          <w:spacing w:val="4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6"/>
        </w:rPr>
        <w:t>将发声器放入玻璃罩中，逐渐抽出罩内空气，会听到发声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器发出的声音逐渐变小，分析导致该现象的原因。</w:t>
      </w:r>
    </w:p>
    <w:p>
      <w:pPr>
        <w:spacing w:line="350" w:lineRule="auto"/>
        <w:sectPr>
          <w:footerReference w:type="default" r:id="rId25"/>
          <w:pgSz w:w="10440" w:h="14740"/>
          <w:pgMar w:top="823" w:right="1555" w:bottom="1194" w:left="1560" w:header="0" w:footer="1059" w:gutter="0"/>
        </w:sectPr>
        <w:rPr>
          <w:rFonts w:ascii="KaiTi" w:hAnsi="KaiTi" w:eastAsia="KaiTi" w:cs="KaiTi"/>
          <w:sz w:val="23"/>
          <w:szCs w:val="23"/>
        </w:rPr>
      </w:pPr>
    </w:p>
    <w:p>
      <w:pPr>
        <w:ind w:left="6223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2"/>
          <w:w w:val="95"/>
        </w:rPr>
        <w:t>四、课程内容</w:t>
      </w:r>
    </w:p>
    <w:p>
      <w:pPr>
        <w:pStyle w:val="BodyText"/>
        <w:spacing w:line="367" w:lineRule="auto"/>
        <w:rPr/>
      </w:pPr>
      <w:r/>
    </w:p>
    <w:p>
      <w:pPr>
        <w:ind w:firstLine="499"/>
        <w:spacing w:before="78" w:line="319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2.3.2</w:t>
      </w:r>
      <w:r>
        <w:rPr>
          <w:rFonts w:ascii="SimSun" w:hAnsi="SimSun" w:eastAsia="SimSun" w:cs="SimSun"/>
          <w:sz w:val="24"/>
          <w:szCs w:val="24"/>
          <w:spacing w:val="73"/>
        </w:rPr>
        <w:t xml:space="preserve"> </w:t>
      </w:r>
      <w:r>
        <w:rPr>
          <w:rFonts w:ascii="KaiTi" w:hAnsi="KaiTi" w:eastAsia="KaiTi" w:cs="KaiTi"/>
          <w:sz w:val="24"/>
          <w:szCs w:val="24"/>
          <w:spacing w:val="3"/>
        </w:rPr>
        <w:t>了解声音的特性。了解现代技术中声学知识的一</w:t>
      </w:r>
      <w:r>
        <w:rPr>
          <w:rFonts w:ascii="KaiTi" w:hAnsi="KaiTi" w:eastAsia="KaiTi" w:cs="KaiTi"/>
          <w:sz w:val="24"/>
          <w:szCs w:val="24"/>
          <w:spacing w:val="2"/>
        </w:rPr>
        <w:t>些应用。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知道噪声的危害及控制方法。</w:t>
      </w:r>
    </w:p>
    <w:p>
      <w:pPr>
        <w:ind w:left="499"/>
        <w:spacing w:before="5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3</w:t>
      </w:r>
      <w:r>
        <w:rPr>
          <w:rFonts w:ascii="KaiTi" w:hAnsi="KaiTi" w:eastAsia="KaiTi" w:cs="KaiTi"/>
          <w:sz w:val="24"/>
          <w:szCs w:val="24"/>
          <w:spacing w:val="6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了解超声波在生产生活和科学研究等方面的应用，如超声</w:t>
      </w:r>
    </w:p>
    <w:p>
      <w:pPr>
        <w:ind w:left="3"/>
        <w:spacing w:before="136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7"/>
        </w:rPr>
        <w:t>雷达、金属探伤、医学检查等。</w:t>
      </w:r>
    </w:p>
    <w:p>
      <w:pPr>
        <w:ind w:left="499"/>
        <w:spacing w:before="106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47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4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举例说明如何减弱生活环境中的噪声，具有保护自己、关</w:t>
      </w:r>
    </w:p>
    <w:p>
      <w:pPr>
        <w:ind w:left="3"/>
        <w:spacing w:before="171" w:line="23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9"/>
        </w:rPr>
        <w:t>心他人的意识。</w:t>
      </w:r>
    </w:p>
    <w:p>
      <w:pPr>
        <w:ind w:left="499"/>
        <w:spacing w:before="9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2.3.3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rFonts w:ascii="KaiTi" w:hAnsi="KaiTi" w:eastAsia="KaiTi" w:cs="KaiTi"/>
          <w:sz w:val="24"/>
          <w:szCs w:val="24"/>
          <w:spacing w:val="8"/>
        </w:rPr>
        <w:t>探究并了解光的反射定律。通过实验，了解光的折射现</w:t>
      </w:r>
    </w:p>
    <w:p>
      <w:pPr>
        <w:ind w:left="3"/>
        <w:spacing w:before="137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象及其特点。</w:t>
      </w:r>
    </w:p>
    <w:p>
      <w:pPr>
        <w:ind w:right="95" w:firstLine="499"/>
        <w:spacing w:before="114" w:line="3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例</w:t>
      </w:r>
      <w:r>
        <w:rPr>
          <w:rFonts w:ascii="KaiTi" w:hAnsi="KaiTi" w:eastAsia="KaiTi" w:cs="KaiTi"/>
          <w:sz w:val="24"/>
          <w:szCs w:val="24"/>
          <w:spacing w:val="-3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7"/>
        </w:rPr>
        <w:t>5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17"/>
        </w:rPr>
        <w:t>探究并了解光束在平面镜上反射时，反射角与入射角的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关系。</w:t>
      </w:r>
    </w:p>
    <w:p>
      <w:pPr>
        <w:ind w:left="503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1"/>
        </w:rPr>
        <w:t>例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1"/>
        </w:rPr>
        <w:t>6</w:t>
      </w:r>
      <w:r>
        <w:rPr>
          <w:rFonts w:ascii="KaiTi" w:hAnsi="KaiTi" w:eastAsia="KaiTi" w:cs="KaiTi"/>
          <w:sz w:val="24"/>
          <w:szCs w:val="24"/>
          <w:spacing w:val="7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1"/>
        </w:rPr>
        <w:t>通过光束从空气射入水(或玻璃)中的实验，了解光的折</w:t>
      </w:r>
    </w:p>
    <w:p>
      <w:pPr>
        <w:spacing w:before="144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3"/>
        </w:rPr>
        <w:t>射现象及其特点。</w:t>
      </w:r>
    </w:p>
    <w:p>
      <w:pPr>
        <w:ind w:right="105" w:firstLine="499"/>
        <w:spacing w:before="124" w:line="282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2.3.4</w:t>
      </w:r>
      <w:r>
        <w:rPr>
          <w:rFonts w:ascii="SimSun" w:hAnsi="SimSun" w:eastAsia="SimSun" w:cs="SimSun"/>
          <w:sz w:val="24"/>
          <w:szCs w:val="24"/>
          <w:spacing w:val="61"/>
        </w:rPr>
        <w:t xml:space="preserve"> </w:t>
      </w:r>
      <w:r>
        <w:rPr>
          <w:rFonts w:ascii="KaiTi" w:hAnsi="KaiTi" w:eastAsia="KaiTi" w:cs="KaiTi"/>
          <w:sz w:val="24"/>
          <w:szCs w:val="24"/>
          <w:spacing w:val="8"/>
        </w:rPr>
        <w:t>探究并了解平面镜成像时像与物的关系。知道平面镜成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像的特点及应用。</w:t>
      </w:r>
    </w:p>
    <w:p>
      <w:pPr>
        <w:ind w:firstLine="499"/>
        <w:spacing w:before="115" w:line="273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2.3.5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rFonts w:ascii="KaiTi" w:hAnsi="KaiTi" w:eastAsia="KaiTi" w:cs="KaiTi"/>
          <w:sz w:val="24"/>
          <w:szCs w:val="24"/>
          <w:spacing w:val="11"/>
        </w:rPr>
        <w:t>了解凸透镜对光的会聚作用和凹透镜对光的发散</w:t>
      </w:r>
      <w:r>
        <w:rPr>
          <w:rFonts w:ascii="KaiTi" w:hAnsi="KaiTi" w:eastAsia="KaiTi" w:cs="KaiTi"/>
          <w:sz w:val="24"/>
          <w:szCs w:val="24"/>
          <w:spacing w:val="10"/>
        </w:rPr>
        <w:t>作用。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探究并了解凸透镜成像的规律。了解凸透镜成像规律的应用。</w:t>
      </w:r>
    </w:p>
    <w:p>
      <w:pPr>
        <w:ind w:left="499"/>
        <w:spacing w:before="133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例</w:t>
      </w:r>
      <w:r>
        <w:rPr>
          <w:rFonts w:ascii="KaiTi" w:hAnsi="KaiTi" w:eastAsia="KaiTi" w:cs="KaiTi"/>
          <w:sz w:val="24"/>
          <w:szCs w:val="24"/>
          <w:spacing w:val="-2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7</w:t>
      </w:r>
      <w:r>
        <w:rPr>
          <w:rFonts w:ascii="KaiTi" w:hAnsi="KaiTi" w:eastAsia="KaiTi" w:cs="KaiTi"/>
          <w:sz w:val="24"/>
          <w:szCs w:val="24"/>
          <w:spacing w:val="70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了解凸透镜成像规律在放大镜、照相机中的应用。</w:t>
      </w:r>
    </w:p>
    <w:p>
      <w:pPr>
        <w:ind w:right="85" w:firstLine="499"/>
        <w:spacing w:before="125" w:line="31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20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8</w:t>
      </w:r>
      <w:r>
        <w:rPr>
          <w:rFonts w:ascii="KaiTi" w:hAnsi="KaiTi" w:eastAsia="KaiTi" w:cs="KaiTi"/>
          <w:sz w:val="24"/>
          <w:szCs w:val="24"/>
          <w:spacing w:val="78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了解人眼成像的原理，了解近视眼和远视眼的成因与矫正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方法。具有保护视力的意识。</w:t>
      </w:r>
    </w:p>
    <w:p>
      <w:pPr>
        <w:ind w:left="499" w:right="520"/>
        <w:spacing w:before="1" w:line="348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2.3.6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通过实验，了解白光的组成和不同色光混合的现象。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9</w:t>
      </w:r>
      <w:r>
        <w:rPr>
          <w:rFonts w:ascii="KaiTi" w:hAnsi="KaiTi" w:eastAsia="KaiTi" w:cs="KaiTi"/>
          <w:sz w:val="24"/>
          <w:szCs w:val="24"/>
          <w:spacing w:val="36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观察红、绿、蓝三束光照射在白墙上重叠部分的颜色。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8"/>
        </w:rPr>
        <w:t>活动建议：</w:t>
      </w:r>
    </w:p>
    <w:p>
      <w:pPr>
        <w:pStyle w:val="BodyText"/>
        <w:spacing w:line="242" w:lineRule="auto"/>
        <w:rPr/>
      </w:pPr>
      <w:r/>
    </w:p>
    <w:p>
      <w:pPr>
        <w:ind w:left="499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(1)查阅资料，了解我国古建筑应用声学知识的案</w:t>
      </w:r>
      <w:r>
        <w:rPr>
          <w:rFonts w:ascii="KaiTi" w:hAnsi="KaiTi" w:eastAsia="KaiTi" w:cs="KaiTi"/>
          <w:sz w:val="24"/>
          <w:szCs w:val="24"/>
          <w:spacing w:val="3"/>
        </w:rPr>
        <w:t>例。</w:t>
      </w:r>
    </w:p>
    <w:p>
      <w:pPr>
        <w:ind w:right="107" w:firstLine="499"/>
        <w:spacing w:before="134" w:line="27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(2)调查社区或工地噪声污染的情况和已采取的控制措施</w:t>
      </w:r>
      <w:r>
        <w:rPr>
          <w:rFonts w:ascii="KaiTi" w:hAnsi="KaiTi" w:eastAsia="KaiTi" w:cs="KaiTi"/>
          <w:sz w:val="24"/>
          <w:szCs w:val="24"/>
          <w:spacing w:val="5"/>
        </w:rPr>
        <w:t>，提出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进一步控制噪声的建议。</w:t>
      </w:r>
    </w:p>
    <w:p>
      <w:pPr>
        <w:ind w:left="499"/>
        <w:spacing w:before="131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(3)用凸透镜制作简易望远镜，用其观察远处的景</w:t>
      </w:r>
      <w:r>
        <w:rPr>
          <w:rFonts w:ascii="KaiTi" w:hAnsi="KaiTi" w:eastAsia="KaiTi" w:cs="KaiTi"/>
          <w:sz w:val="24"/>
          <w:szCs w:val="24"/>
          <w:spacing w:val="3"/>
        </w:rPr>
        <w:t>物。</w:t>
      </w:r>
    </w:p>
    <w:p>
      <w:pPr>
        <w:ind w:left="499"/>
        <w:spacing w:before="15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(4)调查社区或城市光污染的情况，提出改进建议。</w:t>
      </w:r>
    </w:p>
    <w:p>
      <w:pPr>
        <w:spacing w:line="220" w:lineRule="auto"/>
        <w:sectPr>
          <w:footerReference w:type="default" r:id="rId26"/>
          <w:pgSz w:w="10440" w:h="14740"/>
          <w:pgMar w:top="821" w:right="1499" w:bottom="1194" w:left="1560" w:header="0" w:footer="1059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43"/>
        <w:spacing w:before="81" w:line="2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2.4</w:t>
      </w:r>
      <w:r>
        <w:rPr>
          <w:rFonts w:ascii="SimSun" w:hAnsi="SimSun" w:eastAsia="SimSun" w:cs="SimSun"/>
          <w:sz w:val="25"/>
          <w:szCs w:val="25"/>
          <w:spacing w:val="6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电和磁</w:t>
      </w:r>
    </w:p>
    <w:p>
      <w:pPr>
        <w:pStyle w:val="BodyText"/>
        <w:spacing w:line="270" w:lineRule="auto"/>
        <w:rPr/>
      </w:pPr>
      <w:r/>
    </w:p>
    <w:p>
      <w:pPr>
        <w:ind w:left="150" w:right="83" w:firstLine="489"/>
        <w:spacing w:before="75" w:line="336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2.4.1</w:t>
      </w:r>
      <w:r>
        <w:rPr>
          <w:rFonts w:ascii="SimSun" w:hAnsi="SimSun" w:eastAsia="SimSun" w:cs="SimSun"/>
          <w:sz w:val="23"/>
          <w:szCs w:val="23"/>
          <w:spacing w:val="10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观察摩擦起电现象，了解静电现象。了解生产生活中关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于静电防止和利用的技术。</w:t>
      </w:r>
    </w:p>
    <w:p>
      <w:pPr>
        <w:ind w:left="639"/>
        <w:spacing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7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1</w:t>
      </w:r>
      <w:r>
        <w:rPr>
          <w:rFonts w:ascii="KaiTi" w:hAnsi="KaiTi" w:eastAsia="KaiTi" w:cs="KaiTi"/>
          <w:sz w:val="23"/>
          <w:szCs w:val="23"/>
          <w:spacing w:val="26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举例说明生活中的静电现象。</w:t>
      </w:r>
    </w:p>
    <w:p>
      <w:pPr>
        <w:ind w:left="639"/>
        <w:spacing w:before="124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例</w:t>
      </w:r>
      <w:r>
        <w:rPr>
          <w:rFonts w:ascii="KaiTi" w:hAnsi="KaiTi" w:eastAsia="KaiTi" w:cs="KaiTi"/>
          <w:sz w:val="23"/>
          <w:szCs w:val="23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2</w:t>
      </w:r>
      <w:r>
        <w:rPr>
          <w:rFonts w:ascii="KaiTi" w:hAnsi="KaiTi" w:eastAsia="KaiTi" w:cs="KaiTi"/>
          <w:sz w:val="23"/>
          <w:szCs w:val="23"/>
          <w:spacing w:val="61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查阅资料，了解静电防止和利用的常用方法。</w:t>
      </w:r>
    </w:p>
    <w:p>
      <w:pPr>
        <w:ind w:left="639"/>
        <w:spacing w:before="15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2.4.2</w:t>
      </w:r>
      <w:r>
        <w:rPr>
          <w:rFonts w:ascii="SimSun" w:hAnsi="SimSun" w:eastAsia="SimSun" w:cs="SimSun"/>
          <w:sz w:val="23"/>
          <w:szCs w:val="23"/>
          <w:spacing w:val="8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通过实验，认识磁场。知道地磁场。</w:t>
      </w:r>
    </w:p>
    <w:p>
      <w:pPr>
        <w:ind w:left="150" w:right="76" w:firstLine="489"/>
        <w:spacing w:before="155" w:line="337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例</w:t>
      </w:r>
      <w:r>
        <w:rPr>
          <w:rFonts w:ascii="SimSun" w:hAnsi="SimSun" w:eastAsia="SimSun" w:cs="SimSun"/>
          <w:sz w:val="23"/>
          <w:szCs w:val="23"/>
          <w:spacing w:val="-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3</w:t>
      </w:r>
      <w:r>
        <w:rPr>
          <w:rFonts w:ascii="SimSun" w:hAnsi="SimSun" w:eastAsia="SimSun" w:cs="SimSun"/>
          <w:sz w:val="23"/>
          <w:szCs w:val="23"/>
          <w:spacing w:val="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查阅资料，了解我国古代指南针的发明对人类社会发展的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贡献。</w:t>
      </w:r>
    </w:p>
    <w:p>
      <w:pPr>
        <w:ind w:left="150" w:right="79" w:firstLine="489"/>
        <w:spacing w:before="1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2.4.3</w:t>
      </w:r>
      <w:r>
        <w:rPr>
          <w:rFonts w:ascii="SimSun" w:hAnsi="SimSun" w:eastAsia="SimSun" w:cs="SimSun"/>
          <w:sz w:val="23"/>
          <w:szCs w:val="23"/>
          <w:spacing w:val="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通过实验，了解电流周围存在磁场。探究并了解通电螺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线管外部磁场的方向。了解电磁铁在生产生活中的应用。</w:t>
      </w:r>
    </w:p>
    <w:p>
      <w:pPr>
        <w:ind w:left="150" w:right="85" w:firstLine="489"/>
        <w:spacing w:before="125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2.4.4</w:t>
      </w:r>
      <w:r>
        <w:rPr>
          <w:rFonts w:ascii="SimSun" w:hAnsi="SimSun" w:eastAsia="SimSun" w:cs="SimSun"/>
          <w:sz w:val="23"/>
          <w:szCs w:val="23"/>
          <w:spacing w:val="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通过实验，了解通电导线在磁场中会受到</w:t>
      </w:r>
      <w:r>
        <w:rPr>
          <w:rFonts w:ascii="SimSun" w:hAnsi="SimSun" w:eastAsia="SimSun" w:cs="SimSun"/>
          <w:sz w:val="23"/>
          <w:szCs w:val="23"/>
          <w:spacing w:val="16"/>
        </w:rPr>
        <w:t>力的作用，并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知道力的方向与哪些因素有关。</w:t>
      </w:r>
    </w:p>
    <w:p>
      <w:pPr>
        <w:ind w:left="639"/>
        <w:spacing w:before="144" w:line="22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6"/>
        </w:rPr>
        <w:t>例</w:t>
      </w:r>
      <w:r>
        <w:rPr>
          <w:rFonts w:ascii="KaiTi" w:hAnsi="KaiTi" w:eastAsia="KaiTi" w:cs="KaiTi"/>
          <w:sz w:val="23"/>
          <w:szCs w:val="23"/>
          <w:spacing w:val="-24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4</w:t>
      </w:r>
      <w:r>
        <w:rPr>
          <w:rFonts w:ascii="KaiTi" w:hAnsi="KaiTi" w:eastAsia="KaiTi" w:cs="KaiTi"/>
          <w:sz w:val="23"/>
          <w:szCs w:val="23"/>
          <w:spacing w:val="81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了解动圈式扬声器的结构和原理。</w:t>
      </w:r>
    </w:p>
    <w:p>
      <w:pPr>
        <w:ind w:left="639"/>
        <w:spacing w:before="137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6"/>
        </w:rPr>
        <w:t>例</w:t>
      </w:r>
      <w:r>
        <w:rPr>
          <w:rFonts w:ascii="KaiTi" w:hAnsi="KaiTi" w:eastAsia="KaiTi" w:cs="KaiTi"/>
          <w:sz w:val="23"/>
          <w:szCs w:val="23"/>
          <w:spacing w:val="-24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5</w:t>
      </w:r>
      <w:r>
        <w:rPr>
          <w:rFonts w:ascii="KaiTi" w:hAnsi="KaiTi" w:eastAsia="KaiTi" w:cs="KaiTi"/>
          <w:sz w:val="23"/>
          <w:szCs w:val="23"/>
          <w:spacing w:val="7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了解直流电动机的工作原理。</w:t>
      </w:r>
    </w:p>
    <w:p>
      <w:pPr>
        <w:ind w:left="150" w:firstLine="489"/>
        <w:spacing w:before="156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2.4.5</w:t>
      </w:r>
      <w:r>
        <w:rPr>
          <w:rFonts w:ascii="SimSun" w:hAnsi="SimSun" w:eastAsia="SimSun" w:cs="SimSun"/>
          <w:sz w:val="23"/>
          <w:szCs w:val="23"/>
          <w:spacing w:val="10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探究并了解导体在磁场中运动时产生感应电流的条件。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了解电磁感应在生产生活中的应用。</w:t>
      </w:r>
    </w:p>
    <w:p>
      <w:pPr>
        <w:ind w:left="643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例</w:t>
      </w:r>
      <w:r>
        <w:rPr>
          <w:rFonts w:ascii="SimSun" w:hAnsi="SimSun" w:eastAsia="SimSun" w:cs="SimSun"/>
          <w:sz w:val="23"/>
          <w:szCs w:val="23"/>
          <w:spacing w:val="-2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6</w:t>
      </w:r>
      <w:r>
        <w:rPr>
          <w:rFonts w:ascii="SimSun" w:hAnsi="SimSun" w:eastAsia="SimSun" w:cs="SimSun"/>
          <w:sz w:val="23"/>
          <w:szCs w:val="23"/>
          <w:spacing w:val="9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了解发电机的工作原理。</w:t>
      </w:r>
    </w:p>
    <w:p>
      <w:pPr>
        <w:ind w:left="150" w:right="69" w:firstLine="489"/>
        <w:spacing w:before="131" w:line="302" w:lineRule="auto"/>
        <w:jc w:val="both"/>
        <w:rPr>
          <w:rFonts w:ascii="KaiTi" w:hAnsi="KaiTi" w:eastAsia="KaiTi" w:cs="KaiT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2.4.6</w:t>
      </w:r>
      <w:r>
        <w:rPr>
          <w:rFonts w:ascii="SimSun" w:hAnsi="SimSun" w:eastAsia="SimSun" w:cs="SimSun"/>
          <w:sz w:val="25"/>
          <w:szCs w:val="25"/>
          <w:spacing w:val="3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知道电磁波。知道电磁波在真空中的传播速度。知道波 </w:t>
      </w:r>
      <w:r>
        <w:rPr>
          <w:rFonts w:ascii="KaiTi" w:hAnsi="KaiTi" w:eastAsia="KaiTi" w:cs="KaiTi"/>
          <w:sz w:val="25"/>
          <w:szCs w:val="25"/>
          <w:spacing w:val="1"/>
        </w:rPr>
        <w:t>长、频率和波速。了解电磁波的应用及其对人类生活和社会发展的</w:t>
      </w:r>
      <w:r>
        <w:rPr>
          <w:rFonts w:ascii="KaiTi" w:hAnsi="KaiTi" w:eastAsia="KaiTi" w:cs="KaiTi"/>
          <w:sz w:val="25"/>
          <w:szCs w:val="25"/>
          <w:spacing w:val="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0"/>
        </w:rPr>
        <w:t>影响。</w:t>
      </w:r>
    </w:p>
    <w:p>
      <w:pPr>
        <w:ind w:left="639"/>
        <w:spacing w:before="21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4"/>
        </w:rPr>
        <w:t>例7</w:t>
      </w:r>
      <w:r>
        <w:rPr>
          <w:rFonts w:ascii="KaiTi" w:hAnsi="KaiTi" w:eastAsia="KaiTi" w:cs="KaiTi"/>
          <w:sz w:val="25"/>
          <w:szCs w:val="25"/>
          <w:spacing w:val="44"/>
        </w:rPr>
        <w:t xml:space="preserve"> </w:t>
      </w:r>
      <w:r>
        <w:rPr>
          <w:rFonts w:ascii="KaiTi" w:hAnsi="KaiTi" w:eastAsia="KaiTi" w:cs="KaiTi"/>
          <w:sz w:val="25"/>
          <w:szCs w:val="25"/>
          <w:spacing w:val="-4"/>
        </w:rPr>
        <w:t>举例说明电磁波的存在。</w:t>
      </w:r>
    </w:p>
    <w:p>
      <w:pPr>
        <w:ind w:left="639"/>
        <w:spacing w:before="136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-28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8</w:t>
      </w:r>
      <w:r>
        <w:rPr>
          <w:rFonts w:ascii="KaiTi" w:hAnsi="KaiTi" w:eastAsia="KaiTi" w:cs="KaiTi"/>
          <w:sz w:val="23"/>
          <w:szCs w:val="23"/>
          <w:spacing w:val="7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了解广播电台节目的发射频率和波长。</w:t>
      </w:r>
    </w:p>
    <w:p>
      <w:pPr>
        <w:ind w:left="639"/>
        <w:spacing w:before="129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例</w:t>
      </w:r>
      <w:r>
        <w:rPr>
          <w:rFonts w:ascii="KaiTi" w:hAnsi="KaiTi" w:eastAsia="KaiTi" w:cs="KaiTi"/>
          <w:sz w:val="23"/>
          <w:szCs w:val="23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9</w:t>
      </w:r>
      <w:r>
        <w:rPr>
          <w:rFonts w:ascii="KaiTi" w:hAnsi="KaiTi" w:eastAsia="KaiTi" w:cs="KaiTi"/>
          <w:sz w:val="23"/>
          <w:szCs w:val="23"/>
          <w:spacing w:val="62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知道移动通信和卫星通信等都应用了电磁波。</w:t>
      </w:r>
    </w:p>
    <w:p>
      <w:pPr>
        <w:pStyle w:val="BodyText"/>
        <w:spacing w:line="266" w:lineRule="auto"/>
        <w:rPr/>
      </w:pPr>
      <w:r/>
    </w:p>
    <w:p>
      <w:pPr>
        <w:ind w:left="643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活动建议：</w:t>
      </w:r>
    </w:p>
    <w:p>
      <w:pPr>
        <w:pStyle w:val="BodyText"/>
        <w:spacing w:line="292" w:lineRule="auto"/>
        <w:rPr/>
      </w:pPr>
      <w:r/>
    </w:p>
    <w:p>
      <w:pPr>
        <w:ind w:left="150" w:right="87" w:firstLine="489"/>
        <w:spacing w:before="76" w:line="33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(1)利用磁体和缝衣针制作指南针，验证同名磁极相互排斥、异</w:t>
      </w:r>
      <w:r>
        <w:rPr>
          <w:rFonts w:ascii="KaiTi" w:hAnsi="KaiTi" w:eastAsia="KaiTi" w:cs="KaiTi"/>
          <w:sz w:val="23"/>
          <w:szCs w:val="23"/>
          <w:spacing w:val="16"/>
        </w:rPr>
        <w:t xml:space="preserve"> </w:t>
      </w:r>
      <w:r>
        <w:rPr>
          <w:rFonts w:ascii="KaiTi" w:hAnsi="KaiTi" w:eastAsia="KaiTi" w:cs="KaiTi"/>
          <w:sz w:val="23"/>
          <w:szCs w:val="23"/>
          <w:spacing w:val="5"/>
        </w:rPr>
        <w:t>名磁极相互吸引。</w:t>
      </w:r>
    </w:p>
    <w:p>
      <w:pPr>
        <w:spacing w:line="336" w:lineRule="auto"/>
        <w:sectPr>
          <w:headerReference w:type="default" r:id="rId27"/>
          <w:footerReference w:type="default" r:id="rId28"/>
          <w:pgSz w:w="10440" w:h="14740"/>
          <w:pgMar w:top="1131" w:right="1525" w:bottom="1191" w:left="1410" w:header="777" w:footer="104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0" w:lineRule="auto"/>
        <w:rPr/>
      </w:pPr>
      <w:r/>
    </w:p>
    <w:p>
      <w:pPr>
        <w:ind w:left="13" w:right="96" w:firstLine="480"/>
        <w:spacing w:before="78" w:line="27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(2)查阅资料，了解我国北斗卫星导航系统的作用和优势，讨论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电磁波在卫星通信技术中的应用。</w:t>
      </w:r>
    </w:p>
    <w:p>
      <w:pPr>
        <w:ind w:left="13" w:right="94" w:firstLine="480"/>
        <w:spacing w:before="130" w:line="27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(3)查阅资料，了解我国磁悬浮列车的发展状况，讨论电磁技术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在其中的应用。</w:t>
      </w:r>
    </w:p>
    <w:p>
      <w:pPr>
        <w:pStyle w:val="BodyText"/>
        <w:spacing w:line="274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【学业要求】</w:t>
      </w:r>
    </w:p>
    <w:p>
      <w:pPr>
        <w:pStyle w:val="BodyText"/>
        <w:spacing w:line="270" w:lineRule="auto"/>
        <w:rPr/>
      </w:pPr>
      <w:r/>
    </w:p>
    <w:p>
      <w:pPr>
        <w:ind w:left="13" w:right="19" w:firstLine="480"/>
        <w:spacing w:before="78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(1)了解机械运动、分子热运动、声和光、电和磁，了解重力、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弹力、摩擦力，通过牛顿第一定律和力的作用效果，认识机械运动和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力的关系；能用这些知识解释自然界的有关现象，解决日常生活中的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有关问题，形成初步的运动和相互作用观念。</w:t>
      </w:r>
    </w:p>
    <w:p>
      <w:pPr>
        <w:ind w:left="13" w:firstLine="480"/>
        <w:spacing w:before="167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(2)知道匀速直线运动、杠杆、光线等物理模型；</w:t>
      </w:r>
      <w:r>
        <w:rPr>
          <w:rFonts w:ascii="SimSun" w:hAnsi="SimSun" w:eastAsia="SimSun" w:cs="SimSun"/>
          <w:sz w:val="24"/>
          <w:szCs w:val="24"/>
          <w:spacing w:val="5"/>
        </w:rPr>
        <w:t>能运用运动和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力、声和光、电和磁的一些规律分析简单问题，并获得结论；</w:t>
      </w:r>
      <w:r>
        <w:rPr>
          <w:rFonts w:ascii="SimSun" w:hAnsi="SimSun" w:eastAsia="SimSun" w:cs="SimSun"/>
          <w:sz w:val="24"/>
          <w:szCs w:val="24"/>
          <w:spacing w:val="1"/>
        </w:rPr>
        <w:t>能在解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释自然现象和解决实际问题时引用证据，具有使用科学证据的意识；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能根据运动和相互作用的知识，指出交流中有关说法的不当之处，并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能提出自己的见解。</w:t>
      </w:r>
    </w:p>
    <w:p>
      <w:pPr>
        <w:ind w:left="13" w:firstLine="480"/>
        <w:spacing w:before="144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(3)能基于观察和实验，提出与运动和力、声和光、电和磁等现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象有关的科学探究问题，并作出有依据的猜想与假设；在关于杠</w:t>
      </w:r>
      <w:r>
        <w:rPr>
          <w:rFonts w:ascii="SimSun" w:hAnsi="SimSun" w:eastAsia="SimSun" w:cs="SimSun"/>
          <w:sz w:val="24"/>
          <w:szCs w:val="24"/>
          <w:spacing w:val="4"/>
        </w:rPr>
        <w:t>杆、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浮力、光的反射、平面镜成像、凸透镜成像、通电螺线管等科学探究 </w:t>
      </w:r>
      <w:r>
        <w:rPr>
          <w:rFonts w:ascii="SimSun" w:hAnsi="SimSun" w:eastAsia="SimSun" w:cs="SimSun"/>
          <w:sz w:val="24"/>
          <w:szCs w:val="24"/>
          <w:spacing w:val="2"/>
        </w:rPr>
        <w:t>中，能制订初步的实验方案；能正确使用弹簧测力计、刻度尺等相关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器材获取实验数据；能通过对数据的比较与分析，发现数据的特</w:t>
      </w:r>
      <w:r>
        <w:rPr>
          <w:rFonts w:ascii="SimSun" w:hAnsi="SimSun" w:eastAsia="SimSun" w:cs="SimSun"/>
          <w:sz w:val="24"/>
          <w:szCs w:val="24"/>
          <w:spacing w:val="4"/>
        </w:rPr>
        <w:t>点，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进行初步的因果判断，得出实验结论；能表述实验过程和结果，撰写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实验报告。</w:t>
      </w:r>
    </w:p>
    <w:p>
      <w:pPr>
        <w:ind w:left="13" w:right="66" w:firstLine="480"/>
        <w:spacing w:before="149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(4)知道物理学是对相关自然现象的描述与解释，物理学研究需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要观察、实验和推理，体会物理学对人类生活和社</w:t>
      </w:r>
      <w:r>
        <w:rPr>
          <w:rFonts w:ascii="SimSun" w:hAnsi="SimSun" w:eastAsia="SimSun" w:cs="SimSun"/>
          <w:sz w:val="24"/>
          <w:szCs w:val="24"/>
          <w:spacing w:val="2"/>
        </w:rPr>
        <w:t>会发展的影响；具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有对运动和力、声和光、电和磁等知识的学习兴趣和严谨认真、实事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求是的科学态度；关心我国古代和现代科技成就，为中华民族的科技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成就感到自豪，逐步养成实现中华民族伟大复兴的责任感与使命</w:t>
      </w:r>
      <w:r>
        <w:rPr>
          <w:rFonts w:ascii="SimSun" w:hAnsi="SimSun" w:eastAsia="SimSun" w:cs="SimSun"/>
          <w:sz w:val="24"/>
          <w:szCs w:val="24"/>
          <w:spacing w:val="-1"/>
        </w:rPr>
        <w:t>感。</w:t>
      </w:r>
    </w:p>
    <w:p>
      <w:pPr>
        <w:spacing w:line="302" w:lineRule="auto"/>
        <w:sectPr>
          <w:headerReference w:type="default" r:id="rId29"/>
          <w:footerReference w:type="default" r:id="rId30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9" w:lineRule="auto"/>
        <w:rPr/>
      </w:pPr>
      <w:r/>
    </w:p>
    <w:p>
      <w:pPr>
        <w:ind w:left="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义务教育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物理课程标准(2022年版)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36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41"/>
        </w:rPr>
        <w:t>【教学提示】</w:t>
      </w:r>
    </w:p>
    <w:p>
      <w:pPr>
        <w:ind w:left="504"/>
        <w:spacing w:before="32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(1)教学策略建议</w:t>
      </w:r>
    </w:p>
    <w:p>
      <w:pPr>
        <w:ind w:left="3" w:right="76" w:firstLine="500"/>
        <w:spacing w:before="162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在“运动和相互作用”主题的教学中，建议从学生的已有经验和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认知水平出发，设计多种学习活动，重视物理概念的建构过程，促进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学生对抽象概念的理解，引导学生在问题解决中提升能力，发展核心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素养。</w:t>
      </w:r>
    </w:p>
    <w:p>
      <w:pPr>
        <w:ind w:left="3" w:right="82" w:firstLine="500"/>
        <w:spacing w:before="13" w:line="31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①联系生产生活实际创设学习情境。例如：在</w:t>
      </w:r>
      <w:r>
        <w:rPr>
          <w:rFonts w:ascii="SimSun" w:hAnsi="SimSun" w:eastAsia="SimSun" w:cs="SimSun"/>
          <w:sz w:val="23"/>
          <w:szCs w:val="23"/>
          <w:spacing w:val="11"/>
        </w:rPr>
        <w:t>建立机械运动概念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时，建议创设学生熟悉的情境，启发并引导学生对真实情境中的物理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问题进行思维加工，概括它们的共同特征等；在</w:t>
      </w:r>
      <w:r>
        <w:rPr>
          <w:rFonts w:ascii="SimSun" w:hAnsi="SimSun" w:eastAsia="SimSun" w:cs="SimSun"/>
          <w:sz w:val="23"/>
          <w:szCs w:val="23"/>
          <w:spacing w:val="20"/>
        </w:rPr>
        <w:t>声和光、电和磁部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分，建议结合生活中的实际情境，进行相关内容的学习。</w:t>
      </w:r>
    </w:p>
    <w:p>
      <w:pPr>
        <w:ind w:left="3" w:right="55" w:firstLine="500"/>
        <w:spacing w:before="132" w:line="30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②渗透科学研究方法，培养学生的科学思维。例如</w:t>
      </w:r>
      <w:r>
        <w:rPr>
          <w:rFonts w:ascii="SimSun" w:hAnsi="SimSun" w:eastAsia="SimSun" w:cs="SimSun"/>
          <w:sz w:val="23"/>
          <w:szCs w:val="23"/>
          <w:spacing w:val="12"/>
        </w:rPr>
        <w:t>，通过实验引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导学生认识光线等物理模型，体会物理模型的重要作用。引导学生通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过实验寻找证据，归纳总结出一般性的规律，鼓励学生勇于质疑，敢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于表达自己的观点。</w:t>
      </w:r>
    </w:p>
    <w:p>
      <w:pPr>
        <w:ind w:left="3" w:right="61" w:firstLine="500"/>
        <w:spacing w:before="152" w:line="31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③注重问题导向，合理设计探究活动。在探究力的作用效果、牛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顿第一定律、压强大小的影响因素、声音的产生和传播条件、光的传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播规律、电和磁的相互作用等学习活动中，注重发挥学生的积</w:t>
      </w:r>
      <w:r>
        <w:rPr>
          <w:rFonts w:ascii="SimSun" w:hAnsi="SimSun" w:eastAsia="SimSun" w:cs="SimSun"/>
          <w:sz w:val="23"/>
          <w:szCs w:val="23"/>
          <w:spacing w:val="11"/>
        </w:rPr>
        <w:t>极性和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主动性，给学生留出恰当的时间和空间；鼓励学生发现问题</w:t>
      </w:r>
      <w:r>
        <w:rPr>
          <w:rFonts w:ascii="SimSun" w:hAnsi="SimSun" w:eastAsia="SimSun" w:cs="SimSun"/>
          <w:sz w:val="23"/>
          <w:szCs w:val="23"/>
          <w:spacing w:val="12"/>
        </w:rPr>
        <w:t>、提出问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题，通过科学方法收集证据、得出结论；引导学生解释得出结论的理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由，并对探究过程和结果进行评估、反思与交流。</w:t>
      </w:r>
    </w:p>
    <w:p>
      <w:pPr>
        <w:ind w:left="3" w:firstLine="500"/>
        <w:spacing w:before="179" w:line="3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④充分利用科学史料，培养学生的科学态度与社会责任感。建议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将我国的相关科技成就引入课堂，如通过分析和讨论孔明灯、司南等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与中华优秀传统文化有关的素材和5G 技</w:t>
      </w:r>
      <w:r>
        <w:rPr>
          <w:rFonts w:ascii="SimSun" w:hAnsi="SimSun" w:eastAsia="SimSun" w:cs="SimSun"/>
          <w:sz w:val="23"/>
          <w:szCs w:val="23"/>
          <w:spacing w:val="15"/>
        </w:rPr>
        <w:t>术、北斗卫星导航系统、高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速动车组列车、“奋斗者”号载人潜水器等我国现代化建设新成就，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培养学生的爱国情怀，提升学生的民族自豪感和实现中华民族伟大复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兴的使命感。还可通过项目式学习，开展制作小型电动机、小型发电 </w:t>
      </w:r>
      <w:r>
        <w:rPr>
          <w:rFonts w:ascii="SimSun" w:hAnsi="SimSun" w:eastAsia="SimSun" w:cs="SimSun"/>
          <w:sz w:val="23"/>
          <w:szCs w:val="23"/>
          <w:spacing w:val="12"/>
        </w:rPr>
        <w:t>机等项目活动，让学生体会法拉第等科学家所取得的成就及其对社会</w:t>
      </w:r>
    </w:p>
    <w:p>
      <w:pPr>
        <w:spacing w:line="318" w:lineRule="auto"/>
        <w:sectPr>
          <w:footerReference w:type="default" r:id="rId31"/>
          <w:pgSz w:w="10440" w:h="14740"/>
          <w:pgMar w:top="400" w:right="151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6333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26" w:id="14"/>
      <w:bookmarkEnd w:id="14"/>
      <w:r>
        <w:rPr>
          <w:rFonts w:ascii="SimSun" w:hAnsi="SimSun" w:eastAsia="SimSun" w:cs="SimSun"/>
          <w:sz w:val="22"/>
          <w:szCs w:val="22"/>
          <w:b/>
          <w:bCs/>
          <w:spacing w:val="-32"/>
          <w:w w:val="95"/>
        </w:rPr>
        <w:t>四、课程内容</w:t>
      </w:r>
    </w:p>
    <w:p>
      <w:pPr>
        <w:pStyle w:val="BodyText"/>
        <w:spacing w:line="408" w:lineRule="auto"/>
        <w:rPr/>
      </w:pPr>
      <w:r/>
    </w:p>
    <w:p>
      <w:pPr>
        <w:ind w:left="110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发展的贡献。</w:t>
      </w:r>
    </w:p>
    <w:p>
      <w:pPr>
        <w:ind w:left="609"/>
        <w:spacing w:before="1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10" w:right="226" w:firstLine="379"/>
        <w:spacing w:before="147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“运动和相互作用”主题与生产生活实际密切相关。下面侧重提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出与运动、力及其作用效果、声和光、电和磁相关的常见情境素材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建议。</w:t>
      </w:r>
    </w:p>
    <w:p>
      <w:pPr>
        <w:ind w:left="110" w:right="207" w:firstLine="499"/>
        <w:spacing w:before="1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①与运动相关的素材：从星系、天体的运动，到汽车、火车的运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动，再到分子的运动等都是运动的例证；介绍伽利略、牛顿等科学家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的事迹，让学生感受科学家研究问题的方法和严谨认真、实事求是的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科学态度。</w:t>
      </w:r>
    </w:p>
    <w:p>
      <w:pPr>
        <w:ind w:left="109" w:right="207" w:firstLine="499"/>
        <w:spacing w:before="142" w:line="30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②与力及其作用效果相关的素材：利用弹簧测力计感受和测量 </w:t>
      </w:r>
      <w:r>
        <w:rPr>
          <w:rFonts w:ascii="SimSun" w:hAnsi="SimSun" w:eastAsia="SimSun" w:cs="SimSun"/>
          <w:sz w:val="24"/>
          <w:szCs w:val="24"/>
          <w:spacing w:val="11"/>
        </w:rPr>
        <w:t>力，利用撬棒、剪刀等分析杠杆的特点，利</w:t>
      </w:r>
      <w:r>
        <w:rPr>
          <w:rFonts w:ascii="SimSun" w:hAnsi="SimSun" w:eastAsia="SimSun" w:cs="SimSun"/>
          <w:sz w:val="24"/>
          <w:szCs w:val="24"/>
          <w:spacing w:val="10"/>
        </w:rPr>
        <w:t>用气球演示力的作用效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果，利用砖块的不同侧面演示压力的作用效果，利用液体压强计测量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不同密度的液体内部不同深度处的压强，利用自制潜水艇等研究物体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的浮沉条件。</w:t>
      </w:r>
    </w:p>
    <w:p>
      <w:pPr>
        <w:ind w:left="110" w:right="156" w:firstLine="499"/>
        <w:spacing w:before="165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③与声和光相关的素材：通过分析声带振动、鼓面振动等现象归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纳声音产生的原因，利用“土电话”、真空罩等研究</w:t>
      </w:r>
      <w:r>
        <w:rPr>
          <w:rFonts w:ascii="SimSun" w:hAnsi="SimSun" w:eastAsia="SimSun" w:cs="SimSun"/>
          <w:sz w:val="24"/>
          <w:szCs w:val="24"/>
          <w:spacing w:val="-4"/>
        </w:rPr>
        <w:t>声音的传播条件，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利用吉他、钢琴等乐器分析声音的特性；讨论</w:t>
      </w:r>
      <w:r>
        <w:rPr>
          <w:rFonts w:ascii="SimSun" w:hAnsi="SimSun" w:eastAsia="SimSun" w:cs="SimSun"/>
          <w:sz w:val="24"/>
          <w:szCs w:val="24"/>
          <w:spacing w:val="10"/>
        </w:rPr>
        <w:t>分析“楼台倒影入池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塘”“潭清疑水浅”等诗句所反映的光学原理，讨论分析放大镜的成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像原理和近视眼镜矫正视力的原理。</w:t>
      </w:r>
    </w:p>
    <w:p>
      <w:pPr>
        <w:ind w:left="110" w:right="225" w:firstLine="499"/>
        <w:spacing w:before="143" w:line="30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④与电和磁相关的素材：通过摩擦过的塑料梳子吸</w:t>
      </w:r>
      <w:r>
        <w:rPr>
          <w:rFonts w:ascii="SimSun" w:hAnsi="SimSun" w:eastAsia="SimSun" w:cs="SimSun"/>
          <w:sz w:val="24"/>
          <w:szCs w:val="24"/>
          <w:spacing w:val="1"/>
        </w:rPr>
        <w:t>引轻小物体或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水流等现象演示静电作用，利用小磁针探究磁体和通电导线周围的磁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场，分析电动机和发电机模型等，让学生认识电磁的应用，体会物理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学发展对社会进步的推动作用。</w:t>
      </w:r>
    </w:p>
    <w:p>
      <w:pPr>
        <w:pStyle w:val="BodyText"/>
        <w:spacing w:line="379" w:lineRule="auto"/>
        <w:rPr/>
      </w:pPr>
      <w:r/>
    </w:p>
    <w:p>
      <w:pPr>
        <w:ind w:left="614"/>
        <w:spacing w:before="111" w:line="221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9" w:id="15"/>
      <w:bookmarkEnd w:id="15"/>
      <w:r>
        <w:rPr>
          <w:rFonts w:ascii="SimSun" w:hAnsi="SimSun" w:eastAsia="SimSun" w:cs="SimSun"/>
          <w:sz w:val="34"/>
          <w:szCs w:val="34"/>
          <w:b/>
          <w:bCs/>
          <w:spacing w:val="19"/>
        </w:rPr>
        <w:t>(三)能量</w:t>
      </w:r>
    </w:p>
    <w:p>
      <w:pPr>
        <w:pStyle w:val="BodyText"/>
        <w:spacing w:line="455" w:lineRule="auto"/>
        <w:rPr/>
      </w:pPr>
      <w:r/>
    </w:p>
    <w:p>
      <w:pPr>
        <w:ind w:firstLine="609"/>
        <w:spacing w:before="72" w:line="3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一级主题“能量”包含“能量、能量的转化和转移”</w:t>
      </w:r>
      <w:r>
        <w:rPr>
          <w:rFonts w:ascii="SimSun" w:hAnsi="SimSun" w:eastAsia="SimSun" w:cs="SimSun"/>
          <w:sz w:val="22"/>
          <w:szCs w:val="22"/>
          <w:spacing w:val="29"/>
        </w:rPr>
        <w:t>“机械能”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“内能”“电磁能”“能量守恒”“能源与可持续发展”六个二级主题。</w:t>
      </w:r>
    </w:p>
    <w:p>
      <w:pPr>
        <w:spacing w:line="355" w:lineRule="auto"/>
        <w:sectPr>
          <w:footerReference w:type="default" r:id="rId32"/>
          <w:pgSz w:w="10440" w:h="14740"/>
          <w:pgMar w:top="400" w:right="1383" w:bottom="1190" w:left="1450" w:header="0" w:footer="992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61" w:lineRule="auto"/>
        <w:rPr/>
      </w:pPr>
      <w:r/>
    </w:p>
    <w:p>
      <w:pPr>
        <w:ind w:left="113" w:right="29" w:hanging="114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“能量”主题的课程内容具有一定的综合性和跨学科性，与生产生活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及社会发展密切相关。这部分内容的设计旨在引导学生从物理</w:t>
      </w:r>
      <w:r>
        <w:rPr>
          <w:rFonts w:ascii="SimSun" w:hAnsi="SimSun" w:eastAsia="SimSun" w:cs="SimSun"/>
          <w:sz w:val="23"/>
          <w:szCs w:val="23"/>
          <w:spacing w:val="11"/>
        </w:rPr>
        <w:t>学视角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认识能量，了解不同形式的能量，认识能量转化与守</w:t>
      </w:r>
      <w:r>
        <w:rPr>
          <w:rFonts w:ascii="SimSun" w:hAnsi="SimSun" w:eastAsia="SimSun" w:cs="SimSun"/>
          <w:sz w:val="23"/>
          <w:szCs w:val="23"/>
          <w:spacing w:val="14"/>
        </w:rPr>
        <w:t>恒的普遍规律，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了解节约能源与可持续发展的重要性，初步形成能量观念；发展学生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综合分析问题和解决问题的能力，培养学生为可持续发展作贡献、将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科学服务于人类的使命感。</w:t>
      </w:r>
    </w:p>
    <w:p>
      <w:pPr>
        <w:pStyle w:val="BodyText"/>
        <w:spacing w:line="336" w:lineRule="auto"/>
        <w:rPr/>
      </w:pPr>
      <w:r/>
    </w:p>
    <w:p>
      <w:pPr>
        <w:ind w:left="493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【内容要求】</w:t>
      </w:r>
    </w:p>
    <w:p>
      <w:pPr>
        <w:pStyle w:val="BodyText"/>
        <w:spacing w:line="296" w:lineRule="auto"/>
        <w:rPr/>
      </w:pPr>
      <w:r/>
    </w:p>
    <w:p>
      <w:pPr>
        <w:ind w:left="608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3.1</w:t>
      </w:r>
      <w:r>
        <w:rPr>
          <w:rFonts w:ascii="SimSun" w:hAnsi="SimSun" w:eastAsia="SimSun" w:cs="SimSun"/>
          <w:sz w:val="26"/>
          <w:szCs w:val="26"/>
          <w:spacing w:val="4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8"/>
        </w:rPr>
        <w:t>能量、能量的转化和转移</w:t>
      </w:r>
    </w:p>
    <w:p>
      <w:pPr>
        <w:pStyle w:val="BodyText"/>
        <w:spacing w:line="274" w:lineRule="auto"/>
        <w:rPr/>
      </w:pPr>
      <w:r/>
    </w:p>
    <w:p>
      <w:pPr>
        <w:ind w:left="115" w:right="105" w:firstLine="490"/>
        <w:spacing w:before="75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3.1.1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了解能量及其存在的不同形式。能描述不同形式的能量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和生产生活的联系。</w:t>
      </w:r>
    </w:p>
    <w:p>
      <w:pPr>
        <w:ind w:left="605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例 1</w:t>
      </w:r>
      <w:r>
        <w:rPr>
          <w:rFonts w:ascii="SimSun" w:hAnsi="SimSun" w:eastAsia="SimSun" w:cs="SimSun"/>
          <w:sz w:val="23"/>
          <w:szCs w:val="23"/>
          <w:spacing w:val="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列举几种与生活密切相关的能量。</w:t>
      </w:r>
    </w:p>
    <w:p>
      <w:pPr>
        <w:ind w:left="115" w:firstLine="490"/>
        <w:spacing w:before="168" w:line="3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3.1.2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通过实验，认识能量可以从一个物体转移到其他物体，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不同形式的能量可以相互转化。</w:t>
      </w:r>
    </w:p>
    <w:p>
      <w:pPr>
        <w:ind w:left="605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例 2</w:t>
      </w:r>
      <w:r>
        <w:rPr>
          <w:rFonts w:ascii="SimSun" w:hAnsi="SimSun" w:eastAsia="SimSun" w:cs="SimSun"/>
          <w:sz w:val="23"/>
          <w:szCs w:val="23"/>
          <w:spacing w:val="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列举生活中能量转移和转化的实例。</w:t>
      </w:r>
    </w:p>
    <w:p>
      <w:pPr>
        <w:ind w:left="115" w:right="105" w:firstLine="490"/>
        <w:spacing w:before="169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3.1.3</w:t>
      </w:r>
      <w:r>
        <w:rPr>
          <w:rFonts w:ascii="SimSun" w:hAnsi="SimSun" w:eastAsia="SimSun" w:cs="SimSun"/>
          <w:sz w:val="23"/>
          <w:szCs w:val="23"/>
          <w:spacing w:val="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结合实例，认识功的概念。知道做功</w:t>
      </w:r>
      <w:r>
        <w:rPr>
          <w:rFonts w:ascii="SimSun" w:hAnsi="SimSun" w:eastAsia="SimSun" w:cs="SimSun"/>
          <w:sz w:val="23"/>
          <w:szCs w:val="23"/>
          <w:spacing w:val="16"/>
        </w:rPr>
        <w:t>的过程就是能量转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化或转移的过程。</w:t>
      </w:r>
    </w:p>
    <w:p>
      <w:pPr>
        <w:ind w:left="608"/>
        <w:spacing w:before="187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活动建议：</w:t>
      </w:r>
    </w:p>
    <w:p>
      <w:pPr>
        <w:pStyle w:val="BodyText"/>
        <w:spacing w:line="288" w:lineRule="auto"/>
        <w:rPr/>
      </w:pPr>
      <w:r/>
    </w:p>
    <w:p>
      <w:pPr>
        <w:ind w:left="605"/>
        <w:spacing w:before="75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(1)列举太阳能在地球上转化为其他形式能量的实例。</w:t>
      </w:r>
    </w:p>
    <w:p>
      <w:pPr>
        <w:ind w:left="605"/>
        <w:spacing w:before="150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(2)讨论人在滑滑梯过程中能量转化的情况。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0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3.2</w:t>
      </w:r>
      <w:r>
        <w:rPr>
          <w:rFonts w:ascii="SimSun" w:hAnsi="SimSun" w:eastAsia="SimSun" w:cs="SimSun"/>
          <w:sz w:val="23"/>
          <w:szCs w:val="23"/>
          <w:spacing w:val="7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机械能</w:t>
      </w:r>
    </w:p>
    <w:p>
      <w:pPr>
        <w:pStyle w:val="BodyText"/>
        <w:spacing w:line="269" w:lineRule="auto"/>
        <w:rPr/>
      </w:pPr>
      <w:r/>
    </w:p>
    <w:p>
      <w:pPr>
        <w:ind w:left="115" w:right="102" w:firstLine="490"/>
        <w:spacing w:before="76" w:line="3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3.2.1</w:t>
      </w:r>
      <w:r>
        <w:rPr>
          <w:rFonts w:ascii="SimSun" w:hAnsi="SimSun" w:eastAsia="SimSun" w:cs="SimSun"/>
          <w:sz w:val="23"/>
          <w:szCs w:val="23"/>
          <w:spacing w:val="10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知道动能、势能和机械能。通过实验，了解动能和势能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的相互转化。举例说明机械能和其他形式能量的相互转化。</w:t>
      </w:r>
    </w:p>
    <w:p>
      <w:pPr>
        <w:ind w:left="605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例 1</w:t>
      </w:r>
      <w:r>
        <w:rPr>
          <w:rFonts w:ascii="SimSun" w:hAnsi="SimSun" w:eastAsia="SimSun" w:cs="SimSun"/>
          <w:sz w:val="23"/>
          <w:szCs w:val="23"/>
          <w:spacing w:val="4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定性说明荡秋千过程中动能和势能的</w:t>
      </w:r>
      <w:r>
        <w:rPr>
          <w:rFonts w:ascii="SimSun" w:hAnsi="SimSun" w:eastAsia="SimSun" w:cs="SimSun"/>
          <w:sz w:val="23"/>
          <w:szCs w:val="23"/>
          <w:spacing w:val="7"/>
        </w:rPr>
        <w:t>相互转化。</w:t>
      </w:r>
    </w:p>
    <w:p>
      <w:pPr>
        <w:spacing w:line="218" w:lineRule="auto"/>
        <w:sectPr>
          <w:headerReference w:type="default" r:id="rId33"/>
          <w:footerReference w:type="default" r:id="rId34"/>
          <w:pgSz w:w="10440" w:h="14740"/>
          <w:pgMar w:top="1157" w:right="1495" w:bottom="1192" w:left="1454" w:header="803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ind w:right="21"/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9"/>
        </w:rPr>
        <w:t>四、课程内容</w:t>
      </w:r>
    </w:p>
    <w:p>
      <w:pPr>
        <w:pStyle w:val="BodyText"/>
        <w:spacing w:line="365" w:lineRule="auto"/>
        <w:rPr/>
      </w:pPr>
      <w:r/>
    </w:p>
    <w:p>
      <w:pPr>
        <w:ind w:left="489"/>
        <w:spacing w:before="81" w:line="223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7"/>
        </w:rPr>
        <w:t>例2</w:t>
      </w:r>
      <w:r>
        <w:rPr>
          <w:rFonts w:ascii="KaiTi" w:hAnsi="KaiTi" w:eastAsia="KaiTi" w:cs="KaiTi"/>
          <w:sz w:val="25"/>
          <w:szCs w:val="25"/>
          <w:spacing w:val="5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7"/>
        </w:rPr>
        <w:t>分析《天工开物》中汲水装置工作时能量的相互转化。</w:t>
      </w:r>
    </w:p>
    <w:p>
      <w:pPr>
        <w:ind w:right="73" w:firstLine="489"/>
        <w:spacing w:before="124" w:line="2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</w:rPr>
        <w:t>3.2.2</w:t>
      </w:r>
      <w:r>
        <w:rPr>
          <w:rFonts w:ascii="SimSun" w:hAnsi="SimSun" w:eastAsia="SimSun" w:cs="SimSun"/>
          <w:sz w:val="25"/>
          <w:szCs w:val="25"/>
          <w:spacing w:val="34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知道机械功和功率。用生活中的实例说明机械</w:t>
      </w:r>
      <w:r>
        <w:rPr>
          <w:rFonts w:ascii="SimSun" w:hAnsi="SimSun" w:eastAsia="SimSun" w:cs="SimSun"/>
          <w:sz w:val="25"/>
          <w:szCs w:val="25"/>
          <w:spacing w:val="-1"/>
        </w:rPr>
        <w:t>功和功率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的含义。</w:t>
      </w:r>
    </w:p>
    <w:p>
      <w:pPr>
        <w:ind w:left="489" w:right="790"/>
        <w:spacing w:before="131" w:line="269" w:lineRule="auto"/>
        <w:rPr>
          <w:rFonts w:ascii="KaiTi" w:hAnsi="KaiTi" w:eastAsia="KaiTi" w:cs="KaiT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3.2.3 知道机械效率。了解提高机械效率的意义和途径。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KaiTi" w:hAnsi="KaiTi" w:eastAsia="KaiTi" w:cs="KaiTi"/>
          <w:sz w:val="25"/>
          <w:szCs w:val="25"/>
          <w:spacing w:val="-7"/>
        </w:rPr>
        <w:t>例3</w:t>
      </w:r>
      <w:r>
        <w:rPr>
          <w:rFonts w:ascii="KaiTi" w:hAnsi="KaiTi" w:eastAsia="KaiTi" w:cs="KaiTi"/>
          <w:sz w:val="25"/>
          <w:szCs w:val="25"/>
          <w:spacing w:val="67"/>
        </w:rPr>
        <w:t xml:space="preserve"> </w:t>
      </w:r>
      <w:r>
        <w:rPr>
          <w:rFonts w:ascii="KaiTi" w:hAnsi="KaiTi" w:eastAsia="KaiTi" w:cs="KaiTi"/>
          <w:sz w:val="25"/>
          <w:szCs w:val="25"/>
          <w:spacing w:val="-7"/>
        </w:rPr>
        <w:t>测量某种简单机械的机械效率。</w:t>
      </w:r>
    </w:p>
    <w:p>
      <w:pPr>
        <w:ind w:right="74" w:firstLine="489"/>
        <w:spacing w:before="131" w:line="2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</w:rPr>
        <w:t>3.2.4</w:t>
      </w:r>
      <w:r>
        <w:rPr>
          <w:rFonts w:ascii="SimSun" w:hAnsi="SimSun" w:eastAsia="SimSun" w:cs="SimSun"/>
          <w:sz w:val="25"/>
          <w:szCs w:val="25"/>
          <w:spacing w:val="34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能说出人类使用的一些机械。了解机械的使</w:t>
      </w:r>
      <w:r>
        <w:rPr>
          <w:rFonts w:ascii="SimSun" w:hAnsi="SimSun" w:eastAsia="SimSun" w:cs="SimSun"/>
          <w:sz w:val="25"/>
          <w:szCs w:val="25"/>
          <w:spacing w:val="-1"/>
        </w:rPr>
        <w:t>用对社会发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展的作用。</w:t>
      </w:r>
    </w:p>
    <w:p>
      <w:pPr>
        <w:pStyle w:val="BodyText"/>
        <w:spacing w:line="304" w:lineRule="auto"/>
        <w:rPr/>
      </w:pPr>
      <w:r/>
    </w:p>
    <w:p>
      <w:pPr>
        <w:ind w:left="492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5"/>
        </w:rPr>
        <w:t>活动建议：</w:t>
      </w:r>
    </w:p>
    <w:p>
      <w:pPr>
        <w:pStyle w:val="BodyText"/>
        <w:spacing w:line="259" w:lineRule="auto"/>
        <w:rPr/>
      </w:pPr>
      <w:r/>
    </w:p>
    <w:p>
      <w:pPr>
        <w:ind w:right="74" w:firstLine="489"/>
        <w:spacing w:before="82" w:line="30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5"/>
        </w:rPr>
        <w:t>(1)查阅资料，了解人类利用机械的大致历程，并与同学进行</w:t>
      </w:r>
      <w:r>
        <w:rPr>
          <w:rFonts w:ascii="KaiTi" w:hAnsi="KaiTi" w:eastAsia="KaiTi" w:cs="KaiTi"/>
          <w:sz w:val="25"/>
          <w:szCs w:val="25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4"/>
        </w:rPr>
        <w:t>交流。</w:t>
      </w:r>
    </w:p>
    <w:p>
      <w:pPr>
        <w:ind w:right="88" w:firstLine="489"/>
        <w:spacing w:before="113" w:line="28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4"/>
        </w:rPr>
        <w:t>(2)查阅资料，了解我国古代水磨、水碓等机械，写一篇弘扬中</w:t>
      </w:r>
      <w:r>
        <w:rPr>
          <w:rFonts w:ascii="KaiTi" w:hAnsi="KaiTi" w:eastAsia="KaiTi" w:cs="KaiTi"/>
          <w:sz w:val="25"/>
          <w:szCs w:val="25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spacing w:val="26"/>
        </w:rPr>
        <w:t>华优秀传统文化的调查报告。</w:t>
      </w:r>
    </w:p>
    <w:p>
      <w:pPr>
        <w:pStyle w:val="BodyText"/>
        <w:spacing w:line="472" w:lineRule="auto"/>
        <w:rPr/>
      </w:pPr>
      <w:r/>
    </w:p>
    <w:p>
      <w:pPr>
        <w:ind w:left="49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3.3</w:t>
      </w:r>
      <w:r>
        <w:rPr>
          <w:rFonts w:ascii="SimSun" w:hAnsi="SimSun" w:eastAsia="SimSun" w:cs="SimSun"/>
          <w:sz w:val="25"/>
          <w:szCs w:val="25"/>
          <w:spacing w:val="6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内能</w:t>
      </w:r>
    </w:p>
    <w:p>
      <w:pPr>
        <w:pStyle w:val="BodyText"/>
        <w:spacing w:line="252" w:lineRule="auto"/>
        <w:rPr/>
      </w:pPr>
      <w:r/>
    </w:p>
    <w:p>
      <w:pPr>
        <w:ind w:left="48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3.3.1</w:t>
      </w:r>
      <w:r>
        <w:rPr>
          <w:rFonts w:ascii="SimSun" w:hAnsi="SimSun" w:eastAsia="SimSun" w:cs="SimSun"/>
          <w:sz w:val="25"/>
          <w:szCs w:val="25"/>
          <w:spacing w:val="6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了解内能和热量。从能量转化的角度认识燃料的热值。</w:t>
      </w:r>
    </w:p>
    <w:p>
      <w:pPr>
        <w:ind w:right="72" w:firstLine="489"/>
        <w:spacing w:before="125" w:line="2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1"/>
        </w:rPr>
        <w:t>3.3.2 通过实验，了解比热容。能运用比热容说明简单的自然 </w:t>
      </w:r>
      <w:r>
        <w:rPr>
          <w:rFonts w:ascii="SimSun" w:hAnsi="SimSun" w:eastAsia="SimSun" w:cs="SimSun"/>
          <w:sz w:val="21"/>
          <w:szCs w:val="21"/>
          <w:spacing w:val="-9"/>
        </w:rPr>
        <w:t>现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象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。</w:t>
      </w:r>
    </w:p>
    <w:p>
      <w:pPr>
        <w:ind w:left="489"/>
        <w:spacing w:before="1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例</w:t>
      </w:r>
      <w:r>
        <w:rPr>
          <w:rFonts w:ascii="SimSun" w:hAnsi="SimSun" w:eastAsia="SimSun" w:cs="SimSun"/>
          <w:sz w:val="21"/>
          <w:szCs w:val="21"/>
          <w:spacing w:val="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1</w:t>
      </w:r>
      <w:r>
        <w:rPr>
          <w:rFonts w:ascii="SimSun" w:hAnsi="SimSun" w:eastAsia="SimSun" w:cs="SimSun"/>
          <w:sz w:val="21"/>
          <w:szCs w:val="21"/>
          <w:spacing w:val="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能运用比热容说明为什么沙漠中的昼夜温差比海边的大。</w:t>
      </w:r>
    </w:p>
    <w:p>
      <w:pPr>
        <w:ind w:right="71" w:firstLine="489"/>
        <w:spacing w:before="152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1"/>
        </w:rPr>
        <w:t>3.3.3</w:t>
      </w:r>
      <w:r>
        <w:rPr>
          <w:rFonts w:ascii="SimSun" w:hAnsi="SimSun" w:eastAsia="SimSun" w:cs="SimSun"/>
          <w:sz w:val="25"/>
          <w:szCs w:val="25"/>
          <w:spacing w:val="6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了解热机的工作原理。知道内能的利用在人类社会发展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史中的重要意义。</w:t>
      </w:r>
    </w:p>
    <w:p>
      <w:pPr>
        <w:ind w:left="489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1"/>
        </w:rPr>
        <w:t>例</w:t>
      </w:r>
      <w:r>
        <w:rPr>
          <w:rFonts w:ascii="SimSun" w:hAnsi="SimSun" w:eastAsia="SimSun" w:cs="SimSun"/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2</w:t>
      </w:r>
      <w:r>
        <w:rPr>
          <w:rFonts w:ascii="SimSun" w:hAnsi="SimSun" w:eastAsia="SimSun" w:cs="SimSun"/>
          <w:sz w:val="25"/>
          <w:szCs w:val="25"/>
          <w:spacing w:val="7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了解热机对社会发展所起的作用和对环境的影响。</w:t>
      </w:r>
    </w:p>
    <w:p>
      <w:pPr>
        <w:pStyle w:val="BodyText"/>
        <w:spacing w:line="318" w:lineRule="auto"/>
        <w:rPr/>
      </w:pPr>
      <w:r/>
    </w:p>
    <w:p>
      <w:pPr>
        <w:ind w:left="492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5"/>
        </w:rPr>
        <w:t>活动建议：</w:t>
      </w:r>
    </w:p>
    <w:p>
      <w:pPr>
        <w:pStyle w:val="BodyText"/>
        <w:spacing w:line="241" w:lineRule="auto"/>
        <w:rPr/>
      </w:pPr>
      <w:r/>
    </w:p>
    <w:p>
      <w:pPr>
        <w:ind w:firstLine="489"/>
        <w:spacing w:before="82" w:line="29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1"/>
        </w:rPr>
        <w:t>(1)调查当地近年来炊事、取暖、交通等方面燃料结构的变化，</w:t>
      </w:r>
      <w:r>
        <w:rPr>
          <w:rFonts w:ascii="KaiTi" w:hAnsi="KaiTi" w:eastAsia="KaiTi" w:cs="KaiTi"/>
          <w:sz w:val="25"/>
          <w:szCs w:val="25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spacing w:val="28"/>
        </w:rPr>
        <w:t>从经济与环保的角度开展讨论。</w:t>
      </w:r>
    </w:p>
    <w:p>
      <w:pPr>
        <w:ind w:left="489"/>
        <w:spacing w:before="14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4"/>
        </w:rPr>
        <w:t>(2)燃料的种类很多，如木柴、煤、汽油、酒精、天然气等</w:t>
      </w:r>
      <w:r>
        <w:rPr>
          <w:rFonts w:ascii="KaiTi" w:hAnsi="KaiTi" w:eastAsia="KaiTi" w:cs="KaiTi"/>
          <w:sz w:val="25"/>
          <w:szCs w:val="25"/>
          <w:spacing w:val="-5"/>
        </w:rPr>
        <w:t>，查</w:t>
      </w:r>
    </w:p>
    <w:p>
      <w:pPr>
        <w:spacing w:line="220" w:lineRule="auto"/>
        <w:sectPr>
          <w:headerReference w:type="default" r:id="rId29"/>
          <w:footerReference w:type="default" r:id="rId35"/>
          <w:pgSz w:w="10440" w:h="14740"/>
          <w:pgMar w:top="400" w:right="1534" w:bottom="1191" w:left="1560" w:header="0" w:footer="1047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392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义务教育物理课程标准(2022年版)</w:t>
      </w:r>
    </w:p>
    <w:p>
      <w:pPr>
        <w:pStyle w:val="BodyText"/>
        <w:spacing w:line="371" w:lineRule="auto"/>
        <w:rPr/>
      </w:pPr>
      <w:r/>
    </w:p>
    <w:p>
      <w:pPr>
        <w:ind w:left="3"/>
        <w:spacing w:before="75" w:line="22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阅资料并比较相同质量的不同燃料完全燃烧时放出热量的多少。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7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3.4</w:t>
      </w:r>
      <w:r>
        <w:rPr>
          <w:rFonts w:ascii="SimSun" w:hAnsi="SimSun" w:eastAsia="SimSun" w:cs="SimSun"/>
          <w:sz w:val="23"/>
          <w:szCs w:val="23"/>
          <w:spacing w:val="10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电磁能</w:t>
      </w:r>
    </w:p>
    <w:p>
      <w:pPr>
        <w:pStyle w:val="BodyText"/>
        <w:spacing w:line="268" w:lineRule="auto"/>
        <w:rPr/>
      </w:pPr>
      <w:r/>
    </w:p>
    <w:p>
      <w:pPr>
        <w:ind w:left="4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3.4.1</w:t>
      </w:r>
      <w:r>
        <w:rPr>
          <w:rFonts w:ascii="SimSun" w:hAnsi="SimSun" w:eastAsia="SimSun" w:cs="SimSun"/>
          <w:sz w:val="23"/>
          <w:szCs w:val="23"/>
          <w:spacing w:val="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从能量转化的角度认识电源和用电器的作用。</w:t>
      </w:r>
    </w:p>
    <w:p>
      <w:pPr>
        <w:ind w:left="483"/>
        <w:spacing w:before="172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例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1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定性说明电热水壶、电风扇工作时能量转化的情况。</w:t>
      </w:r>
    </w:p>
    <w:p>
      <w:pPr>
        <w:ind w:left="3" w:right="30" w:firstLine="480"/>
        <w:spacing w:before="146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3.4.2</w:t>
      </w:r>
      <w:r>
        <w:rPr>
          <w:rFonts w:ascii="SimSun" w:hAnsi="SimSun" w:eastAsia="SimSun" w:cs="SimSun"/>
          <w:sz w:val="23"/>
          <w:szCs w:val="23"/>
          <w:spacing w:val="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知道电压、电流和电阻。探究电流</w:t>
      </w:r>
      <w:r>
        <w:rPr>
          <w:rFonts w:ascii="SimSun" w:hAnsi="SimSun" w:eastAsia="SimSun" w:cs="SimSun"/>
          <w:sz w:val="23"/>
          <w:szCs w:val="23"/>
          <w:spacing w:val="10"/>
        </w:rPr>
        <w:t>与电压、电阻的关系，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理解欧姆定律。</w:t>
      </w:r>
    </w:p>
    <w:p>
      <w:pPr>
        <w:ind w:left="483"/>
        <w:spacing w:before="15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3.4.3</w:t>
      </w:r>
      <w:r>
        <w:rPr>
          <w:rFonts w:ascii="SimSun" w:hAnsi="SimSun" w:eastAsia="SimSun" w:cs="SimSun"/>
          <w:sz w:val="23"/>
          <w:szCs w:val="23"/>
          <w:spacing w:val="10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会使用电流表和电压表。</w:t>
      </w:r>
    </w:p>
    <w:p>
      <w:pPr>
        <w:ind w:left="3" w:right="85" w:firstLine="480"/>
        <w:spacing w:before="118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3.4.4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会看、会画简单的电路图。会连接简</w:t>
      </w:r>
      <w:r>
        <w:rPr>
          <w:rFonts w:ascii="SimSun" w:hAnsi="SimSun" w:eastAsia="SimSun" w:cs="SimSun"/>
          <w:sz w:val="23"/>
          <w:szCs w:val="23"/>
          <w:spacing w:val="16"/>
        </w:rPr>
        <w:t>单的串联电路和并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联电路。能说出生产生活中采用简单串联电路或并联电路的实例。探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究并了解串联电路和并联电路中电流、电压的特点。</w:t>
      </w:r>
    </w:p>
    <w:p>
      <w:pPr>
        <w:ind w:left="3" w:right="84" w:firstLine="480"/>
        <w:spacing w:before="139" w:line="29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3.4.5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结合实例，了解电功和电功率。知道用</w:t>
      </w:r>
      <w:r>
        <w:rPr>
          <w:rFonts w:ascii="SimSun" w:hAnsi="SimSun" w:eastAsia="SimSun" w:cs="SimSun"/>
          <w:sz w:val="23"/>
          <w:szCs w:val="23"/>
          <w:spacing w:val="16"/>
        </w:rPr>
        <w:t>电器的额定功率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和实际功率。</w:t>
      </w:r>
    </w:p>
    <w:p>
      <w:pPr>
        <w:ind w:left="483"/>
        <w:spacing w:before="138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例</w:t>
      </w:r>
      <w:r>
        <w:rPr>
          <w:rFonts w:ascii="KaiTi" w:hAnsi="KaiTi" w:eastAsia="KaiTi" w:cs="KaiTi"/>
          <w:sz w:val="23"/>
          <w:szCs w:val="23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2</w:t>
      </w:r>
      <w:r>
        <w:rPr>
          <w:rFonts w:ascii="KaiTi" w:hAnsi="KaiTi" w:eastAsia="KaiTi" w:cs="KaiTi"/>
          <w:sz w:val="23"/>
          <w:szCs w:val="23"/>
          <w:spacing w:val="62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调查常见用电器的铭牌，比较它们的电功率。</w:t>
      </w:r>
    </w:p>
    <w:p>
      <w:pPr>
        <w:ind w:left="3" w:right="86" w:firstLine="480"/>
        <w:spacing w:before="166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3.4.6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通过实验，了解焦耳定律。能用焦</w:t>
      </w:r>
      <w:r>
        <w:rPr>
          <w:rFonts w:ascii="SimSun" w:hAnsi="SimSun" w:eastAsia="SimSun" w:cs="SimSun"/>
          <w:sz w:val="23"/>
          <w:szCs w:val="23"/>
          <w:spacing w:val="16"/>
        </w:rPr>
        <w:t>耳定律说明生产生活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中的有关现象。</w:t>
      </w:r>
    </w:p>
    <w:p>
      <w:pPr>
        <w:ind w:left="483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3.4.7</w:t>
      </w:r>
      <w:r>
        <w:rPr>
          <w:rFonts w:ascii="SimSun" w:hAnsi="SimSun" w:eastAsia="SimSun" w:cs="SimSun"/>
          <w:sz w:val="23"/>
          <w:szCs w:val="23"/>
          <w:spacing w:val="12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了解家庭电路的组成。有安全用电和节约用电的意识。</w:t>
      </w:r>
    </w:p>
    <w:p>
      <w:pPr>
        <w:ind w:left="483"/>
        <w:spacing w:before="128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例</w:t>
      </w:r>
      <w:r>
        <w:rPr>
          <w:rFonts w:ascii="KaiTi" w:hAnsi="KaiTi" w:eastAsia="KaiTi" w:cs="KaiTi"/>
          <w:sz w:val="23"/>
          <w:szCs w:val="23"/>
          <w:spacing w:val="-2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3</w:t>
      </w:r>
      <w:r>
        <w:rPr>
          <w:rFonts w:ascii="KaiTi" w:hAnsi="KaiTi" w:eastAsia="KaiTi" w:cs="KaiTi"/>
          <w:sz w:val="23"/>
          <w:szCs w:val="23"/>
          <w:spacing w:val="7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了解我国家庭用电的电压和频率，在家庭用电中有保护自</w:t>
      </w:r>
    </w:p>
    <w:p>
      <w:pPr>
        <w:ind w:left="3"/>
        <w:spacing w:before="190" w:line="23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4"/>
        </w:rPr>
        <w:t>己和他人的安全意识。</w:t>
      </w:r>
    </w:p>
    <w:p>
      <w:pPr>
        <w:pStyle w:val="BodyText"/>
        <w:spacing w:line="265" w:lineRule="auto"/>
        <w:rPr/>
      </w:pPr>
      <w:r/>
    </w:p>
    <w:p>
      <w:pPr>
        <w:ind w:left="487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活动建议：</w:t>
      </w:r>
    </w:p>
    <w:p>
      <w:pPr>
        <w:pStyle w:val="BodyText"/>
        <w:spacing w:line="272" w:lineRule="auto"/>
        <w:rPr/>
      </w:pPr>
      <w:r/>
    </w:p>
    <w:p>
      <w:pPr>
        <w:ind w:left="483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(1)学读家用电能表，根据读数计算用电量。</w:t>
      </w:r>
    </w:p>
    <w:p>
      <w:pPr>
        <w:ind w:left="3" w:right="121" w:firstLine="480"/>
        <w:spacing w:before="177" w:line="27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3"/>
        </w:rPr>
        <w:t>(2)调查当地人均用电量的变化，讨论它与当地经</w:t>
      </w:r>
      <w:r>
        <w:rPr>
          <w:rFonts w:ascii="KaiTi" w:hAnsi="KaiTi" w:eastAsia="KaiTi" w:cs="KaiTi"/>
          <w:sz w:val="23"/>
          <w:szCs w:val="23"/>
          <w:spacing w:val="32"/>
        </w:rPr>
        <w:t>济发展的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关系。</w:t>
      </w:r>
    </w:p>
    <w:p>
      <w:pPr>
        <w:pStyle w:val="BodyText"/>
        <w:spacing w:line="308" w:lineRule="auto"/>
        <w:rPr/>
      </w:pPr>
      <w:r/>
    </w:p>
    <w:p>
      <w:pPr>
        <w:ind w:left="487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3.5</w:t>
      </w:r>
      <w:r>
        <w:rPr>
          <w:rFonts w:ascii="SimSun" w:hAnsi="SimSun" w:eastAsia="SimSun" w:cs="SimSun"/>
          <w:sz w:val="23"/>
          <w:szCs w:val="23"/>
          <w:spacing w:val="8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能量守恒</w:t>
      </w:r>
    </w:p>
    <w:p>
      <w:pPr>
        <w:pStyle w:val="BodyText"/>
        <w:spacing w:line="280" w:lineRule="auto"/>
        <w:rPr/>
      </w:pPr>
      <w:r/>
    </w:p>
    <w:p>
      <w:pPr>
        <w:spacing w:before="76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3.5.1</w:t>
      </w:r>
      <w:r>
        <w:rPr>
          <w:rFonts w:ascii="SimSun" w:hAnsi="SimSun" w:eastAsia="SimSun" w:cs="SimSun"/>
          <w:sz w:val="23"/>
          <w:szCs w:val="23"/>
          <w:spacing w:val="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知道能量守恒定律。列举日常生</w:t>
      </w:r>
      <w:r>
        <w:rPr>
          <w:rFonts w:ascii="SimSun" w:hAnsi="SimSun" w:eastAsia="SimSun" w:cs="SimSun"/>
          <w:sz w:val="23"/>
          <w:szCs w:val="23"/>
          <w:spacing w:val="19"/>
        </w:rPr>
        <w:t>活中能量守恒的实例。</w:t>
      </w:r>
    </w:p>
    <w:p>
      <w:pPr>
        <w:spacing w:line="219" w:lineRule="auto"/>
        <w:sectPr>
          <w:footerReference w:type="default" r:id="rId36"/>
          <w:pgSz w:w="10440" w:h="14740"/>
          <w:pgMar w:top="400" w:right="1514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9"/>
        </w:rPr>
        <w:t>四、课</w:t>
      </w:r>
      <w:r>
        <w:rPr>
          <w:rFonts w:ascii="SimSun" w:hAnsi="SimSun" w:eastAsia="SimSun" w:cs="SimSun"/>
          <w:sz w:val="21"/>
          <w:szCs w:val="21"/>
          <w:b/>
          <w:bCs/>
          <w:spacing w:val="-38"/>
        </w:rPr>
        <w:t>程内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423" w:lineRule="auto"/>
        <w:rPr/>
      </w:pPr>
      <w:r/>
    </w:p>
    <w:p>
      <w:pPr>
        <w:ind w:left="24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有用能量转化与守恒的观点分析问题的意识。</w:t>
      </w:r>
    </w:p>
    <w:p>
      <w:pPr>
        <w:ind w:left="483"/>
        <w:spacing w:before="12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3.5.2</w:t>
      </w:r>
      <w:r>
        <w:rPr>
          <w:rFonts w:ascii="SimSun" w:hAnsi="SimSun" w:eastAsia="SimSun" w:cs="SimSun"/>
          <w:sz w:val="24"/>
          <w:szCs w:val="24"/>
          <w:spacing w:val="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从能量转化和转移的角度认识效率。</w:t>
      </w:r>
    </w:p>
    <w:p>
      <w:pPr>
        <w:ind w:left="483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3.5.3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列举能量转化和转移具有方向性的常见实例。</w:t>
      </w:r>
    </w:p>
    <w:p>
      <w:pPr>
        <w:pStyle w:val="BodyText"/>
        <w:spacing w:line="271" w:lineRule="auto"/>
        <w:rPr/>
      </w:pPr>
      <w:r/>
    </w:p>
    <w:p>
      <w:pPr>
        <w:ind w:left="487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7"/>
        </w:rPr>
        <w:t>活动建议：</w:t>
      </w:r>
    </w:p>
    <w:p>
      <w:pPr>
        <w:pStyle w:val="BodyText"/>
        <w:spacing w:line="283" w:lineRule="auto"/>
        <w:rPr/>
      </w:pPr>
      <w:r/>
    </w:p>
    <w:p>
      <w:pPr>
        <w:ind w:left="24" w:right="58" w:firstLine="459"/>
        <w:spacing w:before="79" w:line="26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(1)查阅资料或访问农机、汽车维修等专</w:t>
      </w:r>
      <w:r>
        <w:rPr>
          <w:rFonts w:ascii="KaiTi" w:hAnsi="KaiTi" w:eastAsia="KaiTi" w:cs="KaiTi"/>
          <w:sz w:val="24"/>
          <w:szCs w:val="24"/>
          <w:spacing w:val="5"/>
        </w:rPr>
        <w:t>业人员，了解内燃机中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燃料燃烧所释放热量的去向，讨论提高效率的可能途径。</w:t>
      </w:r>
    </w:p>
    <w:p>
      <w:pPr>
        <w:ind w:left="483"/>
        <w:spacing w:before="12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(2)调查当地主要炉灶的能量利用效率，写出调查报告。</w:t>
      </w:r>
    </w:p>
    <w:p>
      <w:pPr>
        <w:pStyle w:val="BodyText"/>
        <w:spacing w:line="409" w:lineRule="auto"/>
        <w:rPr/>
      </w:pPr>
      <w:r/>
    </w:p>
    <w:p>
      <w:pPr>
        <w:ind w:left="48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3.6</w:t>
      </w:r>
      <w:r>
        <w:rPr>
          <w:rFonts w:ascii="SimSun" w:hAnsi="SimSun" w:eastAsia="SimSun" w:cs="SimSun"/>
          <w:sz w:val="24"/>
          <w:szCs w:val="24"/>
          <w:spacing w:val="9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能源与可持续发展</w:t>
      </w:r>
    </w:p>
    <w:p>
      <w:pPr>
        <w:pStyle w:val="BodyText"/>
        <w:spacing w:line="26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3.6.1</w:t>
      </w:r>
      <w:r>
        <w:rPr>
          <w:rFonts w:ascii="SimSun" w:hAnsi="SimSun" w:eastAsia="SimSun" w:cs="SimSun"/>
          <w:sz w:val="24"/>
          <w:szCs w:val="24"/>
          <w:spacing w:val="6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列举常见的不可再生能源和可再生能源。</w:t>
      </w:r>
    </w:p>
    <w:p>
      <w:pPr>
        <w:ind w:left="483" w:right="1234"/>
        <w:spacing w:before="107" w:line="275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3.6.2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知道核能的特点和核能利用可能</w:t>
      </w:r>
      <w:r>
        <w:rPr>
          <w:rFonts w:ascii="SimSun" w:hAnsi="SimSun" w:eastAsia="SimSun" w:cs="SimSun"/>
          <w:sz w:val="24"/>
          <w:szCs w:val="24"/>
          <w:spacing w:val="-1"/>
        </w:rPr>
        <w:t>带来的问题。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1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了解处理核废料的常用方法。</w:t>
      </w:r>
    </w:p>
    <w:p>
      <w:pPr>
        <w:ind w:left="483"/>
        <w:spacing w:before="1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3.6.3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从能源开发与利用的角度体会可持续发展的重要性。</w:t>
      </w:r>
    </w:p>
    <w:p>
      <w:pPr>
        <w:ind w:left="24" w:right="49" w:firstLine="459"/>
        <w:spacing w:before="123" w:line="3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例</w:t>
      </w:r>
      <w:r>
        <w:rPr>
          <w:rFonts w:ascii="KaiTi" w:hAnsi="KaiTi" w:eastAsia="KaiTi" w:cs="KaiTi"/>
          <w:sz w:val="24"/>
          <w:szCs w:val="24"/>
          <w:spacing w:val="-33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2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了解太阳能、风能、氢能等能源的开发对可持续发展的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7"/>
        </w:rPr>
        <w:t>意义。</w:t>
      </w:r>
    </w:p>
    <w:p>
      <w:pPr>
        <w:ind w:left="487"/>
        <w:spacing w:before="20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7"/>
        </w:rPr>
        <w:t>活动建议：</w:t>
      </w:r>
    </w:p>
    <w:p>
      <w:pPr>
        <w:pStyle w:val="BodyText"/>
        <w:spacing w:line="273" w:lineRule="auto"/>
        <w:rPr/>
      </w:pPr>
      <w:r/>
    </w:p>
    <w:p>
      <w:pPr>
        <w:ind w:left="24" w:right="53" w:firstLine="459"/>
        <w:spacing w:before="78" w:line="26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(1)查阅资料，举办小型研讨会，讨论能源利用带来的环境影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响，如大气污染、酸雨、温室效应等，探讨可采取的应对措施。</w:t>
      </w:r>
    </w:p>
    <w:p>
      <w:pPr>
        <w:ind w:left="483"/>
        <w:spacing w:before="125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(2)查阅资料，了解我国新能源汽车的发展</w:t>
      </w:r>
      <w:r>
        <w:rPr>
          <w:rFonts w:ascii="KaiTi" w:hAnsi="KaiTi" w:eastAsia="KaiTi" w:cs="KaiTi"/>
          <w:sz w:val="24"/>
          <w:szCs w:val="24"/>
          <w:spacing w:val="3"/>
        </w:rPr>
        <w:t>概况。</w:t>
      </w:r>
    </w:p>
    <w:p>
      <w:pPr>
        <w:ind w:left="24" w:right="71" w:firstLine="459"/>
        <w:spacing w:before="122" w:line="27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(3)了解有关提倡低碳生活的信息，调查当地使用的主要能源及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其对当地经济和环境的影响，提出开发当地可再生能源的建议。</w:t>
      </w:r>
    </w:p>
    <w:p>
      <w:pPr>
        <w:ind w:left="24" w:right="68" w:firstLine="459"/>
        <w:spacing w:before="124" w:line="27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3"/>
        </w:rPr>
        <w:t>(4)查阅资料，了解受控核聚变(人造太阳)的研究进展，了解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我国在这方面的研究成就。</w:t>
      </w:r>
    </w:p>
    <w:p>
      <w:pPr>
        <w:pStyle w:val="BodyText"/>
        <w:spacing w:line="288" w:lineRule="auto"/>
        <w:rPr/>
      </w:pPr>
      <w:r/>
    </w:p>
    <w:p>
      <w:pPr>
        <w:ind w:left="382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【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学</w:t>
      </w:r>
      <w:r>
        <w:rPr>
          <w:rFonts w:ascii="SimHei" w:hAnsi="SimHei" w:eastAsia="SimHei" w:cs="SimHei"/>
          <w:sz w:val="21"/>
          <w:szCs w:val="21"/>
          <w:spacing w:val="-2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业</w:t>
      </w:r>
      <w:r>
        <w:rPr>
          <w:rFonts w:ascii="SimHei" w:hAnsi="SimHei" w:eastAsia="SimHei" w:cs="SimHei"/>
          <w:sz w:val="21"/>
          <w:szCs w:val="21"/>
          <w:spacing w:val="-2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要</w:t>
      </w:r>
      <w:r>
        <w:rPr>
          <w:rFonts w:ascii="SimHei" w:hAnsi="SimHei" w:eastAsia="SimHei" w:cs="SimHei"/>
          <w:sz w:val="21"/>
          <w:szCs w:val="21"/>
          <w:spacing w:val="-2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求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】</w:t>
      </w:r>
    </w:p>
    <w:p>
      <w:pPr>
        <w:pStyle w:val="BodyText"/>
        <w:spacing w:line="273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(1)能列举能量转化和转移的实例，知道能量在转化和转移过程</w:t>
      </w:r>
    </w:p>
    <w:p>
      <w:pPr>
        <w:spacing w:line="219" w:lineRule="auto"/>
        <w:sectPr>
          <w:footerReference w:type="default" r:id="rId37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义务教育物理课程标准(2022年版)</w:t>
      </w:r>
    </w:p>
    <w:p>
      <w:pPr>
        <w:pStyle w:val="BodyText"/>
        <w:spacing w:line="384" w:lineRule="auto"/>
        <w:rPr/>
      </w:pPr>
      <w:r/>
    </w:p>
    <w:p>
      <w:pPr>
        <w:ind w:right="40"/>
        <w:spacing w:before="78" w:line="339" w:lineRule="auto"/>
        <w:jc w:val="both"/>
        <w:rPr>
          <w:rFonts w:ascii="SimSun" w:hAnsi="SimSun" w:eastAsia="SimSun" w:cs="SimSun"/>
          <w:sz w:val="19"/>
          <w:szCs w:val="19"/>
        </w:rPr>
      </w:pPr>
      <w:bookmarkStart w:name="bookmark27" w:id="16"/>
      <w:bookmarkEnd w:id="16"/>
      <w:r>
        <w:rPr>
          <w:rFonts w:ascii="SimSun" w:hAnsi="SimSun" w:eastAsia="SimSun" w:cs="SimSun"/>
          <w:sz w:val="24"/>
          <w:szCs w:val="24"/>
          <w:spacing w:val="2"/>
        </w:rPr>
        <w:t>中是守恒的，认识机械功、热量、电功、热值等是与能量转化或转移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密切相关的物理量，知道它们的含义；能用能量转化与守恒的观点解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释常见的自然现象，解决日常生活中的有关问题，形成初步的能量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观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念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。</w:t>
      </w:r>
    </w:p>
    <w:p>
      <w:pPr>
        <w:ind w:right="23" w:firstLine="499"/>
        <w:spacing w:before="7" w:line="30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4"/>
        </w:rPr>
        <w:t>(2)知道能量的利用存在效率问题，100%</w:t>
      </w:r>
      <w:r>
        <w:rPr>
          <w:rFonts w:ascii="SimSun" w:hAnsi="SimSun" w:eastAsia="SimSun" w:cs="SimSun"/>
          <w:sz w:val="24"/>
          <w:szCs w:val="24"/>
          <w:spacing w:val="13"/>
        </w:rPr>
        <w:t>的能量利用率只是一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种理想情况；能用能量转化与守恒的规律对有关具体问题进行科学推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理，并形成结论；在对能量问题进行推理时，能从信息中寻找证据并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作出说明；具有根据能量守恒的观点对一些不当说法进行</w:t>
      </w:r>
      <w:r>
        <w:rPr>
          <w:rFonts w:ascii="SimSun" w:hAnsi="SimSun" w:eastAsia="SimSun" w:cs="SimSun"/>
          <w:sz w:val="24"/>
          <w:szCs w:val="24"/>
          <w:spacing w:val="19"/>
        </w:rPr>
        <w:t>质疑的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意 识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。</w:t>
      </w:r>
    </w:p>
    <w:p>
      <w:pPr>
        <w:ind w:right="39" w:firstLine="499"/>
        <w:spacing w:before="159" w:line="30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(3)能通过观察周围事物，发现并提出关于能量的问题，能根据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已有知识对问题作出猜想与假设；能根据控制变量</w:t>
      </w:r>
      <w:r>
        <w:rPr>
          <w:rFonts w:ascii="SimSun" w:hAnsi="SimSun" w:eastAsia="SimSun" w:cs="SimSun"/>
          <w:sz w:val="24"/>
          <w:szCs w:val="24"/>
          <w:spacing w:val="1"/>
        </w:rPr>
        <w:t>法制订简单的探究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方案，会正确使用电压表、电流表测量基本的电学量，正确读取和记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录实验数据，并排除简单的实验故障；能用表格、图像等多种方式展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示实验数据，并通过分析和处理数据得出实验</w:t>
      </w:r>
      <w:r>
        <w:rPr>
          <w:rFonts w:ascii="SimSun" w:hAnsi="SimSun" w:eastAsia="SimSun" w:cs="SimSun"/>
          <w:sz w:val="24"/>
          <w:szCs w:val="24"/>
          <w:spacing w:val="10"/>
        </w:rPr>
        <w:t>结论；能撰写实验报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告，书面或口头表述科学探究的过程和结果。</w:t>
      </w:r>
    </w:p>
    <w:p>
      <w:pPr>
        <w:ind w:right="42" w:firstLine="499"/>
        <w:spacing w:before="138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(4)能从热机对社会发展所产生影响的角度，体会科</w:t>
      </w:r>
      <w:r>
        <w:rPr>
          <w:rFonts w:ascii="SimSun" w:hAnsi="SimSun" w:eastAsia="SimSun" w:cs="SimSun"/>
          <w:sz w:val="24"/>
          <w:szCs w:val="24"/>
          <w:spacing w:val="5"/>
        </w:rPr>
        <w:t>技进步对人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类和社会发展的推动作用；能从能量转化的角度认识提高效率的重大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意义，增强学习物理学的动力；能从能量的转化和转移具有一定方向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性的角度，体会节约能源与可持续发展的重要性。</w:t>
      </w:r>
    </w:p>
    <w:p>
      <w:pPr>
        <w:pStyle w:val="BodyText"/>
        <w:spacing w:line="271" w:lineRule="auto"/>
        <w:rPr/>
      </w:pPr>
      <w:r/>
    </w:p>
    <w:p>
      <w:pPr>
        <w:ind w:left="383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258" w:lineRule="auto"/>
        <w:rPr/>
      </w:pPr>
      <w:r/>
    </w:p>
    <w:p>
      <w:pPr>
        <w:ind w:left="49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right="24" w:firstLine="499"/>
        <w:spacing w:before="143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在“能量”主题教学中，建议结合学生的认知特点，循序渐进地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引导学生学习相关内容，从能量守恒、能量</w:t>
      </w:r>
      <w:r>
        <w:rPr>
          <w:rFonts w:ascii="SimSun" w:hAnsi="SimSun" w:eastAsia="SimSun" w:cs="SimSun"/>
          <w:sz w:val="24"/>
          <w:szCs w:val="24"/>
          <w:spacing w:val="1"/>
        </w:rPr>
        <w:t>转化和转移的方向性等角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度，让学生了解环境保护、可持续发展的重要性，启发学生在力所能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及的范围内践行低碳生活。</w:t>
      </w:r>
    </w:p>
    <w:p>
      <w:pPr>
        <w:ind w:right="24" w:firstLine="499"/>
        <w:spacing w:before="1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①灵活选用教学方式，帮助学生逐步形成能量观念。例如：通过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情境创设、实验探究等，引导学生认识机械能、内能、电磁能等能量</w:t>
      </w:r>
    </w:p>
    <w:p>
      <w:pPr>
        <w:spacing w:line="326" w:lineRule="auto"/>
        <w:sectPr>
          <w:footerReference w:type="default" r:id="rId38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的不同存在形式；通过科学探究、课堂讨论，引导学生理解太阳能在 </w:t>
      </w:r>
      <w:r>
        <w:rPr>
          <w:rFonts w:ascii="SimSun" w:hAnsi="SimSun" w:eastAsia="SimSun" w:cs="SimSun"/>
          <w:sz w:val="24"/>
          <w:szCs w:val="24"/>
          <w:spacing w:val="5"/>
        </w:rPr>
        <w:t>地球上是怎样转化成其他形式能量的，体会能量转化和守恒的思</w:t>
      </w:r>
      <w:r>
        <w:rPr>
          <w:rFonts w:ascii="SimSun" w:hAnsi="SimSun" w:eastAsia="SimSun" w:cs="SimSun"/>
          <w:sz w:val="24"/>
          <w:szCs w:val="24"/>
          <w:spacing w:val="4"/>
        </w:rPr>
        <w:t>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逐步形成能量观念。</w:t>
      </w:r>
    </w:p>
    <w:p>
      <w:pPr>
        <w:ind w:left="13" w:firstLine="480"/>
        <w:spacing w:before="4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②理论联系实际，提高学生分析问题、解决问题的能力。例如：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通过解决生产生活中的具体问题，使学生了解功、功率、电功、电功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率及焦耳定律等知识，形成将物理知识与生产生活相联系的意识；在 </w:t>
      </w:r>
      <w:r>
        <w:rPr>
          <w:rFonts w:ascii="SimSun" w:hAnsi="SimSun" w:eastAsia="SimSun" w:cs="SimSun"/>
          <w:sz w:val="24"/>
          <w:szCs w:val="24"/>
          <w:spacing w:val="2"/>
        </w:rPr>
        <w:t>用能量守恒定律等解决问题的过程中，引导学生领悟从守恒的角度分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析、解决问题的方法，提高分析、解决实际问题的能</w:t>
      </w:r>
      <w:r>
        <w:rPr>
          <w:rFonts w:ascii="SimSun" w:hAnsi="SimSun" w:eastAsia="SimSun" w:cs="SimSun"/>
          <w:sz w:val="24"/>
          <w:szCs w:val="24"/>
          <w:spacing w:val="-1"/>
        </w:rPr>
        <w:t>力。</w:t>
      </w:r>
    </w:p>
    <w:p>
      <w:pPr>
        <w:ind w:left="13" w:right="85" w:firstLine="480"/>
        <w:spacing w:before="154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③重视探究教学，提高学生的科学探究能力。例如，通过探究电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流与电压、电阻的关系等实验，引导学生明确实验目的，运用控制变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量等方法制订简单的探究方案，学会分析和处理实验数据，正确</w:t>
      </w:r>
      <w:r>
        <w:rPr>
          <w:rFonts w:ascii="SimSun" w:hAnsi="SimSun" w:eastAsia="SimSun" w:cs="SimSun"/>
          <w:sz w:val="24"/>
          <w:szCs w:val="24"/>
          <w:spacing w:val="1"/>
        </w:rPr>
        <w:t>表述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科学探究的过程和结果，提高科学探究能力。</w:t>
      </w:r>
    </w:p>
    <w:p>
      <w:pPr>
        <w:ind w:left="13" w:right="82" w:firstLine="480"/>
        <w:spacing w:before="141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④设计丰富的实践活动，提高学生的共通性素养。通过调查研究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活动，启发学生关注科学、技术、社会、环境之间的关系，引导学生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认识环境保护的重要性，认同人与自然和谐共生的理念。例如：</w:t>
      </w:r>
      <w:r>
        <w:rPr>
          <w:rFonts w:ascii="SimSun" w:hAnsi="SimSun" w:eastAsia="SimSun" w:cs="SimSun"/>
          <w:sz w:val="24"/>
          <w:szCs w:val="24"/>
          <w:spacing w:val="1"/>
        </w:rPr>
        <w:t>通过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查阅资料等，了解核能的特点和处理核废料的常用方法，讨论核能利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用可能带来的问题；调查当地太阳能的利用情况，估算太阳能的转化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效率；调查家庭或学校可能存在的安全用电隐患，提高安全用电的意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识。通过设计制作等活动，引导学生加深对节约能源与促进可持续发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展的认识，提高节能意识，践行低碳生活，促进其科学态度与责任感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的养成。</w:t>
      </w:r>
    </w:p>
    <w:p>
      <w:pPr>
        <w:ind w:left="494"/>
        <w:spacing w:before="1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78" w:firstLine="360"/>
        <w:spacing w:before="13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“能量”主题内容跨度大，层次多，教学活动丰富。相关的情境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素材可来源于自然现象、物理实验、物理学史、日常生活和社会热点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等。下面侧重提出与能量转化和转移，机械能、内能和电磁能，</w:t>
      </w:r>
      <w:r>
        <w:rPr>
          <w:rFonts w:ascii="SimSun" w:hAnsi="SimSun" w:eastAsia="SimSun" w:cs="SimSun"/>
          <w:sz w:val="24"/>
          <w:szCs w:val="24"/>
          <w:spacing w:val="1"/>
        </w:rPr>
        <w:t>能量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守恒与可持续发展相关的情境素材建议。</w:t>
      </w:r>
    </w:p>
    <w:p>
      <w:pPr>
        <w:ind w:left="13" w:right="89" w:firstLine="480"/>
        <w:spacing w:before="1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①与能量转化和转移相关的素材：讨论和分析水轮机带动发电机 </w:t>
      </w:r>
      <w:r>
        <w:rPr>
          <w:rFonts w:ascii="SimSun" w:hAnsi="SimSun" w:eastAsia="SimSun" w:cs="SimSun"/>
          <w:sz w:val="24"/>
          <w:szCs w:val="24"/>
          <w:spacing w:val="10"/>
        </w:rPr>
        <w:t>发电、电风扇通电后扇叶转动、加热试管中的水后橡胶塞从管口弹</w:t>
      </w:r>
    </w:p>
    <w:p>
      <w:pPr>
        <w:spacing w:line="326" w:lineRule="auto"/>
        <w:sectPr>
          <w:footerReference w:type="default" r:id="rId39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1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出、金属丝通电后发热等过程中能量的转化和</w:t>
      </w:r>
      <w:r>
        <w:rPr>
          <w:rFonts w:ascii="SimSun" w:hAnsi="SimSun" w:eastAsia="SimSun" w:cs="SimSun"/>
          <w:sz w:val="24"/>
          <w:szCs w:val="24"/>
          <w:spacing w:val="-2"/>
        </w:rPr>
        <w:t>转移情况。</w:t>
      </w:r>
    </w:p>
    <w:p>
      <w:pPr>
        <w:ind w:left="13" w:firstLine="480"/>
        <w:spacing w:before="130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②与机械能、内能和电磁能相关的素材：用荡秋千的过程定性说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明动能和势能的转化情况；展示常见机械的铭牌，比较它们的功率；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分析为什么通常沿海地区昼夜温差较小，而沙漠地区昼夜温差较大；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展示家用电能表，通过电能表计算用电量。</w:t>
      </w:r>
    </w:p>
    <w:p>
      <w:pPr>
        <w:ind w:left="13" w:right="61" w:firstLine="480"/>
        <w:spacing w:before="123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③与能量守恒与可持续发展相关的素材：讨论和分析我国古代的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一些机械，列举不同历史时期人类利用的主要能源。</w:t>
      </w:r>
    </w:p>
    <w:p>
      <w:pPr>
        <w:pStyle w:val="BodyText"/>
        <w:spacing w:line="371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0" w:id="17"/>
      <w:bookmarkEnd w:id="17"/>
      <w:r>
        <w:rPr>
          <w:rFonts w:ascii="SimSun" w:hAnsi="SimSun" w:eastAsia="SimSun" w:cs="SimSun"/>
          <w:sz w:val="34"/>
          <w:szCs w:val="34"/>
          <w:b/>
          <w:bCs/>
          <w:spacing w:val="10"/>
        </w:rPr>
        <w:t>(四)实验探究</w:t>
      </w:r>
    </w:p>
    <w:p>
      <w:pPr>
        <w:pStyle w:val="BodyText"/>
        <w:spacing w:line="427" w:lineRule="auto"/>
        <w:rPr/>
      </w:pPr>
      <w:r/>
    </w:p>
    <w:p>
      <w:pPr>
        <w:ind w:left="13" w:firstLine="480"/>
        <w:spacing w:before="78" w:line="32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一级主题“实验探究”包含测量类和探究类学生必做实验。这两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类学生必做实验相互关联，各有侧重，旨在体现物理课程实践</w:t>
      </w:r>
      <w:r>
        <w:rPr>
          <w:rFonts w:ascii="SimSun" w:hAnsi="SimSun" w:eastAsia="SimSun" w:cs="SimSun"/>
          <w:sz w:val="24"/>
          <w:szCs w:val="24"/>
          <w:spacing w:val="1"/>
        </w:rPr>
        <w:t>性的特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点，培养学生发现问题和提出问题的能力、动手操作和收集数据的能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力、分析和处理数据的能力、解释数据的能力、表达和交流的能力，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引导学生学会学习、学会合作，培养学生严谨认真、实事求是的科学 </w:t>
      </w:r>
      <w:r>
        <w:rPr>
          <w:rFonts w:ascii="SimSun" w:hAnsi="SimSun" w:eastAsia="SimSun" w:cs="SimSun"/>
          <w:sz w:val="19"/>
          <w:szCs w:val="19"/>
          <w:spacing w:val="-5"/>
        </w:rPr>
        <w:t>态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度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。</w:t>
      </w:r>
    </w:p>
    <w:p>
      <w:pPr>
        <w:pStyle w:val="BodyText"/>
        <w:spacing w:line="350" w:lineRule="auto"/>
        <w:rPr/>
      </w:pPr>
      <w:r/>
    </w:p>
    <w:p>
      <w:pPr>
        <w:ind w:left="37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【内容要求】</w:t>
      </w:r>
    </w:p>
    <w:p>
      <w:pPr>
        <w:pStyle w:val="BodyText"/>
        <w:spacing w:line="311" w:lineRule="auto"/>
        <w:rPr/>
      </w:pPr>
      <w:r/>
    </w:p>
    <w:p>
      <w:pPr>
        <w:ind w:left="49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4.1</w:t>
      </w:r>
      <w:r>
        <w:rPr>
          <w:rFonts w:ascii="SimSun" w:hAnsi="SimSun" w:eastAsia="SimSun" w:cs="SimSun"/>
          <w:sz w:val="24"/>
          <w:szCs w:val="24"/>
          <w:spacing w:val="7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测量类学生必做实验</w:t>
      </w:r>
    </w:p>
    <w:p>
      <w:pPr>
        <w:pStyle w:val="BodyText"/>
        <w:spacing w:line="269" w:lineRule="auto"/>
        <w:rPr/>
      </w:pPr>
      <w:r/>
    </w:p>
    <w:p>
      <w:pPr>
        <w:ind w:left="494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4.1.1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用托盘天平测量物体的质量。</w:t>
      </w:r>
    </w:p>
    <w:p>
      <w:pPr>
        <w:ind w:left="494"/>
        <w:spacing w:before="11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1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用托盘天平测量小木块和杯中水的质量。</w:t>
      </w:r>
    </w:p>
    <w:p>
      <w:pPr>
        <w:ind w:left="494"/>
        <w:spacing w:before="13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4.1.2</w:t>
      </w:r>
      <w:r>
        <w:rPr>
          <w:rFonts w:ascii="SimSun" w:hAnsi="SimSun" w:eastAsia="SimSun" w:cs="SimSun"/>
          <w:sz w:val="24"/>
          <w:szCs w:val="24"/>
          <w:spacing w:val="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测量固体和液体的密度。</w:t>
      </w:r>
    </w:p>
    <w:p>
      <w:pPr>
        <w:ind w:left="494"/>
        <w:spacing w:before="12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例</w:t>
      </w:r>
      <w:r>
        <w:rPr>
          <w:rFonts w:ascii="KaiTi" w:hAnsi="KaiTi" w:eastAsia="KaiTi" w:cs="KaiTi"/>
          <w:sz w:val="24"/>
          <w:szCs w:val="24"/>
          <w:spacing w:val="-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2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用天平、量筒等测量小石块和盐水的密度。</w:t>
      </w:r>
    </w:p>
    <w:p>
      <w:pPr>
        <w:ind w:left="494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4.1.3</w:t>
      </w:r>
      <w:r>
        <w:rPr>
          <w:rFonts w:ascii="SimSun" w:hAnsi="SimSun" w:eastAsia="SimSun" w:cs="SimSun"/>
          <w:sz w:val="24"/>
          <w:szCs w:val="24"/>
          <w:spacing w:val="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用常见温度计测量温度。</w:t>
      </w:r>
    </w:p>
    <w:p>
      <w:pPr>
        <w:spacing w:before="105" w:line="220" w:lineRule="auto"/>
        <w:jc w:val="right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3</w:t>
      </w:r>
      <w:r>
        <w:rPr>
          <w:rFonts w:ascii="KaiTi" w:hAnsi="KaiTi" w:eastAsia="KaiTi" w:cs="KaiTi"/>
          <w:sz w:val="24"/>
          <w:szCs w:val="24"/>
          <w:spacing w:val="5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用实验室温度计测量水的温度，用体温计测量自己的体温。</w:t>
      </w:r>
    </w:p>
    <w:p>
      <w:pPr>
        <w:ind w:left="494"/>
        <w:spacing w:before="1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4.1.4</w:t>
      </w:r>
      <w:r>
        <w:rPr>
          <w:rFonts w:ascii="SimSun" w:hAnsi="SimSun" w:eastAsia="SimSun" w:cs="SimSun"/>
          <w:sz w:val="24"/>
          <w:szCs w:val="24"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用刻度尺测量长度，用表测量时间。</w:t>
      </w:r>
    </w:p>
    <w:p>
      <w:pPr>
        <w:ind w:left="494"/>
        <w:spacing w:before="13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7"/>
        </w:rPr>
        <w:t>例</w:t>
      </w:r>
      <w:r>
        <w:rPr>
          <w:rFonts w:ascii="KaiTi" w:hAnsi="KaiTi" w:eastAsia="KaiTi" w:cs="KaiTi"/>
          <w:sz w:val="24"/>
          <w:szCs w:val="24"/>
          <w:spacing w:val="-48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4</w:t>
      </w:r>
      <w:r>
        <w:rPr>
          <w:rFonts w:ascii="KaiTi" w:hAnsi="KaiTi" w:eastAsia="KaiTi" w:cs="KaiTi"/>
          <w:sz w:val="24"/>
          <w:szCs w:val="24"/>
          <w:spacing w:val="55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用刻度尺测量物理教科书的长和宽，利用具有秒表</w:t>
      </w:r>
      <w:r>
        <w:rPr>
          <w:rFonts w:ascii="KaiTi" w:hAnsi="KaiTi" w:eastAsia="KaiTi" w:cs="KaiTi"/>
          <w:sz w:val="24"/>
          <w:szCs w:val="24"/>
          <w:spacing w:val="6"/>
        </w:rPr>
        <w:t>功能的</w:t>
      </w:r>
    </w:p>
    <w:p>
      <w:pPr>
        <w:spacing w:line="220" w:lineRule="auto"/>
        <w:sectPr>
          <w:headerReference w:type="default" r:id="rId40"/>
          <w:footerReference w:type="default" r:id="rId41"/>
          <w:pgSz w:w="10440" w:h="14740"/>
          <w:pgMar w:top="1148" w:right="1530" w:bottom="1191" w:left="1566" w:header="856" w:footer="104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5" w:lineRule="auto"/>
        <w:rPr/>
      </w:pPr>
      <w:r/>
    </w:p>
    <w:p>
      <w:pPr>
        <w:ind w:left="17"/>
        <w:spacing w:before="78" w:line="22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"/>
        </w:rPr>
        <w:t>设备测量自己脉搏跳动30次所用的时间。</w:t>
      </w:r>
    </w:p>
    <w:p>
      <w:pPr>
        <w:ind w:left="487"/>
        <w:spacing w:before="11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4.1.5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测量物体运动的速度。</w:t>
      </w:r>
    </w:p>
    <w:p>
      <w:pPr>
        <w:ind w:left="487"/>
        <w:spacing w:before="123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4"/>
        </w:rPr>
        <w:t>例</w:t>
      </w:r>
      <w:r>
        <w:rPr>
          <w:rFonts w:ascii="KaiTi" w:hAnsi="KaiTi" w:eastAsia="KaiTi" w:cs="KaiTi"/>
          <w:sz w:val="24"/>
          <w:szCs w:val="24"/>
          <w:spacing w:val="-36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5</w:t>
      </w:r>
      <w:r>
        <w:rPr>
          <w:rFonts w:ascii="KaiTi" w:hAnsi="KaiTi" w:eastAsia="KaiTi" w:cs="KaiTi"/>
          <w:sz w:val="24"/>
          <w:szCs w:val="24"/>
          <w:spacing w:val="6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用秒表和刻度尺，测量小球通过某段距离的速度。</w:t>
      </w:r>
    </w:p>
    <w:p>
      <w:pPr>
        <w:ind w:left="487"/>
        <w:spacing w:before="1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4.1.6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用弹簧测力计测量力。</w:t>
      </w:r>
    </w:p>
    <w:p>
      <w:pPr>
        <w:ind w:left="483"/>
        <w:spacing w:before="110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33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6</w:t>
      </w:r>
      <w:r>
        <w:rPr>
          <w:rFonts w:ascii="KaiTi" w:hAnsi="KaiTi" w:eastAsia="KaiTi" w:cs="KaiTi"/>
          <w:sz w:val="24"/>
          <w:szCs w:val="24"/>
          <w:spacing w:val="54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用手拉动弹簧测力计体验1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    N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4N</w:t>
      </w:r>
      <w:r>
        <w:rPr>
          <w:rFonts w:ascii="KaiTi" w:hAnsi="KaiTi" w:eastAsia="KaiTi" w:cs="KaiTi"/>
          <w:sz w:val="24"/>
          <w:szCs w:val="24"/>
          <w:spacing w:val="6"/>
        </w:rPr>
        <w:t>力的大小，测量</w:t>
      </w:r>
    </w:p>
    <w:p>
      <w:pPr>
        <w:ind w:left="17"/>
        <w:spacing w:before="157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6"/>
        </w:rPr>
        <w:t>一本物理教科书所受的重力。</w:t>
      </w:r>
    </w:p>
    <w:p>
      <w:pPr>
        <w:ind w:left="483"/>
        <w:spacing w:before="135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4.1.7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用电流表测量电流。</w:t>
      </w:r>
    </w:p>
    <w:p>
      <w:pPr>
        <w:ind w:left="483"/>
        <w:spacing w:before="132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7</w:t>
      </w:r>
      <w:r>
        <w:rPr>
          <w:rFonts w:ascii="KaiTi" w:hAnsi="KaiTi" w:eastAsia="KaiTi" w:cs="KaiTi"/>
          <w:sz w:val="24"/>
          <w:szCs w:val="24"/>
          <w:spacing w:val="50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用实验室指针式电流表，测量直流电路中的电流。</w:t>
      </w:r>
    </w:p>
    <w:p>
      <w:pPr>
        <w:ind w:left="483"/>
        <w:spacing w:before="145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4.1.8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用电压表测量电压。</w:t>
      </w:r>
    </w:p>
    <w:p>
      <w:pPr>
        <w:ind w:left="483"/>
        <w:spacing w:before="122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5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8</w:t>
      </w:r>
      <w:r>
        <w:rPr>
          <w:rFonts w:ascii="KaiTi" w:hAnsi="KaiTi" w:eastAsia="KaiTi" w:cs="KaiTi"/>
          <w:sz w:val="24"/>
          <w:szCs w:val="24"/>
          <w:spacing w:val="4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用实验室指针式电压表，测量直流电路中的电压。</w:t>
      </w:r>
    </w:p>
    <w:p>
      <w:pPr>
        <w:ind w:left="483"/>
        <w:spacing w:before="144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4.1.9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用电流表和电压表测量电阻。</w:t>
      </w:r>
    </w:p>
    <w:p>
      <w:pPr>
        <w:ind w:left="13" w:right="81" w:firstLine="470"/>
        <w:spacing w:before="112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31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9</w:t>
      </w:r>
      <w:r>
        <w:rPr>
          <w:rFonts w:ascii="KaiTi" w:hAnsi="KaiTi" w:eastAsia="KaiTi" w:cs="KaiTi"/>
          <w:sz w:val="24"/>
          <w:szCs w:val="24"/>
          <w:spacing w:val="4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用电流表、电压表、滑动变阻器等，测量小灯泡正常发光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时的电阻。</w:t>
      </w:r>
    </w:p>
    <w:p>
      <w:pPr>
        <w:ind w:left="487"/>
        <w:spacing w:before="205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9"/>
        </w:rPr>
        <w:t>活动建议：</w:t>
      </w:r>
    </w:p>
    <w:p>
      <w:pPr>
        <w:pStyle w:val="BodyText"/>
        <w:spacing w:line="277" w:lineRule="auto"/>
        <w:rPr/>
      </w:pPr>
      <w:r/>
    </w:p>
    <w:p>
      <w:pPr>
        <w:ind w:left="483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(1)蜡块会漂浮在水面上，尝试用天平和量筒测量蜡块的密度。</w:t>
      </w:r>
    </w:p>
    <w:p>
      <w:pPr>
        <w:ind w:left="13" w:right="99" w:firstLine="470"/>
        <w:spacing w:before="113" w:line="27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(2)用电子天平测量一些家用物品的质量，感受电子天平在操作</w:t>
      </w:r>
      <w:r>
        <w:rPr>
          <w:rFonts w:ascii="KaiTi" w:hAnsi="KaiTi" w:eastAsia="KaiTi" w:cs="KaiTi"/>
          <w:sz w:val="24"/>
          <w:szCs w:val="24"/>
          <w:spacing w:val="1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上的优点，体会科技进步给人类生活带来的影响。</w:t>
      </w:r>
    </w:p>
    <w:p>
      <w:pPr>
        <w:pStyle w:val="BodyText"/>
        <w:spacing w:line="268" w:lineRule="auto"/>
        <w:rPr/>
      </w:pPr>
      <w:r/>
    </w:p>
    <w:p>
      <w:pPr>
        <w:ind w:left="48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4.2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探究类学生必做实验</w:t>
      </w:r>
    </w:p>
    <w:p>
      <w:pPr>
        <w:pStyle w:val="BodyText"/>
        <w:spacing w:line="288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4.2.1</w:t>
      </w:r>
      <w:r>
        <w:rPr>
          <w:rFonts w:ascii="SimSun" w:hAnsi="SimSun" w:eastAsia="SimSun" w:cs="SimSun"/>
          <w:sz w:val="24"/>
          <w:szCs w:val="24"/>
          <w:spacing w:val="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探究水在沸腾前后温度变化的特点。</w:t>
      </w:r>
    </w:p>
    <w:p>
      <w:pPr>
        <w:ind w:left="13" w:right="76" w:firstLine="470"/>
        <w:spacing w:before="108" w:line="3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1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用酒精灯、烧杯、温度计等，探究水在沸腾前后温度变化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的特点。</w:t>
      </w:r>
    </w:p>
    <w:p>
      <w:pPr>
        <w:ind w:left="483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4.2.2</w:t>
      </w:r>
      <w:r>
        <w:rPr>
          <w:rFonts w:ascii="SimSun" w:hAnsi="SimSun" w:eastAsia="SimSun" w:cs="SimSun"/>
          <w:sz w:val="24"/>
          <w:szCs w:val="24"/>
          <w:spacing w:val="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探究滑动摩擦力大小与哪些因素有关。</w:t>
      </w:r>
    </w:p>
    <w:p>
      <w:pPr>
        <w:ind w:left="13" w:firstLine="470"/>
        <w:spacing w:before="119" w:line="32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35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2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用弹簧测力计、平板、细绳、长方体物块、棉布、毛</w:t>
      </w:r>
      <w:r>
        <w:rPr>
          <w:rFonts w:ascii="KaiTi" w:hAnsi="KaiTi" w:eastAsia="KaiTi" w:cs="KaiTi"/>
          <w:sz w:val="24"/>
          <w:szCs w:val="24"/>
          <w:spacing w:val="-1"/>
        </w:rPr>
        <w:t>巾等，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探究滑动摩擦力大小与哪些因素有关。</w:t>
      </w:r>
    </w:p>
    <w:p>
      <w:pPr>
        <w:ind w:left="483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4.2.3</w:t>
      </w:r>
      <w:r>
        <w:rPr>
          <w:rFonts w:ascii="SimSun" w:hAnsi="SimSun" w:eastAsia="SimSun" w:cs="SimSun"/>
          <w:sz w:val="24"/>
          <w:szCs w:val="24"/>
          <w:spacing w:val="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探究液体压强与哪些因素有关。</w:t>
      </w:r>
    </w:p>
    <w:p>
      <w:pPr>
        <w:ind w:left="483"/>
        <w:spacing w:before="136" w:line="21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3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3</w:t>
      </w:r>
      <w:r>
        <w:rPr>
          <w:rFonts w:ascii="KaiTi" w:hAnsi="KaiTi" w:eastAsia="KaiTi" w:cs="KaiTi"/>
          <w:sz w:val="24"/>
          <w:szCs w:val="24"/>
          <w:spacing w:val="4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用水、盐水、压强计等，探究液体压强与哪些因素有关。</w:t>
      </w:r>
    </w:p>
    <w:p>
      <w:pPr>
        <w:spacing w:line="219" w:lineRule="auto"/>
        <w:sectPr>
          <w:headerReference w:type="default" r:id="rId29"/>
          <w:footerReference w:type="default" r:id="rId42"/>
          <w:pgSz w:w="10440" w:h="14740"/>
          <w:pgMar w:top="400" w:right="1530" w:bottom="1194" w:left="1566" w:header="0" w:footer="105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left="1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义务教育物理课程标准(2022年版)</w:t>
      </w:r>
    </w:p>
    <w:p>
      <w:pPr>
        <w:pStyle w:val="BodyText"/>
        <w:spacing w:line="378" w:lineRule="auto"/>
        <w:rPr/>
      </w:pPr>
      <w:r/>
    </w:p>
    <w:p>
      <w:pPr>
        <w:ind w:left="49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4.2.4</w:t>
      </w:r>
      <w:r>
        <w:rPr>
          <w:rFonts w:ascii="SimSun" w:hAnsi="SimSun" w:eastAsia="SimSun" w:cs="SimSun"/>
          <w:sz w:val="23"/>
          <w:szCs w:val="23"/>
          <w:spacing w:val="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探究浮力大小与哪些因素有关。</w:t>
      </w:r>
    </w:p>
    <w:p>
      <w:pPr>
        <w:ind w:left="13" w:right="42" w:firstLine="483"/>
        <w:spacing w:before="127" w:line="33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3"/>
        </w:rPr>
        <w:t>例</w:t>
      </w:r>
      <w:r>
        <w:rPr>
          <w:rFonts w:ascii="KaiTi" w:hAnsi="KaiTi" w:eastAsia="KaiTi" w:cs="KaiTi"/>
          <w:sz w:val="23"/>
          <w:szCs w:val="23"/>
          <w:spacing w:val="-2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3"/>
        </w:rPr>
        <w:t>4</w:t>
      </w:r>
      <w:r>
        <w:rPr>
          <w:rFonts w:ascii="KaiTi" w:hAnsi="KaiTi" w:eastAsia="KaiTi" w:cs="KaiTi"/>
          <w:sz w:val="23"/>
          <w:szCs w:val="23"/>
          <w:spacing w:val="47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3"/>
        </w:rPr>
        <w:t>用水、盐水、金属块、弹簧测力计等，探究金属块所受浮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力与哪些因素有关。</w:t>
      </w:r>
    </w:p>
    <w:p>
      <w:pPr>
        <w:ind w:left="494"/>
        <w:spacing w:before="2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4.2.5</w:t>
      </w:r>
      <w:r>
        <w:rPr>
          <w:rFonts w:ascii="SimSun" w:hAnsi="SimSun" w:eastAsia="SimSun" w:cs="SimSun"/>
          <w:sz w:val="23"/>
          <w:szCs w:val="23"/>
          <w:spacing w:val="9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探究杠杆的平衡条件。</w:t>
      </w:r>
    </w:p>
    <w:p>
      <w:pPr>
        <w:ind w:left="13" w:right="37" w:firstLine="483"/>
        <w:spacing w:before="125" w:line="35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2"/>
        </w:rPr>
        <w:t>例</w:t>
      </w:r>
      <w:r>
        <w:rPr>
          <w:rFonts w:ascii="KaiTi" w:hAnsi="KaiTi" w:eastAsia="KaiTi" w:cs="KaiTi"/>
          <w:sz w:val="23"/>
          <w:szCs w:val="23"/>
          <w:spacing w:val="-1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5</w:t>
      </w:r>
      <w:r>
        <w:rPr>
          <w:rFonts w:ascii="KaiTi" w:hAnsi="KaiTi" w:eastAsia="KaiTi" w:cs="KaiTi"/>
          <w:sz w:val="23"/>
          <w:szCs w:val="23"/>
          <w:spacing w:val="6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用杠杆、铁架台、钩码和弹簧测力计，探究杠杆平衡时动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力、动力臂与阻力、阻力臂之间的定量关系。</w:t>
      </w:r>
    </w:p>
    <w:p>
      <w:pPr>
        <w:ind w:left="494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4.2.6</w:t>
      </w:r>
      <w:r>
        <w:rPr>
          <w:rFonts w:ascii="SimSun" w:hAnsi="SimSun" w:eastAsia="SimSun" w:cs="SimSun"/>
          <w:sz w:val="23"/>
          <w:szCs w:val="23"/>
          <w:spacing w:val="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探究光的反射定律。</w:t>
      </w:r>
    </w:p>
    <w:p>
      <w:pPr>
        <w:ind w:left="494"/>
        <w:spacing w:before="133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例</w:t>
      </w:r>
      <w:r>
        <w:rPr>
          <w:rFonts w:ascii="KaiTi" w:hAnsi="KaiTi" w:eastAsia="KaiTi" w:cs="KaiTi"/>
          <w:sz w:val="23"/>
          <w:szCs w:val="23"/>
          <w:spacing w:val="-7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6</w:t>
      </w:r>
      <w:r>
        <w:rPr>
          <w:rFonts w:ascii="KaiTi" w:hAnsi="KaiTi" w:eastAsia="KaiTi" w:cs="KaiTi"/>
          <w:sz w:val="23"/>
          <w:szCs w:val="23"/>
          <w:spacing w:val="59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用激光笔、平面镜、光屏及量角器等探究光的反射定律。</w:t>
      </w:r>
    </w:p>
    <w:p>
      <w:pPr>
        <w:ind w:left="494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4.2.7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探究平面镜成像的特点。</w:t>
      </w:r>
    </w:p>
    <w:p>
      <w:pPr>
        <w:ind w:left="13" w:right="42" w:firstLine="483"/>
        <w:spacing w:before="125" w:line="33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3"/>
        </w:rPr>
        <w:t>例</w:t>
      </w:r>
      <w:r>
        <w:rPr>
          <w:rFonts w:ascii="KaiTi" w:hAnsi="KaiTi" w:eastAsia="KaiTi" w:cs="KaiTi"/>
          <w:sz w:val="23"/>
          <w:szCs w:val="23"/>
          <w:spacing w:val="-24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3"/>
        </w:rPr>
        <w:t>7</w:t>
      </w:r>
      <w:r>
        <w:rPr>
          <w:rFonts w:ascii="KaiTi" w:hAnsi="KaiTi" w:eastAsia="KaiTi" w:cs="KaiTi"/>
          <w:sz w:val="23"/>
          <w:szCs w:val="23"/>
          <w:spacing w:val="4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3"/>
        </w:rPr>
        <w:t>用蜡烛(或其他物品)、平板玻璃、刻度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尺、白纸等，探究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平面镜成像时，像的大小、位置、虚实等有什么特</w:t>
      </w:r>
      <w:r>
        <w:rPr>
          <w:rFonts w:ascii="KaiTi" w:hAnsi="KaiTi" w:eastAsia="KaiTi" w:cs="KaiTi"/>
          <w:sz w:val="23"/>
          <w:szCs w:val="23"/>
          <w:spacing w:val="8"/>
        </w:rPr>
        <w:t>点。</w:t>
      </w:r>
    </w:p>
    <w:p>
      <w:pPr>
        <w:ind w:left="494"/>
        <w:spacing w:before="1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4.2.8</w:t>
      </w:r>
      <w:r>
        <w:rPr>
          <w:rFonts w:ascii="SimSun" w:hAnsi="SimSun" w:eastAsia="SimSun" w:cs="SimSun"/>
          <w:sz w:val="23"/>
          <w:szCs w:val="23"/>
          <w:spacing w:val="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探究凸透镜成像的规律。</w:t>
      </w:r>
    </w:p>
    <w:p>
      <w:pPr>
        <w:ind w:left="13" w:right="30" w:firstLine="483"/>
        <w:spacing w:before="135" w:line="34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2"/>
        </w:rPr>
        <w:t>例</w:t>
      </w:r>
      <w:r>
        <w:rPr>
          <w:rFonts w:ascii="KaiTi" w:hAnsi="KaiTi" w:eastAsia="KaiTi" w:cs="KaiTi"/>
          <w:sz w:val="23"/>
          <w:szCs w:val="23"/>
          <w:spacing w:val="-16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8</w:t>
      </w:r>
      <w:r>
        <w:rPr>
          <w:rFonts w:ascii="KaiTi" w:hAnsi="KaiTi" w:eastAsia="KaiTi" w:cs="KaiTi"/>
          <w:sz w:val="23"/>
          <w:szCs w:val="23"/>
          <w:spacing w:val="70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用蜡烛(或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形光源)、凸透镜、光具座、光屏等，探究凸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透镜成像时，像的正倒、大小、位置、虚实等与物距的关系。</w:t>
      </w:r>
    </w:p>
    <w:p>
      <w:pPr>
        <w:ind w:left="494"/>
        <w:spacing w:before="1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4.2.9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探究通电螺线管外部磁场的方向。</w:t>
      </w:r>
    </w:p>
    <w:p>
      <w:pPr>
        <w:ind w:right="30"/>
        <w:spacing w:before="129" w:line="220" w:lineRule="auto"/>
        <w:jc w:val="right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例</w:t>
      </w:r>
      <w:r>
        <w:rPr>
          <w:rFonts w:ascii="KaiTi" w:hAnsi="KaiTi" w:eastAsia="KaiTi" w:cs="KaiTi"/>
          <w:sz w:val="23"/>
          <w:szCs w:val="23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9</w:t>
      </w:r>
      <w:r>
        <w:rPr>
          <w:rFonts w:ascii="KaiTi" w:hAnsi="KaiTi" w:eastAsia="KaiTi" w:cs="KaiTi"/>
          <w:sz w:val="23"/>
          <w:szCs w:val="23"/>
          <w:spacing w:val="61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用小磁针、通电螺线管等，探究通电螺线管</w:t>
      </w:r>
      <w:r>
        <w:rPr>
          <w:rFonts w:ascii="KaiTi" w:hAnsi="KaiTi" w:eastAsia="KaiTi" w:cs="KaiTi"/>
          <w:sz w:val="23"/>
          <w:szCs w:val="23"/>
          <w:spacing w:val="24"/>
        </w:rPr>
        <w:t>外部磁场的</w:t>
      </w:r>
    </w:p>
    <w:p>
      <w:pPr>
        <w:ind w:left="17"/>
        <w:spacing w:before="153" w:line="2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-3"/>
        </w:rPr>
        <w:t>方向。</w:t>
      </w:r>
    </w:p>
    <w:p>
      <w:pPr>
        <w:ind w:left="497"/>
        <w:spacing w:before="13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4.2.10</w:t>
      </w:r>
      <w:r>
        <w:rPr>
          <w:rFonts w:ascii="SimSun" w:hAnsi="SimSun" w:eastAsia="SimSun" w:cs="SimSun"/>
          <w:sz w:val="23"/>
          <w:szCs w:val="23"/>
          <w:spacing w:val="8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探究导体在磁场中运动时产生感应电流的条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件。</w:t>
      </w:r>
    </w:p>
    <w:p>
      <w:pPr>
        <w:ind w:left="17" w:right="40" w:firstLine="480"/>
        <w:spacing w:before="142" w:line="33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0"/>
        </w:rPr>
        <w:t>例10</w:t>
      </w:r>
      <w:r>
        <w:rPr>
          <w:rFonts w:ascii="KaiTi" w:hAnsi="KaiTi" w:eastAsia="KaiTi" w:cs="KaiTi"/>
          <w:sz w:val="23"/>
          <w:szCs w:val="23"/>
          <w:spacing w:val="96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0"/>
        </w:rPr>
        <w:t>用矩形线圈或单根导线、磁体、灵敏电流计等探究产生感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4"/>
        </w:rPr>
        <w:t>应电流的条件。</w:t>
      </w:r>
    </w:p>
    <w:p>
      <w:pPr>
        <w:ind w:left="494"/>
        <w:spacing w:before="2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4.2.11</w:t>
      </w:r>
      <w:r>
        <w:rPr>
          <w:rFonts w:ascii="SimSun" w:hAnsi="SimSun" w:eastAsia="SimSun" w:cs="SimSun"/>
          <w:sz w:val="23"/>
          <w:szCs w:val="23"/>
          <w:spacing w:val="10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探究串联电路和并联电路中电流、电压的特点。</w:t>
      </w:r>
    </w:p>
    <w:p>
      <w:pPr>
        <w:ind w:left="13" w:right="32" w:firstLine="480"/>
        <w:spacing w:before="110" w:line="34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9"/>
        </w:rPr>
        <w:t>例</w:t>
      </w:r>
      <w:r>
        <w:rPr>
          <w:rFonts w:ascii="KaiTi" w:hAnsi="KaiTi" w:eastAsia="KaiTi" w:cs="KaiTi"/>
          <w:sz w:val="23"/>
          <w:szCs w:val="23"/>
          <w:spacing w:val="-3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9"/>
        </w:rPr>
        <w:t>1</w:t>
      </w:r>
      <w:r>
        <w:rPr>
          <w:rFonts w:ascii="KaiTi" w:hAnsi="KaiTi" w:eastAsia="KaiTi" w:cs="KaiTi"/>
          <w:sz w:val="23"/>
          <w:szCs w:val="23"/>
          <w:spacing w:val="-3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9"/>
        </w:rPr>
        <w:t>1</w:t>
      </w:r>
      <w:r>
        <w:rPr>
          <w:rFonts w:ascii="KaiTi" w:hAnsi="KaiTi" w:eastAsia="KaiTi" w:cs="KaiTi"/>
          <w:sz w:val="23"/>
          <w:szCs w:val="23"/>
          <w:spacing w:val="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9"/>
        </w:rPr>
        <w:t>用电流表和电压表，分别探究串联</w:t>
      </w:r>
      <w:r>
        <w:rPr>
          <w:rFonts w:ascii="KaiTi" w:hAnsi="KaiTi" w:eastAsia="KaiTi" w:cs="KaiTi"/>
          <w:sz w:val="23"/>
          <w:szCs w:val="23"/>
          <w:spacing w:val="18"/>
        </w:rPr>
        <w:t>电路和并联电路中电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5"/>
        </w:rPr>
        <w:t>流、电压的特点。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4.2.12</w:t>
      </w:r>
      <w:r>
        <w:rPr>
          <w:rFonts w:ascii="SimSun" w:hAnsi="SimSun" w:eastAsia="SimSun" w:cs="SimSun"/>
          <w:sz w:val="23"/>
          <w:szCs w:val="23"/>
          <w:spacing w:val="9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探究电流与电压、电阻的关系。</w:t>
      </w:r>
    </w:p>
    <w:p>
      <w:pPr>
        <w:ind w:left="13" w:right="49" w:firstLine="483"/>
        <w:spacing w:before="136" w:line="35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0"/>
        </w:rPr>
        <w:t>例12</w:t>
      </w:r>
      <w:r>
        <w:rPr>
          <w:rFonts w:ascii="KaiTi" w:hAnsi="KaiTi" w:eastAsia="KaiTi" w:cs="KaiTi"/>
          <w:sz w:val="23"/>
          <w:szCs w:val="23"/>
          <w:spacing w:val="88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0"/>
        </w:rPr>
        <w:t>用定值电阻、滑动变阻器、电流表、电压表等，探究电流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与电压、电阻的关系。</w:t>
      </w:r>
    </w:p>
    <w:p>
      <w:pPr>
        <w:spacing w:line="350" w:lineRule="auto"/>
        <w:sectPr>
          <w:footerReference w:type="default" r:id="rId43"/>
          <w:pgSz w:w="10440" w:h="14740"/>
          <w:pgMar w:top="400" w:right="1566" w:bottom="1191" w:left="1566" w:header="0" w:footer="104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ind w:right="6"/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2"/>
        </w:rPr>
        <w:t>四</w:t>
      </w:r>
      <w:r>
        <w:rPr>
          <w:rFonts w:ascii="SimSun" w:hAnsi="SimSun" w:eastAsia="SimSun" w:cs="SimSun"/>
          <w:sz w:val="21"/>
          <w:szCs w:val="21"/>
          <w:b/>
          <w:bCs/>
          <w:spacing w:val="-31"/>
        </w:rPr>
        <w:t>、课程内</w:t>
      </w:r>
      <w:r>
        <w:rPr>
          <w:rFonts w:ascii="SimSun" w:hAnsi="SimSun" w:eastAsia="SimSun" w:cs="SimSun"/>
          <w:sz w:val="21"/>
          <w:szCs w:val="21"/>
          <w:b/>
          <w:bCs/>
          <w:spacing w:val="-18"/>
        </w:rPr>
        <w:t>容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492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9"/>
        </w:rPr>
        <w:t>活动建议：</w:t>
      </w:r>
    </w:p>
    <w:p>
      <w:pPr>
        <w:pStyle w:val="BodyText"/>
        <w:spacing w:line="284" w:lineRule="auto"/>
        <w:rPr/>
      </w:pPr>
      <w:r/>
    </w:p>
    <w:p>
      <w:pPr>
        <w:ind w:right="70" w:firstLine="489"/>
        <w:spacing w:before="78" w:line="2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(1)用可变焦距的眼睛模型，演示并说明近视眼、远</w:t>
      </w:r>
      <w:r>
        <w:rPr>
          <w:rFonts w:ascii="KaiTi" w:hAnsi="KaiTi" w:eastAsia="KaiTi" w:cs="KaiTi"/>
          <w:sz w:val="24"/>
          <w:szCs w:val="24"/>
          <w:spacing w:val="5"/>
        </w:rPr>
        <w:t>视眼看不清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物体的原因。</w:t>
      </w:r>
    </w:p>
    <w:p>
      <w:pPr>
        <w:ind w:right="77" w:firstLine="489"/>
        <w:spacing w:before="131" w:line="2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(2)尝试用力传感器探究影响浮力大小的因</w:t>
      </w:r>
      <w:r>
        <w:rPr>
          <w:rFonts w:ascii="KaiTi" w:hAnsi="KaiTi" w:eastAsia="KaiTi" w:cs="KaiTi"/>
          <w:sz w:val="24"/>
          <w:szCs w:val="24"/>
          <w:spacing w:val="23"/>
        </w:rPr>
        <w:t>素或杠杆的平衡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条件。</w:t>
      </w:r>
    </w:p>
    <w:p>
      <w:pPr>
        <w:pStyle w:val="BodyText"/>
        <w:spacing w:line="256" w:lineRule="auto"/>
        <w:rPr/>
      </w:pPr>
      <w:r/>
    </w:p>
    <w:p>
      <w:pPr>
        <w:ind w:left="373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【学业要求】</w:t>
      </w:r>
    </w:p>
    <w:p>
      <w:pPr>
        <w:pStyle w:val="BodyText"/>
        <w:spacing w:line="270" w:lineRule="auto"/>
        <w:rPr/>
      </w:pPr>
      <w:r/>
    </w:p>
    <w:p>
      <w:pPr>
        <w:ind w:right="69" w:firstLine="489"/>
        <w:spacing w:before="79" w:line="2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(1)能通过物理实验建构物理概念，深化对物理规律</w:t>
      </w:r>
      <w:r>
        <w:rPr>
          <w:rFonts w:ascii="SimSun" w:hAnsi="SimSun" w:eastAsia="SimSun" w:cs="SimSun"/>
          <w:sz w:val="24"/>
          <w:szCs w:val="24"/>
          <w:spacing w:val="5"/>
        </w:rPr>
        <w:t>的认识，领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悟其内涵及相互联系；有将实验探究方法及安全操作规范等运</w:t>
      </w:r>
      <w:r>
        <w:rPr>
          <w:rFonts w:ascii="SimSun" w:hAnsi="SimSun" w:eastAsia="SimSun" w:cs="SimSun"/>
          <w:sz w:val="24"/>
          <w:szCs w:val="24"/>
          <w:spacing w:val="1"/>
        </w:rPr>
        <w:t>用于解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决日常问题的意识，能根据所学知识和说明书等解决现实中的简单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问题。</w:t>
      </w:r>
    </w:p>
    <w:p>
      <w:pPr>
        <w:ind w:firstLine="489"/>
        <w:spacing w:before="146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(2)知道科学探究会受到各种因素的影响，在实验中能关</w:t>
      </w:r>
      <w:r>
        <w:rPr>
          <w:rFonts w:ascii="SimSun" w:hAnsi="SimSun" w:eastAsia="SimSun" w:cs="SimSun"/>
          <w:sz w:val="24"/>
          <w:szCs w:val="24"/>
          <w:spacing w:val="5"/>
        </w:rPr>
        <w:t>注主要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因素，忽略次要因素；能根据实验数据通过归纳推理获得探究结论；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有判断实验数据是否合理、有效的意识；能对实验进行反思，提出改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进建议。</w:t>
      </w:r>
    </w:p>
    <w:p>
      <w:pPr>
        <w:ind w:firstLine="489"/>
        <w:spacing w:before="141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(3)在实验中有发现问题、提出问题的意识；能根据实</w:t>
      </w:r>
      <w:r>
        <w:rPr>
          <w:rFonts w:ascii="SimSun" w:hAnsi="SimSun" w:eastAsia="SimSun" w:cs="SimSun"/>
          <w:sz w:val="24"/>
          <w:szCs w:val="24"/>
          <w:spacing w:val="5"/>
        </w:rPr>
        <w:t>验目的设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计实验方案，会正确使用已学实验器材收集数据，能遵守实验室规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则，注意实验中的安全问题；能对收集的数据进行整理，归纳总结，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形成结论并作出解释；有合作交流的团队意识，能撰写简单的实验报告。</w:t>
      </w:r>
    </w:p>
    <w:p>
      <w:pPr>
        <w:ind w:right="67" w:firstLine="489"/>
        <w:spacing w:before="168" w:line="2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(4)能初步体会物理研究是建立在观察和实验基础上的创</w:t>
      </w:r>
      <w:r>
        <w:rPr>
          <w:rFonts w:ascii="SimSun" w:hAnsi="SimSun" w:eastAsia="SimSun" w:cs="SimSun"/>
          <w:sz w:val="24"/>
          <w:szCs w:val="24"/>
          <w:spacing w:val="5"/>
        </w:rPr>
        <w:t>造性工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作；能通过实验获得结论，产生成就感，有学习物理的兴趣和严谨认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真、实事求是的科学态度；有节约资源、保护环境的责任感及自觉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行为。</w:t>
      </w:r>
    </w:p>
    <w:p>
      <w:pPr>
        <w:pStyle w:val="BodyText"/>
        <w:spacing w:line="287" w:lineRule="auto"/>
        <w:rPr/>
      </w:pPr>
      <w:r/>
    </w:p>
    <w:p>
      <w:pPr>
        <w:ind w:left="37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249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384"/>
        <w:spacing w:before="1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5"/>
        </w:rPr>
        <w:t>“实验探究”主题中所列三级主题，均为学生必做实验。教师应</w:t>
      </w:r>
    </w:p>
    <w:p>
      <w:pPr>
        <w:spacing w:line="219" w:lineRule="auto"/>
        <w:sectPr>
          <w:footerReference w:type="default" r:id="rId44"/>
          <w:pgSz w:w="10440" w:h="14740"/>
          <w:pgMar w:top="400" w:right="1549" w:bottom="1191" w:left="1560" w:header="0" w:footer="10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4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义务教育物理课程标准(2022年版)</w:t>
      </w:r>
    </w:p>
    <w:p>
      <w:pPr>
        <w:pStyle w:val="BodyText"/>
        <w:spacing w:line="373" w:lineRule="auto"/>
        <w:rPr/>
      </w:pPr>
      <w:r/>
    </w:p>
    <w:p>
      <w:pPr>
        <w:ind w:left="3" w:right="85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28" w:id="18"/>
      <w:bookmarkEnd w:id="18"/>
      <w:r>
        <w:rPr>
          <w:rFonts w:ascii="SimSun" w:hAnsi="SimSun" w:eastAsia="SimSun" w:cs="SimSun"/>
          <w:sz w:val="24"/>
          <w:szCs w:val="24"/>
          <w:spacing w:val="11"/>
        </w:rPr>
        <w:t>提前做好实验教学设计，准备好实验器材和场地等，</w:t>
      </w:r>
      <w:r>
        <w:rPr>
          <w:rFonts w:ascii="SimSun" w:hAnsi="SimSun" w:eastAsia="SimSun" w:cs="SimSun"/>
          <w:sz w:val="24"/>
          <w:szCs w:val="24"/>
          <w:spacing w:val="10"/>
        </w:rPr>
        <w:t>规划好教学时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间。教学中，要求每个学生动手动脑完成实验。有条件的学校应尽可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能多地给学生创造动手实验的机会，以发挥实验的育人功能，促进学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生核心素养的养成。</w:t>
      </w:r>
    </w:p>
    <w:p>
      <w:pPr>
        <w:ind w:left="3" w:right="67" w:firstLine="490"/>
        <w:spacing w:before="28" w:line="30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①引导学生发现问题、提出问题，启发学生作出猜想与假设。尽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量利用身边的情境引导学生去发现问题、提出问题。例如，用平面镜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将室外的阳光反射进教室，调整小镜子的摆放角度，可发现阳光进入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教室的角度、位置随之发生变化，引导学生思考太阳光的亮斑为什么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不是固定在某个位置，进而思考光的反射现</w:t>
      </w:r>
      <w:r>
        <w:rPr>
          <w:rFonts w:ascii="SimSun" w:hAnsi="SimSun" w:eastAsia="SimSun" w:cs="SimSun"/>
          <w:sz w:val="24"/>
          <w:szCs w:val="24"/>
          <w:spacing w:val="1"/>
        </w:rPr>
        <w:t>象，提出反射是否会遵循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一定的规律。</w:t>
      </w:r>
    </w:p>
    <w:p>
      <w:pPr>
        <w:ind w:left="3" w:right="86" w:firstLine="490"/>
        <w:spacing w:before="155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②关注对学生设计实验方案、收集证据能力的培养。注重发挥每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个学生的创新潜力，鼓励学生设计实验方案、自制实验器材、改进实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验装置及操作方法，给学生提供自主探究的时间和空间。增加实验室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开放时间，为有兴趣的学生提供场地、器材、指导等方面的支持，在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确保安全的前提下，鼓励学生利用课外活动时间，在校内外利用简单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的器材开展科学探究活动。</w:t>
      </w:r>
    </w:p>
    <w:p>
      <w:pPr>
        <w:ind w:left="3" w:firstLine="490"/>
        <w:spacing w:before="156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③引导学生通过分析论证得出结论并作出解释，培养学生分析论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证的能力。例如：在探究杠杆的平衡条件时，引导学生思考为什么要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通过表格记录杠杆平衡时不同的动力、动力臂与阻力、阻力臂数值，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通过分析数据寻找定量关系——动力与阻力不同时，动力臂与阻力臂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也不同，但动力与动力臂的乘积等于阻力与阻力臂的乘积；组织学生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根据数据归纳出杠杆的平衡条件，讨论分析个别数据存在问题的原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因，分享更多数据，找到普遍规律。</w:t>
      </w:r>
    </w:p>
    <w:p>
      <w:pPr>
        <w:ind w:left="3" w:firstLine="490"/>
        <w:spacing w:before="140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④注重对学生交流合作、评估反思能力的培养。组织学生对实验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方案、实验探究过程和结果等进行评估与交流，鼓励学生充分发表见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解，调动学生在探究活动中的积极性和主动性。例如：在探究滑动摩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擦力大小与哪些因素有关时，会发现物块被拉动时难以保持匀速运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动，引导学生思考如何实现物块相对于不同接触面做缓慢匀速运动，</w:t>
      </w:r>
    </w:p>
    <w:p>
      <w:pPr>
        <w:spacing w:line="303" w:lineRule="auto"/>
        <w:sectPr>
          <w:footerReference w:type="default" r:id="rId45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0"/>
        </w:rPr>
        <w:t>四、课程</w:t>
      </w:r>
      <w:r>
        <w:rPr>
          <w:rFonts w:ascii="SimSun" w:hAnsi="SimSun" w:eastAsia="SimSun" w:cs="SimSun"/>
          <w:sz w:val="21"/>
          <w:szCs w:val="21"/>
          <w:b/>
          <w:bCs/>
          <w:spacing w:val="-39"/>
        </w:rPr>
        <w:t>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383" w:lineRule="auto"/>
        <w:rPr/>
      </w:pPr>
      <w:r/>
    </w:p>
    <w:p>
      <w:pPr>
        <w:ind w:right="41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以保证弹簧测力计示数等于物块所受滑动摩擦力的大小，组织学生交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流并改进；在探究电流与电压、电阻的关系时，让学生设计实验方案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并动手操作，发现问题后组织学生对器材或电路进行评估，找到改进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实验的方法。</w:t>
      </w:r>
    </w:p>
    <w:p>
      <w:pPr>
        <w:ind w:left="499"/>
        <w:spacing w:before="3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(2)实验器材建议</w:t>
      </w:r>
    </w:p>
    <w:p>
      <w:pPr>
        <w:ind w:right="35" w:firstLine="379"/>
        <w:spacing w:before="116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“实验探究”主题中所列的实验，涉及的器材多与实验室或生活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中的器材有关。下面分别提出与测量类和探究类学生必做实验相关的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实验器材建议。</w:t>
      </w:r>
    </w:p>
    <w:p>
      <w:pPr>
        <w:ind w:right="25" w:firstLine="499"/>
        <w:spacing w:before="15" w:line="30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①与测量类学生必做实验相关的器材：在测量物体质量时，可用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托盘天平；在测量物体密度时，可用电子天平测量质量，以使实验更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加便捷；可用量筒和天平测量形状不规则的石块和蜡块的密度；在测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量物体运动的速度时，可测量人步行的速度；用常见温度计测量温度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时，可用实验室温度计测量棉手套内的温度和室内空气温度，并进行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对比。</w:t>
      </w:r>
    </w:p>
    <w:p>
      <w:pPr>
        <w:ind w:right="29" w:firstLine="499"/>
        <w:spacing w:before="169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②与探究类学生必做实验相关的器材：在探究浮力大小与哪些因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素有关时，可用相同大小的玻璃珠等进行实验；在探究杠杆的平衡条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件时，可在杠杆两侧悬吊学生常见的物体使杠杆平衡，用弹簧测力计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测量物体所受的重力，用刻度尺测量力臂；在探究凸透镜成像规律的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实验中，可用发光二极管等光源做成F</w:t>
      </w:r>
      <w:r>
        <w:rPr>
          <w:rFonts w:ascii="SimSun" w:hAnsi="SimSun" w:eastAsia="SimSun" w:cs="SimSun"/>
          <w:sz w:val="24"/>
          <w:szCs w:val="24"/>
          <w:spacing w:val="-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形作为发光物屏，以判断像的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正倒和测量像的长度，可用刻度尺测量物距和像距；在探究导体在磁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场中运动产生感应电流的条件时，可用磁性较强的磁体进行实验；在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探究串联电路和并联电路中电流、电压的特点时，可用电阻、小灯泡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等不同的用电器连接串、并联电路，使用指针式仪表或数字式仪</w:t>
      </w:r>
      <w:r>
        <w:rPr>
          <w:rFonts w:ascii="SimSun" w:hAnsi="SimSun" w:eastAsia="SimSun" w:cs="SimSun"/>
          <w:sz w:val="24"/>
          <w:szCs w:val="24"/>
          <w:spacing w:val="1"/>
        </w:rPr>
        <w:t>表测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量电流和电压，探究出串联电路和并联电路中电流、电压的特点。</w:t>
      </w:r>
    </w:p>
    <w:p>
      <w:pPr>
        <w:pStyle w:val="BodyText"/>
        <w:spacing w:line="358" w:lineRule="auto"/>
        <w:rPr/>
      </w:pPr>
      <w:r/>
    </w:p>
    <w:p>
      <w:pPr>
        <w:ind w:left="504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1" w:id="19"/>
      <w:bookmarkEnd w:id="19"/>
      <w:r>
        <w:rPr>
          <w:rFonts w:ascii="SimSun" w:hAnsi="SimSun" w:eastAsia="SimSun" w:cs="SimSun"/>
          <w:sz w:val="35"/>
          <w:szCs w:val="35"/>
          <w:b/>
          <w:bCs/>
          <w:spacing w:val="-2"/>
        </w:rPr>
        <w:t>(五)跨学科实践</w:t>
      </w:r>
    </w:p>
    <w:p>
      <w:pPr>
        <w:pStyle w:val="BodyText"/>
        <w:spacing w:line="473" w:lineRule="auto"/>
        <w:rPr/>
      </w:pPr>
      <w:r/>
    </w:p>
    <w:p>
      <w:pPr>
        <w:ind w:right="16"/>
        <w:spacing w:before="69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级主题“跨学科实践”包含“物理学与日常生活”“物理学与</w:t>
      </w:r>
    </w:p>
    <w:p>
      <w:pPr>
        <w:spacing w:line="219" w:lineRule="auto"/>
        <w:sectPr>
          <w:footerReference w:type="default" r:id="rId46"/>
          <w:pgSz w:w="10440" w:h="14740"/>
          <w:pgMar w:top="400" w:right="1566" w:bottom="1191" w:left="1560" w:header="0" w:footer="10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79" w:lineRule="auto"/>
        <w:rPr/>
      </w:pPr>
      <w:r/>
    </w:p>
    <w:p>
      <w:pPr>
        <w:ind w:left="2"/>
        <w:spacing w:before="74" w:line="219" w:lineRule="auto"/>
        <w:rPr>
          <w:rFonts w:ascii="SimSun" w:hAnsi="SimSun" w:eastAsia="SimSun" w:cs="SimSun"/>
          <w:sz w:val="23"/>
          <w:szCs w:val="23"/>
        </w:rPr>
      </w:pPr>
      <w:bookmarkStart w:name="bookmark29" w:id="20"/>
      <w:bookmarkEnd w:id="20"/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义务教育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物理课程标准(2022年版)</w:t>
      </w:r>
    </w:p>
    <w:p>
      <w:pPr>
        <w:pStyle w:val="BodyText"/>
        <w:spacing w:line="381" w:lineRule="auto"/>
        <w:rPr/>
      </w:pPr>
      <w:r/>
    </w:p>
    <w:p>
      <w:pPr>
        <w:ind w:right="81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工程实践”“物理学与社会发展”三个二级主题。“跨学科实</w:t>
      </w:r>
      <w:r>
        <w:rPr>
          <w:rFonts w:ascii="SimSun" w:hAnsi="SimSun" w:eastAsia="SimSun" w:cs="SimSun"/>
          <w:sz w:val="23"/>
          <w:szCs w:val="23"/>
          <w:spacing w:val="3"/>
        </w:rPr>
        <w:t>践”主题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的内容具有跨学科性和实践性特点，与日常生活、工程实践及社会热 </w:t>
      </w:r>
      <w:r>
        <w:rPr>
          <w:rFonts w:ascii="SimSun" w:hAnsi="SimSun" w:eastAsia="SimSun" w:cs="SimSun"/>
          <w:sz w:val="23"/>
          <w:szCs w:val="23"/>
          <w:spacing w:val="12"/>
        </w:rPr>
        <w:t>点问题密切相关。这部分内容的设计旨在发展学生跨学科运用</w:t>
      </w:r>
      <w:r>
        <w:rPr>
          <w:rFonts w:ascii="SimSun" w:hAnsi="SimSun" w:eastAsia="SimSun" w:cs="SimSun"/>
          <w:sz w:val="23"/>
          <w:szCs w:val="23"/>
          <w:spacing w:val="11"/>
        </w:rPr>
        <w:t>知识的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能力、分析和解决问题的综合能力、动手操作的实践能力，培养学生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积极认真的学习态度和乐于实践、敢于创新的精神。</w:t>
      </w:r>
    </w:p>
    <w:p>
      <w:pPr>
        <w:pStyle w:val="BodyText"/>
        <w:spacing w:line="287" w:lineRule="auto"/>
        <w:rPr/>
      </w:pPr>
      <w:r/>
    </w:p>
    <w:p>
      <w:pPr>
        <w:ind w:left="36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41"/>
        </w:rPr>
        <w:t>【内容要求】</w:t>
      </w:r>
    </w:p>
    <w:p>
      <w:pPr>
        <w:pStyle w:val="BodyText"/>
        <w:spacing w:line="337" w:lineRule="auto"/>
        <w:rPr/>
      </w:pPr>
      <w:r/>
    </w:p>
    <w:p>
      <w:pPr>
        <w:ind w:left="483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5.1</w:t>
      </w:r>
      <w:r>
        <w:rPr>
          <w:rFonts w:ascii="SimSun" w:hAnsi="SimSun" w:eastAsia="SimSun" w:cs="SimSun"/>
          <w:sz w:val="23"/>
          <w:szCs w:val="23"/>
          <w:spacing w:val="10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物理学与日常生活</w:t>
      </w:r>
    </w:p>
    <w:p>
      <w:pPr>
        <w:pStyle w:val="BodyText"/>
        <w:spacing w:line="282" w:lineRule="auto"/>
        <w:rPr/>
      </w:pPr>
      <w:r/>
    </w:p>
    <w:p>
      <w:pPr>
        <w:ind w:left="47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5.1.1</w:t>
      </w:r>
      <w:r>
        <w:rPr>
          <w:rFonts w:ascii="SimSun" w:hAnsi="SimSun" w:eastAsia="SimSun" w:cs="SimSun"/>
          <w:sz w:val="23"/>
          <w:szCs w:val="23"/>
          <w:spacing w:val="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能发现日常生活中与物理学有关的问题，提出解决方案。</w:t>
      </w:r>
    </w:p>
    <w:p>
      <w:pPr>
        <w:ind w:right="74" w:firstLine="479"/>
        <w:spacing w:before="128" w:line="32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例</w:t>
      </w:r>
      <w:r>
        <w:rPr>
          <w:rFonts w:ascii="KaiTi" w:hAnsi="KaiTi" w:eastAsia="KaiTi" w:cs="KaiTi"/>
          <w:sz w:val="23"/>
          <w:szCs w:val="23"/>
          <w:spacing w:val="24"/>
        </w:rPr>
        <w:t xml:space="preserve"> </w:t>
      </w:r>
      <w:r>
        <w:rPr>
          <w:rFonts w:ascii="KaiTi" w:hAnsi="KaiTi" w:eastAsia="KaiTi" w:cs="KaiTi"/>
          <w:sz w:val="23"/>
          <w:szCs w:val="23"/>
          <w:spacing w:val="24"/>
        </w:rPr>
        <w:t>1</w:t>
      </w:r>
      <w:r>
        <w:rPr>
          <w:rFonts w:ascii="KaiTi" w:hAnsi="KaiTi" w:eastAsia="KaiTi" w:cs="KaiTi"/>
          <w:sz w:val="23"/>
          <w:szCs w:val="23"/>
          <w:spacing w:val="24"/>
        </w:rPr>
        <w:t xml:space="preserve"> </w:t>
      </w:r>
      <w:r>
        <w:rPr>
          <w:rFonts w:ascii="KaiTi" w:hAnsi="KaiTi" w:eastAsia="KaiTi" w:cs="KaiTi"/>
          <w:sz w:val="23"/>
          <w:szCs w:val="23"/>
          <w:spacing w:val="24"/>
        </w:rPr>
        <w:t>调查日常生活用品(如厨房用品)使用中的问题，并提出</w:t>
      </w:r>
      <w:r>
        <w:rPr>
          <w:rFonts w:ascii="KaiTi" w:hAnsi="KaiTi" w:eastAsia="KaiTi" w:cs="KaiTi"/>
          <w:sz w:val="23"/>
          <w:szCs w:val="23"/>
          <w:spacing w:val="8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改进建议，能运用所学的知识论证自己所提建议的合理性。</w:t>
      </w:r>
    </w:p>
    <w:p>
      <w:pPr>
        <w:ind w:right="105" w:firstLine="479"/>
        <w:spacing w:before="34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5.1.2</w:t>
      </w:r>
      <w:r>
        <w:rPr>
          <w:rFonts w:ascii="SimSun" w:hAnsi="SimSun" w:eastAsia="SimSun" w:cs="SimSun"/>
          <w:sz w:val="23"/>
          <w:szCs w:val="23"/>
          <w:spacing w:val="10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能运用所学知识分析日常生活中</w:t>
      </w:r>
      <w:r>
        <w:rPr>
          <w:rFonts w:ascii="SimSun" w:hAnsi="SimSun" w:eastAsia="SimSun" w:cs="SimSun"/>
          <w:sz w:val="23"/>
          <w:szCs w:val="23"/>
          <w:spacing w:val="15"/>
        </w:rPr>
        <w:t>的安全问题，提出解决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方案，践行安全与健康生活。</w:t>
      </w:r>
    </w:p>
    <w:p>
      <w:pPr>
        <w:ind w:right="19" w:firstLine="479"/>
        <w:spacing w:before="6" w:line="33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9"/>
        </w:rPr>
        <w:t>例</w:t>
      </w:r>
      <w:r>
        <w:rPr>
          <w:rFonts w:ascii="KaiTi" w:hAnsi="KaiTi" w:eastAsia="KaiTi" w:cs="KaiTi"/>
          <w:sz w:val="23"/>
          <w:szCs w:val="23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9"/>
        </w:rPr>
        <w:t>2</w:t>
      </w:r>
      <w:r>
        <w:rPr>
          <w:rFonts w:ascii="KaiTi" w:hAnsi="KaiTi" w:eastAsia="KaiTi" w:cs="KaiTi"/>
          <w:sz w:val="23"/>
          <w:szCs w:val="23"/>
          <w:spacing w:val="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9"/>
        </w:rPr>
        <w:t>调查生活中(如用电、乘车、住高楼等)存在的安全隐患，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提出安全与健康生活的建议。</w:t>
      </w:r>
    </w:p>
    <w:p>
      <w:pPr>
        <w:ind w:firstLine="479"/>
        <w:spacing w:before="8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5.1.3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能运用所学知识指导和规范个人</w:t>
      </w:r>
      <w:r>
        <w:rPr>
          <w:rFonts w:ascii="SimSun" w:hAnsi="SimSun" w:eastAsia="SimSun" w:cs="SimSun"/>
          <w:sz w:val="23"/>
          <w:szCs w:val="23"/>
          <w:spacing w:val="19"/>
        </w:rPr>
        <w:t>行为，践行低碳生活，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具有节能环保意识。</w:t>
      </w:r>
    </w:p>
    <w:p>
      <w:pPr>
        <w:ind w:left="479"/>
        <w:spacing w:before="3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3</w:t>
      </w:r>
      <w:r>
        <w:rPr>
          <w:rFonts w:ascii="KaiTi" w:hAnsi="KaiTi" w:eastAsia="KaiTi" w:cs="KaiTi"/>
          <w:sz w:val="23"/>
          <w:szCs w:val="23"/>
          <w:spacing w:val="74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了解当地空气质量状况，并调查相关原因。</w:t>
      </w:r>
    </w:p>
    <w:p>
      <w:pPr>
        <w:ind w:right="74" w:firstLine="479"/>
        <w:spacing w:before="138" w:line="34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例</w:t>
      </w:r>
      <w:r>
        <w:rPr>
          <w:rFonts w:ascii="KaiTi" w:hAnsi="KaiTi" w:eastAsia="KaiTi" w:cs="KaiTi"/>
          <w:sz w:val="23"/>
          <w:szCs w:val="23"/>
          <w:spacing w:val="-37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4</w:t>
      </w:r>
      <w:r>
        <w:rPr>
          <w:rFonts w:ascii="KaiTi" w:hAnsi="KaiTi" w:eastAsia="KaiTi" w:cs="KaiTi"/>
          <w:sz w:val="23"/>
          <w:szCs w:val="23"/>
          <w:spacing w:val="6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拟订《个人低碳生活行为指南》,对个人节能环保行为提出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具体要求。</w:t>
      </w:r>
    </w:p>
    <w:p>
      <w:pPr>
        <w:ind w:left="483"/>
        <w:spacing w:before="193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活动建议：</w:t>
      </w:r>
    </w:p>
    <w:p>
      <w:pPr>
        <w:pStyle w:val="BodyText"/>
        <w:spacing w:line="271" w:lineRule="auto"/>
        <w:rPr/>
      </w:pPr>
      <w:r/>
    </w:p>
    <w:p>
      <w:pPr>
        <w:ind w:right="111" w:firstLine="479"/>
        <w:spacing w:before="75" w:line="28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(1)通过资料查阅、商店咨询和实物考察，分析自行车中涉及的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不同学科知识，选择感兴趣的主题撰写一篇</w:t>
      </w:r>
      <w:r>
        <w:rPr>
          <w:rFonts w:ascii="KaiTi" w:hAnsi="KaiTi" w:eastAsia="KaiTi" w:cs="KaiTi"/>
          <w:sz w:val="23"/>
          <w:szCs w:val="23"/>
          <w:spacing w:val="8"/>
        </w:rPr>
        <w:t>小论文。</w:t>
      </w:r>
    </w:p>
    <w:p>
      <w:pPr>
        <w:ind w:right="115" w:firstLine="479"/>
        <w:spacing w:before="136" w:line="28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(2)通过资料查阅和实物考察，探索家庭用电的安全问题，</w:t>
      </w:r>
      <w:r>
        <w:rPr>
          <w:rFonts w:ascii="KaiTi" w:hAnsi="KaiTi" w:eastAsia="KaiTi" w:cs="KaiTi"/>
          <w:sz w:val="23"/>
          <w:szCs w:val="23"/>
          <w:spacing w:val="14"/>
        </w:rPr>
        <w:t>从跨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学科视角撰写简单的调查报告。</w:t>
      </w:r>
    </w:p>
    <w:p>
      <w:pPr>
        <w:ind w:left="479"/>
        <w:spacing w:before="13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(3)通过资料查阅和实物考察，了解机动车的尾气排放情况，撰</w:t>
      </w:r>
    </w:p>
    <w:p>
      <w:pPr>
        <w:spacing w:line="220" w:lineRule="auto"/>
        <w:sectPr>
          <w:footerReference w:type="default" r:id="rId47"/>
          <w:pgSz w:w="10440" w:h="14740"/>
          <w:pgMar w:top="400" w:right="1525" w:bottom="1194" w:left="1560" w:header="0" w:footer="105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0"/>
        </w:rPr>
        <w:t>四、课程</w:t>
      </w:r>
      <w:r>
        <w:rPr>
          <w:rFonts w:ascii="SimSun" w:hAnsi="SimSun" w:eastAsia="SimSun" w:cs="SimSun"/>
          <w:sz w:val="21"/>
          <w:szCs w:val="21"/>
          <w:b/>
          <w:bCs/>
          <w:spacing w:val="-39"/>
        </w:rPr>
        <w:t>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407" w:lineRule="auto"/>
        <w:rPr/>
      </w:pPr>
      <w:r/>
    </w:p>
    <w:p>
      <w:pPr>
        <w:ind w:left="3"/>
        <w:spacing w:before="69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8"/>
        </w:rPr>
        <w:t>写关于城市空气污染和汽车尾气排放的调查报</w:t>
      </w:r>
      <w:r>
        <w:rPr>
          <w:rFonts w:ascii="KaiTi" w:hAnsi="KaiTi" w:eastAsia="KaiTi" w:cs="KaiTi"/>
          <w:sz w:val="21"/>
          <w:szCs w:val="21"/>
          <w:spacing w:val="27"/>
        </w:rPr>
        <w:t>告。</w:t>
      </w:r>
    </w:p>
    <w:p>
      <w:pPr>
        <w:pStyle w:val="BodyText"/>
        <w:spacing w:line="287" w:lineRule="auto"/>
        <w:rPr/>
      </w:pPr>
      <w:r/>
    </w:p>
    <w:p>
      <w:pPr>
        <w:ind w:left="487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5.2</w:t>
      </w:r>
      <w:r>
        <w:rPr>
          <w:rFonts w:ascii="SimSun" w:hAnsi="SimSun" w:eastAsia="SimSun" w:cs="SimSun"/>
          <w:sz w:val="25"/>
          <w:szCs w:val="25"/>
          <w:spacing w:val="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物理学与工程实践</w:t>
      </w:r>
    </w:p>
    <w:p>
      <w:pPr>
        <w:ind w:left="3" w:right="43" w:firstLine="480"/>
        <w:spacing w:before="32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1"/>
        </w:rPr>
        <w:t>5.2.1</w:t>
      </w:r>
      <w:r>
        <w:rPr>
          <w:rFonts w:ascii="SimSun" w:hAnsi="SimSun" w:eastAsia="SimSun" w:cs="SimSun"/>
          <w:sz w:val="25"/>
          <w:szCs w:val="25"/>
          <w:spacing w:val="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了解我国古代的技术应用案例，体会我国古代科技对人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类文明发展的促进作用。</w:t>
      </w:r>
    </w:p>
    <w:p>
      <w:pPr>
        <w:ind w:left="3" w:right="41" w:firstLine="480"/>
        <w:spacing w:before="1" w:line="34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5"/>
        </w:rPr>
        <w:t>例</w:t>
      </w:r>
      <w:r>
        <w:rPr>
          <w:rFonts w:ascii="KaiTi" w:hAnsi="KaiTi" w:eastAsia="KaiTi" w:cs="KaiTi"/>
          <w:sz w:val="25"/>
          <w:szCs w:val="25"/>
          <w:spacing w:val="5"/>
        </w:rPr>
        <w:t xml:space="preserve"> </w:t>
      </w:r>
      <w:r>
        <w:rPr>
          <w:rFonts w:ascii="KaiTi" w:hAnsi="KaiTi" w:eastAsia="KaiTi" w:cs="KaiTi"/>
          <w:sz w:val="25"/>
          <w:szCs w:val="25"/>
          <w:spacing w:val="5"/>
        </w:rPr>
        <w:t>1</w:t>
      </w:r>
      <w:r>
        <w:rPr>
          <w:rFonts w:ascii="KaiTi" w:hAnsi="KaiTi" w:eastAsia="KaiTi" w:cs="KaiTi"/>
          <w:sz w:val="25"/>
          <w:szCs w:val="25"/>
          <w:spacing w:val="5"/>
        </w:rPr>
        <w:t xml:space="preserve"> </w:t>
      </w:r>
      <w:r>
        <w:rPr>
          <w:rFonts w:ascii="KaiTi" w:hAnsi="KaiTi" w:eastAsia="KaiTi" w:cs="KaiTi"/>
          <w:sz w:val="25"/>
          <w:szCs w:val="25"/>
          <w:spacing w:val="5"/>
        </w:rPr>
        <w:t>了解我国古代“龙骨水车”的工作原理，尝试设计相关</w:t>
      </w:r>
      <w:r>
        <w:rPr>
          <w:rFonts w:ascii="KaiTi" w:hAnsi="KaiTi" w:eastAsia="KaiTi" w:cs="KaiTi"/>
          <w:sz w:val="25"/>
          <w:szCs w:val="25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18"/>
        </w:rPr>
        <w:t>装置。</w:t>
      </w:r>
    </w:p>
    <w:p>
      <w:pPr>
        <w:ind w:left="3" w:right="25" w:firstLine="480"/>
        <w:spacing w:before="1" w:line="3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</w:rPr>
        <w:t>5.2.2</w:t>
      </w:r>
      <w:r>
        <w:rPr>
          <w:rFonts w:ascii="SimSun" w:hAnsi="SimSun" w:eastAsia="SimSun" w:cs="SimSun"/>
          <w:sz w:val="25"/>
          <w:szCs w:val="25"/>
          <w:spacing w:val="47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调查物理学应用于工程技术的案例，体会物理学对工程 </w:t>
      </w:r>
      <w:r>
        <w:rPr>
          <w:rFonts w:ascii="SimSun" w:hAnsi="SimSun" w:eastAsia="SimSun" w:cs="SimSun"/>
          <w:sz w:val="21"/>
          <w:szCs w:val="21"/>
          <w:spacing w:val="27"/>
        </w:rPr>
        <w:t>技术发展的促进作用。</w:t>
      </w:r>
    </w:p>
    <w:p>
      <w:pPr>
        <w:ind w:left="3" w:right="36" w:firstLine="480"/>
        <w:spacing w:line="35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1"/>
        </w:rPr>
        <w:t>例2</w:t>
      </w:r>
      <w:r>
        <w:rPr>
          <w:rFonts w:ascii="KaiTi" w:hAnsi="KaiTi" w:eastAsia="KaiTi" w:cs="KaiTi"/>
          <w:sz w:val="25"/>
          <w:szCs w:val="25"/>
          <w:spacing w:val="63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"/>
        </w:rPr>
        <w:t>调查物理学在桥梁建筑技术方面的应用案例，体会物理学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1"/>
          <w:szCs w:val="21"/>
          <w:spacing w:val="26"/>
        </w:rPr>
        <w:t>对桥梁发展的促进作用。</w:t>
      </w:r>
    </w:p>
    <w:p>
      <w:pPr>
        <w:ind w:left="483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5.2.3</w:t>
      </w:r>
      <w:r>
        <w:rPr>
          <w:rFonts w:ascii="SimSun" w:hAnsi="SimSun" w:eastAsia="SimSun" w:cs="SimSun"/>
          <w:sz w:val="25"/>
          <w:szCs w:val="25"/>
          <w:spacing w:val="5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了解物理学在信息技术中的应用。</w:t>
      </w:r>
    </w:p>
    <w:p>
      <w:pPr>
        <w:ind w:left="483"/>
        <w:spacing w:before="140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8"/>
        </w:rPr>
        <w:t>例3</w:t>
      </w:r>
      <w:r>
        <w:rPr>
          <w:rFonts w:ascii="KaiTi" w:hAnsi="KaiTi" w:eastAsia="KaiTi" w:cs="KaiTi"/>
          <w:sz w:val="25"/>
          <w:szCs w:val="25"/>
          <w:spacing w:val="10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8"/>
        </w:rPr>
        <w:t>了解物理学在信息记录或传播中的应用。</w:t>
      </w:r>
    </w:p>
    <w:p>
      <w:pPr>
        <w:pStyle w:val="BodyText"/>
        <w:spacing w:line="284" w:lineRule="auto"/>
        <w:rPr/>
      </w:pPr>
      <w:r/>
    </w:p>
    <w:p>
      <w:pPr>
        <w:ind w:left="487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7"/>
        </w:rPr>
        <w:t>活动建议：</w:t>
      </w:r>
    </w:p>
    <w:p>
      <w:pPr>
        <w:pStyle w:val="BodyText"/>
        <w:spacing w:line="259" w:lineRule="auto"/>
        <w:rPr/>
      </w:pPr>
      <w:r/>
    </w:p>
    <w:p>
      <w:pPr>
        <w:ind w:left="3" w:right="73" w:firstLine="480"/>
        <w:spacing w:before="82" w:line="29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5"/>
        </w:rPr>
        <w:t>(1)制作一台小型风力发电机，从跨学科视角与同学交流制作过</w:t>
      </w:r>
      <w:r>
        <w:rPr>
          <w:rFonts w:ascii="KaiTi" w:hAnsi="KaiTi" w:eastAsia="KaiTi" w:cs="KaiTi"/>
          <w:sz w:val="25"/>
          <w:szCs w:val="25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程与作品。</w:t>
      </w:r>
    </w:p>
    <w:p>
      <w:pPr>
        <w:ind w:left="483"/>
        <w:spacing w:before="183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31"/>
        </w:rPr>
        <w:t>(2)查阅资料，了解物理学对信息技术发展的贡献。</w:t>
      </w:r>
    </w:p>
    <w:p>
      <w:pPr>
        <w:ind w:left="3" w:right="47" w:firstLine="480"/>
        <w:spacing w:before="121" w:line="30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5"/>
          <w:szCs w:val="25"/>
          <w:spacing w:val="-4"/>
        </w:rPr>
        <w:t>(3)查阅资料，了解量子计算机相关信息，与同学交流对计算机</w:t>
      </w:r>
      <w:r>
        <w:rPr>
          <w:rFonts w:ascii="KaiTi" w:hAnsi="KaiTi" w:eastAsia="KaiTi" w:cs="KaiTi"/>
          <w:sz w:val="25"/>
          <w:szCs w:val="25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未来发展的畅想。</w:t>
      </w:r>
    </w:p>
    <w:p>
      <w:pPr>
        <w:pStyle w:val="BodyText"/>
        <w:spacing w:line="452" w:lineRule="auto"/>
        <w:rPr/>
      </w:pPr>
      <w:r/>
    </w:p>
    <w:p>
      <w:pPr>
        <w:ind w:left="48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5.3</w:t>
      </w:r>
      <w:r>
        <w:rPr>
          <w:rFonts w:ascii="SimSun" w:hAnsi="SimSun" w:eastAsia="SimSun" w:cs="SimSun"/>
          <w:sz w:val="25"/>
          <w:szCs w:val="25"/>
          <w:spacing w:val="6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物理学与社会发展</w:t>
      </w:r>
    </w:p>
    <w:p>
      <w:pPr>
        <w:pStyle w:val="BodyText"/>
        <w:spacing w:line="264" w:lineRule="auto"/>
        <w:rPr/>
      </w:pPr>
      <w:r/>
    </w:p>
    <w:p>
      <w:pPr>
        <w:ind w:left="3" w:right="34" w:firstLine="480"/>
        <w:spacing w:before="81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10"/>
        </w:rPr>
        <w:t>5.3.1 结合实例，尝试分析能源的开发与利用对社会发</w:t>
      </w:r>
      <w:r>
        <w:rPr>
          <w:rFonts w:ascii="SimSun" w:hAnsi="SimSun" w:eastAsia="SimSun" w:cs="SimSun"/>
          <w:sz w:val="25"/>
          <w:szCs w:val="25"/>
          <w:spacing w:val="9"/>
        </w:rPr>
        <w:t>展的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影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响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。</w:t>
      </w:r>
    </w:p>
    <w:p>
      <w:pPr>
        <w:ind w:left="3" w:right="39" w:firstLine="480"/>
        <w:spacing w:before="1" w:line="3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4"/>
        </w:rPr>
        <w:t>例</w:t>
      </w:r>
      <w:r>
        <w:rPr>
          <w:rFonts w:ascii="SimSun" w:hAnsi="SimSun" w:eastAsia="SimSun" w:cs="SimSun"/>
          <w:sz w:val="25"/>
          <w:szCs w:val="25"/>
          <w:spacing w:val="-2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1</w:t>
      </w:r>
      <w:r>
        <w:rPr>
          <w:rFonts w:ascii="SimSun" w:hAnsi="SimSun" w:eastAsia="SimSun" w:cs="SimSun"/>
          <w:sz w:val="25"/>
          <w:szCs w:val="25"/>
          <w:spacing w:val="3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查阅资料并举办报告会，讨论能源利用对环境的影响，结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合对当地能源利用现状的调查，提出改进建议。</w:t>
      </w:r>
    </w:p>
    <w:p>
      <w:pPr>
        <w:ind w:left="483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5.3.2</w:t>
      </w:r>
      <w:r>
        <w:rPr>
          <w:rFonts w:ascii="SimSun" w:hAnsi="SimSun" w:eastAsia="SimSun" w:cs="SimSun"/>
          <w:sz w:val="25"/>
          <w:szCs w:val="25"/>
          <w:spacing w:val="3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结合实例，了解一些新材料的特点及</w:t>
      </w:r>
      <w:r>
        <w:rPr>
          <w:rFonts w:ascii="SimSun" w:hAnsi="SimSun" w:eastAsia="SimSun" w:cs="SimSun"/>
          <w:sz w:val="25"/>
          <w:szCs w:val="25"/>
          <w:spacing w:val="-1"/>
        </w:rPr>
        <w:t>其应用。了解新材</w:t>
      </w:r>
    </w:p>
    <w:p>
      <w:pPr>
        <w:spacing w:line="218" w:lineRule="auto"/>
        <w:sectPr>
          <w:footerReference w:type="default" r:id="rId48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02" w:lineRule="auto"/>
        <w:rPr/>
      </w:pPr>
      <w:r/>
    </w:p>
    <w:p>
      <w:pPr>
        <w:ind w:left="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义务教育物理课程标准(2022年版)</w:t>
      </w:r>
    </w:p>
    <w:p>
      <w:pPr>
        <w:pStyle w:val="BodyText"/>
        <w:spacing w:line="393" w:lineRule="auto"/>
        <w:rPr/>
      </w:pPr>
      <w:r/>
    </w:p>
    <w:p>
      <w:pPr>
        <w:ind w:left="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料的研发与应用对社会发展的影响。</w:t>
      </w:r>
    </w:p>
    <w:p>
      <w:pPr>
        <w:ind w:right="51" w:firstLine="499"/>
        <w:spacing w:before="155" w:line="34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例</w:t>
      </w:r>
      <w:r>
        <w:rPr>
          <w:rFonts w:ascii="KaiTi" w:hAnsi="KaiTi" w:eastAsia="KaiTi" w:cs="KaiTi"/>
          <w:sz w:val="22"/>
          <w:szCs w:val="22"/>
          <w:spacing w:val="23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2</w:t>
      </w:r>
      <w:r>
        <w:rPr>
          <w:rFonts w:ascii="KaiTi" w:hAnsi="KaiTi" w:eastAsia="KaiTi" w:cs="KaiTi"/>
          <w:sz w:val="22"/>
          <w:szCs w:val="22"/>
          <w:spacing w:val="67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了解半导体、超导体的主要特点，展望超导体应用对社会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发展的影响。</w:t>
      </w:r>
    </w:p>
    <w:p>
      <w:pPr>
        <w:ind w:right="49" w:firstLine="499"/>
        <w:spacing w:before="15" w:line="34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例</w:t>
      </w:r>
      <w:r>
        <w:rPr>
          <w:rFonts w:ascii="KaiTi" w:hAnsi="KaiTi" w:eastAsia="KaiTi" w:cs="KaiTi"/>
          <w:sz w:val="22"/>
          <w:szCs w:val="22"/>
          <w:spacing w:val="23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3</w:t>
      </w:r>
      <w:r>
        <w:rPr>
          <w:rFonts w:ascii="KaiTi" w:hAnsi="KaiTi" w:eastAsia="KaiTi" w:cs="KaiTi"/>
          <w:sz w:val="22"/>
          <w:szCs w:val="22"/>
          <w:spacing w:val="69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了解纳米材料等新型材料的主要特点，以及这些新材料技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术的应用对社会发展的影响。</w:t>
      </w:r>
    </w:p>
    <w:p>
      <w:pPr>
        <w:ind w:right="19" w:firstLine="499"/>
        <w:spacing w:line="348" w:lineRule="auto"/>
        <w:rPr>
          <w:rFonts w:ascii="KaiTi" w:hAnsi="KaiTi" w:eastAsia="KaiTi" w:cs="KaiT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5.3.3  </w:t>
      </w:r>
      <w:r>
        <w:rPr>
          <w:rFonts w:ascii="KaiTi" w:hAnsi="KaiTi" w:eastAsia="KaiTi" w:cs="KaiTi"/>
          <w:sz w:val="22"/>
          <w:szCs w:val="22"/>
          <w:spacing w:val="24"/>
        </w:rPr>
        <w:t>了解我国科技发展的成就，增强科技强国的责任感和使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9"/>
        </w:rPr>
        <w:t>命感。</w:t>
      </w:r>
    </w:p>
    <w:p>
      <w:pPr>
        <w:ind w:right="40" w:firstLine="499"/>
        <w:spacing w:before="3" w:line="304" w:lineRule="auto"/>
        <w:jc w:val="both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2"/>
        </w:rPr>
        <w:t>例4</w:t>
      </w:r>
      <w:r>
        <w:rPr>
          <w:rFonts w:ascii="KaiTi" w:hAnsi="KaiTi" w:eastAsia="KaiTi" w:cs="KaiTi"/>
          <w:sz w:val="25"/>
          <w:szCs w:val="25"/>
          <w:spacing w:val="76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"/>
        </w:rPr>
        <w:t>了解我国“两弹一星”的成就，体会科技作为国家发展战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"/>
        </w:rPr>
        <w:t>略支撑的重大意义，树立科技自立自强的信念；知道赵忠尧、钱学</w:t>
      </w:r>
      <w:r>
        <w:rPr>
          <w:rFonts w:ascii="KaiTi" w:hAnsi="KaiTi" w:eastAsia="KaiTi" w:cs="KaiTi"/>
          <w:sz w:val="25"/>
          <w:szCs w:val="25"/>
          <w:spacing w:val="18"/>
        </w:rPr>
        <w:t xml:space="preserve"> </w:t>
      </w:r>
      <w:r>
        <w:rPr>
          <w:rFonts w:ascii="KaiTi" w:hAnsi="KaiTi" w:eastAsia="KaiTi" w:cs="KaiTi"/>
          <w:sz w:val="25"/>
          <w:szCs w:val="25"/>
        </w:rPr>
        <w:t>森、邓稼先等科学家的杰出贡献和爱国情怀，发</w:t>
      </w:r>
      <w:r>
        <w:rPr>
          <w:rFonts w:ascii="KaiTi" w:hAnsi="KaiTi" w:eastAsia="KaiTi" w:cs="KaiTi"/>
          <w:sz w:val="25"/>
          <w:szCs w:val="25"/>
          <w:spacing w:val="-1"/>
        </w:rPr>
        <w:t>扬勇攀科技高峰的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9"/>
        </w:rPr>
        <w:t>精神。</w:t>
      </w:r>
    </w:p>
    <w:p>
      <w:pPr>
        <w:ind w:left="503"/>
        <w:spacing w:before="25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8"/>
        </w:rPr>
        <w:t>活动建议：</w:t>
      </w:r>
    </w:p>
    <w:p>
      <w:pPr>
        <w:pStyle w:val="BodyText"/>
        <w:spacing w:line="297" w:lineRule="auto"/>
        <w:rPr/>
      </w:pPr>
      <w:r/>
    </w:p>
    <w:p>
      <w:pPr>
        <w:ind w:right="70" w:firstLine="499"/>
        <w:spacing w:before="72" w:line="28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(1)查阅资料，了解深海、太空等的开发与利用对人类</w:t>
      </w:r>
      <w:r>
        <w:rPr>
          <w:rFonts w:ascii="KaiTi" w:hAnsi="KaiTi" w:eastAsia="KaiTi" w:cs="KaiTi"/>
          <w:sz w:val="22"/>
          <w:szCs w:val="22"/>
          <w:spacing w:val="23"/>
        </w:rPr>
        <w:t>社会发展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的意义，撰写一篇小论文。</w:t>
      </w:r>
    </w:p>
    <w:p>
      <w:pPr>
        <w:ind w:right="56" w:firstLine="499"/>
        <w:spacing w:before="178" w:line="28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(2)查阅资料，了解环境污染治理比较成功的案例，撰写一篇调</w:t>
      </w:r>
      <w:r>
        <w:rPr>
          <w:rFonts w:ascii="KaiTi" w:hAnsi="KaiTi" w:eastAsia="KaiTi" w:cs="KaiTi"/>
          <w:sz w:val="22"/>
          <w:szCs w:val="22"/>
          <w:spacing w:val="10"/>
        </w:rPr>
        <w:t xml:space="preserve"> </w:t>
      </w:r>
      <w:r>
        <w:rPr>
          <w:rFonts w:ascii="KaiTi" w:hAnsi="KaiTi" w:eastAsia="KaiTi" w:cs="KaiTi"/>
          <w:sz w:val="22"/>
          <w:szCs w:val="22"/>
          <w:spacing w:val="12"/>
        </w:rPr>
        <w:t>查报告。</w:t>
      </w:r>
    </w:p>
    <w:p>
      <w:pPr>
        <w:ind w:right="48" w:firstLine="499"/>
        <w:spacing w:before="146" w:line="28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(3)查阅资料，了解手机改进历程中的典型案例，体会通信技术</w:t>
      </w:r>
      <w:r>
        <w:rPr>
          <w:rFonts w:ascii="KaiTi" w:hAnsi="KaiTi" w:eastAsia="KaiTi" w:cs="KaiTi"/>
          <w:sz w:val="22"/>
          <w:szCs w:val="22"/>
          <w:spacing w:val="1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的进步对社会发展的影响。</w:t>
      </w:r>
    </w:p>
    <w:p>
      <w:pPr>
        <w:pStyle w:val="BodyText"/>
        <w:spacing w:line="301" w:lineRule="auto"/>
        <w:rPr/>
      </w:pPr>
      <w:r/>
    </w:p>
    <w:p>
      <w:pPr>
        <w:ind w:left="393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0"/>
        </w:rPr>
        <w:t>【</w:t>
      </w:r>
      <w:r>
        <w:rPr>
          <w:rFonts w:ascii="SimHei" w:hAnsi="SimHei" w:eastAsia="SimHei" w:cs="SimHei"/>
          <w:sz w:val="22"/>
          <w:szCs w:val="22"/>
          <w:spacing w:val="-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20"/>
        </w:rPr>
        <w:t>学业要求</w:t>
      </w:r>
      <w:r>
        <w:rPr>
          <w:rFonts w:ascii="SimHei" w:hAnsi="SimHei" w:eastAsia="SimHei" w:cs="SimHei"/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20"/>
        </w:rPr>
        <w:t>】</w:t>
      </w:r>
    </w:p>
    <w:p>
      <w:pPr>
        <w:pStyle w:val="BodyText"/>
        <w:spacing w:line="287" w:lineRule="auto"/>
        <w:rPr/>
      </w:pPr>
      <w:r/>
    </w:p>
    <w:p>
      <w:pPr>
        <w:ind w:right="36" w:firstLine="499"/>
        <w:spacing w:before="72" w:line="3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(1)能在跨学科实践中综合认识所涉及的知识</w:t>
      </w:r>
      <w:r>
        <w:rPr>
          <w:rFonts w:ascii="SimSun" w:hAnsi="SimSun" w:eastAsia="SimSun" w:cs="SimSun"/>
          <w:sz w:val="22"/>
          <w:szCs w:val="22"/>
          <w:spacing w:val="24"/>
        </w:rPr>
        <w:t>；能用物理及其他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学科知识解释与健康、安全等有关的日常生活问题，探索一些简单的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工程与技术问题，分析与能源、环境等有关的社会热点问题，初步具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有运用跨学科知识解决简单问题的能力。</w:t>
      </w:r>
    </w:p>
    <w:p>
      <w:pPr>
        <w:ind w:right="39" w:firstLine="499"/>
        <w:spacing w:before="171" w:line="30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(2)能在跨学科实践中尝试找出影响活动成效</w:t>
      </w:r>
      <w:r>
        <w:rPr>
          <w:rFonts w:ascii="SimSun" w:hAnsi="SimSun" w:eastAsia="SimSun" w:cs="SimSun"/>
          <w:sz w:val="22"/>
          <w:szCs w:val="22"/>
          <w:spacing w:val="24"/>
        </w:rPr>
        <w:t>的主要因素，能运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用简单模型解决问题；能利用归纳或演绎的方法对跨学科问题进行推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1"/>
        </w:rPr>
        <w:t>理，获得结论；能基于证据说明操作的合理性；能在</w:t>
      </w:r>
      <w:r>
        <w:rPr>
          <w:rFonts w:ascii="SimSun" w:hAnsi="SimSun" w:eastAsia="SimSun" w:cs="SimSun"/>
          <w:sz w:val="22"/>
          <w:szCs w:val="22"/>
          <w:spacing w:val="30"/>
        </w:rPr>
        <w:t>操作中独立思</w:t>
      </w:r>
    </w:p>
    <w:p>
      <w:pPr>
        <w:spacing w:line="308" w:lineRule="auto"/>
        <w:sectPr>
          <w:footerReference w:type="default" r:id="rId49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bookmarkStart w:name="bookmark30" w:id="21"/>
      <w:bookmarkEnd w:id="21"/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考，提出自己的见解。</w:t>
      </w:r>
    </w:p>
    <w:p>
      <w:pPr>
        <w:ind w:left="13" w:right="89" w:firstLine="480"/>
        <w:spacing w:before="143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(3)能在真实、综合的情境中发现问题，提出假设；能设计简单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的跨学科实践方案，能通过调查等方式收集信息，提出证据；能</w:t>
      </w:r>
      <w:r>
        <w:rPr>
          <w:rFonts w:ascii="SimSun" w:hAnsi="SimSun" w:eastAsia="SimSun" w:cs="SimSun"/>
          <w:sz w:val="24"/>
          <w:szCs w:val="24"/>
          <w:spacing w:val="1"/>
        </w:rPr>
        <w:t>对跨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学科实践活动方案、实施过程及结果进行解释；能与他人共同实</w:t>
      </w:r>
      <w:r>
        <w:rPr>
          <w:rFonts w:ascii="SimSun" w:hAnsi="SimSun" w:eastAsia="SimSun" w:cs="SimSun"/>
          <w:sz w:val="24"/>
          <w:szCs w:val="24"/>
          <w:spacing w:val="1"/>
        </w:rPr>
        <w:t>施方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案，合作交流，并撰写简单的活动报告。</w:t>
      </w:r>
    </w:p>
    <w:p>
      <w:pPr>
        <w:ind w:left="13" w:firstLine="480"/>
        <w:spacing w:before="139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(4)为我国古代科技发明感到自豪，能体会物理学对人类生活、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工程实践和社会发展的影响；乐于思考与实践，敢于探索，勇于创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新，进一步增强安全意识，践行健康生活；具有节能环保、促进</w:t>
      </w:r>
      <w:r>
        <w:rPr>
          <w:rFonts w:ascii="SimSun" w:hAnsi="SimSun" w:eastAsia="SimSun" w:cs="SimSun"/>
          <w:sz w:val="24"/>
          <w:szCs w:val="24"/>
          <w:spacing w:val="1"/>
        </w:rPr>
        <w:t>可持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续发展的责任感。</w:t>
      </w:r>
    </w:p>
    <w:p>
      <w:pPr>
        <w:pStyle w:val="BodyText"/>
        <w:spacing w:line="269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【教学提示】</w:t>
      </w:r>
    </w:p>
    <w:p>
      <w:pPr>
        <w:pStyle w:val="BodyText"/>
        <w:spacing w:line="27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3" w:right="86" w:firstLine="480"/>
        <w:spacing w:before="124"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跨学科实践要紧密结合物理教学内容，体现综合性和实践性，注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重激发学生的求知欲和学习热情，促进学生学以致用，养成良好学习 </w:t>
      </w:r>
      <w:r>
        <w:rPr>
          <w:rFonts w:ascii="SimSun" w:hAnsi="SimSun" w:eastAsia="SimSun" w:cs="SimSun"/>
          <w:sz w:val="24"/>
          <w:szCs w:val="24"/>
          <w:spacing w:val="-2"/>
        </w:rPr>
        <w:t>习惯，提升团队意识和协作能力。</w:t>
      </w:r>
    </w:p>
    <w:p>
      <w:pPr>
        <w:ind w:left="13" w:right="86" w:firstLine="480"/>
        <w:spacing w:before="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①选择具有综合性、实践性的课题。结合当地特点，围绕现实生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活和社会发展的热点问题，从多学科角度观察、思考和分析问题，挖 </w:t>
      </w:r>
      <w:r>
        <w:rPr>
          <w:rFonts w:ascii="SimSun" w:hAnsi="SimSun" w:eastAsia="SimSun" w:cs="SimSun"/>
          <w:sz w:val="24"/>
          <w:szCs w:val="24"/>
        </w:rPr>
        <w:t>掘、选取有教育意义的素材，将其改造成跨学科实践的问题或任</w:t>
      </w:r>
      <w:r>
        <w:rPr>
          <w:rFonts w:ascii="SimSun" w:hAnsi="SimSun" w:eastAsia="SimSun" w:cs="SimSun"/>
          <w:sz w:val="24"/>
          <w:szCs w:val="24"/>
          <w:spacing w:val="-1"/>
        </w:rPr>
        <w:t>务。</w:t>
      </w:r>
    </w:p>
    <w:p>
      <w:pPr>
        <w:ind w:left="13" w:right="84" w:firstLine="480"/>
        <w:spacing w:before="132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②合理制订跨学科实践方案。以问题的解决过程为线索设计方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案，将跨学科实践的课题分解为若干驱动性任务，以观察、实验、设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计、制作、调查等方式设计活动，将跨学科实践的课题转化为可操作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的教学设计和实施方案。</w:t>
      </w:r>
    </w:p>
    <w:p>
      <w:pPr>
        <w:ind w:left="13" w:firstLine="480"/>
        <w:spacing w:before="141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③科学引导、循序渐进实施跨学科实践。布置适当的预习任务，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引导学生提前了解活动的流程和要求，以及所需知识、方法和设备 </w:t>
      </w:r>
      <w:r>
        <w:rPr>
          <w:rFonts w:ascii="SimSun" w:hAnsi="SimSun" w:eastAsia="SimSun" w:cs="SimSun"/>
          <w:sz w:val="24"/>
          <w:szCs w:val="24"/>
          <w:spacing w:val="2"/>
        </w:rPr>
        <w:t>等；进行合理分组，使学生能相互取长补短、共同完成活动。引导学 </w:t>
      </w:r>
      <w:r>
        <w:rPr>
          <w:rFonts w:ascii="SimSun" w:hAnsi="SimSun" w:eastAsia="SimSun" w:cs="SimSun"/>
          <w:sz w:val="24"/>
          <w:szCs w:val="24"/>
          <w:spacing w:val="2"/>
        </w:rPr>
        <w:t>生主动学习、独立思考、大胆设计、敢于创新，在学生遇到困难</w:t>
      </w:r>
      <w:r>
        <w:rPr>
          <w:rFonts w:ascii="SimSun" w:hAnsi="SimSun" w:eastAsia="SimSun" w:cs="SimSun"/>
          <w:sz w:val="24"/>
          <w:szCs w:val="24"/>
          <w:spacing w:val="1"/>
        </w:rPr>
        <w:t>时给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予适当的指导和帮助。</w:t>
      </w:r>
    </w:p>
    <w:p>
      <w:pPr>
        <w:ind w:left="494"/>
        <w:spacing w:before="13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④重视活动成果的呈现和交流。注重活动总结，以设计作品、制</w:t>
      </w:r>
    </w:p>
    <w:p>
      <w:pPr>
        <w:spacing w:line="217" w:lineRule="auto"/>
        <w:sectPr>
          <w:footerReference w:type="default" r:id="rId50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义务教育物理课程标准(2022年版)</w:t>
      </w:r>
    </w:p>
    <w:p>
      <w:pPr>
        <w:pStyle w:val="BodyText"/>
        <w:spacing w:line="373" w:lineRule="auto"/>
        <w:rPr/>
      </w:pPr>
      <w:r/>
    </w:p>
    <w:p>
      <w:pPr>
        <w:ind w:left="3" w:right="107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作模型、撰写报告等多种形式呈现成果。根据物化形式的特点，组织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开展成果展览、报告会、研讨会等多种方式的交流活动。</w:t>
      </w:r>
    </w:p>
    <w:p>
      <w:pPr>
        <w:ind w:left="494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3" w:right="107" w:firstLine="370"/>
        <w:spacing w:before="144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“跨学科实践”主题的情境素材很丰富，如与日常生活议题、实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践操作、社会发展热点等有关的素材均可选择。下面侧重提出与日常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生活、工程实践、社会发展相关的情境素材建议。</w:t>
      </w:r>
    </w:p>
    <w:p>
      <w:pPr>
        <w:ind w:left="3" w:right="97" w:firstLine="490"/>
        <w:spacing w:before="4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①与日常生活相关的素材：观察和体验人在活动或劳动过程中的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杠杆模型，从具体事例分析省力杠杆和省距离杠</w:t>
      </w:r>
      <w:r>
        <w:rPr>
          <w:rFonts w:ascii="SimSun" w:hAnsi="SimSun" w:eastAsia="SimSun" w:cs="SimSun"/>
          <w:sz w:val="24"/>
          <w:szCs w:val="24"/>
          <w:spacing w:val="2"/>
        </w:rPr>
        <w:t>杆，尝试综合运用多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学科知识解释生活现象；举办“自行车中的科学知识挑战赛”,以自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行车为研究对象，确定挑战赛规则，通过趣味比</w:t>
      </w:r>
      <w:r>
        <w:rPr>
          <w:rFonts w:ascii="SimSun" w:hAnsi="SimSun" w:eastAsia="SimSun" w:cs="SimSun"/>
          <w:sz w:val="24"/>
          <w:szCs w:val="24"/>
          <w:spacing w:val="2"/>
        </w:rPr>
        <w:t>赛引导学生理论联系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实际，综合解决问题。</w:t>
      </w:r>
    </w:p>
    <w:p>
      <w:pPr>
        <w:ind w:left="3" w:firstLine="490"/>
        <w:spacing w:before="124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②与工程实践相关的素材：举办关于我国古代科技发明的作品展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览；举办“简易滑翔机制作比赛”,让学生利用所学知识分析原理、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绘制设计图、选用材料、制作样机，进行比赛；了解水火箭的原理、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结构、材料等，小组合作设计并制作简单的水火箭。</w:t>
      </w:r>
    </w:p>
    <w:p>
      <w:pPr>
        <w:ind w:left="3" w:right="106" w:firstLine="490"/>
        <w:spacing w:before="152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③与社会发展相关的素材：设计一个节能环保小屋，思考如何在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保护和改善环境的前提下利用太阳能、地热能、风能等能源，从地理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位置、气候、成本等方面讨论每种能源利用的可行性，尝试制作节能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环保小屋模型；举办“新材料研制与应用报告会”,小组合作收集和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整理相关资料，在课堂上进行成果展示与答辩。</w:t>
      </w:r>
    </w:p>
    <w:p>
      <w:pPr>
        <w:spacing w:line="303" w:lineRule="auto"/>
        <w:sectPr>
          <w:footerReference w:type="default" r:id="rId51"/>
          <w:pgSz w:w="10440" w:h="14740"/>
          <w:pgMar w:top="400" w:right="148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2" w:id="22"/>
      <w:bookmarkEnd w:id="22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五、学业质量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3" w:id="23"/>
      <w:bookmarkEnd w:id="23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(一)学业质量内涵</w:t>
      </w:r>
    </w:p>
    <w:p>
      <w:pPr>
        <w:pStyle w:val="BodyText"/>
        <w:spacing w:line="439" w:lineRule="auto"/>
        <w:rPr/>
      </w:pPr>
      <w:r/>
    </w:p>
    <w:p>
      <w:pPr>
        <w:ind w:left="13" w:right="84" w:firstLine="480"/>
        <w:spacing w:before="75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学业质量是学生在完成课程阶段性学习后的学业成就表现，反映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核心素养要求。</w:t>
      </w:r>
    </w:p>
    <w:p>
      <w:pPr>
        <w:ind w:left="13" w:right="73" w:firstLine="480"/>
        <w:spacing w:before="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学业质量标准是以核心素养为主要维度，结合课程内容，对学生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学业成就具体表现特征的整体描述，是学业水平考试命题的依据，同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时对学生学习活动、教师教学活动、教材编写等具有指导作用。</w:t>
      </w:r>
    </w:p>
    <w:p>
      <w:pPr>
        <w:ind w:left="498"/>
        <w:spacing w:before="327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4" w:id="24"/>
      <w:bookmarkEnd w:id="24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(二)学业质量描述</w:t>
      </w:r>
    </w:p>
    <w:p>
      <w:pPr>
        <w:pStyle w:val="BodyText"/>
        <w:spacing w:line="433" w:lineRule="auto"/>
        <w:rPr/>
      </w:pPr>
      <w:r/>
    </w:p>
    <w:p>
      <w:pPr>
        <w:ind w:left="13" w:firstLine="48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能认识物质的形态、属性及结构，认识运动和力、声和光、电和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磁，认识机械能、内能、电磁能及能量的转化与守恒，能掌握所学的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物理概念和规律；在学习和日常生活中，能从物理学</w:t>
      </w:r>
      <w:r>
        <w:rPr>
          <w:rFonts w:ascii="SimSun" w:hAnsi="SimSun" w:eastAsia="SimSun" w:cs="SimSun"/>
          <w:sz w:val="23"/>
          <w:szCs w:val="23"/>
          <w:spacing w:val="14"/>
        </w:rPr>
        <w:t>视角观察事物，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把所学概念和规律与实际情境联系起来，解释常见自然现象和解决常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见物理问题，能综合运用物理概念和规律，分析和解决熟悉情境下的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简单物理问题，具有初步的物理观念。</w:t>
      </w:r>
    </w:p>
    <w:p>
      <w:pPr>
        <w:ind w:left="13" w:firstLine="480"/>
        <w:spacing w:before="3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在熟悉的情境中，会用所学模型分析常见的实际问题；在进行简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单的物理实验和其他实践活动中，能对活动中的信息</w:t>
      </w:r>
      <w:r>
        <w:rPr>
          <w:rFonts w:ascii="SimSun" w:hAnsi="SimSun" w:eastAsia="SimSun" w:cs="SimSun"/>
          <w:sz w:val="23"/>
          <w:szCs w:val="23"/>
          <w:spacing w:val="14"/>
        </w:rPr>
        <w:t>进行归纳推理，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得到物理结论，在面对日常生活中的实际问题时，能运用所学</w:t>
      </w:r>
      <w:r>
        <w:rPr>
          <w:rFonts w:ascii="SimSun" w:hAnsi="SimSun" w:eastAsia="SimSun" w:cs="SimSun"/>
          <w:sz w:val="23"/>
          <w:szCs w:val="23"/>
          <w:spacing w:val="11"/>
        </w:rPr>
        <w:t>物理概</w:t>
      </w:r>
    </w:p>
    <w:p>
      <w:pPr>
        <w:spacing w:line="331" w:lineRule="auto"/>
        <w:sectPr>
          <w:footerReference w:type="default" r:id="rId52"/>
          <w:pgSz w:w="10440" w:h="14740"/>
          <w:pgMar w:top="400" w:right="1515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3" w:right="93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念、规律进行简单的演绎推理，得到结论；能依照证据形成自己的看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法，具有利用证据进行论证的意识；在获取信息时，有判断信息的可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靠性和合理性的意识，能从物理学视角对生活中不合理的说法进行质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疑并说出理由，发表自己的见解。</w:t>
      </w:r>
    </w:p>
    <w:p>
      <w:pPr>
        <w:ind w:left="3" w:firstLine="500"/>
        <w:spacing w:before="4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能针对一些现象，发现并提出要探究的物理问</w:t>
      </w:r>
      <w:r>
        <w:rPr>
          <w:rFonts w:ascii="SimSun" w:hAnsi="SimSun" w:eastAsia="SimSun" w:cs="SimSun"/>
          <w:sz w:val="24"/>
          <w:szCs w:val="24"/>
          <w:spacing w:val="1"/>
        </w:rPr>
        <w:t>题，能根据经验和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已有知识作出猜想与假设；能针对提出的问</w:t>
      </w:r>
      <w:r>
        <w:rPr>
          <w:rFonts w:ascii="SimSun" w:hAnsi="SimSun" w:eastAsia="SimSun" w:cs="SimSun"/>
          <w:sz w:val="24"/>
          <w:szCs w:val="24"/>
          <w:spacing w:val="1"/>
        </w:rPr>
        <w:t>题，运用控制变量法等制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订比较合理的科学探究方案，会正确使用学生必做实验所涉及的实验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器材，并根据实验方案进行规范、安全的实验操作，会正确读取和记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录实验数据，能排除简单的实验故障；能根据实验目的整理信息，会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用简单的图像或表格描述信息，能通过信息比较或图像分析发现其中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的特点，进行初步的因果判断，形成结论并作出解释；能表述物理问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题，会用物理学术语、符号、图表等描述探</w:t>
      </w:r>
      <w:r>
        <w:rPr>
          <w:rFonts w:ascii="SimSun" w:hAnsi="SimSun" w:eastAsia="SimSun" w:cs="SimSun"/>
          <w:sz w:val="24"/>
          <w:szCs w:val="24"/>
          <w:spacing w:val="5"/>
        </w:rPr>
        <w:t>究过程，说明探究结果，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撰写简单的科学探究报告。</w:t>
      </w:r>
    </w:p>
    <w:p>
      <w:pPr>
        <w:ind w:left="3" w:right="81" w:firstLine="509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能初步认识科学本质，体会物理学对人类认识深化及社会发展的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推动作用；能保持对自然的好奇、对物理学的兴趣，具有严谨认真和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实事求是的科学态度，既坚持原则，又能与他人合作；知道科学探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索、技术应用及成果发表具有一定的道德规范，初步了解科学、技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术、社会、环境之间的关系，具有保护环境、节约资源、促进可持续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发展的责任感和实现中华民族伟大复兴的使命感。</w:t>
      </w:r>
    </w:p>
    <w:p>
      <w:pPr>
        <w:spacing w:line="323" w:lineRule="auto"/>
        <w:sectPr>
          <w:headerReference w:type="default" r:id="rId53"/>
          <w:footerReference w:type="default" r:id="rId54"/>
          <w:pgSz w:w="10440" w:h="14740"/>
          <w:pgMar w:top="1148" w:right="1499" w:bottom="1194" w:left="1566" w:header="856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5" w:id="25"/>
      <w:bookmarkEnd w:id="25"/>
      <w:r>
        <w:rPr>
          <w:rFonts w:ascii="SimSun" w:hAnsi="SimSun" w:eastAsia="SimSun" w:cs="SimSun"/>
          <w:sz w:val="45"/>
          <w:szCs w:val="45"/>
          <w:b/>
          <w:bCs/>
          <w:strike/>
          <w:spacing w:val="-2"/>
        </w:rPr>
        <w:t>六</w:t>
      </w:r>
      <w:r>
        <w:rPr>
          <w:rFonts w:ascii="SimSun" w:hAnsi="SimSun" w:eastAsia="SimSun" w:cs="SimSun"/>
          <w:sz w:val="45"/>
          <w:szCs w:val="45"/>
          <w:b/>
          <w:bCs/>
          <w:spacing w:val="-2"/>
        </w:rPr>
        <w:t>、课程实施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6" w:id="26"/>
      <w:bookmarkEnd w:id="26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(一)教学建议</w:t>
      </w:r>
    </w:p>
    <w:p>
      <w:pPr>
        <w:pStyle w:val="BodyText"/>
        <w:spacing w:line="437" w:lineRule="auto"/>
        <w:rPr/>
      </w:pPr>
      <w:r/>
    </w:p>
    <w:p>
      <w:pPr>
        <w:ind w:left="13" w:right="225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教师应根据课程理念、课程目标和课程内容等，结合教学的实际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情况，创造性地开展物理教学，将培养学生核心素养贯穿物理教学活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动的全过程。</w:t>
      </w:r>
    </w:p>
    <w:p>
      <w:pPr>
        <w:ind w:left="497"/>
        <w:spacing w:before="196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围绕学生核心素养的发展设计教学目标</w:t>
      </w:r>
    </w:p>
    <w:p>
      <w:pPr>
        <w:pStyle w:val="BodyText"/>
        <w:spacing w:line="287" w:lineRule="auto"/>
        <w:rPr/>
      </w:pPr>
      <w:r/>
    </w:p>
    <w:p>
      <w:pPr>
        <w:ind w:left="13" w:right="220" w:firstLine="480"/>
        <w:spacing w:before="79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发展学生的核心素养是物理教学的根本目标，教师应在领会核心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素养、理解课程内容、掌握学生情况的基础上设计教学目标。</w:t>
      </w:r>
    </w:p>
    <w:p>
      <w:pPr>
        <w:ind w:left="13" w:right="217" w:firstLine="480"/>
        <w:spacing w:before="2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教师应整体理解核心素养内涵。物理观念、科学思维、科学探 </w:t>
      </w:r>
      <w:r>
        <w:rPr>
          <w:rFonts w:ascii="SimSun" w:hAnsi="SimSun" w:eastAsia="SimSun" w:cs="SimSun"/>
          <w:sz w:val="24"/>
          <w:szCs w:val="24"/>
          <w:spacing w:val="2"/>
        </w:rPr>
        <w:t>究、科学态度与责任这四个方面是各有侧重、相互联系、相互促进的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整体，是物理课程育人功能和价值的集中体现。</w:t>
      </w:r>
    </w:p>
    <w:p>
      <w:pPr>
        <w:ind w:left="13" w:firstLine="480"/>
        <w:spacing w:before="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教师应认识每一个学习主题对促进学生核心素养发展的功能和价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值，制订明确、具体、可操作的教学目标。“物质”“运动和相互作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用”“能量”主题涉及物理学三个基本内容领域，是培养学生物理观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念、科学思维、科学探究能力、科学态度与责任感的重要载体。教师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应深入理解物理学的基本概念和规律、研究方法等，在教学目标设计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中应条理清晰、重点突出地对相关物理内容作出要求。“</w:t>
      </w:r>
      <w:r>
        <w:rPr>
          <w:rFonts w:ascii="SimSun" w:hAnsi="SimSun" w:eastAsia="SimSun" w:cs="SimSun"/>
          <w:sz w:val="24"/>
          <w:szCs w:val="24"/>
          <w:spacing w:val="9"/>
        </w:rPr>
        <w:t>实验探究”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主题涉及学生必做的实验，对培养学生核心素养具有独特价值。教师</w:t>
      </w:r>
    </w:p>
    <w:p>
      <w:pPr>
        <w:spacing w:line="316" w:lineRule="auto"/>
        <w:sectPr>
          <w:headerReference w:type="default" r:id="rId29"/>
          <w:footerReference w:type="default" r:id="rId55"/>
          <w:pgSz w:w="10440" w:h="14740"/>
          <w:pgMar w:top="400" w:right="1363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9" w:lineRule="auto"/>
        <w:rPr/>
      </w:pPr>
      <w:r/>
    </w:p>
    <w:p>
      <w:pPr>
        <w:ind w:firstLine="120"/>
        <w:spacing w:before="79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在教学目标设计中应重视对学生科学探究能</w:t>
      </w:r>
      <w:r>
        <w:rPr>
          <w:rFonts w:ascii="SimSun" w:hAnsi="SimSun" w:eastAsia="SimSun" w:cs="SimSun"/>
          <w:sz w:val="24"/>
          <w:szCs w:val="24"/>
          <w:spacing w:val="2"/>
        </w:rPr>
        <w:t>力的培养，同时关注实验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探究对培养学生物理观念、科学思维、科学态度与责任的重要意义。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“跨学科实践”主题涉及物理学与日常生活、工程实践和社会发展相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关的内容，在教学目标设计中应引导学生运用多学科知识综合分析和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解决问题，培养学生的正确价值观和社会责任感。</w:t>
      </w:r>
    </w:p>
    <w:p>
      <w:pPr>
        <w:ind w:left="120" w:right="97" w:firstLine="499"/>
        <w:spacing w:before="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教师制订教学目标时，要把握内容的结构性，并考虑学生的差异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性。教师应领会物理学科逻辑，既要明确各部分内容在物理学科体系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中的地位、价值和彼此间的联系，又要了解相关知识内容的发展脉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络，防止教学碎片化、孤立化，努力让学生的</w:t>
      </w:r>
      <w:r>
        <w:rPr>
          <w:rFonts w:ascii="SimSun" w:hAnsi="SimSun" w:eastAsia="SimSun" w:cs="SimSun"/>
          <w:sz w:val="24"/>
          <w:szCs w:val="24"/>
          <w:spacing w:val="2"/>
        </w:rPr>
        <w:t>学习内容结构化、系统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化。同时，教师应了解学生的知识基础、能力</w:t>
      </w:r>
      <w:r>
        <w:rPr>
          <w:rFonts w:ascii="SimSun" w:hAnsi="SimSun" w:eastAsia="SimSun" w:cs="SimSun"/>
          <w:sz w:val="24"/>
          <w:szCs w:val="24"/>
          <w:spacing w:val="2"/>
        </w:rPr>
        <w:t>水平、学习动机和情感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态度等，兼顾不同层次、不同类型的学生，</w:t>
      </w:r>
      <w:r>
        <w:rPr>
          <w:rFonts w:ascii="SimSun" w:hAnsi="SimSun" w:eastAsia="SimSun" w:cs="SimSun"/>
          <w:sz w:val="24"/>
          <w:szCs w:val="24"/>
          <w:spacing w:val="2"/>
        </w:rPr>
        <w:t>因材施教，关注学生的个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性化发展。</w:t>
      </w:r>
    </w:p>
    <w:p>
      <w:pPr>
        <w:ind w:left="623"/>
        <w:spacing w:before="20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灵活运用多种教学方式</w:t>
      </w:r>
    </w:p>
    <w:p>
      <w:pPr>
        <w:pStyle w:val="BodyText"/>
        <w:spacing w:line="275" w:lineRule="auto"/>
        <w:rPr/>
      </w:pPr>
      <w:r/>
    </w:p>
    <w:p>
      <w:pPr>
        <w:ind w:left="120" w:right="50" w:firstLine="499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物理教学应发挥不同教学方式独特的育人功能。教师应依据学生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发展阶段、教学内容特点、教学资源等的情况，灵活选用教学方式，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促进教学目标的有效达成。</w:t>
      </w:r>
    </w:p>
    <w:p>
      <w:pPr>
        <w:ind w:left="619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(1)倡导情境化教学</w:t>
      </w:r>
    </w:p>
    <w:p>
      <w:pPr>
        <w:ind w:left="120" w:right="92" w:firstLine="499"/>
        <w:spacing w:before="13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教师要充分结合学生的生活经验，有目的地创设生动具体的情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境，引导学生从经验中概括、提炼事物的共同属性，抽象事物的本质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特征，实现从经验常识向物理概念转变；以新奇</w:t>
      </w:r>
      <w:r>
        <w:rPr>
          <w:rFonts w:ascii="SimSun" w:hAnsi="SimSun" w:eastAsia="SimSun" w:cs="SimSun"/>
          <w:sz w:val="24"/>
          <w:szCs w:val="24"/>
          <w:spacing w:val="2"/>
        </w:rPr>
        <w:t>的现象激发学生的兴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趣，通过认知冲突引发学生深入思考，进而引导学生从生活走向物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理、从自然走向物理。</w:t>
      </w:r>
    </w:p>
    <w:p>
      <w:pPr>
        <w:ind w:left="619"/>
        <w:spacing w:before="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(2)突出问题教学</w:t>
      </w:r>
    </w:p>
    <w:p>
      <w:pPr>
        <w:ind w:left="120" w:right="19" w:firstLine="379"/>
        <w:spacing w:before="13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“问题教学”为学生提供了一个交流、合作、探索、发展的平台，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促使学生在问题解决中主动运用知识。在教学活动中以问题为线索，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让学生在问题情境中探索和发现知识，掌握技能，发展创新思维。</w:t>
      </w:r>
    </w:p>
    <w:p>
      <w:pPr>
        <w:ind w:right="19"/>
        <w:spacing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教师要有意识地创设问题情境，引导学生发现问题、提出问题，</w:t>
      </w:r>
    </w:p>
    <w:p>
      <w:pPr>
        <w:spacing w:line="219" w:lineRule="auto"/>
        <w:sectPr>
          <w:headerReference w:type="default" r:id="rId56"/>
          <w:footerReference w:type="default" r:id="rId57"/>
          <w:pgSz w:w="10440" w:h="14740"/>
          <w:pgMar w:top="1138" w:right="1489" w:bottom="1192" w:left="1440" w:header="846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09" w:lineRule="auto"/>
        <w:rPr/>
      </w:pPr>
      <w:r/>
    </w:p>
    <w:p>
      <w:pPr>
        <w:ind w:left="13" w:right="105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促进学生主动学习，不断增强学生运用物理知识解决实际问题的意识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和能力。注重帮助学生养成良好的思维习惯，做到概念清楚、研究对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象明确、思维有逻辑、结论有依据。</w:t>
      </w:r>
    </w:p>
    <w:p>
      <w:pPr>
        <w:ind w:left="494"/>
        <w:spacing w:before="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(3)注重“做中学”“用中学”</w:t>
      </w:r>
    </w:p>
    <w:p>
      <w:pPr>
        <w:ind w:left="13" w:right="104" w:firstLine="480"/>
        <w:spacing w:before="12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教师要努力通过活动帮助学生学习和运用知识，提升学生的操作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技能与探究能力。教学中，可选取能引起学生兴趣的内容，让学生通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过阅读教材或其他拓展材料、收集各种形式的信息、调查研究和讨论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展示等方式去学习；可让学生结合所学，研究一些小课题，制作一些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小模型、小用具等，增强动手能力。</w:t>
      </w:r>
    </w:p>
    <w:p>
      <w:pPr>
        <w:ind w:left="494"/>
        <w:spacing w:before="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(4)合理运用信息技术</w:t>
      </w:r>
    </w:p>
    <w:p>
      <w:pPr>
        <w:ind w:left="13" w:right="102" w:firstLine="480"/>
        <w:spacing w:before="12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教师要充分发挥信息技术的优势，将信息技术有效融入物理教 </w:t>
      </w:r>
      <w:r>
        <w:rPr>
          <w:rFonts w:ascii="SimSun" w:hAnsi="SimSun" w:eastAsia="SimSun" w:cs="SimSun"/>
          <w:sz w:val="24"/>
          <w:szCs w:val="24"/>
          <w:spacing w:val="2"/>
        </w:rPr>
        <w:t>学，创新教学方式，提升教学效率。同时，应鼓励学生将信息技术运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用到物理学习中，帮助学生适应数字时代的要求，提升学生运用信息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技术的能力。</w:t>
      </w:r>
    </w:p>
    <w:p>
      <w:pPr>
        <w:ind w:left="497"/>
        <w:spacing w:before="196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确保物理课程实践活动教学质量</w:t>
      </w:r>
    </w:p>
    <w:p>
      <w:pPr>
        <w:pStyle w:val="BodyText"/>
        <w:spacing w:line="275" w:lineRule="auto"/>
        <w:rPr/>
      </w:pPr>
      <w:r/>
    </w:p>
    <w:p>
      <w:pPr>
        <w:ind w:left="13" w:right="110" w:firstLine="480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物理实验和跨学科实践是落实物理课程育人要求的重要载体，教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师要重视发挥课程实践活动的综合育人功能。</w:t>
      </w:r>
    </w:p>
    <w:p>
      <w:pPr>
        <w:ind w:left="494"/>
        <w:spacing w:before="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(1)规范物理实验教学</w:t>
      </w:r>
    </w:p>
    <w:p>
      <w:pPr>
        <w:ind w:left="494"/>
        <w:spacing w:before="14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为切实发挥实验育人功能，教学中要特别注意以下问题。</w:t>
      </w:r>
    </w:p>
    <w:p>
      <w:pPr>
        <w:ind w:left="13" w:right="110" w:firstLine="480"/>
        <w:spacing w:before="11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演示实验教学应注意引导学生观察实验现象，启发学生积极思考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和交流。学生实验教学应引导学生自主进行实验，并鼓励学生用生活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中的常见物品做实验。</w:t>
      </w:r>
    </w:p>
    <w:p>
      <w:pPr>
        <w:ind w:left="13" w:firstLine="480"/>
        <w:spacing w:before="3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测量类实验教学应引导学生了解测量原理，学习实验操作技能。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探究类实验教学应以学生为主体，注重探究过程，激发学生兴趣，培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养学生问题解决能力和创新精神。</w:t>
      </w:r>
    </w:p>
    <w:p>
      <w:pPr>
        <w:ind w:left="13" w:right="101" w:firstLine="480"/>
        <w:spacing w:before="1" w:line="3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实验教学要关注实验原理的科学性、方案的可行</w:t>
      </w:r>
      <w:r>
        <w:rPr>
          <w:rFonts w:ascii="SimSun" w:hAnsi="SimSun" w:eastAsia="SimSun" w:cs="SimSun"/>
          <w:sz w:val="24"/>
          <w:szCs w:val="24"/>
          <w:spacing w:val="2"/>
        </w:rPr>
        <w:t>性、实验器材的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合理性、操作的安全性和规范性；指导学生</w:t>
      </w:r>
      <w:r>
        <w:rPr>
          <w:rFonts w:ascii="SimSun" w:hAnsi="SimSun" w:eastAsia="SimSun" w:cs="SimSun"/>
          <w:sz w:val="24"/>
          <w:szCs w:val="24"/>
          <w:spacing w:val="10"/>
        </w:rPr>
        <w:t>真实、全面记录实验数</w:t>
      </w:r>
    </w:p>
    <w:p>
      <w:pPr>
        <w:spacing w:line="333" w:lineRule="auto"/>
        <w:sectPr>
          <w:headerReference w:type="default" r:id="rId29"/>
          <w:footerReference w:type="default" r:id="rId58"/>
          <w:pgSz w:w="10440" w:h="14740"/>
          <w:pgMar w:top="400" w:right="147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bookmarkStart w:name="bookmark31" w:id="27"/>
      <w:bookmarkEnd w:id="27"/>
      <w:r>
        <w:rPr>
          <w:rFonts w:ascii="SimSun" w:hAnsi="SimSun" w:eastAsia="SimSun" w:cs="SimSun"/>
          <w:sz w:val="23"/>
          <w:szCs w:val="23"/>
          <w:spacing w:val="-9"/>
        </w:rPr>
        <w:t>义务教育物理课程标准(2022年版)</w:t>
      </w:r>
    </w:p>
    <w:p>
      <w:pPr>
        <w:pStyle w:val="BodyText"/>
        <w:spacing w:line="380" w:lineRule="auto"/>
        <w:rPr/>
      </w:pPr>
      <w:r/>
    </w:p>
    <w:p>
      <w:pPr>
        <w:ind w:left="3" w:right="105"/>
        <w:spacing w:before="74" w:line="32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据，关注与预设结果相矛盾的信息；引导学生针对实验活动中的困难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或错误自主分析原因，积极思考并努力解决；引导学生对实验活动进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行总结和评价，促进学生交流、评估、反思能力的提升。</w:t>
      </w:r>
    </w:p>
    <w:p>
      <w:pPr>
        <w:ind w:left="494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(2)准确把握跨学科实践教学定位</w:t>
      </w:r>
    </w:p>
    <w:p>
      <w:pPr>
        <w:ind w:left="3" w:right="106" w:firstLine="490"/>
        <w:spacing w:before="153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跨学科实践教学相对于单一学科教学，更具综合性、开放性，教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师要处理好以下关系。</w:t>
      </w:r>
    </w:p>
    <w:p>
      <w:pPr>
        <w:ind w:left="3" w:right="103" w:firstLine="490"/>
        <w:spacing w:before="3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处理好立足本学科与跨学科的关系。选取跨学科实践的课题，既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要立足于物理课程内容，又要跨出物理学科。活动设计应以物理教师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为主，可邀请相关学科教师共同研究、确定方案。</w:t>
      </w:r>
    </w:p>
    <w:p>
      <w:pPr>
        <w:ind w:left="3" w:right="40" w:firstLine="490"/>
        <w:spacing w:before="7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处理好知识建构与知识应用的关系。跨学科实践既有所学知识的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应用，也有新知识的建构；既要关注学生解释、预测、操作等能力的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表现，也要关注学生对物理概念的建立或深化，以及对其他概念的综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合了解。跨学科实践应与其他主题教学一体化设计，可以独立完成，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也可以穿插在其他主题中进行，使跨学科实践成为物理课程的有机组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成部分。</w:t>
      </w:r>
    </w:p>
    <w:p>
      <w:pPr>
        <w:ind w:left="3" w:firstLine="490"/>
        <w:spacing w:before="2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处理好教师指导与学生自主的关系。既要有教师的合理指导，确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保活动循序渐进开展，又要让学生自主实践、独立思考</w:t>
      </w:r>
      <w:r>
        <w:rPr>
          <w:rFonts w:ascii="SimSun" w:hAnsi="SimSun" w:eastAsia="SimSun" w:cs="SimSun"/>
          <w:sz w:val="23"/>
          <w:szCs w:val="23"/>
          <w:spacing w:val="15"/>
        </w:rPr>
        <w:t>、大胆设计、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敢于创新，在自主活动中提升解决问题的能力</w:t>
      </w:r>
      <w:r>
        <w:rPr>
          <w:rFonts w:ascii="SimSun" w:hAnsi="SimSun" w:eastAsia="SimSun" w:cs="SimSun"/>
          <w:sz w:val="23"/>
          <w:szCs w:val="23"/>
          <w:spacing w:val="20"/>
        </w:rPr>
        <w:t>，养成良好的科学态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度。实施跨学科实践教学要注意控制学生学</w:t>
      </w:r>
      <w:r>
        <w:rPr>
          <w:rFonts w:ascii="SimSun" w:hAnsi="SimSun" w:eastAsia="SimSun" w:cs="SimSun"/>
          <w:sz w:val="23"/>
          <w:szCs w:val="23"/>
          <w:spacing w:val="8"/>
        </w:rPr>
        <w:t>业负担。</w:t>
      </w:r>
    </w:p>
    <w:p>
      <w:pPr>
        <w:ind w:left="498"/>
        <w:spacing w:before="334" w:line="218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7" w:id="28"/>
      <w:bookmarkEnd w:id="28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(二)评价建议</w:t>
      </w:r>
    </w:p>
    <w:p>
      <w:pPr>
        <w:pStyle w:val="BodyText"/>
        <w:spacing w:line="450" w:lineRule="auto"/>
        <w:rPr/>
      </w:pPr>
      <w:r/>
    </w:p>
    <w:p>
      <w:pPr>
        <w:ind w:left="3" w:right="97" w:firstLine="49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物理学习评价应全面落实新时代教育评价改革要求，以学生发展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为本，强化素养导向，着力推进评价观念、评价方式和评价方法的改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革，促进学生学习和教师教学的改进。强化评价与课程标准、教学的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一致性，促进“教—学—评”有机衔接，提升评价质量，充分发挥评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价的育人功能。</w:t>
      </w:r>
    </w:p>
    <w:p>
      <w:pPr>
        <w:spacing w:line="338" w:lineRule="auto"/>
        <w:sectPr>
          <w:footerReference w:type="default" r:id="rId59"/>
          <w:pgSz w:w="10440" w:h="14740"/>
          <w:pgMar w:top="400" w:right="1494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1" w:lineRule="auto"/>
        <w:rPr/>
      </w:pPr>
      <w:r/>
    </w:p>
    <w:p>
      <w:pPr>
        <w:ind w:left="6222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4"/>
        </w:rPr>
        <w:t>六、课程实施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50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过程性评价</w:t>
      </w:r>
    </w:p>
    <w:p>
      <w:pPr>
        <w:pStyle w:val="BodyText"/>
        <w:spacing w:line="276" w:lineRule="auto"/>
        <w:rPr/>
      </w:pPr>
      <w:r/>
    </w:p>
    <w:p>
      <w:pPr>
        <w:ind w:firstLine="49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过程性评价应围绕核心素养的达成和学业质</w:t>
      </w:r>
      <w:r>
        <w:rPr>
          <w:rFonts w:ascii="SimSun" w:hAnsi="SimSun" w:eastAsia="SimSun" w:cs="SimSun"/>
          <w:sz w:val="24"/>
          <w:szCs w:val="24"/>
          <w:spacing w:val="5"/>
        </w:rPr>
        <w:t>量标准的具体要求，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创设真实且有价值的问题情境；采用主体多元、形式多样的评价方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式，全面客观地了解学生核心素养的发展状况；找出存在</w:t>
      </w:r>
      <w:r>
        <w:rPr>
          <w:rFonts w:ascii="SimSun" w:hAnsi="SimSun" w:eastAsia="SimSun" w:cs="SimSun"/>
          <w:sz w:val="24"/>
          <w:szCs w:val="24"/>
          <w:spacing w:val="2"/>
        </w:rPr>
        <w:t>的问题，明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确发展的方向，及时有效地反馈评价结果，充分发挥评价的诊断和激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励功能，促进学生核心素养的发展。</w:t>
      </w:r>
    </w:p>
    <w:p>
      <w:pPr>
        <w:ind w:left="499"/>
        <w:spacing w:before="3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(1)评价原则</w:t>
      </w:r>
    </w:p>
    <w:p>
      <w:pPr>
        <w:ind w:right="89" w:firstLine="499"/>
        <w:spacing w:before="127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①坚持素养立意。设计和实施评价应理解核心素养的内涵和学生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的行为表现，准确把握学业质量标准的要求，明确评价的目的是诊断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学生在物理观念、科学思维、科学探究、科学态度与责任等方面的发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展状况，为改进学生的学习和教师的教学提供依据。</w:t>
      </w:r>
    </w:p>
    <w:p>
      <w:pPr>
        <w:ind w:right="88" w:firstLine="499"/>
        <w:spacing w:before="135" w:line="30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②重视真实全面的评价。诊断学生的发展状况应借助多种任务情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境，获取不同场合、时间和形式的学生行为表现信息，诊断学生是否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形成相关的物理观念、是否能进行科学的思维、是否具有探究和解决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实际问题的能力、是否具有科学态度与社会责任感等，从而准确判断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学生核心素养的发展状况。</w:t>
      </w:r>
    </w:p>
    <w:p>
      <w:pPr>
        <w:ind w:right="30" w:firstLine="499"/>
        <w:spacing w:before="143" w:line="31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③采取主体多元、形式多样的评价。应充分发挥学校、教师和学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生等不同角色在评价中的作用，从不同视角进</w:t>
      </w:r>
      <w:r>
        <w:rPr>
          <w:rFonts w:ascii="SimSun" w:hAnsi="SimSun" w:eastAsia="SimSun" w:cs="SimSun"/>
          <w:sz w:val="24"/>
          <w:szCs w:val="24"/>
          <w:spacing w:val="2"/>
        </w:rPr>
        <w:t>行评价。充分认识不同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评价方式的优势和不足，将学生自我评价与同伴评价、单项评价与整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体评价、定量评价与定性评价、终结性评价与过程性评价有机结</w:t>
      </w:r>
      <w:r>
        <w:rPr>
          <w:rFonts w:ascii="SimSun" w:hAnsi="SimSun" w:eastAsia="SimSun" w:cs="SimSun"/>
          <w:sz w:val="24"/>
          <w:szCs w:val="24"/>
          <w:spacing w:val="4"/>
        </w:rPr>
        <w:t>合，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发挥不同评价方式的作用，保证评价结果的准确</w:t>
      </w:r>
      <w:r>
        <w:rPr>
          <w:rFonts w:ascii="SimSun" w:hAnsi="SimSun" w:eastAsia="SimSun" w:cs="SimSun"/>
          <w:sz w:val="24"/>
          <w:szCs w:val="24"/>
          <w:spacing w:val="10"/>
        </w:rPr>
        <w:t>性和改进策略的有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效 性 。</w:t>
      </w:r>
    </w:p>
    <w:p>
      <w:pPr>
        <w:ind w:right="89" w:firstLine="499"/>
        <w:spacing w:before="140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④增强反馈的有效性。针对评价发现的学生优势和不足，采取恰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当的方式进行反馈；倡导学生参与评价结果的判断和解释，让学生了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解自己取得的进步、已有的优势和潜能，以及存在的问题和不足，促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进反思与改进，提升反馈的效果。</w:t>
      </w:r>
    </w:p>
    <w:p>
      <w:pPr>
        <w:ind w:left="499"/>
        <w:spacing w:before="14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⑤发挥评价的激励与发展功能。评价不仅要关注学生在不同阶段</w:t>
      </w:r>
    </w:p>
    <w:p>
      <w:pPr>
        <w:spacing w:line="217" w:lineRule="auto"/>
        <w:sectPr>
          <w:footerReference w:type="default" r:id="rId60"/>
          <w:pgSz w:w="10440" w:h="14740"/>
          <w:pgMar w:top="400" w:right="149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义务教育物理课程标准(2022年版)</w:t>
      </w:r>
    </w:p>
    <w:p>
      <w:pPr>
        <w:pStyle w:val="BodyText"/>
        <w:spacing w:line="381" w:lineRule="auto"/>
        <w:rPr/>
      </w:pPr>
      <w:r/>
    </w:p>
    <w:p>
      <w:pPr>
        <w:ind w:right="105"/>
        <w:spacing w:before="78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核心素养的发展状况，更要关注如何通过评价促进学生的发展。收集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证据时，既要重视学生在特定任务情境下生成的结果</w:t>
      </w:r>
      <w:r>
        <w:rPr>
          <w:rFonts w:ascii="SimSun" w:hAnsi="SimSun" w:eastAsia="SimSun" w:cs="SimSun"/>
          <w:sz w:val="24"/>
          <w:szCs w:val="24"/>
          <w:spacing w:val="2"/>
        </w:rPr>
        <w:t>，又要重视在结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果形成过程中学生的思考、认识、反思和调整。</w:t>
      </w:r>
      <w:r>
        <w:rPr>
          <w:rFonts w:ascii="SimSun" w:hAnsi="SimSun" w:eastAsia="SimSun" w:cs="SimSun"/>
          <w:sz w:val="24"/>
          <w:szCs w:val="24"/>
          <w:spacing w:val="2"/>
        </w:rPr>
        <w:t>可对学生的表现进行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重复性、持续性的测量和证据收集，记录学生成长</w:t>
      </w:r>
      <w:r>
        <w:rPr>
          <w:rFonts w:ascii="SimSun" w:hAnsi="SimSun" w:eastAsia="SimSun" w:cs="SimSun"/>
          <w:sz w:val="24"/>
          <w:szCs w:val="24"/>
          <w:spacing w:val="2"/>
        </w:rPr>
        <w:t>轨迹，反映学生不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断发展的状况。以评导学，以评促学，激励学生进步。</w:t>
      </w:r>
    </w:p>
    <w:p>
      <w:pPr>
        <w:ind w:left="499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(2)评价实施</w:t>
      </w:r>
    </w:p>
    <w:p>
      <w:pPr>
        <w:ind w:left="499"/>
        <w:spacing w:before="146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①课堂评价</w:t>
      </w:r>
    </w:p>
    <w:p>
      <w:pPr>
        <w:ind w:right="110" w:firstLine="499"/>
        <w:spacing w:before="138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课堂评价以过程性评价为主，要把握课堂评价的关键要素，重视 </w:t>
      </w:r>
      <w:r>
        <w:rPr>
          <w:rFonts w:ascii="SimSun" w:hAnsi="SimSun" w:eastAsia="SimSun" w:cs="SimSun"/>
          <w:sz w:val="24"/>
          <w:szCs w:val="24"/>
          <w:spacing w:val="-1"/>
        </w:rPr>
        <w:t>评价目标的确立、评价内容的选择和评价指标的制订。</w:t>
      </w:r>
    </w:p>
    <w:p>
      <w:pPr>
        <w:ind w:firstLine="499"/>
        <w:spacing w:before="13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评价目标应依据核心素养内涵和学业质量标准确立，重视学生个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体差异和课堂生成，关注学生在问题解决、讨论发言、动手操作等活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动中表现出来的知识理解、技能掌握、能力发展和学习态度等情况。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目标应具体明确、可测可评。</w:t>
      </w:r>
    </w:p>
    <w:p>
      <w:pPr>
        <w:ind w:right="101" w:firstLine="499"/>
        <w:spacing w:before="1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评价内容要注重选择课堂教学真实情境中学生的行为表现。这种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真实情境应贴近学生经验，引导学生不断生成问题并经历问题解</w:t>
      </w:r>
      <w:r>
        <w:rPr>
          <w:rFonts w:ascii="SimSun" w:hAnsi="SimSun" w:eastAsia="SimSun" w:cs="SimSun"/>
          <w:sz w:val="24"/>
          <w:szCs w:val="24"/>
          <w:spacing w:val="1"/>
        </w:rPr>
        <w:t>决过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程。对探究式学习的评价，可从学生发现问题、提出问题、</w:t>
      </w:r>
      <w:r>
        <w:rPr>
          <w:rFonts w:ascii="SimSun" w:hAnsi="SimSun" w:eastAsia="SimSun" w:cs="SimSun"/>
          <w:sz w:val="24"/>
          <w:szCs w:val="24"/>
          <w:spacing w:val="2"/>
        </w:rPr>
        <w:t>形成猜想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与假设、设计实验与制订方案、获取与处理信息、得出结论并作出解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释、反思评估交流等活动中，收集真实反映学生探究</w:t>
      </w:r>
      <w:r>
        <w:rPr>
          <w:rFonts w:ascii="SimSun" w:hAnsi="SimSun" w:eastAsia="SimSun" w:cs="SimSun"/>
          <w:sz w:val="24"/>
          <w:szCs w:val="24"/>
          <w:spacing w:val="2"/>
        </w:rPr>
        <w:t>能力、科学态度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等方面发展状况的证据，提高评价的真实性和准确性。</w:t>
      </w:r>
    </w:p>
    <w:p>
      <w:pPr>
        <w:ind w:right="101" w:firstLine="499"/>
        <w:spacing w:before="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评价指标应围绕学生学习活动中的行为表现制订，反映学生核心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素养典型特征。评价指标应具有层次性、生成性特点，能反映</w:t>
      </w:r>
      <w:r>
        <w:rPr>
          <w:rFonts w:ascii="SimSun" w:hAnsi="SimSun" w:eastAsia="SimSun" w:cs="SimSun"/>
          <w:sz w:val="24"/>
          <w:szCs w:val="24"/>
          <w:spacing w:val="2"/>
        </w:rPr>
        <w:t>学生的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优势与不足，能为学生进一步改进提供指导。</w:t>
      </w:r>
    </w:p>
    <w:p>
      <w:pPr>
        <w:ind w:left="499"/>
        <w:spacing w:before="3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②作业评价</w:t>
      </w:r>
    </w:p>
    <w:p>
      <w:pPr>
        <w:ind w:right="49" w:firstLine="499"/>
        <w:spacing w:before="139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注重发挥作业评价的诊断功能，指导学生改进学习；应以阶段性 </w:t>
      </w:r>
      <w:r>
        <w:rPr>
          <w:rFonts w:ascii="SimSun" w:hAnsi="SimSun" w:eastAsia="SimSun" w:cs="SimSun"/>
          <w:sz w:val="24"/>
          <w:szCs w:val="24"/>
          <w:spacing w:val="4"/>
        </w:rPr>
        <w:t>学业要求和学业质量标准为依据，设计层次分明、类型多样的作业，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兼顾基础性作业和探究性、实践性作业，注重评价学生的学习态</w:t>
      </w:r>
      <w:r>
        <w:rPr>
          <w:rFonts w:ascii="SimSun" w:hAnsi="SimSun" w:eastAsia="SimSun" w:cs="SimSun"/>
          <w:sz w:val="24"/>
          <w:szCs w:val="24"/>
          <w:spacing w:val="2"/>
        </w:rPr>
        <w:t>度和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学习成果，充分发挥不同类型作业的育人功能。合理调控作业量</w:t>
      </w:r>
      <w:r>
        <w:rPr>
          <w:rFonts w:ascii="SimSun" w:hAnsi="SimSun" w:eastAsia="SimSun" w:cs="SimSun"/>
          <w:sz w:val="24"/>
          <w:szCs w:val="24"/>
          <w:spacing w:val="1"/>
        </w:rPr>
        <w:t>，避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免机械训练、简单重复，切实减轻课业负担。</w:t>
      </w:r>
    </w:p>
    <w:p>
      <w:pPr>
        <w:spacing w:line="324" w:lineRule="auto"/>
        <w:sectPr>
          <w:footerReference w:type="default" r:id="rId61"/>
          <w:pgSz w:w="10440" w:h="14740"/>
          <w:pgMar w:top="400" w:right="1490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16" w:lineRule="auto"/>
        <w:rPr/>
      </w:pPr>
      <w:r/>
    </w:p>
    <w:p>
      <w:pPr>
        <w:ind w:left="483"/>
        <w:spacing w:before="78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③阶段性评价</w:t>
      </w:r>
    </w:p>
    <w:p>
      <w:pPr>
        <w:ind w:left="13" w:right="17" w:firstLine="470"/>
        <w:spacing w:before="137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充分利用课堂评价、作业评价等的结果，设计好单元评价、期中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期末评价，及时了解学生阶段学习状况。</w:t>
      </w:r>
    </w:p>
    <w:p>
      <w:pPr>
        <w:ind w:left="13" w:right="15" w:firstLine="470"/>
        <w:spacing w:before="1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阶段性评价目标应与核心素养内涵、课程内容要求及学业质量标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准相一致。试题命制要注重考查学生在真实问题情境中提取变量、分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析综合、创造性地解决实际问题等能力。合理控制试题难度，注重保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护学生学习积极性。</w:t>
      </w:r>
    </w:p>
    <w:p>
      <w:pPr>
        <w:ind w:left="483"/>
        <w:spacing w:before="29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④跨学科实践评价</w:t>
      </w:r>
    </w:p>
    <w:p>
      <w:pPr>
        <w:ind w:left="13" w:right="34" w:firstLine="470"/>
        <w:spacing w:before="13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应注重创设具有综合性、实践性和开放性的跨学科问题情境，收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集学生在运用多学科知识和跨学科思维分析、解决问题中的行为</w:t>
      </w:r>
      <w:r>
        <w:rPr>
          <w:rFonts w:ascii="SimSun" w:hAnsi="SimSun" w:eastAsia="SimSun" w:cs="SimSun"/>
          <w:sz w:val="24"/>
          <w:szCs w:val="24"/>
          <w:spacing w:val="1"/>
        </w:rPr>
        <w:t>表现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和活动成果，评价学生提出问题能力、收集和处理信息能力、</w:t>
      </w:r>
      <w:r>
        <w:rPr>
          <w:rFonts w:ascii="SimSun" w:hAnsi="SimSun" w:eastAsia="SimSun" w:cs="SimSun"/>
          <w:sz w:val="24"/>
          <w:szCs w:val="24"/>
          <w:spacing w:val="1"/>
        </w:rPr>
        <w:t>综合解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决实际问题能力，以及团队合作能力。</w:t>
      </w:r>
    </w:p>
    <w:p>
      <w:pPr>
        <w:ind w:left="487"/>
        <w:spacing w:before="1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学业水平考试</w:t>
      </w:r>
    </w:p>
    <w:p>
      <w:pPr>
        <w:pStyle w:val="BodyText"/>
        <w:spacing w:line="27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(1)考试性质和目的</w:t>
      </w:r>
    </w:p>
    <w:p>
      <w:pPr>
        <w:ind w:left="13" w:right="29" w:firstLine="470"/>
        <w:spacing w:before="133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初中物理学业水平考试的主要目的是检测学生在义务教育阶段结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束时的学业成就，为初中毕业和升学提供重要依据，为评价区域和学 </w:t>
      </w:r>
      <w:r>
        <w:rPr>
          <w:rFonts w:ascii="SimSun" w:hAnsi="SimSun" w:eastAsia="SimSun" w:cs="SimSun"/>
          <w:sz w:val="24"/>
          <w:szCs w:val="24"/>
          <w:spacing w:val="2"/>
        </w:rPr>
        <w:t>校的教学质量提供参考，为改进教学提供指导，体现立德树人、服务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选才、引导教学的评价理念。</w:t>
      </w:r>
    </w:p>
    <w:p>
      <w:pPr>
        <w:ind w:left="483"/>
        <w:spacing w:before="3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(2)命题原则</w:t>
      </w:r>
    </w:p>
    <w:p>
      <w:pPr>
        <w:ind w:left="483"/>
        <w:spacing w:before="12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学业水平考试命题应遵循以下基本原则。</w:t>
      </w:r>
    </w:p>
    <w:p>
      <w:pPr>
        <w:ind w:left="13" w:right="31" w:firstLine="470"/>
        <w:spacing w:before="146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①注重导向性。学业水平考试要强化育人导向，体现考试评价对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落实课程标准要求、培养学生核心素养的促进作用。考试命题要</w:t>
      </w:r>
      <w:r>
        <w:rPr>
          <w:rFonts w:ascii="SimSun" w:hAnsi="SimSun" w:eastAsia="SimSun" w:cs="SimSun"/>
          <w:sz w:val="24"/>
          <w:szCs w:val="24"/>
          <w:spacing w:val="1"/>
        </w:rPr>
        <w:t>坚持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素养立意，全面考查学生的物理观念、科学思维、科学探究、科学态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度与责任；发挥评价对教学的导向作用，引导教师积极探索基于情 </w:t>
      </w:r>
      <w:r>
        <w:rPr>
          <w:rFonts w:ascii="SimSun" w:hAnsi="SimSun" w:eastAsia="SimSun" w:cs="SimSun"/>
          <w:sz w:val="24"/>
          <w:szCs w:val="24"/>
        </w:rPr>
        <w:t>境、问题导向的教学方式，引导学生自主、合作、探究学习。</w:t>
      </w:r>
    </w:p>
    <w:p>
      <w:pPr>
        <w:ind w:left="13" w:right="32" w:firstLine="470"/>
        <w:spacing w:before="173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②注重科学性。学业水平考试要依据课程内容和学业质量标准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等，保证命题框架、试题情境、任务难度等符合相关要求；根据评价</w:t>
      </w:r>
    </w:p>
    <w:p>
      <w:pPr>
        <w:spacing w:line="271" w:lineRule="auto"/>
        <w:sectPr>
          <w:footerReference w:type="default" r:id="rId62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0" w:lineRule="auto"/>
        <w:rPr/>
      </w:pPr>
      <w:r/>
    </w:p>
    <w:p>
      <w:pPr>
        <w:ind w:left="115" w:right="217"/>
        <w:spacing w:before="74" w:line="332" w:lineRule="auto"/>
        <w:jc w:val="both"/>
        <w:rPr>
          <w:rFonts w:ascii="SimSun" w:hAnsi="SimSun" w:eastAsia="SimSun" w:cs="SimSun"/>
          <w:sz w:val="23"/>
          <w:szCs w:val="23"/>
        </w:rPr>
      </w:pPr>
      <w:bookmarkStart w:name="bookmark32" w:id="29"/>
      <w:bookmarkEnd w:id="29"/>
      <w:r>
        <w:rPr>
          <w:rFonts w:ascii="SimSun" w:hAnsi="SimSun" w:eastAsia="SimSun" w:cs="SimSun"/>
          <w:sz w:val="23"/>
          <w:szCs w:val="23"/>
          <w:spacing w:val="12"/>
        </w:rPr>
        <w:t>内容的特点，深入理解核心素养内涵，选取恰当的评价方法，引导试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题创新，设计合适的问题任务。试题要符合教育测量学的指标，重视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试题的信度和效度。</w:t>
      </w:r>
    </w:p>
    <w:p>
      <w:pPr>
        <w:ind w:left="115" w:right="200" w:firstLine="500"/>
        <w:spacing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③注重规范性。强化命题流程规范，严格试题质量评估，建立质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量监测机制，确保命题框架合理、试题命制规范、内容准确无误、情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境问题恰当、语言表达清晰、考试结果真实有效。</w:t>
      </w:r>
    </w:p>
    <w:p>
      <w:pPr>
        <w:ind w:left="615"/>
        <w:spacing w:before="169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(3)测试规划</w:t>
      </w:r>
    </w:p>
    <w:p>
      <w:pPr>
        <w:ind w:left="615"/>
        <w:spacing w:before="14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既要实施纸笔测试，也倡导实验操作类考核。</w:t>
      </w:r>
    </w:p>
    <w:p>
      <w:pPr>
        <w:ind w:firstLine="615"/>
        <w:spacing w:before="145" w:line="30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①内容结构。全面考查物理观念、科学思维、科学</w:t>
      </w:r>
      <w:r>
        <w:rPr>
          <w:rFonts w:ascii="SimSun" w:hAnsi="SimSun" w:eastAsia="SimSun" w:cs="SimSun"/>
          <w:sz w:val="23"/>
          <w:szCs w:val="23"/>
          <w:spacing w:val="11"/>
        </w:rPr>
        <w:t>探究、科学态</w:t>
      </w:r>
      <w:r>
        <w:rPr>
          <w:rFonts w:ascii="SimSun" w:hAnsi="SimSun" w:eastAsia="SimSun" w:cs="SimSun"/>
          <w:sz w:val="23"/>
          <w:szCs w:val="2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15"/>
        </w:rPr>
        <w:t>度与责任及其综合表现，命题范围应包括“物质”“运动和相互作用”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“能量”“实验探究”“跨学科实践”五大主题所涉及的相关内容，依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14"/>
        </w:rPr>
        <w:t>据核心素养所涉及的要素和课程内容等规划相应试题的比例。</w:t>
      </w:r>
    </w:p>
    <w:p>
      <w:pPr>
        <w:ind w:left="115" w:right="111" w:firstLine="500"/>
        <w:spacing w:before="162" w:line="30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②题型结构。题型要多样化，注重发挥不同</w:t>
      </w:r>
      <w:r>
        <w:rPr>
          <w:rFonts w:ascii="SimSun" w:hAnsi="SimSun" w:eastAsia="SimSun" w:cs="SimSun"/>
          <w:sz w:val="23"/>
          <w:szCs w:val="23"/>
          <w:spacing w:val="11"/>
        </w:rPr>
        <w:t>题型的测试功能，特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别是发挥综合、探究、论述等题型在考查学生核心素养方面的功能。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题型搭配合理，分值比例适当，主观题和客观题比例适</w:t>
      </w:r>
      <w:r>
        <w:rPr>
          <w:rFonts w:ascii="SimSun" w:hAnsi="SimSun" w:eastAsia="SimSun" w:cs="SimSun"/>
          <w:sz w:val="23"/>
          <w:szCs w:val="23"/>
          <w:spacing w:val="15"/>
        </w:rPr>
        <w:t>当，探究性、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开放性、综合性的试题比例适当。</w:t>
      </w:r>
    </w:p>
    <w:p>
      <w:pPr>
        <w:ind w:left="114" w:right="111" w:firstLine="500"/>
        <w:spacing w:before="153" w:line="30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③难度结构。依据课程内容与学业质量标准等确定试题的难度，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注意难度分布科学合理；从课程内容、试题情境、知识应用等不同角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度设置试题难度，容易题、中档题、难题的比例设置合理。题量与考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试时间相匹配，阅读量适中。</w:t>
      </w:r>
    </w:p>
    <w:p>
      <w:pPr>
        <w:ind w:left="114" w:right="151" w:firstLine="500"/>
        <w:spacing w:before="157" w:line="31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④多维细目表。在确定内容结构、题型结构、难</w:t>
      </w:r>
      <w:r>
        <w:rPr>
          <w:rFonts w:ascii="SimSun" w:hAnsi="SimSun" w:eastAsia="SimSun" w:cs="SimSun"/>
          <w:sz w:val="23"/>
          <w:szCs w:val="23"/>
          <w:spacing w:val="20"/>
        </w:rPr>
        <w:t>度结构的基础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上，全面、有效地编制多维细目表。多维细目表的栏目设置全面，各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内容模块、素养要素、难易程度、题型题量、分值比例等搭配合理。 </w:t>
      </w:r>
      <w:r>
        <w:rPr>
          <w:rFonts w:ascii="SimSun" w:hAnsi="SimSun" w:eastAsia="SimSun" w:cs="SimSun"/>
          <w:sz w:val="23"/>
          <w:szCs w:val="23"/>
          <w:spacing w:val="12"/>
        </w:rPr>
        <w:t>多维细目表的编制具体详实，指向明确，便于命题操作，关注试题难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度、合格率、区分度等指标。</w:t>
      </w:r>
    </w:p>
    <w:p>
      <w:pPr>
        <w:ind w:left="615"/>
        <w:spacing w:before="14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(4)试题命制</w:t>
      </w:r>
    </w:p>
    <w:p>
      <w:pPr>
        <w:ind w:left="615"/>
        <w:spacing w:before="13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试题命制要注意以下几点。</w:t>
      </w:r>
    </w:p>
    <w:p>
      <w:pPr>
        <w:ind w:left="615"/>
        <w:spacing w:before="155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①明确题目的考查内容和测试目标。考查内容方面，</w:t>
      </w:r>
      <w:r>
        <w:rPr>
          <w:rFonts w:ascii="SimSun" w:hAnsi="SimSun" w:eastAsia="SimSun" w:cs="SimSun"/>
          <w:sz w:val="23"/>
          <w:szCs w:val="23"/>
          <w:spacing w:val="12"/>
        </w:rPr>
        <w:t>要清楚每道</w:t>
      </w:r>
    </w:p>
    <w:p>
      <w:pPr>
        <w:spacing w:line="217" w:lineRule="auto"/>
        <w:sectPr>
          <w:headerReference w:type="default" r:id="rId63"/>
          <w:footerReference w:type="default" r:id="rId64"/>
          <w:pgSz w:w="10440" w:h="14740"/>
          <w:pgMar w:top="1148" w:right="1383" w:bottom="1194" w:left="1454" w:header="856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7" w:lineRule="auto"/>
        <w:rPr/>
      </w:pPr>
      <w:r/>
    </w:p>
    <w:p>
      <w:pPr>
        <w:ind w:left="13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题目所考查的物理内容及其对应的认知水平。测试目标方面，要明确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每道题目所考查的核心素养及其水平。试题应体现核心素养立意，确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保准确考查学生对物理内容的理解程度和学</w:t>
      </w:r>
      <w:r>
        <w:rPr>
          <w:rFonts w:ascii="SimSun" w:hAnsi="SimSun" w:eastAsia="SimSun" w:cs="SimSun"/>
          <w:sz w:val="24"/>
          <w:szCs w:val="24"/>
          <w:spacing w:val="5"/>
        </w:rPr>
        <w:t>生核心素养的发展状况。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试题命制应反映物理学科本质，重视物理内容在真实情境中的应用；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要设计能展示学生思维过程的问题；要设计便于探究和实践的任务，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让学生运用所学的物理知识解决遇到的问题；要体现积极向上的</w:t>
      </w:r>
      <w:r>
        <w:rPr>
          <w:rFonts w:ascii="SimSun" w:hAnsi="SimSun" w:eastAsia="SimSun" w:cs="SimSun"/>
          <w:sz w:val="24"/>
          <w:szCs w:val="24"/>
          <w:spacing w:val="1"/>
        </w:rPr>
        <w:t>价值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追求和健康的审美情趣，反映中华优秀传统文化、我国科技发展的新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成就等。</w:t>
      </w:r>
    </w:p>
    <w:p>
      <w:pPr>
        <w:ind w:left="13" w:right="20" w:firstLine="480"/>
        <w:spacing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②考虑试题情境和问题的设计。要创设真实的问题</w:t>
      </w:r>
      <w:r>
        <w:rPr>
          <w:rFonts w:ascii="SimSun" w:hAnsi="SimSun" w:eastAsia="SimSun" w:cs="SimSun"/>
          <w:sz w:val="24"/>
          <w:szCs w:val="24"/>
          <w:spacing w:val="2"/>
        </w:rPr>
        <w:t>情境，以便考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查学生运用物理知识解释现象与解决问题的能力。试题情境要客观真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实，准确可靠，反映生产生活中的典型物理现象和问题；试题情境要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符合学生的学业水平和心理发展特点，符合学生的学习和生活实际；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试题情境要服务于考试目标，信息量要适当。试题情境应为大多数学 </w:t>
      </w:r>
      <w:r>
        <w:rPr>
          <w:rFonts w:ascii="SimSun" w:hAnsi="SimSun" w:eastAsia="SimSun" w:cs="SimSun"/>
          <w:sz w:val="24"/>
          <w:szCs w:val="24"/>
          <w:spacing w:val="-1"/>
        </w:rPr>
        <w:t>生所熟悉，对不同群体学生作答的公平性无影响。</w:t>
      </w:r>
    </w:p>
    <w:p>
      <w:pPr>
        <w:ind w:left="13" w:right="93" w:firstLine="480"/>
        <w:spacing w:before="154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③确定试题的评分标准。预估学生的作答情况，对可能出现的各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种合理答案进行分类并划分出相应的水平，给出评分标准。参考答案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表述清晰完整、无歧义，无知识性错误，无学术性争议，评分要点明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确。客观性试题有确定的答案；主观性试题答案与题设关系一致</w:t>
      </w:r>
      <w:r>
        <w:rPr>
          <w:rFonts w:ascii="SimSun" w:hAnsi="SimSun" w:eastAsia="SimSun" w:cs="SimSun"/>
          <w:sz w:val="24"/>
          <w:szCs w:val="24"/>
          <w:spacing w:val="1"/>
        </w:rPr>
        <w:t>，答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案内容与试题的开放性相匹配，符合学科语境和学生发展水平。综合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性、探究性和开放性试题的参考答案，要充分考虑不同学业水平学生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的作答情况。</w:t>
      </w:r>
    </w:p>
    <w:p>
      <w:pPr>
        <w:ind w:left="494"/>
        <w:spacing w:before="1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(5)试题样例</w:t>
      </w:r>
    </w:p>
    <w:p>
      <w:pPr>
        <w:ind w:left="13" w:right="104" w:firstLine="480"/>
        <w:spacing w:before="134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7"/>
        </w:rPr>
        <w:t>题</w:t>
      </w:r>
      <w:r>
        <w:rPr>
          <w:rFonts w:ascii="SimHei" w:hAnsi="SimHei" w:eastAsia="SimHei" w:cs="SimHei"/>
          <w:sz w:val="24"/>
          <w:szCs w:val="24"/>
          <w:spacing w:val="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7"/>
        </w:rPr>
        <w:t>1</w:t>
      </w:r>
      <w:r>
        <w:rPr>
          <w:rFonts w:ascii="SimHei" w:hAnsi="SimHei" w:eastAsia="SimHei" w:cs="SimHei"/>
          <w:sz w:val="24"/>
          <w:szCs w:val="24"/>
          <w:spacing w:val="-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某市场有甲、乙两种容积相同的电热水壶，额定电压均为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220V,    </w:t>
      </w:r>
      <w:r>
        <w:rPr>
          <w:rFonts w:ascii="SimSun" w:hAnsi="SimSun" w:eastAsia="SimSun" w:cs="SimSun"/>
          <w:sz w:val="24"/>
          <w:szCs w:val="24"/>
          <w:spacing w:val="1"/>
        </w:rPr>
        <w:t>额定功率分别为800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和1500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W</w:t>
      </w:r>
      <w:r>
        <w:rPr>
          <w:rFonts w:ascii="SimSun" w:hAnsi="SimSun" w:eastAsia="SimSun" w:cs="SimSun"/>
          <w:sz w:val="24"/>
          <w:szCs w:val="24"/>
          <w:spacing w:val="1"/>
        </w:rPr>
        <w:t>。请你从下列不同角度，作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出选择并说明选购理由。</w:t>
      </w:r>
    </w:p>
    <w:p>
      <w:pPr>
        <w:ind w:left="494"/>
        <w:spacing w:before="30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①从烧水快的角度考虑，应选购哪种电热水壶?说明理由。</w:t>
      </w:r>
    </w:p>
    <w:p>
      <w:pPr>
        <w:ind w:left="13" w:right="108" w:firstLine="480"/>
        <w:spacing w:before="136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②若家庭电路的电压是220V,</w:t>
      </w:r>
      <w:r>
        <w:rPr>
          <w:rFonts w:ascii="SimSun" w:hAnsi="SimSun" w:eastAsia="SimSun" w:cs="SimSun"/>
          <w:sz w:val="24"/>
          <w:szCs w:val="24"/>
          <w:spacing w:val="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室内插座的额</w:t>
      </w:r>
      <w:r>
        <w:rPr>
          <w:rFonts w:ascii="SimSun" w:hAnsi="SimSun" w:eastAsia="SimSun" w:cs="SimSun"/>
          <w:sz w:val="24"/>
          <w:szCs w:val="24"/>
          <w:spacing w:val="8"/>
        </w:rPr>
        <w:t>定电流是5 A,</w:t>
      </w:r>
      <w:r>
        <w:rPr>
          <w:rFonts w:ascii="SimSun" w:hAnsi="SimSun" w:eastAsia="SimSun" w:cs="SimSun"/>
          <w:sz w:val="24"/>
          <w:szCs w:val="24"/>
          <w:spacing w:val="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该插座给电热水壶供电，从安全用电的角度考虑，应选购哪种电热水</w:t>
      </w:r>
    </w:p>
    <w:p>
      <w:pPr>
        <w:spacing w:line="272" w:lineRule="auto"/>
        <w:sectPr>
          <w:headerReference w:type="default" r:id="rId29"/>
          <w:footerReference w:type="default" r:id="rId65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义务教育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物理课程标准(2022年版)</w:t>
      </w:r>
    </w:p>
    <w:p>
      <w:pPr>
        <w:pStyle w:val="BodyText"/>
        <w:spacing w:line="362" w:lineRule="auto"/>
        <w:rPr/>
      </w:pPr>
      <w:r/>
    </w:p>
    <w:p>
      <w:pPr>
        <w:ind w:left="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壶?说明理由。</w:t>
      </w:r>
    </w:p>
    <w:p>
      <w:pPr>
        <w:ind w:left="501"/>
        <w:spacing w:before="158" w:line="219" w:lineRule="auto"/>
        <w:rPr>
          <w:rFonts w:ascii="SimSun" w:hAnsi="SimSun" w:eastAsia="SimSun" w:cs="SimSun"/>
          <w:sz w:val="21"/>
          <w:szCs w:val="21"/>
        </w:rPr>
      </w:pPr>
      <w:bookmarkStart w:name="bookmark33" w:id="30"/>
      <w:bookmarkEnd w:id="30"/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【参考答案】</w:t>
      </w:r>
    </w:p>
    <w:p>
      <w:pPr>
        <w:ind w:left="3" w:right="32" w:firstLine="490"/>
        <w:spacing w:before="131" w:line="2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①应选购乙。因为功率是描述做功快慢的物理量，乙的电功率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大，单位时间内做功多，所以乙电热水壶烧水快。</w:t>
      </w:r>
    </w:p>
    <w:p>
      <w:pPr>
        <w:ind w:left="494"/>
        <w:spacing w:before="122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②应选购甲。因为甲、乙电热水壶的额定电流分别为3.64 </w:t>
      </w:r>
      <w:r>
        <w:rPr>
          <w:rFonts w:ascii="SimSun" w:hAnsi="SimSun" w:eastAsia="SimSun" w:cs="SimSun"/>
          <w:sz w:val="25"/>
          <w:szCs w:val="25"/>
          <w:spacing w:val="-5"/>
        </w:rPr>
        <w:t>A 和</w:t>
      </w:r>
    </w:p>
    <w:p>
      <w:pPr>
        <w:ind w:left="3" w:right="32"/>
        <w:spacing w:before="113" w:line="31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6.82    A, </w:t>
      </w:r>
      <w:r>
        <w:rPr>
          <w:rFonts w:ascii="SimSun" w:hAnsi="SimSun" w:eastAsia="SimSun" w:cs="SimSun"/>
          <w:sz w:val="25"/>
          <w:szCs w:val="25"/>
          <w:spacing w:val="-6"/>
        </w:rPr>
        <w:t>插座的额定电流满足甲电热水壶的正常工作条件，但不</w:t>
      </w:r>
      <w:r>
        <w:rPr>
          <w:rFonts w:ascii="SimSun" w:hAnsi="SimSun" w:eastAsia="SimSun" w:cs="SimSun"/>
          <w:sz w:val="25"/>
          <w:szCs w:val="25"/>
          <w:spacing w:val="-7"/>
        </w:rPr>
        <w:t>满足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乙电热水壶的正常工作条件，所以应选购甲电热水壶。(或者比</w:t>
      </w:r>
      <w:r>
        <w:rPr>
          <w:rFonts w:ascii="SimSun" w:hAnsi="SimSun" w:eastAsia="SimSun" w:cs="SimSun"/>
          <w:sz w:val="25"/>
          <w:szCs w:val="25"/>
          <w:spacing w:val="-5"/>
        </w:rPr>
        <w:t>较电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功率，额定电压是220 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V</w:t>
      </w:r>
      <w:r>
        <w:rPr>
          <w:rFonts w:ascii="SimSun" w:hAnsi="SimSun" w:eastAsia="SimSun" w:cs="SimSun"/>
          <w:sz w:val="25"/>
          <w:szCs w:val="25"/>
          <w:spacing w:val="-3"/>
        </w:rPr>
        <w:t>、额定电流是5 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A</w:t>
      </w:r>
      <w:r>
        <w:rPr>
          <w:rFonts w:ascii="SimSun" w:hAnsi="SimSun" w:eastAsia="SimSun" w:cs="SimSun"/>
          <w:sz w:val="25"/>
          <w:szCs w:val="25"/>
          <w:spacing w:val="-3"/>
        </w:rPr>
        <w:t>的插座能承受的最大功率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是1100 W,</w:t>
      </w:r>
      <w:r>
        <w:rPr>
          <w:rFonts w:ascii="SimSun" w:hAnsi="SimSun" w:eastAsia="SimSun" w:cs="SimSun"/>
          <w:sz w:val="25"/>
          <w:szCs w:val="25"/>
          <w:spacing w:val="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只有甲电热水壶满足条件，所以应选购甲电热水壶。)</w:t>
      </w:r>
    </w:p>
    <w:p>
      <w:pPr>
        <w:ind w:left="501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【考测指标】</w:t>
      </w:r>
    </w:p>
    <w:p>
      <w:pPr>
        <w:ind w:left="3" w:right="30" w:firstLine="490"/>
        <w:spacing w:before="145" w:line="32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8"/>
        </w:rPr>
        <w:t>本题以学生日常生活中熟悉的电热水壶为命题素材，考查学生在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真实的情境中，从不同角度综合运用电功、电功率等物理知识解决实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际问题的能力。</w:t>
      </w:r>
    </w:p>
    <w:p>
      <w:pPr>
        <w:ind w:left="3" w:right="29" w:firstLine="490"/>
        <w:spacing w:before="6" w:line="31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8"/>
        </w:rPr>
        <w:t>本题涉及安全用电问题，考查学生运用额定电压、额定电流和额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定功率等知识，解决生活中安全用电问题的能力，同时还考查学生安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全生活和健康生活的意识。</w:t>
      </w:r>
    </w:p>
    <w:p>
      <w:pPr>
        <w:spacing w:line="315" w:lineRule="auto"/>
        <w:sectPr>
          <w:footerReference w:type="default" r:id="rId66"/>
          <w:pgSz w:w="10440" w:h="14740"/>
          <w:pgMar w:top="400" w:right="1566" w:bottom="1194" w:left="1566" w:header="0" w:footer="1059" w:gutter="0"/>
          <w:cols w:equalWidth="0" w:num="1">
            <w:col w:w="730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3" w:right="80" w:firstLine="490"/>
        <w:spacing w:before="54" w:line="3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5"/>
          <w:szCs w:val="25"/>
          <w:spacing w:val="13"/>
        </w:rPr>
        <w:t>题</w:t>
      </w:r>
      <w:r>
        <w:rPr>
          <w:rFonts w:ascii="SimHei" w:hAnsi="SimHei" w:eastAsia="SimHei" w:cs="SimHei"/>
          <w:sz w:val="25"/>
          <w:szCs w:val="25"/>
          <w:spacing w:val="-34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13"/>
        </w:rPr>
        <w:t>2</w:t>
      </w:r>
      <w:r>
        <w:rPr>
          <w:rFonts w:ascii="SimHei" w:hAnsi="SimHei" w:eastAsia="SimHei" w:cs="SimHei"/>
          <w:sz w:val="25"/>
          <w:szCs w:val="25"/>
          <w:spacing w:val="5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图1为我国古人运送巨木的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劳动情境示意图。他们通过横杆、支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架、石块等，将巨木的一端抬起，垫上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圆木，以便将其移到其他地方。请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分析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：</w:t>
      </w:r>
    </w:p>
    <w:p>
      <w:pPr>
        <w:ind w:left="494"/>
        <w:spacing w:before="14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①支架下端垫有底面积较大的石</w:t>
      </w:r>
    </w:p>
    <w:p>
      <w:pPr>
        <w:spacing w:line="6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29"/>
        <w:spacing w:before="17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支架</w:t>
      </w:r>
    </w:p>
    <w:p>
      <w:pPr>
        <w:spacing w:before="50" w:line="1245" w:lineRule="exact"/>
        <w:rPr/>
      </w:pPr>
      <w:r>
        <w:rPr>
          <w:position w:val="-24"/>
        </w:rPr>
        <w:drawing>
          <wp:inline distT="0" distB="0" distL="0" distR="0">
            <wp:extent cx="1752548" cy="7903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48" cy="7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09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6"/>
        </w:rPr>
        <w:t>石块</w:t>
      </w:r>
    </w:p>
    <w:p>
      <w:pPr>
        <w:spacing w:line="206" w:lineRule="auto"/>
        <w:sectPr>
          <w:type w:val="continuous"/>
          <w:pgSz w:w="10440" w:h="14740"/>
          <w:pgMar w:top="400" w:right="1566" w:bottom="1194" w:left="1566" w:header="0" w:footer="1059" w:gutter="0"/>
          <w:cols w:equalWidth="0" w:num="2">
            <w:col w:w="4275" w:space="100"/>
            <w:col w:w="293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5543"/>
        <w:spacing w:before="1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3"/>
        </w:rPr>
        <w:t>图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3"/>
        </w:rPr>
        <w:t>1</w:t>
      </w:r>
    </w:p>
    <w:p>
      <w:pPr>
        <w:ind w:left="3"/>
        <w:spacing w:before="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块 ， 有</w:t>
      </w:r>
      <w:r>
        <w:rPr>
          <w:rFonts w:ascii="SimSun" w:hAnsi="SimSun" w:eastAsia="SimSun" w:cs="SimSun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什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么</w:t>
      </w:r>
      <w:r>
        <w:rPr>
          <w:rFonts w:ascii="SimSun" w:hAnsi="SimSun" w:eastAsia="SimSun" w:cs="SimSun"/>
          <w:sz w:val="18"/>
          <w:szCs w:val="18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作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用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?</w:t>
      </w:r>
    </w:p>
    <w:p>
      <w:pPr>
        <w:ind w:left="3" w:right="33" w:firstLine="490"/>
        <w:spacing w:before="85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②如果他们无法将巨木抬起，请你提出一个有可能抬起巨木的改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进方案，并简述其中的物理学原理。</w:t>
      </w:r>
    </w:p>
    <w:p>
      <w:pPr>
        <w:ind w:left="501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【参考答案】</w:t>
      </w:r>
    </w:p>
    <w:p>
      <w:pPr>
        <w:ind w:left="494"/>
        <w:spacing w:before="17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①为了减小支架对地面的压强。</w:t>
      </w:r>
    </w:p>
    <w:p>
      <w:pPr>
        <w:ind w:right="18"/>
        <w:spacing w:before="164" w:line="184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②可缩短横杆上悬绳与支架之间的距离，以减小阻力臂；或者用</w:t>
      </w:r>
    </w:p>
    <w:p>
      <w:pPr>
        <w:spacing w:line="184" w:lineRule="auto"/>
        <w:sectPr>
          <w:type w:val="continuous"/>
          <w:pgSz w:w="10440" w:h="14740"/>
          <w:pgMar w:top="400" w:right="1566" w:bottom="1194" w:left="1566" w:header="0" w:footer="1059" w:gutter="0"/>
          <w:cols w:equalWidth="0" w:num="1">
            <w:col w:w="730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8" w:lineRule="auto"/>
        <w:rPr/>
      </w:pPr>
      <w:r/>
    </w:p>
    <w:p>
      <w:pPr>
        <w:ind w:left="13" w:right="63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另一根硬棒绑在横杆上起到加长横杆的作用，以增大动力臂；或者再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增加几个人在横杆右端往下压，以增大动力；或者另外请人在巨木下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方同时用撬棒抬巨木，以减小阻力。</w:t>
      </w:r>
    </w:p>
    <w:p>
      <w:pPr>
        <w:ind w:left="487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【考测指标】</w:t>
      </w:r>
    </w:p>
    <w:p>
      <w:pPr>
        <w:ind w:left="13" w:right="67" w:firstLine="490"/>
        <w:spacing w:before="14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本题以我国古人劳动的情境为命题素材，将我国古代科技融入物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理问题，旨在让学生感受我国古人的聪明才智，增强民族自豪感。本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题考查学生运用压强、杠杆等物理知识解决问题的能力。</w:t>
      </w:r>
    </w:p>
    <w:p>
      <w:pPr>
        <w:ind w:left="13" w:right="63" w:firstLine="490"/>
        <w:spacing w:before="1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问题②具有一定开放性。学生需从动力、动力臂、阻力、阻力臂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四个因素入手，构思合理的改进方案，因此本题还考查学生的科学探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究能力。</w:t>
      </w:r>
    </w:p>
    <w:p>
      <w:pPr>
        <w:pStyle w:val="BodyText"/>
        <w:spacing w:line="379" w:lineRule="auto"/>
        <w:rPr/>
      </w:pPr>
      <w:r/>
    </w:p>
    <w:p>
      <w:pPr>
        <w:ind w:left="50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8" w:id="31"/>
      <w:bookmarkEnd w:id="31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(三)教材编写建议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7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教材编写原则</w:t>
      </w:r>
    </w:p>
    <w:p>
      <w:pPr>
        <w:pStyle w:val="BodyText"/>
        <w:spacing w:line="288" w:lineRule="auto"/>
        <w:rPr/>
      </w:pPr>
      <w:r/>
    </w:p>
    <w:p>
      <w:pPr>
        <w:ind w:left="13" w:firstLine="490"/>
        <w:spacing w:before="79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(1)注重教材的方向性。全面贯彻党的教育方针，落实立德树人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根本任务，充分发挥教材的育人功能，体现物理课程的基本理念及其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在物理观念、科学思维、科学探究、科学态度与责任等方面的要求，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有效促进学生核心素养的培养与物理课程目标的达</w:t>
      </w:r>
      <w:r>
        <w:rPr>
          <w:rFonts w:ascii="SimSun" w:hAnsi="SimSun" w:eastAsia="SimSun" w:cs="SimSun"/>
          <w:sz w:val="24"/>
          <w:szCs w:val="24"/>
          <w:spacing w:val="-1"/>
        </w:rPr>
        <w:t>成。</w:t>
      </w:r>
    </w:p>
    <w:p>
      <w:pPr>
        <w:ind w:left="13" w:right="66" w:firstLine="490"/>
        <w:spacing w:before="153" w:line="2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(2)注重教材的科学性。无论内容还是呈现方式，皆应遵从科学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性原则。不仅应科学准确地反映课程标准要求的物理概念和规律，还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应科学准确地纳入物理实验、跨学科实践，融入科学研究方法、科学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态度与责任等相关内容。</w:t>
      </w:r>
    </w:p>
    <w:p>
      <w:pPr>
        <w:ind w:left="13" w:firstLine="490"/>
        <w:spacing w:before="144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(3)注重教材的适用性。应遵循义务教育阶段学生的认知规律，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兼顾初高中衔接，关注城乡差异。教材内容应线索清晰，层次分明，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循序渐进，重点突出，既有总体的系统性，又有一定的灵活性，为教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师的教和学生的学提供方便。</w:t>
      </w:r>
    </w:p>
    <w:p>
      <w:pPr>
        <w:ind w:left="504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(4)注重教材的人文性。弘扬社会主义先进</w:t>
      </w:r>
      <w:r>
        <w:rPr>
          <w:rFonts w:ascii="SimSun" w:hAnsi="SimSun" w:eastAsia="SimSun" w:cs="SimSun"/>
          <w:sz w:val="24"/>
          <w:szCs w:val="24"/>
          <w:spacing w:val="6"/>
        </w:rPr>
        <w:t>文化、革命文化、中</w:t>
      </w:r>
    </w:p>
    <w:p>
      <w:pPr>
        <w:spacing w:line="219" w:lineRule="auto"/>
        <w:sectPr>
          <w:footerReference w:type="default" r:id="rId68"/>
          <w:pgSz w:w="10440" w:h="14740"/>
          <w:pgMar w:top="400" w:right="152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物理课程标准(2022年版)</w:t>
      </w:r>
    </w:p>
    <w:p>
      <w:pPr>
        <w:pStyle w:val="BodyText"/>
        <w:spacing w:line="377" w:lineRule="auto"/>
        <w:rPr/>
      </w:pPr>
      <w:r/>
    </w:p>
    <w:p>
      <w:pPr>
        <w:ind w:left="3" w:right="108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华优秀传统文化，凸显我国科技成就，注重“从生活走向物理，从物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理走向社会”,增强民族自信心和凝聚力；关注多元文化，吸收世界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各国物理教材的先进元素。</w:t>
      </w:r>
    </w:p>
    <w:p>
      <w:pPr>
        <w:ind w:left="3" w:right="108" w:firstLine="49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(5)注重教材的特色与创新。依据课程标准要求、学生学习需求 </w:t>
      </w:r>
      <w:r>
        <w:rPr>
          <w:rFonts w:ascii="SimSun" w:hAnsi="SimSun" w:eastAsia="SimSun" w:cs="SimSun"/>
          <w:sz w:val="24"/>
          <w:szCs w:val="24"/>
          <w:spacing w:val="2"/>
        </w:rPr>
        <w:t>等，考虑不同地域学生的生活经验和学习环境，在教材内容选择、组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织与呈现方式等方面合理创新，编写各具特色的教</w:t>
      </w:r>
      <w:r>
        <w:rPr>
          <w:rFonts w:ascii="SimSun" w:hAnsi="SimSun" w:eastAsia="SimSun" w:cs="SimSun"/>
          <w:sz w:val="24"/>
          <w:szCs w:val="24"/>
          <w:spacing w:val="-1"/>
        </w:rPr>
        <w:t>材。</w:t>
      </w:r>
    </w:p>
    <w:p>
      <w:pPr>
        <w:ind w:left="497"/>
        <w:spacing w:before="211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教材内容选择</w:t>
      </w:r>
    </w:p>
    <w:p>
      <w:pPr>
        <w:pStyle w:val="BodyText"/>
        <w:spacing w:line="275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(1)围绕核心素养的要求选择教材内容</w:t>
      </w:r>
    </w:p>
    <w:p>
      <w:pPr>
        <w:ind w:left="3" w:right="87" w:firstLine="490"/>
        <w:spacing w:before="12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依据核心素养的要求选择教材内容，既要注重物理学的核心概念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和基本规律，又要注重物理学的研究过程和思想方法等，有效促进学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生核心素养的培养，为学生终身发展打下基础。例如：注重选择与物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质、运动和相互作用、能量等相关的核心内容，加强与实际情境的关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联，帮助学生从物理学视角认识自然、理解自然，初步形成物理观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念；注重选择与建模、推理、论证、创新等能力培养有关的内容，培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养学生的科学思维能力；注重从科学探究的角度选择内容，培养学生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的科学探究能力；注重从跨学科实践的角度选择内容，培养</w:t>
      </w:r>
      <w:r>
        <w:rPr>
          <w:rFonts w:ascii="SimSun" w:hAnsi="SimSun" w:eastAsia="SimSun" w:cs="SimSun"/>
          <w:sz w:val="24"/>
          <w:szCs w:val="24"/>
          <w:spacing w:val="1"/>
        </w:rPr>
        <w:t>学生的创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新能力、实践能力和问题解决能力；注重有机融入与科学本质和科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学、技术、社会、环境相关的内容，培养学</w:t>
      </w:r>
      <w:r>
        <w:rPr>
          <w:rFonts w:ascii="SimSun" w:hAnsi="SimSun" w:eastAsia="SimSun" w:cs="SimSun"/>
          <w:sz w:val="24"/>
          <w:szCs w:val="24"/>
          <w:spacing w:val="-1"/>
        </w:rPr>
        <w:t>生的科学态度与责任感。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(2)注重教材内容的基础性，关注全体学生</w:t>
      </w:r>
      <w:r>
        <w:rPr>
          <w:rFonts w:ascii="SimSun" w:hAnsi="SimSun" w:eastAsia="SimSun" w:cs="SimSun"/>
          <w:sz w:val="24"/>
          <w:szCs w:val="24"/>
          <w:spacing w:val="4"/>
        </w:rPr>
        <w:t>的学习需求</w:t>
      </w:r>
    </w:p>
    <w:p>
      <w:pPr>
        <w:ind w:left="3" w:firstLine="490"/>
        <w:spacing w:before="13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教材内容的选择应以课程标准所规定的内容为准，注重基础性。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教材内容要涵盖本标准的五个一级主题，内容的广度与深度应符合课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程标准要求，不能随意增减课程内容，也不能随意拔高或降低要求。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教材内容的选择还应考虑义务教育阶段学生的心理特点和知识基础，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贴近学生生活实际，既要关注全体学生的学习需求，又要为不同学生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的个性化发展提供空间。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(3)反映社会、经济和科技的新发展，体现时代性</w:t>
      </w:r>
    </w:p>
    <w:p>
      <w:pPr>
        <w:ind w:left="494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注意选择反映科学技术发展新成就的内容，使教材具有鲜明的时</w:t>
      </w:r>
    </w:p>
    <w:p>
      <w:pPr>
        <w:spacing w:line="219" w:lineRule="auto"/>
        <w:sectPr>
          <w:footerReference w:type="default" r:id="rId69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16" w:lineRule="auto"/>
        <w:rPr/>
      </w:pPr>
      <w:r/>
    </w:p>
    <w:p>
      <w:pPr>
        <w:ind w:left="13" w:right="66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代气息。介绍科学技术研究最新进展的实例，开阔学生视野，激发学 </w:t>
      </w:r>
      <w:r>
        <w:rPr>
          <w:rFonts w:ascii="SimSun" w:hAnsi="SimSun" w:eastAsia="SimSun" w:cs="SimSun"/>
          <w:sz w:val="24"/>
          <w:szCs w:val="24"/>
          <w:spacing w:val="2"/>
        </w:rPr>
        <w:t>生学习兴趣。融入与科学、技术、社会、环境相关的内容，关</w:t>
      </w:r>
      <w:r>
        <w:rPr>
          <w:rFonts w:ascii="SimSun" w:hAnsi="SimSun" w:eastAsia="SimSun" w:cs="SimSun"/>
          <w:sz w:val="24"/>
          <w:szCs w:val="24"/>
          <w:spacing w:val="1"/>
        </w:rPr>
        <w:t>注物理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学对社会进步及科技发展的重要作用，反映科学技术应用给生产</w:t>
      </w:r>
      <w:r>
        <w:rPr>
          <w:rFonts w:ascii="SimSun" w:hAnsi="SimSun" w:eastAsia="SimSun" w:cs="SimSun"/>
          <w:sz w:val="24"/>
          <w:szCs w:val="24"/>
          <w:spacing w:val="1"/>
        </w:rPr>
        <w:t>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带来的影响。</w:t>
      </w:r>
    </w:p>
    <w:p>
      <w:pPr>
        <w:ind w:left="494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(4)教材内容的选择要有利于探究活动的开展</w:t>
      </w:r>
    </w:p>
    <w:p>
      <w:pPr>
        <w:ind w:left="13" w:firstLine="480"/>
        <w:spacing w:before="11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教材应多选择一些便于学生开展探究活动的内容，为探究活动的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具体实施创造机会和条件。教材中对探究活动的设计，应关注学生的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认知特点，由浅入深，循序渐进；既要对学生给予指导，又要适当留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白，为学生自己动手创造空间；让学生通过查阅资料、动手实验等，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经历科学探究过程，体验科学探究乐趣，发展科学探究能力。</w:t>
      </w:r>
    </w:p>
    <w:p>
      <w:pPr>
        <w:ind w:left="494"/>
        <w:spacing w:before="1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(5)关注评价改革导向，精心设计习题</w:t>
      </w:r>
    </w:p>
    <w:p>
      <w:pPr>
        <w:ind w:left="13" w:right="51" w:firstLine="480"/>
        <w:spacing w:before="11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关注每个学习主题的学业要求和学业质量标准，在教材中适当纳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入与日常学习评价、学业水平考试等有关的评价内容，体现评价改革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理念。习题设计要联系实际，注重情境创设，有针对性和层次性，便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于学生理解学习内容。可设计从易到难的节练习，侧重体现习题的复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习与巩固功能，帮助学生建构概念网络、巩固学习内容、检测学习问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题、开阔知识视野等；也可设计体现综合强化功能的章练习，培养学 </w:t>
      </w:r>
      <w:r>
        <w:rPr>
          <w:rFonts w:ascii="SimSun" w:hAnsi="SimSun" w:eastAsia="SimSun" w:cs="SimSun"/>
          <w:sz w:val="24"/>
          <w:szCs w:val="24"/>
          <w:spacing w:val="-1"/>
        </w:rPr>
        <w:t>生利用所学内容综合解决问题的能力。</w:t>
      </w:r>
    </w:p>
    <w:p>
      <w:pPr>
        <w:ind w:left="494"/>
        <w:spacing w:before="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(6)注重内容的综合性与实践性，加强知识之间的联系</w:t>
      </w:r>
    </w:p>
    <w:p>
      <w:pPr>
        <w:ind w:left="13" w:right="68" w:firstLine="480"/>
        <w:spacing w:before="135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关注学科渗透，注重对学生创新精神、实践能力、社会责任感等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的培养。教材内容应密切联系实际，加强与实际情境的关联，突出基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于真实情境的问题解决；既体现物理学科内部各部分内容之间的联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系，又体现物理学科与其他学科的联系，重视教材内容的综合性</w:t>
      </w:r>
      <w:r>
        <w:rPr>
          <w:rFonts w:ascii="SimSun" w:hAnsi="SimSun" w:eastAsia="SimSun" w:cs="SimSun"/>
          <w:sz w:val="24"/>
          <w:szCs w:val="24"/>
          <w:spacing w:val="1"/>
        </w:rPr>
        <w:t>、跨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学科性与实践性。</w:t>
      </w:r>
    </w:p>
    <w:p>
      <w:pPr>
        <w:ind w:left="497"/>
        <w:spacing w:before="25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教材内容组织与呈现方式</w:t>
      </w:r>
    </w:p>
    <w:p>
      <w:pPr>
        <w:pStyle w:val="BodyText"/>
        <w:spacing w:line="26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(1)内容结构编排应有利于教与学</w:t>
      </w:r>
    </w:p>
    <w:p>
      <w:pPr>
        <w:ind w:left="494"/>
        <w:spacing w:before="1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教材编写要注意统筹安排、整体设计。课程标准中的内容顺序不</w:t>
      </w:r>
    </w:p>
    <w:p>
      <w:pPr>
        <w:spacing w:line="219" w:lineRule="auto"/>
        <w:sectPr>
          <w:footerReference w:type="default" r:id="rId70"/>
          <w:pgSz w:w="10440" w:h="14740"/>
          <w:pgMar w:top="400" w:right="153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义务教育物理课程标准(2022年版)</w:t>
      </w:r>
    </w:p>
    <w:p>
      <w:pPr>
        <w:pStyle w:val="BodyText"/>
        <w:spacing w:line="376" w:lineRule="auto"/>
        <w:rPr/>
      </w:pPr>
      <w:r/>
    </w:p>
    <w:p>
      <w:pPr>
        <w:ind w:left="3" w:right="104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4" w:id="32"/>
      <w:bookmarkEnd w:id="32"/>
      <w:r>
        <w:rPr>
          <w:rFonts w:ascii="SimSun" w:hAnsi="SimSun" w:eastAsia="SimSun" w:cs="SimSun"/>
          <w:sz w:val="24"/>
          <w:szCs w:val="24"/>
          <w:spacing w:val="2"/>
        </w:rPr>
        <w:t>一定是教材中的内容顺序，教材内容出现的顺序与方式、所用的篇幅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等，都应体现现代教育思想、教学理念和教学实际。教材册数有一定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灵活性，只要涵盖所有课程内容即可。教材内容结构的编排</w:t>
      </w:r>
      <w:r>
        <w:rPr>
          <w:rFonts w:ascii="SimSun" w:hAnsi="SimSun" w:eastAsia="SimSun" w:cs="SimSun"/>
          <w:sz w:val="24"/>
          <w:szCs w:val="24"/>
          <w:spacing w:val="1"/>
        </w:rPr>
        <w:t>，应有利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于教师有效组织教学，促进教学创新；有利于引导学生主动建构知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识，促进学生核心素养的发展。</w:t>
      </w:r>
    </w:p>
    <w:p>
      <w:pPr>
        <w:ind w:left="494"/>
        <w:spacing w:before="4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(2)内容组织应有利于学生自主学习</w:t>
      </w:r>
    </w:p>
    <w:p>
      <w:pPr>
        <w:ind w:left="3" w:right="20" w:firstLine="490"/>
        <w:spacing w:before="14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教材是学生学习的重要资源，学生应在教师的引导下自主地、创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造性地使用教材。因此，教材的编写要为学生的自主学习留出空间，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在设问引入、内容呈现、实验探究、方法点拨、讨论交流及例题习题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等方面均应为学生搭建学习的“脚手架”,引导学生自主思考，促进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学生学会学习。</w:t>
      </w:r>
    </w:p>
    <w:p>
      <w:pPr>
        <w:ind w:left="494"/>
        <w:spacing w:before="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(3)外在形态应有利于学生身心健康发展</w:t>
      </w:r>
    </w:p>
    <w:p>
      <w:pPr>
        <w:ind w:left="3" w:firstLine="490"/>
        <w:spacing w:before="11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教材的外在形态应有利于学生学习，符合学生身心健康发展的要  </w:t>
      </w:r>
      <w:r>
        <w:rPr>
          <w:rFonts w:ascii="SimSun" w:hAnsi="SimSun" w:eastAsia="SimSun" w:cs="SimSun"/>
          <w:sz w:val="24"/>
          <w:szCs w:val="24"/>
          <w:spacing w:val="3"/>
        </w:rPr>
        <w:t>求。教材的开本大小合适，装帧牢固；教材的版式设计美观大方</w:t>
      </w:r>
      <w:r>
        <w:rPr>
          <w:rFonts w:ascii="SimSun" w:hAnsi="SimSun" w:eastAsia="SimSun" w:cs="SimSun"/>
          <w:sz w:val="24"/>
          <w:szCs w:val="24"/>
          <w:spacing w:val="2"/>
        </w:rPr>
        <w:t>；教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材的纸质、纸张颜色、字体、字号、行距等皆应符合国家相关标准。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教材要恰当处理版面和内容的关系，力求全书图文均衡、相得益彰，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适合义务教育阶段的学生阅读。</w:t>
      </w:r>
    </w:p>
    <w:p>
      <w:pPr>
        <w:ind w:left="494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(4)利用信息技术丰富教材配套资源</w:t>
      </w:r>
    </w:p>
    <w:p>
      <w:pPr>
        <w:ind w:left="3" w:right="100" w:firstLine="490"/>
        <w:spacing w:before="14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教材编写应有效利用信息技术，可通过信息技术平台提供丰富的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课程资源。例如，当一些物理现象很难真实呈现时，可利用信息技术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辅助手段，让学生比较直观便捷地进行观察。教材编写还应关注数字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教材或电子书包等技术平台的搭建，为学生在线学习提供支持。例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如，当有些物理实验无法通过传统实验器材完成，或很难达到预期的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效果时，可借助信息技术手段，通过数字实验设备等完成，以便更好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地发挥物理实验的育人功能。</w:t>
      </w:r>
    </w:p>
    <w:p>
      <w:pPr>
        <w:spacing w:line="324" w:lineRule="auto"/>
        <w:sectPr>
          <w:footerReference w:type="default" r:id="rId71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5" w:lineRule="auto"/>
        <w:rPr/>
      </w:pPr>
      <w:r/>
    </w:p>
    <w:p>
      <w:pPr>
        <w:ind w:left="621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9"/>
          <w:w w:val="93"/>
        </w:rPr>
        <w:t>六、课程实施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49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0" w:id="33"/>
      <w:bookmarkEnd w:id="33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(四)课程资源开发与利用</w:t>
      </w:r>
    </w:p>
    <w:p>
      <w:pPr>
        <w:pStyle w:val="BodyText"/>
        <w:spacing w:line="422" w:lineRule="auto"/>
        <w:rPr/>
      </w:pPr>
      <w:r/>
    </w:p>
    <w:p>
      <w:pPr>
        <w:ind w:left="13" w:right="62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物理课程资源是指学习物理课程可利用的所有资源，包括文本资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源、实验室资源、多媒体资源和社会资源等。教育机构要创造各种优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质教育资源为教师的课前准备、课堂教学、课后作业与考试评价等环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节服务。学校要根据本校实际，结合学生发展的需要，推荐、指</w:t>
      </w:r>
      <w:r>
        <w:rPr>
          <w:rFonts w:ascii="SimSun" w:hAnsi="SimSun" w:eastAsia="SimSun" w:cs="SimSun"/>
          <w:sz w:val="24"/>
          <w:szCs w:val="24"/>
          <w:spacing w:val="1"/>
        </w:rPr>
        <w:t>导选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择或开发适合学生发展所需要的各种学习材料，充实学生的学习资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源。教师要吸收与整合各种优质资源组织教学。</w:t>
      </w:r>
    </w:p>
    <w:p>
      <w:pPr>
        <w:ind w:left="497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重视文本课程资源的开发与利用</w:t>
      </w:r>
    </w:p>
    <w:p>
      <w:pPr>
        <w:pStyle w:val="BodyText"/>
        <w:spacing w:line="278" w:lineRule="auto"/>
        <w:rPr/>
      </w:pPr>
      <w:r/>
    </w:p>
    <w:p>
      <w:pPr>
        <w:ind w:left="13" w:right="85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坚持育人为本，通过多种途径开发种类丰富、形式多样的文本课 </w:t>
      </w:r>
      <w:r>
        <w:rPr>
          <w:rFonts w:ascii="SimSun" w:hAnsi="SimSun" w:eastAsia="SimSun" w:cs="SimSun"/>
          <w:sz w:val="24"/>
          <w:szCs w:val="24"/>
          <w:spacing w:val="10"/>
        </w:rPr>
        <w:t>程资源。结合物理课程学习，推荐物理科普、物理学史、科学家故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事、著名物理实验、中国古代科技、现代科技前沿等方面的书籍和报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刊。教师要加强阅读指导，激发学生学习兴趣，扩展学生视野，帮助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学生更好地理解和运用所学物理知识，引导学生学习科学家精神，勇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于探索创新。</w:t>
      </w:r>
    </w:p>
    <w:p>
      <w:pPr>
        <w:ind w:left="497"/>
        <w:spacing w:before="20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加强实验室课程资源的开发与利用</w:t>
      </w:r>
    </w:p>
    <w:p>
      <w:pPr>
        <w:pStyle w:val="BodyText"/>
        <w:spacing w:line="259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学校要配备专门实验室，配齐基本仪器设备；提倡师生利用身边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的物品、器具、材料等自主开发物理实验器材；有条件的学校可配备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数字化实验仪器，增强实验现象的可视化和实验数据采集的实时化；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有条件的地区和学校可建设综合实验室。</w:t>
      </w:r>
    </w:p>
    <w:p>
      <w:pPr>
        <w:ind w:left="13" w:right="89" w:firstLine="480"/>
        <w:spacing w:before="41" w:line="3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学校和教师要充分利用各种实验器材和设备，安排足够的学生实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0"/>
        </w:rPr>
        <w:t>验和演示实验，指导学生开展感兴趣的拓展实验，合理安排跨学科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实践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。</w:t>
      </w:r>
    </w:p>
    <w:p>
      <w:pPr>
        <w:spacing w:line="372" w:lineRule="auto"/>
        <w:sectPr>
          <w:footerReference w:type="default" r:id="rId72"/>
          <w:pgSz w:w="10440" w:h="14740"/>
          <w:pgMar w:top="400" w:right="1509" w:bottom="1192" w:left="1566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46" w:lineRule="auto"/>
        <w:rPr/>
      </w:pPr>
      <w:r/>
    </w:p>
    <w:p>
      <w:pPr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position w:val="-4"/>
        </w:rPr>
        <w:drawing>
          <wp:inline distT="0" distB="0" distL="0" distR="0">
            <wp:extent cx="120655" cy="12064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b/>
          <w:bCs/>
          <w:spacing w:val="-23"/>
        </w:rPr>
        <w:t>义务教育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3"/>
        </w:rPr>
        <w:t>物理课程标准(2022年版)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7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发挥多媒体教学资源的优势</w:t>
      </w:r>
    </w:p>
    <w:p>
      <w:pPr>
        <w:pStyle w:val="BodyText"/>
        <w:spacing w:line="267" w:lineRule="auto"/>
        <w:rPr/>
      </w:pPr>
      <w:r/>
    </w:p>
    <w:p>
      <w:pPr>
        <w:ind w:left="170" w:right="42" w:firstLine="499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鼓励利用现代信息技术和网络技术，开发和</w:t>
      </w:r>
      <w:r>
        <w:rPr>
          <w:rFonts w:ascii="SimSun" w:hAnsi="SimSun" w:eastAsia="SimSun" w:cs="SimSun"/>
          <w:sz w:val="24"/>
          <w:szCs w:val="24"/>
          <w:spacing w:val="11"/>
        </w:rPr>
        <w:t>利用多媒体教学资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源，使物理课程的学习更加生动、直观、高效。</w:t>
      </w:r>
    </w:p>
    <w:p>
      <w:pPr>
        <w:ind w:left="670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(1)音像资料的收集与选择</w:t>
      </w:r>
    </w:p>
    <w:p>
      <w:pPr>
        <w:ind w:left="170" w:right="49" w:firstLine="499"/>
        <w:spacing w:before="119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提倡收集与选择切合学习实际的音像资料，展</w:t>
      </w:r>
      <w:r>
        <w:rPr>
          <w:rFonts w:ascii="SimSun" w:hAnsi="SimSun" w:eastAsia="SimSun" w:cs="SimSun"/>
          <w:sz w:val="24"/>
          <w:szCs w:val="24"/>
          <w:spacing w:val="10"/>
        </w:rPr>
        <w:t>示真实的物理情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境，帮助学生观察物理现象，理解物理原理。音像资料的选材可以是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多方面的：收集学生难以见到的、有重要物理意义的现象，以及反映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科学技术发展实况的录像，如卫星发射、风力发电、山村水磨、激光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手术等工作情境的录像；利用快录、慢录、显微摄影等技术手段拍摄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的音像资料，向学生展示物理过程的细节，如用慢录快放展示颜料在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液体中的扩散，用快录慢放展示足球受力后的形变及运动方向的变化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等；收集课堂上难以完成的实验录像资料，如用水</w:t>
      </w:r>
      <w:r>
        <w:rPr>
          <w:rFonts w:ascii="SimSun" w:hAnsi="SimSun" w:eastAsia="SimSun" w:cs="SimSun"/>
          <w:sz w:val="24"/>
          <w:szCs w:val="24"/>
          <w:spacing w:val="19"/>
        </w:rPr>
        <w:t>银柱测量大气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压等。</w:t>
      </w:r>
    </w:p>
    <w:p>
      <w:pPr>
        <w:ind w:left="170" w:right="45" w:firstLine="499"/>
        <w:spacing w:before="1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教师可用多种方法促使学生更好地利用电视进行物理学习。可结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合课堂教学内容推荐电视节目，指导学生收看、记录、交流讨论；还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可引导学生收看新闻及一些科技类节目，了解科学技术最新成果，关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心科技发展。</w:t>
      </w:r>
    </w:p>
    <w:p>
      <w:pPr>
        <w:ind w:left="670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(2)多媒体软件的开发与使用</w:t>
      </w:r>
    </w:p>
    <w:p>
      <w:pPr>
        <w:ind w:left="170" w:firstLine="499"/>
        <w:spacing w:before="11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鼓励开发与使用多媒体软件，发挥其交互性和超文本链接</w:t>
      </w:r>
      <w:r>
        <w:rPr>
          <w:rFonts w:ascii="SimSun" w:hAnsi="SimSun" w:eastAsia="SimSun" w:cs="SimSun"/>
          <w:sz w:val="24"/>
          <w:szCs w:val="24"/>
          <w:spacing w:val="10"/>
        </w:rPr>
        <w:t>的功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能，让物理课程的学习更加生动，丰富学生</w:t>
      </w:r>
      <w:r>
        <w:rPr>
          <w:rFonts w:ascii="SimSun" w:hAnsi="SimSun" w:eastAsia="SimSun" w:cs="SimSun"/>
          <w:sz w:val="24"/>
          <w:szCs w:val="24"/>
          <w:spacing w:val="4"/>
        </w:rPr>
        <w:t>对物理情境的感性认识，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深化学生对科学规律的理解。例如：按照物理规律制作而成的智能型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软件，可用来做一些中学实验室中难以完成或不能完成的实验；智能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手机中装有多种传感器，可用于物理实验或检测。</w:t>
      </w:r>
    </w:p>
    <w:p>
      <w:pPr>
        <w:ind w:left="670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(3)互联网及数据库的建设</w:t>
      </w:r>
    </w:p>
    <w:p>
      <w:pPr>
        <w:ind w:left="170" w:right="62" w:firstLine="499"/>
        <w:spacing w:before="127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学校应加快局域网、数据库的建设，接入互联网。教师应注重利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用网络资源，丰富教学内容和形式；向学生推荐有教育意义的优质网 </w:t>
      </w:r>
      <w:r>
        <w:rPr>
          <w:rFonts w:ascii="SimSun" w:hAnsi="SimSun" w:eastAsia="SimSun" w:cs="SimSun"/>
          <w:sz w:val="24"/>
          <w:szCs w:val="24"/>
          <w:spacing w:val="2"/>
        </w:rPr>
        <w:t>站，鼓励学生充分利用网上教育资源开展自主学习。有条件的学校可</w:t>
      </w:r>
    </w:p>
    <w:p>
      <w:pPr>
        <w:spacing w:line="324" w:lineRule="auto"/>
        <w:sectPr>
          <w:footerReference w:type="default" r:id="rId73"/>
          <w:pgSz w:w="10440" w:h="14740"/>
          <w:pgMar w:top="400" w:right="1539" w:bottom="1194" w:left="138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322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9" w:lineRule="auto"/>
        <w:rPr/>
      </w:pPr>
      <w:r/>
    </w:p>
    <w:p>
      <w:pPr>
        <w:ind w:left="120" w:right="11"/>
        <w:spacing w:before="78" w:line="3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搭建数字化学习平台，提供丰富的课程资源；有</w:t>
      </w:r>
      <w:r>
        <w:rPr>
          <w:rFonts w:ascii="SimSun" w:hAnsi="SimSun" w:eastAsia="SimSun" w:cs="SimSun"/>
          <w:sz w:val="24"/>
          <w:szCs w:val="24"/>
          <w:spacing w:val="2"/>
        </w:rPr>
        <w:t>条件的地区可建设智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慧课堂、智慧校园，使信息传递多样化，教学活动智慧化。</w:t>
      </w:r>
    </w:p>
    <w:p>
      <w:pPr>
        <w:ind w:left="603"/>
        <w:spacing w:before="18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注重社会教育资源的利用</w:t>
      </w:r>
    </w:p>
    <w:p>
      <w:pPr>
        <w:pStyle w:val="BodyText"/>
        <w:spacing w:line="267" w:lineRule="auto"/>
        <w:rPr/>
      </w:pPr>
      <w:r/>
    </w:p>
    <w:p>
      <w:pPr>
        <w:ind w:right="20" w:firstLine="60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充分利用科技场馆、少年宫、科研院所、高等学校、工厂等机 </w:t>
      </w:r>
      <w:r>
        <w:rPr>
          <w:rFonts w:ascii="SimSun" w:hAnsi="SimSun" w:eastAsia="SimSun" w:cs="SimSun"/>
          <w:sz w:val="24"/>
          <w:szCs w:val="24"/>
          <w:spacing w:val="6"/>
        </w:rPr>
        <w:t>构，丰富、拓展物理学习资源。学校要创造条件，合理安排并组织参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观考察、实践体验、实验探究等活动；利用科技工作者资源</w:t>
      </w:r>
      <w:r>
        <w:rPr>
          <w:rFonts w:ascii="SimSun" w:hAnsi="SimSun" w:eastAsia="SimSun" w:cs="SimSun"/>
          <w:sz w:val="24"/>
          <w:szCs w:val="24"/>
          <w:spacing w:val="14"/>
        </w:rPr>
        <w:t>，开展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“大手牵小手”的科普活动等。</w:t>
      </w:r>
    </w:p>
    <w:p>
      <w:pPr>
        <w:ind w:left="604"/>
        <w:spacing w:before="333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1" w:id="34"/>
      <w:bookmarkEnd w:id="34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(五)教师培训与教学研究</w:t>
      </w:r>
    </w:p>
    <w:p>
      <w:pPr>
        <w:pStyle w:val="BodyText"/>
        <w:spacing w:line="438" w:lineRule="auto"/>
        <w:rPr/>
      </w:pPr>
      <w:r/>
    </w:p>
    <w:p>
      <w:pPr>
        <w:ind w:left="120" w:right="13" w:firstLine="48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物理教学重在培养学生核心素养，这需要物理教师具备培养学生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核心素养所需要的专业理论基础和教学实践能力。做好教师培训，可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促进教师深入理解课程改革理念，提升教学</w:t>
      </w:r>
      <w:r>
        <w:rPr>
          <w:rFonts w:ascii="SimSun" w:hAnsi="SimSun" w:eastAsia="SimSun" w:cs="SimSun"/>
          <w:sz w:val="24"/>
          <w:szCs w:val="24"/>
          <w:spacing w:val="2"/>
        </w:rPr>
        <w:t>水平；有针对性地开展区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域教研和校本教研，可为持续改进物理教学、提高教学质量服务。</w:t>
      </w:r>
    </w:p>
    <w:p>
      <w:pPr>
        <w:ind w:left="603"/>
        <w:spacing w:before="232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1.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教师培训建议</w:t>
      </w:r>
    </w:p>
    <w:p>
      <w:pPr>
        <w:pStyle w:val="BodyText"/>
        <w:spacing w:line="277" w:lineRule="auto"/>
        <w:rPr/>
      </w:pPr>
      <w:r/>
    </w:p>
    <w:p>
      <w:pPr>
        <w:ind w:left="6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(1)培训要点</w:t>
      </w:r>
    </w:p>
    <w:p>
      <w:pPr>
        <w:ind w:left="120" w:right="19" w:firstLine="480"/>
        <w:spacing w:before="114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①注重增强教师以课程标准指导教学的意识。通过培训，引导教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师关注物理课程标准修订前后的变化，认识物理课程</w:t>
      </w:r>
      <w:r>
        <w:rPr>
          <w:rFonts w:ascii="SimSun" w:hAnsi="SimSun" w:eastAsia="SimSun" w:cs="SimSun"/>
          <w:sz w:val="24"/>
          <w:szCs w:val="24"/>
          <w:spacing w:val="10"/>
        </w:rPr>
        <w:t>标准修订的背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景、整体思路、结构框架及各部分内容间的关系；让教师对课程标准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形成总体认识，使课程标准真正成为实施教学、指导教学、评价教学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的重要依据。</w:t>
      </w:r>
    </w:p>
    <w:p>
      <w:pPr>
        <w:ind w:left="120" w:right="14" w:firstLine="480"/>
        <w:spacing w:before="132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②注重体现课程育人的思想。通过培训，促进教师</w:t>
      </w:r>
      <w:r>
        <w:rPr>
          <w:rFonts w:ascii="SimSun" w:hAnsi="SimSun" w:eastAsia="SimSun" w:cs="SimSun"/>
          <w:sz w:val="24"/>
          <w:szCs w:val="24"/>
          <w:spacing w:val="2"/>
        </w:rPr>
        <w:t>将其学科教育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思想统一到落实学科育人价值、培养学生核心素养上来。培训中应注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意落实学科教育目标、创新教学方式、改进评价方法，帮助教师从整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体上深刻理解课程改革理念，将培养学生核心素养作为目标追求，并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落实到教学的各个环节。</w:t>
      </w:r>
    </w:p>
    <w:p>
      <w:pPr>
        <w:spacing w:line="303" w:lineRule="auto"/>
        <w:sectPr>
          <w:footerReference w:type="default" r:id="rId75"/>
          <w:pgSz w:w="10440" w:h="14740"/>
          <w:pgMar w:top="400" w:right="1566" w:bottom="1192" w:left="145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义务教育物理课程标准(2022年版)</w:t>
      </w:r>
    </w:p>
    <w:p>
      <w:pPr>
        <w:pStyle w:val="BodyText"/>
        <w:spacing w:line="386" w:lineRule="auto"/>
        <w:rPr/>
      </w:pPr>
      <w:r/>
    </w:p>
    <w:p>
      <w:pPr>
        <w:ind w:right="79" w:firstLine="499"/>
        <w:spacing w:before="74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③注重培训内容的针对性和可操作性。通过典型案例</w:t>
      </w:r>
      <w:r>
        <w:rPr>
          <w:rFonts w:ascii="SimSun" w:hAnsi="SimSun" w:eastAsia="SimSun" w:cs="SimSun"/>
          <w:sz w:val="23"/>
          <w:szCs w:val="23"/>
          <w:spacing w:val="11"/>
        </w:rPr>
        <w:t>，分析教学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中的重点、难点；通过示范教学，展示在教学实际中落实核心素养培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养的教学策略；通过专题培训，深化教师对课程改革理念的理解。此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外，还应结合本区域教学实际，在培训专题设计、案例选择等方面积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极创新。</w:t>
      </w:r>
    </w:p>
    <w:p>
      <w:pPr>
        <w:ind w:left="499"/>
        <w:spacing w:before="156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(2)培训实施</w:t>
      </w:r>
    </w:p>
    <w:p>
      <w:pPr>
        <w:ind w:right="60" w:firstLine="499"/>
        <w:spacing w:before="147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①做好区域教师培训的总体规划。建立由省、市、县级教育行政 </w:t>
      </w:r>
      <w:r>
        <w:rPr>
          <w:rFonts w:ascii="SimSun" w:hAnsi="SimSun" w:eastAsia="SimSun" w:cs="SimSun"/>
          <w:sz w:val="23"/>
          <w:szCs w:val="23"/>
          <w:spacing w:val="12"/>
        </w:rPr>
        <w:t>部门参与的培训体系，做好本区域教师培训的整体设计，统筹培训的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部署、督促、评价等工作。各级教育行政部门、教研部门和学校要充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分发挥各自的职能作用，组建培训专家团队，把教师培训作为本部门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的重要工作来抓。</w:t>
      </w:r>
    </w:p>
    <w:p>
      <w:pPr>
        <w:ind w:firstLine="499"/>
        <w:spacing w:before="135" w:line="31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②做好培训者的培训。把对培训者的培训放在首</w:t>
      </w:r>
      <w:r>
        <w:rPr>
          <w:rFonts w:ascii="SimSun" w:hAnsi="SimSun" w:eastAsia="SimSun" w:cs="SimSun"/>
          <w:sz w:val="23"/>
          <w:szCs w:val="23"/>
          <w:spacing w:val="11"/>
        </w:rPr>
        <w:t>位，制订多种形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式、多个专题、不同层次、不同类别的培训规划，组织培训者深入解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析、研究课程标准，开展与教育教学改革相关的各专项内容的培训，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培育并组建高质量、高素质的培训者队伍。</w:t>
      </w:r>
    </w:p>
    <w:p>
      <w:pPr>
        <w:ind w:right="84" w:firstLine="499"/>
        <w:spacing w:before="135" w:line="30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③做好培训内容和培训形式的设计。培训要有</w:t>
      </w:r>
      <w:r>
        <w:rPr>
          <w:rFonts w:ascii="SimSun" w:hAnsi="SimSun" w:eastAsia="SimSun" w:cs="SimSun"/>
          <w:sz w:val="23"/>
          <w:szCs w:val="23"/>
          <w:spacing w:val="11"/>
        </w:rPr>
        <w:t>针对性，精心设计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适合不同对象、不同层次的培训专题和主题突出、形式丰富的培训活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动，帮助一线教师正确认识和理解与课程理念、核心素养内涵等有关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的问题，结合教学实践引导教师转变教育观念、提升教学能力。</w:t>
      </w:r>
    </w:p>
    <w:p>
      <w:pPr>
        <w:ind w:right="82" w:firstLine="499"/>
        <w:spacing w:before="134" w:line="30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④做好培训的组织与实施。强化培训的组织</w:t>
      </w:r>
      <w:r>
        <w:rPr>
          <w:rFonts w:ascii="SimSun" w:hAnsi="SimSun" w:eastAsia="SimSun" w:cs="SimSun"/>
          <w:sz w:val="23"/>
          <w:szCs w:val="23"/>
          <w:spacing w:val="11"/>
        </w:rPr>
        <w:t>实施，加强培训的过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程管理，着力提升培训的有效性，促进教师将培训成果转化为教学行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为，提高教学质量。</w:t>
      </w:r>
    </w:p>
    <w:p>
      <w:pPr>
        <w:pStyle w:val="BodyText"/>
        <w:spacing w:line="249" w:lineRule="auto"/>
        <w:rPr/>
      </w:pPr>
      <w:r/>
    </w:p>
    <w:p>
      <w:pPr>
        <w:ind w:left="503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2.</w:t>
      </w:r>
      <w:r>
        <w:rPr>
          <w:rFonts w:ascii="SimSun" w:hAnsi="SimSun" w:eastAsia="SimSun" w:cs="SimSun"/>
          <w:sz w:val="25"/>
          <w:szCs w:val="25"/>
          <w:spacing w:val="-46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教学研究建议</w:t>
      </w:r>
    </w:p>
    <w:p>
      <w:pPr>
        <w:pStyle w:val="BodyText"/>
        <w:spacing w:line="269" w:lineRule="auto"/>
        <w:rPr/>
      </w:pPr>
      <w:r/>
    </w:p>
    <w:p>
      <w:pPr>
        <w:ind w:left="49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(1)区域教研</w:t>
      </w:r>
    </w:p>
    <w:p>
      <w:pPr>
        <w:ind w:right="64" w:firstLine="499"/>
        <w:spacing w:before="152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①发挥各级教研部门联动作用。省级教研部门做好全省教研的统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筹部署；市级教研部门为本区域的教研活动提供专业支撑和课程实施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引领；县级教研部门深入教学一线进行教研指导；校级教研部门把开</w:t>
      </w:r>
    </w:p>
    <w:p>
      <w:pPr>
        <w:spacing w:line="299" w:lineRule="auto"/>
        <w:sectPr>
          <w:footerReference w:type="default" r:id="rId76"/>
          <w:pgSz w:w="10440" w:h="14740"/>
          <w:pgMar w:top="400" w:right="1525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75" w:lineRule="auto"/>
        <w:rPr/>
      </w:pPr>
      <w:r/>
    </w:p>
    <w:p>
      <w:pPr>
        <w:ind w:left="621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9"/>
          <w:w w:val="93"/>
        </w:rPr>
        <w:t>六、课程实施</w:t>
      </w:r>
    </w:p>
    <w:p>
      <w:pPr>
        <w:pStyle w:val="BodyText"/>
        <w:spacing w:line="393" w:lineRule="auto"/>
        <w:rPr/>
      </w:pPr>
      <w:r/>
    </w:p>
    <w:p>
      <w:pPr>
        <w:ind w:left="3" w:right="6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展教研活动与教学实际联系起来，加强实践探索，鼓励开展具有区域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特色的教研活动。重视利用互联网平台建立教研网络，开展教研活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动，切实发挥联动教研的优势和作用，实现</w:t>
      </w:r>
      <w:r>
        <w:rPr>
          <w:rFonts w:ascii="SimSun" w:hAnsi="SimSun" w:eastAsia="SimSun" w:cs="SimSun"/>
          <w:sz w:val="24"/>
          <w:szCs w:val="24"/>
          <w:spacing w:val="10"/>
        </w:rPr>
        <w:t>教研活动和资源的共建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共享。</w:t>
      </w:r>
    </w:p>
    <w:p>
      <w:pPr>
        <w:ind w:left="3" w:right="50" w:firstLine="490"/>
        <w:spacing w:before="13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②建设区域教研的骨干队伍。组建由学科专家</w:t>
      </w:r>
      <w:r>
        <w:rPr>
          <w:rFonts w:ascii="SimSun" w:hAnsi="SimSun" w:eastAsia="SimSun" w:cs="SimSun"/>
          <w:sz w:val="24"/>
          <w:szCs w:val="24"/>
          <w:spacing w:val="-1"/>
        </w:rPr>
        <w:t>、教研员、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一线教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学名师、骨干教师等组成的骨干队伍，深入研修课程标准、课程实施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策略等，发挥其在教师培训、课程实施中的示范作用，为设计、实施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教师培训及教研活动提供支持。</w:t>
      </w:r>
    </w:p>
    <w:p>
      <w:pPr>
        <w:ind w:left="3" w:right="67" w:firstLine="490"/>
        <w:spacing w:before="126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③开展形式多样的教研活动。根据不同对象、内容及目的，结合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本区域实际情况，开展多种形式的教研活动，如专家论坛、区域联合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教研、主题教研、案例研讨、示范课、观摩课等。加强对乡村学校物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理教师的教研指导，关注他们的教学与研究需求，为他们量身定制教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研培训计划。发挥区域教研的优势，让与课程实施相关的教研活动进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入教学一线。</w:t>
      </w:r>
    </w:p>
    <w:p>
      <w:pPr>
        <w:ind w:left="494"/>
        <w:spacing w:before="16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(2)校本教研</w:t>
      </w:r>
    </w:p>
    <w:p>
      <w:pPr>
        <w:ind w:left="3" w:right="49" w:firstLine="490"/>
        <w:spacing w:before="142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①立足本校实际开展具有特色的教研活动。学校要关</w:t>
      </w:r>
      <w:r>
        <w:rPr>
          <w:rFonts w:ascii="SimSun" w:hAnsi="SimSun" w:eastAsia="SimSun" w:cs="SimSun"/>
          <w:sz w:val="24"/>
          <w:szCs w:val="24"/>
          <w:spacing w:val="2"/>
        </w:rPr>
        <w:t>注课程改革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对物理教学产生的影响，聚焦物理教学存在的问题，研判本校教学基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础，开展具有本校、本教研组特色的教研活动。</w:t>
      </w:r>
    </w:p>
    <w:p>
      <w:pPr>
        <w:ind w:left="3" w:firstLine="490"/>
        <w:spacing w:before="147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②开展以研究课程实施为专题的科研活动。学校可将校本教研与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教育科研相结合，组织开展关于课程实施的专题研究，聘请专家对教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师进行教育科研能力培训，提升教师科研水平，促进教师专业发展。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发挥团队和个人的优势，通过研究促进团队与个人协同发</w:t>
      </w:r>
      <w:r>
        <w:rPr>
          <w:rFonts w:ascii="SimSun" w:hAnsi="SimSun" w:eastAsia="SimSun" w:cs="SimSun"/>
          <w:sz w:val="24"/>
          <w:szCs w:val="24"/>
          <w:spacing w:val="-1"/>
        </w:rPr>
        <w:t>展。</w:t>
      </w:r>
    </w:p>
    <w:p>
      <w:pPr>
        <w:ind w:left="3" w:right="61" w:firstLine="490"/>
        <w:spacing w:before="14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③立足培养学生核心素养，不断改进教学。充分挖掘物理课程的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育人价值，持续开展教学改进研究与实践，把培养学生核心素养落实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到课堂教学中，把物理教学改革聚焦到如何发挥课程育人功能上。</w:t>
      </w:r>
    </w:p>
    <w:p>
      <w:pPr>
        <w:ind w:left="494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(3)教师研修</w:t>
      </w:r>
    </w:p>
    <w:p>
      <w:pPr>
        <w:ind w:left="3" w:right="58" w:firstLine="490"/>
        <w:spacing w:before="131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①不断提升教育政策领悟力。加强对党和国家的教育方针、教育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重大方略的学习，深刻领会国家对人才的培养</w:t>
      </w:r>
      <w:r>
        <w:rPr>
          <w:rFonts w:ascii="SimSun" w:hAnsi="SimSun" w:eastAsia="SimSun" w:cs="SimSun"/>
          <w:sz w:val="24"/>
          <w:szCs w:val="24"/>
          <w:spacing w:val="2"/>
        </w:rPr>
        <w:t>要求。教育实践中应以</w:t>
      </w:r>
    </w:p>
    <w:p>
      <w:pPr>
        <w:spacing w:line="272" w:lineRule="auto"/>
        <w:sectPr>
          <w:footerReference w:type="default" r:id="rId77"/>
          <w:pgSz w:w="10440" w:h="14740"/>
          <w:pgMar w:top="400" w:right="153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义务教育物理课程标准(2022年版)</w:t>
      </w:r>
    </w:p>
    <w:p>
      <w:pPr>
        <w:pStyle w:val="BodyText"/>
        <w:spacing w:line="386" w:lineRule="auto"/>
        <w:rPr/>
      </w:pPr>
      <w:r/>
    </w:p>
    <w:p>
      <w:pPr>
        <w:ind w:right="79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培养有理想、有本领、有担当的时代新人与德智体美劳全面发展的社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会主义建设者和接班人为己任，贯彻落实立德树人根本任务。</w:t>
      </w:r>
    </w:p>
    <w:p>
      <w:pPr>
        <w:ind w:right="37" w:firstLine="519"/>
        <w:spacing w:before="3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②不断提升理论水平。既要学习学科专业理论和教育理论，还要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认真研读课程标准、物理教科书及教师教学用书。同时，还要关注社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会发展对人才培养的要求，关注科技进步，关注国际教育改革与发展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趋势，提升自身的专业素养。</w:t>
      </w:r>
    </w:p>
    <w:p>
      <w:pPr>
        <w:ind w:right="41" w:firstLine="519"/>
        <w:spacing w:before="152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③不断提高跨学科教学能力和共通性素养。既要提高自身的学科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素养，又要提高人文素养、艺术素养、信息素养等，以适应未来教育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及人才培养的需要。从课程的视角，宏观、系统地研究课堂教学，充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分挖掘物理课程的育人价值。</w:t>
      </w:r>
    </w:p>
    <w:p>
      <w:pPr>
        <w:ind w:firstLine="519"/>
        <w:spacing w:before="15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④不断提升教学实践能力。在教学活动、学习活动和评价活动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中，要注重将知识传授与培养学生核心素养统一起来。将理论学习、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教学研究与教学实践有机结合起来，有效提升教育教学质量。</w:t>
      </w:r>
    </w:p>
    <w:p>
      <w:pPr>
        <w:spacing w:line="289" w:lineRule="auto"/>
        <w:sectPr>
          <w:footerReference w:type="default" r:id="rId78"/>
          <w:pgSz w:w="10440" w:h="14740"/>
          <w:pgMar w:top="400" w:right="1540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0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22" w:id="35"/>
      <w:bookmarkEnd w:id="35"/>
      <w:r>
        <w:rPr>
          <w:rFonts w:ascii="SimSun" w:hAnsi="SimSun" w:eastAsia="SimSun" w:cs="SimSun"/>
          <w:sz w:val="44"/>
          <w:szCs w:val="44"/>
          <w:b/>
          <w:bCs/>
          <w:spacing w:val="5"/>
        </w:rPr>
        <w:t>附录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5"/>
        </w:rPr>
        <w:t>跨学科实践案例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9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人体中的杠杆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96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1"/>
        </w:rPr>
        <w:t>【教学目标】</w:t>
      </w:r>
    </w:p>
    <w:p>
      <w:pPr>
        <w:pStyle w:val="BodyText"/>
        <w:spacing w:line="286" w:lineRule="auto"/>
        <w:rPr/>
      </w:pPr>
      <w:r/>
    </w:p>
    <w:p>
      <w:pPr>
        <w:ind w:left="13" w:right="77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通过人在活动或劳动中的体验等建立杠杆的概念；探究并了解杠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杆的工作原理；了解人体结构，形成从物理学和生物学视角认识周围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事物的意识；尝试综合运用多学科知识解释生活现</w:t>
      </w:r>
      <w:r>
        <w:rPr>
          <w:rFonts w:ascii="SimSun" w:hAnsi="SimSun" w:eastAsia="SimSun" w:cs="SimSun"/>
          <w:sz w:val="24"/>
          <w:szCs w:val="24"/>
          <w:spacing w:val="-1"/>
        </w:rPr>
        <w:t>象。</w:t>
      </w:r>
    </w:p>
    <w:p>
      <w:pPr>
        <w:ind w:left="396"/>
        <w:spacing w:before="22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1"/>
        </w:rPr>
        <w:t>【教学思路】</w:t>
      </w:r>
    </w:p>
    <w:p>
      <w:pPr>
        <w:pStyle w:val="BodyText"/>
        <w:spacing w:line="285" w:lineRule="auto"/>
        <w:rPr/>
      </w:pPr>
      <w:r/>
    </w:p>
    <w:p>
      <w:pPr>
        <w:ind w:left="13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选择人在活动或劳动中的典型事例引入杠杆概念，让学生体会身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体运动中蕴含的物理知识。通过对多种杠杆实例共同属性的概括，抽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象出它们的本质特征，建构杠杆物理模型。学生通过科学探究活动，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了解杠杆工作时动力、阻力、动力臂、阻力臂之间的关系，认识</w:t>
      </w:r>
      <w:r>
        <w:rPr>
          <w:rFonts w:ascii="SimSun" w:hAnsi="SimSun" w:eastAsia="SimSun" w:cs="SimSun"/>
          <w:sz w:val="24"/>
          <w:szCs w:val="24"/>
          <w:spacing w:val="1"/>
        </w:rPr>
        <w:t>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中的“省力杠杆”和“省距离杠杆”,并据此研究人或动物的关节、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骨、骨骼肌，从杠杆的视角分析它们的功能。</w:t>
      </w:r>
    </w:p>
    <w:p>
      <w:pPr>
        <w:ind w:left="396"/>
        <w:spacing w:before="27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1"/>
        </w:rPr>
        <w:t>【教学实施】</w:t>
      </w:r>
    </w:p>
    <w:p>
      <w:pPr>
        <w:pStyle w:val="BodyText"/>
        <w:spacing w:line="287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(1)由实践活动引入杠杆</w:t>
      </w:r>
    </w:p>
    <w:p>
      <w:pPr>
        <w:ind w:left="13" w:right="81" w:firstLine="480"/>
        <w:spacing w:before="114" w:line="3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活动：在劳动中，同样重的物体，用手提起体积更大的(物体重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心离身体较远)要更吃力一些，这是为什么?体会手臂关节和肌肉的</w:t>
      </w:r>
    </w:p>
    <w:p>
      <w:pPr>
        <w:spacing w:line="340" w:lineRule="auto"/>
        <w:sectPr>
          <w:footerReference w:type="default" r:id="rId79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204"/>
        <w:rPr/>
      </w:pPr>
      <w:r/>
    </w:p>
    <w:p>
      <w:pPr>
        <w:sectPr>
          <w:footerReference w:type="default" r:id="rId80"/>
          <w:pgSz w:w="10440" w:h="14740"/>
          <w:pgMar w:top="400" w:right="1566" w:bottom="1194" w:left="1560" w:header="0" w:footer="1059" w:gutter="0"/>
          <w:cols w:equalWidth="0" w:num="1">
            <w:col w:w="7314" w:space="0"/>
          </w:cols>
        </w:sectPr>
        <w:rPr/>
      </w:pPr>
    </w:p>
    <w:p>
      <w:pPr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义务教育物理课程标准(2022年版)</w:t>
      </w:r>
    </w:p>
    <w:p>
      <w:pPr>
        <w:pStyle w:val="BodyText"/>
        <w:spacing w:line="410" w:lineRule="auto"/>
        <w:rPr/>
      </w:pPr>
      <w:r/>
    </w:p>
    <w:p>
      <w:pPr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活动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。</w:t>
      </w:r>
    </w:p>
    <w:p>
      <w:pPr>
        <w:ind w:right="296" w:firstLine="499"/>
        <w:spacing w:before="130" w:line="3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7"/>
        </w:rPr>
        <w:t>引入：用手提起重物，从生物学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的视角，可认为桡骨在肱二头肌的牵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引下绕着肘关节转动(如图2);从物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理学的视角来看，这可以简化为一种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简单机械模型。</w:t>
      </w:r>
    </w:p>
    <w:p>
      <w:pPr>
        <w:ind w:left="499"/>
        <w:spacing w:before="2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(2)构建杠杆概念</w:t>
      </w:r>
    </w:p>
    <w:p>
      <w:pPr>
        <w:ind w:right="293" w:firstLine="499"/>
        <w:spacing w:before="102" w:line="31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创设多个生活中常见的杠杆工作 </w:t>
      </w:r>
      <w:r>
        <w:rPr>
          <w:rFonts w:ascii="SimSun" w:hAnsi="SimSun" w:eastAsia="SimSun" w:cs="SimSun"/>
          <w:sz w:val="25"/>
          <w:szCs w:val="25"/>
          <w:spacing w:val="5"/>
        </w:rPr>
        <w:t>情境，概括它们的共同属性，抽象出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line="2370" w:lineRule="exact"/>
        <w:rPr/>
      </w:pPr>
      <w:r>
        <w:rPr>
          <w:position w:val="-47"/>
        </w:rPr>
        <w:drawing>
          <wp:inline distT="0" distB="0" distL="0" distR="0">
            <wp:extent cx="1784369" cy="150497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4369" cy="15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0"/>
        <w:spacing w:before="160" w:line="228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20"/>
        </w:rPr>
        <w:t>图</w:t>
      </w:r>
      <w:r>
        <w:rPr>
          <w:rFonts w:ascii="KaiTi" w:hAnsi="KaiTi" w:eastAsia="KaiTi" w:cs="KaiTi"/>
          <w:sz w:val="25"/>
          <w:szCs w:val="25"/>
          <w:spacing w:val="-38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0"/>
        </w:rPr>
        <w:t>2</w:t>
      </w:r>
    </w:p>
    <w:p>
      <w:pPr>
        <w:spacing w:line="228" w:lineRule="auto"/>
        <w:sectPr>
          <w:type w:val="continuous"/>
          <w:pgSz w:w="10440" w:h="14740"/>
          <w:pgMar w:top="400" w:right="1566" w:bottom="1194" w:left="1560" w:header="0" w:footer="1059" w:gutter="0"/>
          <w:cols w:equalWidth="0" w:num="2">
            <w:col w:w="4400" w:space="100"/>
            <w:col w:w="2814" w:space="0"/>
          </w:cols>
        </w:sectPr>
        <w:rPr>
          <w:rFonts w:ascii="KaiTi" w:hAnsi="KaiTi" w:eastAsia="KaiTi" w:cs="KaiTi"/>
          <w:sz w:val="25"/>
          <w:szCs w:val="25"/>
        </w:rPr>
      </w:pPr>
    </w:p>
    <w:p>
      <w:pPr>
        <w:ind w:right="27"/>
        <w:spacing w:before="4" w:line="33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8"/>
        </w:rPr>
        <w:t>它们的本质特征，提炼出简单机械中的杠杆模型。进一步学习杠杆的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动力、阻力、支点、动力臂、阻力臂等知识，了解它们在</w:t>
      </w:r>
      <w:r>
        <w:rPr>
          <w:rFonts w:ascii="SimSun" w:hAnsi="SimSun" w:eastAsia="SimSun" w:cs="SimSun"/>
          <w:sz w:val="25"/>
          <w:szCs w:val="25"/>
          <w:spacing w:val="-8"/>
        </w:rPr>
        <w:t>具体情境中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的含义。</w:t>
      </w:r>
    </w:p>
    <w:p>
      <w:pPr>
        <w:ind w:left="499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(3)探究杠杆的平衡条件</w:t>
      </w:r>
    </w:p>
    <w:p>
      <w:pPr>
        <w:ind w:right="39" w:firstLine="499"/>
        <w:spacing w:before="126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1"/>
        </w:rPr>
        <w:t>完成“探究杠杆的平衡条件”学生实验，归纳</w:t>
      </w:r>
      <w:r>
        <w:rPr>
          <w:rFonts w:ascii="SimSun" w:hAnsi="SimSun" w:eastAsia="SimSun" w:cs="SimSun"/>
          <w:sz w:val="25"/>
          <w:szCs w:val="25"/>
        </w:rPr>
        <w:t>出杠杆的平衡条 </w:t>
      </w:r>
      <w:r>
        <w:rPr>
          <w:rFonts w:ascii="SimSun" w:hAnsi="SimSun" w:eastAsia="SimSun" w:cs="SimSun"/>
          <w:sz w:val="25"/>
          <w:szCs w:val="25"/>
          <w:spacing w:val="10"/>
        </w:rPr>
        <w:t>件。讨论分析人体活动及劳动过程中的“省力杠</w:t>
      </w:r>
      <w:r>
        <w:rPr>
          <w:rFonts w:ascii="SimSun" w:hAnsi="SimSun" w:eastAsia="SimSun" w:cs="SimSun"/>
          <w:sz w:val="25"/>
          <w:szCs w:val="25"/>
          <w:spacing w:val="9"/>
        </w:rPr>
        <w:t>杆”和“省距离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杠杆”。</w:t>
      </w:r>
    </w:p>
    <w:p>
      <w:pPr>
        <w:ind w:left="499"/>
        <w:spacing w:before="9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(4)应用和拓展</w:t>
      </w:r>
    </w:p>
    <w:p>
      <w:pPr>
        <w:ind w:right="36" w:firstLine="499"/>
        <w:spacing w:before="121" w:line="3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8"/>
        </w:rPr>
        <w:t>学生根据学习条件和兴趣，选择一些专题进行探</w:t>
      </w:r>
      <w:r>
        <w:rPr>
          <w:rFonts w:ascii="SimSun" w:hAnsi="SimSun" w:eastAsia="SimSun" w:cs="SimSun"/>
          <w:sz w:val="25"/>
          <w:szCs w:val="25"/>
          <w:spacing w:val="-9"/>
        </w:rPr>
        <w:t>究。例如，在人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体结构和动作中的杠杆模型，家畜、鸟类或鱼类动物的身体结构和动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作中的杠杆模型，人在劳动过程中的杠杆模型，健康生活、安全生产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中的杠杆模型等。</w:t>
      </w:r>
    </w:p>
    <w:p>
      <w:pPr>
        <w:ind w:right="23" w:firstLine="499"/>
        <w:spacing w:before="12" w:line="30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8"/>
        </w:rPr>
        <w:t>根据个人的学习条件，把所研究的对象做成标本或模型，体现人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或动物身体结构中的杠杆模型。根据所研究的实例，写一篇说明人或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动物“结构与功能相适应”观点的文章，文章中要用杠杆相关知识对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所研究的实例进行具体分析。</w:t>
      </w:r>
    </w:p>
    <w:p>
      <w:pPr>
        <w:spacing w:line="303" w:lineRule="auto"/>
        <w:sectPr>
          <w:type w:val="continuous"/>
          <w:pgSz w:w="10440" w:h="14740"/>
          <w:pgMar w:top="400" w:right="1566" w:bottom="1194" w:left="1560" w:header="0" w:footer="1059" w:gutter="0"/>
          <w:cols w:equalWidth="0" w:num="1">
            <w:col w:w="731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47" w:lineRule="auto"/>
        <w:rPr/>
      </w:pPr>
      <w:r/>
    </w:p>
    <w:p>
      <w:pPr>
        <w:ind w:right="21"/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25"/>
          <w:w w:val="94"/>
        </w:rPr>
        <w:t>附录</w:t>
      </w:r>
      <w:r>
        <w:rPr>
          <w:rFonts w:ascii="SimSun" w:hAnsi="SimSun" w:eastAsia="SimSun" w:cs="SimSun"/>
          <w:sz w:val="23"/>
          <w:szCs w:val="23"/>
          <w:spacing w:val="-25"/>
          <w:w w:val="9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25"/>
          <w:w w:val="94"/>
        </w:rPr>
        <w:t>跨学科实践案例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87"/>
        <w:spacing w:before="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2.</w:t>
      </w:r>
      <w:r>
        <w:rPr>
          <w:rFonts w:ascii="SimSun" w:hAnsi="SimSun" w:eastAsia="SimSun" w:cs="SimSun"/>
          <w:sz w:val="25"/>
          <w:szCs w:val="25"/>
          <w:spacing w:val="-38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11"/>
        </w:rPr>
        <w:t>节能环保小屋的设计和模型制作</w:t>
      </w:r>
    </w:p>
    <w:p>
      <w:pPr>
        <w:pStyle w:val="BodyText"/>
        <w:spacing w:line="333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【问题提出】</w:t>
      </w:r>
    </w:p>
    <w:p>
      <w:pPr>
        <w:pStyle w:val="BodyText"/>
        <w:spacing w:line="300" w:lineRule="auto"/>
        <w:rPr/>
      </w:pPr>
      <w:r/>
    </w:p>
    <w:p>
      <w:pPr>
        <w:ind w:left="13" w:firstLine="47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随着社会的发展，人们越来越关注节约能源与保护环境等问题。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开展节能环保小屋的设计和模型制作活动，既有利于增强学生的节能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环保意识，又有利于提升学生跨学科综合运用知识解决实际问</w:t>
      </w:r>
      <w:r>
        <w:rPr>
          <w:rFonts w:ascii="SimSun" w:hAnsi="SimSun" w:eastAsia="SimSun" w:cs="SimSun"/>
          <w:sz w:val="23"/>
          <w:szCs w:val="23"/>
          <w:spacing w:val="20"/>
        </w:rPr>
        <w:t>题的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能力。</w:t>
      </w:r>
    </w:p>
    <w:p>
      <w:pPr>
        <w:ind w:left="372"/>
        <w:spacing w:before="219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【活动目的】</w:t>
      </w:r>
    </w:p>
    <w:p>
      <w:pPr>
        <w:pStyle w:val="BodyText"/>
        <w:spacing w:line="301" w:lineRule="auto"/>
        <w:rPr/>
      </w:pPr>
      <w:r/>
    </w:p>
    <w:p>
      <w:pPr>
        <w:ind w:left="13" w:right="63" w:firstLine="47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从能量转化的角度出发，论证人居房屋中利用风能</w:t>
      </w:r>
      <w:r>
        <w:rPr>
          <w:rFonts w:ascii="SimSun" w:hAnsi="SimSun" w:eastAsia="SimSun" w:cs="SimSun"/>
          <w:sz w:val="23"/>
          <w:szCs w:val="23"/>
          <w:spacing w:val="12"/>
        </w:rPr>
        <w:t>、太阳能等可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再生能源的可行性，探讨利用可再生能源的途径和方法，完成节能环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保小屋模型的制作。初步形成能量观念，用物理和跨学科的思维分析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与解决问题，了解科学、技术、社会、环境之间的关系，树立促进可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持续发展的责任感，践行人与自然的和谐共生。</w:t>
      </w:r>
    </w:p>
    <w:p>
      <w:pPr>
        <w:ind w:left="372"/>
        <w:spacing w:before="239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【活动方案】</w:t>
      </w:r>
    </w:p>
    <w:p>
      <w:pPr>
        <w:pStyle w:val="BodyText"/>
        <w:spacing w:line="291" w:lineRule="auto"/>
        <w:rPr/>
      </w:pPr>
      <w:r/>
    </w:p>
    <w:p>
      <w:pPr>
        <w:ind w:left="13" w:right="63" w:firstLine="470"/>
        <w:spacing w:before="76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节能环保小屋的设计是以“能量”主题为核心的跨学科实践。在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活动中，根据能量转化与守恒的知识探讨节能环保小屋利用可再生能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源的具体途径，结合地理学等知识设计风能的</w:t>
      </w:r>
      <w:r>
        <w:rPr>
          <w:rFonts w:ascii="SimSun" w:hAnsi="SimSun" w:eastAsia="SimSun" w:cs="SimSun"/>
          <w:sz w:val="23"/>
          <w:szCs w:val="23"/>
          <w:spacing w:val="20"/>
        </w:rPr>
        <w:t>利用方案，结合生物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学、地理学等知识设计太阳能的利用方案，结合数学、美术等知识设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计节能环保小屋的外形和结构框架，通过一定的工程和技术操作完成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节能环保小屋模型的制作。</w:t>
      </w:r>
    </w:p>
    <w:p>
      <w:pPr>
        <w:ind w:left="372"/>
        <w:spacing w:before="250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【实施过程】</w:t>
      </w:r>
    </w:p>
    <w:p>
      <w:pPr>
        <w:pStyle w:val="BodyText"/>
        <w:spacing w:line="271" w:lineRule="auto"/>
        <w:rPr/>
      </w:pPr>
      <w:r/>
    </w:p>
    <w:p>
      <w:pPr>
        <w:ind w:left="483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(1)小屋模型的设计</w:t>
      </w:r>
    </w:p>
    <w:p>
      <w:pPr>
        <w:ind w:left="13" w:right="64" w:firstLine="470"/>
        <w:spacing w:before="157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根据小屋的朝向及所在地的气候、地理条件等，构思</w:t>
      </w:r>
      <w:r>
        <w:rPr>
          <w:rFonts w:ascii="SimSun" w:hAnsi="SimSun" w:eastAsia="SimSun" w:cs="SimSun"/>
          <w:sz w:val="23"/>
          <w:szCs w:val="23"/>
          <w:spacing w:val="12"/>
        </w:rPr>
        <w:t>风力发电装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置在整个建筑中的位置；估计风力发电装置所供电的功率，参考网络</w:t>
      </w:r>
    </w:p>
    <w:p>
      <w:pPr>
        <w:spacing w:line="337" w:lineRule="auto"/>
        <w:sectPr>
          <w:footerReference w:type="default" r:id="rId82"/>
          <w:pgSz w:w="10440" w:h="14740"/>
          <w:pgMar w:top="400" w:right="1524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30" w:lineRule="auto"/>
        <w:rPr/>
      </w:pPr>
      <w:r/>
    </w:p>
    <w:p>
      <w:pPr>
        <w:ind w:left="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义务教育物理课程标准(2022年版)</w:t>
      </w:r>
    </w:p>
    <w:p>
      <w:pPr>
        <w:pStyle w:val="BodyText"/>
        <w:spacing w:line="387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资料，设计风力发电机模型叶片的形状和尺寸。</w:t>
      </w:r>
    </w:p>
    <w:p>
      <w:pPr>
        <w:ind w:right="109" w:firstLine="499"/>
        <w:spacing w:before="12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根据太阳能热水器所供应的热水容量，设计节能环保小屋热水器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模型的尺寸；根据太阳能电池板单位面积发</w:t>
      </w:r>
      <w:r>
        <w:rPr>
          <w:rFonts w:ascii="SimSun" w:hAnsi="SimSun" w:eastAsia="SimSun" w:cs="SimSun"/>
          <w:sz w:val="24"/>
          <w:szCs w:val="24"/>
          <w:spacing w:val="2"/>
        </w:rPr>
        <w:t>电功率和发电需求，设计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太阳能电池板模型的尺寸；根据太阳能暖房</w:t>
      </w:r>
      <w:r>
        <w:rPr>
          <w:rFonts w:ascii="SimSun" w:hAnsi="SimSun" w:eastAsia="SimSun" w:cs="SimSun"/>
          <w:sz w:val="24"/>
          <w:szCs w:val="24"/>
          <w:spacing w:val="2"/>
        </w:rPr>
        <w:t>所种植的花草蔬菜品种对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光合作用的需求，设计玻璃窗的形状、结构和朝向等。</w:t>
      </w:r>
    </w:p>
    <w:p>
      <w:pPr>
        <w:ind w:right="108" w:firstLine="499"/>
        <w:spacing w:before="4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在综合节能设计的基础上，对小屋模型的布局、外形进行结构设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计和艺术设计。</w:t>
      </w:r>
    </w:p>
    <w:p>
      <w:pPr>
        <w:ind w:left="49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(2)小屋模型的制作</w:t>
      </w:r>
    </w:p>
    <w:p>
      <w:pPr>
        <w:ind w:right="107" w:firstLine="499"/>
        <w:spacing w:before="13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选择制作房屋模型的材料、相关物品的尺寸和颜色等，了解有关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黏合剂的物理功能和化学特性，选用适合的黏合剂，按操作要求把所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裁剪的部件依次拼接，制成作品。在制作时，应</w:t>
      </w:r>
      <w:r>
        <w:rPr>
          <w:rFonts w:ascii="SimSun" w:hAnsi="SimSun" w:eastAsia="SimSun" w:cs="SimSun"/>
          <w:sz w:val="24"/>
          <w:szCs w:val="24"/>
          <w:spacing w:val="2"/>
        </w:rPr>
        <w:t>在各部分体现节能环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保小屋的功能特征，如保温材料、储能装置等。</w:t>
      </w:r>
    </w:p>
    <w:p>
      <w:pPr>
        <w:ind w:left="499"/>
        <w:spacing w:before="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(3)作品的展示、交流与评价</w:t>
      </w:r>
    </w:p>
    <w:p>
      <w:pPr>
        <w:ind w:firstLine="499"/>
        <w:spacing w:before="10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可采用实物或影像等方式对作品进行展示，并进行交流与评价。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无论采用哪种方式，都应提交能反映小屋视觉形</w:t>
      </w:r>
      <w:r>
        <w:rPr>
          <w:rFonts w:ascii="SimSun" w:hAnsi="SimSun" w:eastAsia="SimSun" w:cs="SimSun"/>
          <w:sz w:val="24"/>
          <w:szCs w:val="24"/>
          <w:spacing w:val="2"/>
        </w:rPr>
        <w:t>象的材料和《节能环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保小屋设计与制作简介》的文字资料，如介绍模型设</w:t>
      </w:r>
      <w:r>
        <w:rPr>
          <w:rFonts w:ascii="SimSun" w:hAnsi="SimSun" w:eastAsia="SimSun" w:cs="SimSun"/>
          <w:sz w:val="24"/>
          <w:szCs w:val="24"/>
          <w:spacing w:val="2"/>
        </w:rPr>
        <w:t>计的思路、数据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及其合理性等，说明模型制作的关键环节。每名学生对各小组作品的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科学性、艺术性和创新性等进行综合评价。</w:t>
      </w:r>
    </w:p>
    <w:sectPr>
      <w:footerReference w:type="default" r:id="rId83"/>
      <w:pgSz w:w="10440" w:h="14740"/>
      <w:pgMar w:top="400" w:right="1490" w:bottom="1194" w:left="1560" w:header="0" w:footer="105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5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10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1" w:line="215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5"/>
      </w:rPr>
      <w:drawing>
        <wp:inline distT="0" distB="0" distL="0" distR="0">
          <wp:extent cx="76171" cy="120649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spacing w:val="-12"/>
      </w:rPr>
      <w:t>义务教育</w:t>
    </w:r>
    <w:r>
      <w:rPr>
        <w:rFonts w:ascii="SimSun" w:hAnsi="SimSun" w:eastAsia="SimSun" w:cs="SimSun"/>
        <w:sz w:val="23"/>
        <w:szCs w:val="23"/>
        <w:spacing w:val="-29"/>
      </w:rPr>
      <w:t xml:space="preserve"> </w:t>
    </w:r>
    <w:r>
      <w:rPr>
        <w:rFonts w:ascii="SimSun" w:hAnsi="SimSun" w:eastAsia="SimSun" w:cs="SimSun"/>
        <w:sz w:val="23"/>
        <w:szCs w:val="23"/>
        <w:spacing w:val="-12"/>
      </w:rPr>
      <w:t>物理课程标准(2022年版)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b/>
        <w:bCs/>
        <w:spacing w:val="-14"/>
      </w:rPr>
      <w:t>义务教育</w:t>
    </w:r>
    <w:r>
      <w:rPr>
        <w:rFonts w:ascii="SimSun" w:hAnsi="SimSun" w:eastAsia="SimSun" w:cs="SimSun"/>
        <w:sz w:val="23"/>
        <w:szCs w:val="23"/>
        <w:spacing w:val="-35"/>
      </w:rPr>
      <w:t xml:space="preserve"> </w:t>
    </w:r>
    <w:r>
      <w:rPr>
        <w:rFonts w:ascii="SimSun" w:hAnsi="SimSun" w:eastAsia="SimSun" w:cs="SimSun"/>
        <w:sz w:val="23"/>
        <w:szCs w:val="23"/>
        <w:spacing w:val="-14"/>
      </w:rPr>
      <w:t>物理课程标准(2022年版)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义务教育物理课程标准(2022年版)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义务教育物理课程标准(2022年版)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义务教育物理课程标准(2022年版)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义务教育物理课程标准(2022年版)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6" Type="http://schemas.openxmlformats.org/officeDocument/2006/relationships/fontTable" Target="fontTable.xml"/><Relationship Id="rId85" Type="http://schemas.openxmlformats.org/officeDocument/2006/relationships/styles" Target="styles.xml"/><Relationship Id="rId84" Type="http://schemas.openxmlformats.org/officeDocument/2006/relationships/settings" Target="settings.xml"/><Relationship Id="rId83" Type="http://schemas.openxmlformats.org/officeDocument/2006/relationships/footer" Target="footer70.xml"/><Relationship Id="rId82" Type="http://schemas.openxmlformats.org/officeDocument/2006/relationships/footer" Target="footer69.xml"/><Relationship Id="rId81" Type="http://schemas.openxmlformats.org/officeDocument/2006/relationships/image" Target="media/image7.jpeg"/><Relationship Id="rId80" Type="http://schemas.openxmlformats.org/officeDocument/2006/relationships/footer" Target="footer68.xml"/><Relationship Id="rId8" Type="http://schemas.openxmlformats.org/officeDocument/2006/relationships/footer" Target="footer6.xml"/><Relationship Id="rId79" Type="http://schemas.openxmlformats.org/officeDocument/2006/relationships/footer" Target="footer67.xml"/><Relationship Id="rId78" Type="http://schemas.openxmlformats.org/officeDocument/2006/relationships/footer" Target="footer66.xml"/><Relationship Id="rId77" Type="http://schemas.openxmlformats.org/officeDocument/2006/relationships/footer" Target="footer65.xml"/><Relationship Id="rId76" Type="http://schemas.openxmlformats.org/officeDocument/2006/relationships/footer" Target="footer64.xml"/><Relationship Id="rId75" Type="http://schemas.openxmlformats.org/officeDocument/2006/relationships/footer" Target="footer63.xml"/><Relationship Id="rId74" Type="http://schemas.openxmlformats.org/officeDocument/2006/relationships/image" Target="media/image6.jpeg"/><Relationship Id="rId73" Type="http://schemas.openxmlformats.org/officeDocument/2006/relationships/footer" Target="footer62.xml"/><Relationship Id="rId72" Type="http://schemas.openxmlformats.org/officeDocument/2006/relationships/footer" Target="footer61.xml"/><Relationship Id="rId71" Type="http://schemas.openxmlformats.org/officeDocument/2006/relationships/footer" Target="footer60.xml"/><Relationship Id="rId70" Type="http://schemas.openxmlformats.org/officeDocument/2006/relationships/footer" Target="footer59.xml"/><Relationship Id="rId7" Type="http://schemas.openxmlformats.org/officeDocument/2006/relationships/footer" Target="footer5.xml"/><Relationship Id="rId69" Type="http://schemas.openxmlformats.org/officeDocument/2006/relationships/footer" Target="footer58.xml"/><Relationship Id="rId68" Type="http://schemas.openxmlformats.org/officeDocument/2006/relationships/footer" Target="footer57.xml"/><Relationship Id="rId67" Type="http://schemas.openxmlformats.org/officeDocument/2006/relationships/image" Target="media/image5.jpeg"/><Relationship Id="rId66" Type="http://schemas.openxmlformats.org/officeDocument/2006/relationships/footer" Target="footer56.xml"/><Relationship Id="rId65" Type="http://schemas.openxmlformats.org/officeDocument/2006/relationships/footer" Target="footer55.xml"/><Relationship Id="rId64" Type="http://schemas.openxmlformats.org/officeDocument/2006/relationships/footer" Target="footer54.xml"/><Relationship Id="rId63" Type="http://schemas.openxmlformats.org/officeDocument/2006/relationships/header" Target="header7.xml"/><Relationship Id="rId62" Type="http://schemas.openxmlformats.org/officeDocument/2006/relationships/footer" Target="footer53.xml"/><Relationship Id="rId61" Type="http://schemas.openxmlformats.org/officeDocument/2006/relationships/footer" Target="footer52.xml"/><Relationship Id="rId60" Type="http://schemas.openxmlformats.org/officeDocument/2006/relationships/footer" Target="footer51.xml"/><Relationship Id="rId6" Type="http://schemas.openxmlformats.org/officeDocument/2006/relationships/image" Target="media/image2.jpeg"/><Relationship Id="rId59" Type="http://schemas.openxmlformats.org/officeDocument/2006/relationships/footer" Target="footer50.xml"/><Relationship Id="rId58" Type="http://schemas.openxmlformats.org/officeDocument/2006/relationships/footer" Target="footer49.xml"/><Relationship Id="rId57" Type="http://schemas.openxmlformats.org/officeDocument/2006/relationships/footer" Target="footer48.xml"/><Relationship Id="rId56" Type="http://schemas.openxmlformats.org/officeDocument/2006/relationships/header" Target="header6.xml"/><Relationship Id="rId55" Type="http://schemas.openxmlformats.org/officeDocument/2006/relationships/footer" Target="footer47.xml"/><Relationship Id="rId54" Type="http://schemas.openxmlformats.org/officeDocument/2006/relationships/footer" Target="footer46.xml"/><Relationship Id="rId53" Type="http://schemas.openxmlformats.org/officeDocument/2006/relationships/header" Target="header5.xml"/><Relationship Id="rId52" Type="http://schemas.openxmlformats.org/officeDocument/2006/relationships/footer" Target="footer45.xml"/><Relationship Id="rId51" Type="http://schemas.openxmlformats.org/officeDocument/2006/relationships/footer" Target="footer44.xml"/><Relationship Id="rId50" Type="http://schemas.openxmlformats.org/officeDocument/2006/relationships/footer" Target="footer43.xml"/><Relationship Id="rId5" Type="http://schemas.openxmlformats.org/officeDocument/2006/relationships/footer" Target="footer4.xml"/><Relationship Id="rId49" Type="http://schemas.openxmlformats.org/officeDocument/2006/relationships/footer" Target="footer42.xml"/><Relationship Id="rId48" Type="http://schemas.openxmlformats.org/officeDocument/2006/relationships/footer" Target="footer41.xml"/><Relationship Id="rId47" Type="http://schemas.openxmlformats.org/officeDocument/2006/relationships/footer" Target="footer40.xml"/><Relationship Id="rId46" Type="http://schemas.openxmlformats.org/officeDocument/2006/relationships/footer" Target="footer39.xml"/><Relationship Id="rId45" Type="http://schemas.openxmlformats.org/officeDocument/2006/relationships/footer" Target="footer38.xml"/><Relationship Id="rId44" Type="http://schemas.openxmlformats.org/officeDocument/2006/relationships/footer" Target="footer37.xml"/><Relationship Id="rId43" Type="http://schemas.openxmlformats.org/officeDocument/2006/relationships/footer" Target="footer36.xml"/><Relationship Id="rId42" Type="http://schemas.openxmlformats.org/officeDocument/2006/relationships/footer" Target="footer35.xml"/><Relationship Id="rId41" Type="http://schemas.openxmlformats.org/officeDocument/2006/relationships/footer" Target="footer34.xml"/><Relationship Id="rId40" Type="http://schemas.openxmlformats.org/officeDocument/2006/relationships/header" Target="header4.xml"/><Relationship Id="rId4" Type="http://schemas.openxmlformats.org/officeDocument/2006/relationships/footer" Target="footer3.xm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footer" Target="footer28.xml"/><Relationship Id="rId33" Type="http://schemas.openxmlformats.org/officeDocument/2006/relationships/header" Target="header3.xml"/><Relationship Id="rId32" Type="http://schemas.openxmlformats.org/officeDocument/2006/relationships/footer" Target="footer27.xml"/><Relationship Id="rId31" Type="http://schemas.openxmlformats.org/officeDocument/2006/relationships/footer" Target="footer26.xml"/><Relationship Id="rId30" Type="http://schemas.openxmlformats.org/officeDocument/2006/relationships/footer" Target="footer25.xml"/><Relationship Id="rId3" Type="http://schemas.openxmlformats.org/officeDocument/2006/relationships/footer" Target="footer2.xml"/><Relationship Id="rId29" Type="http://schemas.openxmlformats.org/officeDocument/2006/relationships/header" Target="header2.xml"/><Relationship Id="rId28" Type="http://schemas.openxmlformats.org/officeDocument/2006/relationships/footer" Target="footer24.xml"/><Relationship Id="rId27" Type="http://schemas.openxmlformats.org/officeDocument/2006/relationships/header" Target="header1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image" Target="media/image3.jpeg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2026-01-18T21:26:18</vt:filetime>
  </property>
  <property fmtid="{D5CDD505-2E9C-101B-9397-08002B2CF9AE}" pid="4" name="UsrData">
    <vt:lpwstr>696cdf6e6df830001f04114ewl</vt:lpwstr>
  </property>
</Properties>
</file>