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/>
          <w:szCs w:val="28"/>
        </w:rPr>
      </w:pPr>
      <w:bookmarkStart w:id="0" w:name="_Toc23263"/>
      <w:bookmarkStart w:id="1" w:name="_Toc10914"/>
      <w:bookmarkStart w:id="2" w:name="_Toc470769313"/>
      <w:r>
        <w:rPr>
          <w:rFonts w:hint="eastAsia"/>
          <w:color w:val="000000"/>
          <w:szCs w:val="28"/>
        </w:rPr>
        <w:t>实验二　晶体管共射极单管放大器</w:t>
      </w:r>
      <w:bookmarkEnd w:id="0"/>
      <w:bookmarkEnd w:id="1"/>
      <w:bookmarkEnd w:id="2"/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一、实验目的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 学会放大器静态工作点的调试方法，分析静态工作点对放大器性能的影响。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 掌握放大器电压放大倍数、输入电阻、输出电阻及最大不失真输出电压的测试方法。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3、 熟悉常用电子仪器及模拟电路实验设备的使用。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　　二、实验原理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图2－1为电阻分压式工作点稳定单管放大器实验电路图。它的偏置电路采用R</w:t>
      </w:r>
      <w:r>
        <w:rPr>
          <w:rFonts w:hint="eastAsia" w:ascii="宋体" w:hAnsi="宋体"/>
          <w:color w:val="000000"/>
          <w:sz w:val="24"/>
          <w:vertAlign w:val="subscript"/>
        </w:rPr>
        <w:t>B1</w:t>
      </w:r>
      <w:r>
        <w:rPr>
          <w:rFonts w:hint="eastAsia" w:ascii="宋体" w:hAnsi="宋体"/>
          <w:color w:val="000000"/>
          <w:sz w:val="24"/>
        </w:rPr>
        <w:t>和R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>组成的分压电路，并在发射极中接有电阻R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，以稳定放大器的静态工作点。当在放大器的输入端加入输入信号u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后，在放大器的输出端便可得到一个与u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相位相反，幅值被放大了的输出信号u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，从而实现了电压放大。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2801620" cy="1732915"/>
            <wp:effectExtent l="0" t="0" r="17780" b="635"/>
            <wp:docPr id="7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2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图2－1  共射极单管放大器实验电路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在图2－1电路中，当流过偏置电阻R</w:t>
      </w:r>
      <w:r>
        <w:rPr>
          <w:rFonts w:hint="eastAsia" w:ascii="宋体" w:hAnsi="宋体"/>
          <w:color w:val="000000"/>
          <w:sz w:val="24"/>
          <w:vertAlign w:val="subscript"/>
        </w:rPr>
        <w:t>B1</w:t>
      </w:r>
      <w:r>
        <w:rPr>
          <w:rFonts w:hint="eastAsia" w:ascii="宋体" w:hAnsi="宋体"/>
          <w:color w:val="000000"/>
          <w:sz w:val="24"/>
        </w:rPr>
        <w:t>和R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 xml:space="preserve"> 的电流远大于晶体管T 的                            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基极电流I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时（一般5～10倍），则它的静态工作点可用下式估算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　</w:t>
      </w:r>
      <w:r>
        <w:rPr>
          <w:rFonts w:ascii="宋体" w:hAnsi="宋体"/>
          <w:color w:val="000000"/>
          <w:position w:val="-30"/>
          <w:sz w:val="24"/>
        </w:rPr>
        <w:object>
          <v:shape id="_x0000_i1026" o:spt="75" type="#_x0000_t75" style="height:35.25pt;width:90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5" r:id="rId1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   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　　　　　           </w:t>
      </w:r>
    </w:p>
    <w:p>
      <w:pPr>
        <w:spacing w:line="460" w:lineRule="atLeast"/>
        <w:rPr>
          <w:rFonts w:ascii="宋体" w:hAnsi="宋体"/>
          <w:color w:val="000000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5"/>
          <w:cols w:space="720" w:num="1"/>
          <w:docGrid w:type="lines" w:linePitch="312" w:charSpace="0"/>
        </w:sectPr>
      </w:pPr>
      <w:bookmarkStart w:id="3" w:name="_GoBack"/>
      <w:r>
        <w:rPr>
          <w:rFonts w:ascii="宋体" w:hAnsi="宋体"/>
          <w:color w:val="000000"/>
          <w:sz w:val="20"/>
        </w:rPr>
        <w:pict>
          <v:shape id="Picture 7" o:spid="_x0000_s1026" o:spt="75" type="#_x0000_t75" style="position:absolute;left:0pt;margin-left:42pt;margin-top:7.8pt;height:35.25pt;width:91.7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</v:shape>
          <o:OLEObject Type="Embed" ProgID="" ShapeID="Picture 7" DrawAspect="Content" ObjectID="_1468075726" r:id="rId12">
            <o:LockedField>false</o:LockedField>
          </o:OLEObject>
        </w:pict>
      </w:r>
      <w:bookmarkEnd w:id="3"/>
      <w:r>
        <w:rPr>
          <w:rFonts w:hint="eastAsia" w:ascii="宋体" w:hAnsi="宋体"/>
          <w:color w:val="000000"/>
          <w:sz w:val="24"/>
        </w:rPr>
        <w:t xml:space="preserve">    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U</w:t>
      </w:r>
      <w:r>
        <w:rPr>
          <w:rFonts w:hint="eastAsia" w:ascii="宋体" w:hAnsi="宋体"/>
          <w:color w:val="000000"/>
          <w:sz w:val="24"/>
          <w:vertAlign w:val="subscript"/>
        </w:rPr>
        <w:t>CE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CC</w:t>
      </w:r>
      <w:r>
        <w:rPr>
          <w:rFonts w:hint="eastAsia" w:ascii="宋体" w:hAnsi="宋体"/>
          <w:color w:val="000000"/>
          <w:sz w:val="24"/>
        </w:rPr>
        <w:t>－I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（R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＋R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）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电压放大倍数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　　　 </w:t>
      </w:r>
      <w:r>
        <w:rPr>
          <w:rFonts w:ascii="宋体" w:hAnsi="宋体"/>
          <w:color w:val="000000"/>
          <w:position w:val="-30"/>
          <w:sz w:val="24"/>
        </w:rPr>
        <w:object>
          <v:shape id="_x0000_i1027" o:spt="75" type="#_x0000_t75" style="height:33.75pt;width:80.25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　                 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输入电阻　</w:t>
      </w:r>
    </w:p>
    <w:p>
      <w:pPr>
        <w:spacing w:line="460" w:lineRule="atLeast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＝R</w:t>
      </w:r>
      <w:r>
        <w:rPr>
          <w:rFonts w:hint="eastAsia" w:ascii="宋体" w:hAnsi="宋体"/>
          <w:color w:val="000000"/>
          <w:sz w:val="24"/>
          <w:vertAlign w:val="subscript"/>
        </w:rPr>
        <w:t xml:space="preserve">B1 </w:t>
      </w:r>
      <w:r>
        <w:rPr>
          <w:rFonts w:hint="eastAsia" w:ascii="宋体" w:hAnsi="宋体"/>
          <w:color w:val="000000"/>
          <w:spacing w:val="-52"/>
          <w:sz w:val="24"/>
        </w:rPr>
        <w:t>//</w:t>
      </w:r>
      <w:r>
        <w:rPr>
          <w:rFonts w:hint="eastAsia" w:ascii="宋体" w:hAnsi="宋体"/>
          <w:color w:val="000000"/>
          <w:spacing w:val="-2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R</w:t>
      </w:r>
      <w:r>
        <w:rPr>
          <w:rFonts w:hint="eastAsia" w:ascii="宋体" w:hAnsi="宋体"/>
          <w:color w:val="000000"/>
          <w:sz w:val="24"/>
          <w:vertAlign w:val="subscript"/>
        </w:rPr>
        <w:t xml:space="preserve">B2 </w:t>
      </w:r>
      <w:r>
        <w:rPr>
          <w:rFonts w:hint="eastAsia" w:ascii="宋体" w:hAnsi="宋体"/>
          <w:color w:val="000000"/>
          <w:spacing w:val="-56"/>
          <w:sz w:val="24"/>
        </w:rPr>
        <w:t>/</w:t>
      </w:r>
      <w:r>
        <w:rPr>
          <w:rFonts w:hint="eastAsia" w:ascii="宋体" w:hAnsi="宋体"/>
          <w:color w:val="000000"/>
          <w:spacing w:val="-52"/>
          <w:sz w:val="24"/>
        </w:rPr>
        <w:t xml:space="preserve">/ </w:t>
      </w:r>
      <w:r>
        <w:rPr>
          <w:rFonts w:hint="eastAsia" w:ascii="宋体" w:hAnsi="宋体"/>
          <w:color w:val="000000"/>
          <w:sz w:val="24"/>
        </w:rPr>
        <w:t>r</w:t>
      </w:r>
      <w:r>
        <w:rPr>
          <w:rFonts w:hint="eastAsia" w:ascii="宋体" w:hAnsi="宋体"/>
          <w:color w:val="000000"/>
          <w:sz w:val="24"/>
          <w:vertAlign w:val="subscript"/>
        </w:rPr>
        <w:t>be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输出电阻</w:t>
      </w:r>
    </w:p>
    <w:p>
      <w:pPr>
        <w:spacing w:line="460" w:lineRule="atLeast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R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≈R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由于电子器件性能的分散性比较大，因此在设计和制作晶体管放大电路时，离不开测量和调试技术。在设计前应测量所用元器件的参数，为电路设计提供必要的依据，在完成设计和装配以后，还必须测量和调试放大器的静态工作点和各项性能指标。一个优质放大器，必定是理论设计与实验调整相结合的产物。因此，除了学习放大器的理论知识和设计方法外，还必须掌握必要的测量和调试技术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放大器的测量和调试一般包括：放大器静态工作点的测量与调试，消除干扰与自激振荡及放大器各项动态参数的测量与调试等。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 放大器静态工作点的测量与调试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1)　静态工作点的测量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测量放大器的静态工作点，应在输入信号u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＝0的情况下进行， 即将放大器输入端与地端短接，然后选用量程合适的直流毫安表和直流电压表，分别测量晶体管的集电极电流I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以及各电极对地的电位U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、U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。一般实验中，为了避免断开集电极，所以采用测量电压U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或U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，然后算出I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的方法，例如，只要测出U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，即可用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ascii="宋体" w:hAnsi="宋体"/>
          <w:color w:val="000000"/>
          <w:position w:val="-30"/>
          <w:sz w:val="24"/>
        </w:rPr>
        <w:object>
          <v:shape id="_x0000_i1028" o:spt="75" type="#_x0000_t75" style="height:35.25pt;width:65.25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算出I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（也可根据</w:t>
      </w:r>
      <w:r>
        <w:rPr>
          <w:rFonts w:ascii="宋体" w:hAnsi="宋体"/>
          <w:color w:val="000000"/>
          <w:position w:val="-30"/>
          <w:sz w:val="24"/>
        </w:rPr>
        <w:object>
          <v:shape id="_x0000_i1029" o:spt="75" type="#_x0000_t75" style="height:35.25pt;width:69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，由U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确定I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），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同时也能算出U</w:t>
      </w:r>
      <w:r>
        <w:rPr>
          <w:rFonts w:hint="eastAsia" w:ascii="宋体" w:hAnsi="宋体"/>
          <w:color w:val="000000"/>
          <w:sz w:val="24"/>
          <w:vertAlign w:val="subscript"/>
        </w:rPr>
        <w:t>BE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－U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CE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－U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为了减小误差，提高测量精度，应选用内阻较高的直流电压表。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2)　静态工作点的调试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放大器静态工作点的调试是指对管子集电极电流I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（或U</w:t>
      </w:r>
      <w:r>
        <w:rPr>
          <w:rFonts w:hint="eastAsia" w:ascii="宋体" w:hAnsi="宋体"/>
          <w:color w:val="000000"/>
          <w:sz w:val="24"/>
          <w:vertAlign w:val="subscript"/>
        </w:rPr>
        <w:t>CE</w:t>
      </w:r>
      <w:r>
        <w:rPr>
          <w:rFonts w:hint="eastAsia" w:ascii="宋体" w:hAnsi="宋体"/>
          <w:color w:val="000000"/>
          <w:sz w:val="24"/>
        </w:rPr>
        <w:t>）的调整与测试。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4"/>
        </w:rPr>
        <w:t>静态工作点是否合适，对放大器的性能和输出波形都有很大影响。如工作点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偏高，放大器在加入交流信号以后易产生饱和失真，此时u</w:t>
      </w:r>
      <w:r>
        <w:rPr>
          <w:rFonts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的负半周将被削底，如图2－2(a)所示；如工作点偏低则易产生截止失真，即</w:t>
      </w:r>
      <w:r>
        <w:rPr>
          <w:rFonts w:ascii="宋体" w:hAnsi="宋体"/>
          <w:color w:val="000000"/>
          <w:sz w:val="24"/>
        </w:rPr>
        <w:t>u</w:t>
      </w:r>
      <w:r>
        <w:rPr>
          <w:rFonts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的正半周被缩顶（一般截止失真不如饱和失真明显），如图2－2(b)所示。这些情况都不符合不失真放大的要求。所以在选定工作点以后还必须进行动态调试，即在放大器的输入端加入一定的输入电压</w:t>
      </w:r>
      <w:r>
        <w:rPr>
          <w:rFonts w:ascii="宋体" w:hAnsi="宋体"/>
          <w:color w:val="000000"/>
          <w:sz w:val="24"/>
        </w:rPr>
        <w:t>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，检查输出电压u</w:t>
      </w:r>
      <w:r>
        <w:rPr>
          <w:rFonts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的大小和波形是否满足要求。如不满足，则应调节静态工作点的位置。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2675890" cy="1229360"/>
            <wp:effectExtent l="0" t="0" r="10160" b="8890"/>
            <wp:docPr id="9" name="图片 6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2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ind w:firstLine="2160" w:firstLineChars="9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</w:t>
      </w:r>
      <w:r>
        <w:rPr>
          <w:rFonts w:hint="eastAsia" w:ascii="宋体" w:hAnsi="宋体"/>
          <w:color w:val="000000"/>
          <w:sz w:val="24"/>
        </w:rPr>
        <w:t xml:space="preserve">(a)         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(b)</w:t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图2－2  静态工作点对u</w:t>
      </w:r>
      <w:r>
        <w:rPr>
          <w:rFonts w:hint="eastAsia" w:ascii="宋体" w:hAnsi="宋体"/>
          <w:color w:val="000000"/>
          <w:vertAlign w:val="subscript"/>
        </w:rPr>
        <w:t>O</w:t>
      </w:r>
      <w:r>
        <w:rPr>
          <w:rFonts w:hint="eastAsia" w:ascii="宋体" w:hAnsi="宋体"/>
          <w:color w:val="000000"/>
        </w:rPr>
        <w:t>波形失真的影响</w:t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改变电路参数U</w:t>
      </w:r>
      <w:r>
        <w:rPr>
          <w:rFonts w:hint="eastAsia" w:ascii="宋体" w:hAnsi="宋体"/>
          <w:color w:val="000000"/>
          <w:sz w:val="24"/>
          <w:vertAlign w:val="subscript"/>
        </w:rPr>
        <w:t>CC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（R</w:t>
      </w:r>
      <w:r>
        <w:rPr>
          <w:rFonts w:hint="eastAsia" w:ascii="宋体" w:hAnsi="宋体"/>
          <w:color w:val="000000"/>
          <w:sz w:val="24"/>
          <w:vertAlign w:val="subscript"/>
        </w:rPr>
        <w:t>B1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>）都会引起静态工作点的变化，如图2－3所示。但通常多采用调节偏置电阻R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>的方法来改变静态工作点，如减小R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>，则可使静态工作点提高等。</w:t>
      </w: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2762250" cy="1932940"/>
            <wp:effectExtent l="0" t="0" r="0" b="10160"/>
            <wp:docPr id="10" name="图片 7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2-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图2－3  电路参数对静态工作点的影响</w:t>
      </w:r>
    </w:p>
    <w:p>
      <w:pPr>
        <w:spacing w:line="460" w:lineRule="atLeast"/>
        <w:ind w:firstLine="480"/>
        <w:jc w:val="center"/>
        <w:rPr>
          <w:rFonts w:ascii="宋体" w:hAnsi="宋体"/>
          <w:color w:val="000000"/>
          <w:sz w:val="24"/>
        </w:rPr>
      </w:pPr>
    </w:p>
    <w:p>
      <w:pPr>
        <w:spacing w:line="460" w:lineRule="atLeast"/>
        <w:rPr>
          <w:rFonts w:ascii="宋体" w:hAnsi="宋体"/>
          <w:color w:val="000000"/>
          <w:sz w:val="24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4"/>
        </w:rPr>
        <w:t>　　最后还要说明的是，上面所说的工作点“偏高”或“偏低”不是绝对的，应该是相对信号的幅度而言，如输入信号幅度很小，即使工作点较高或较低也不一定会出现失真。所以确切地说，产生波形失真是信号幅度与静态工作点设置配合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不当所致。如需满足较大信号幅度的要求，静态工作点最好尽量靠近交流负载线的中点。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2、放大器动态指标测试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放大器动态指标包括电压放大倍数、输入电阻、输出电阻、最大不失真输出电压（动态范围）和通频带等。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1)　电压放大倍数A</w:t>
      </w:r>
      <w:r>
        <w:rPr>
          <w:rFonts w:hint="eastAsia" w:ascii="宋体" w:hAnsi="宋体"/>
          <w:color w:val="000000"/>
          <w:sz w:val="24"/>
          <w:vertAlign w:val="subscript"/>
        </w:rPr>
        <w:t>V</w:t>
      </w:r>
      <w:r>
        <w:rPr>
          <w:rFonts w:hint="eastAsia" w:ascii="宋体" w:hAnsi="宋体"/>
          <w:color w:val="000000"/>
          <w:sz w:val="24"/>
        </w:rPr>
        <w:t>的测量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调整放大器到合适的静态工作点，然后加入输入电压u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，在输出电压u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不失真的情况下，用交流毫伏表测出u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的有效值U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，则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　　　　　</w:t>
      </w:r>
      <w:r>
        <w:rPr>
          <w:rFonts w:ascii="宋体" w:hAnsi="宋体"/>
          <w:color w:val="000000"/>
          <w:position w:val="-30"/>
          <w:sz w:val="24"/>
        </w:rPr>
        <w:object>
          <v:shape id="_x0000_i1032" o:spt="75" type="#_x0000_t75" style="height:35.25pt;width:42.75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0" r:id="rId22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　2)　输入电阻R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的测量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为了测量放大器的输入电阻，按图2－4 电路在被测放大器的输入端与信号源之间串入一已知电阻R，在放大器正常工作的情况下， 用交流毫伏表测出</w:t>
      </w:r>
      <w:r>
        <w:rPr>
          <w:rFonts w:ascii="宋体" w:hAnsi="宋体"/>
          <w:color w:val="000000"/>
          <w:sz w:val="24"/>
        </w:rPr>
        <w:t>U</w:t>
      </w:r>
      <w:r>
        <w:rPr>
          <w:rFonts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和</w:t>
      </w:r>
      <w:r>
        <w:rPr>
          <w:rFonts w:ascii="宋体" w:hAnsi="宋体"/>
          <w:color w:val="000000"/>
          <w:sz w:val="24"/>
        </w:rPr>
        <w:t>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 xml:space="preserve">，则根据输入电阻的定义可得 </w:t>
      </w: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56"/>
          <w:sz w:val="24"/>
        </w:rPr>
        <w:object>
          <v:shape id="_x0000_i1033" o:spt="75" type="#_x0000_t75" style="height:48pt;width:129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1" r:id="rId24">
            <o:LockedField>false</o:LockedField>
          </o:OLEObject>
        </w:object>
      </w:r>
    </w:p>
    <w:p>
      <w:pPr>
        <w:spacing w:line="460" w:lineRule="atLeast"/>
        <w:ind w:firstLine="1200" w:firstLineChars="500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3456305" cy="1143000"/>
            <wp:effectExtent l="0" t="0" r="10795" b="0"/>
            <wp:docPr id="3" name="图片 10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2-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图2－4  输入、输出电阻测量电路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测量时应注意下列几点: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① 由于电阻R两端没有电路公共接地点，所以测量R两端电压 U</w:t>
      </w:r>
      <w:r>
        <w:rPr>
          <w:rFonts w:hint="eastAsia" w:ascii="宋体" w:hAnsi="宋体"/>
          <w:color w:val="000000"/>
          <w:sz w:val="24"/>
          <w:vertAlign w:val="subscript"/>
        </w:rPr>
        <w:t>R</w:t>
      </w:r>
      <w:r>
        <w:rPr>
          <w:rFonts w:hint="eastAsia" w:ascii="宋体" w:hAnsi="宋体"/>
          <w:color w:val="000000"/>
          <w:sz w:val="24"/>
        </w:rPr>
        <w:t>时必须分别测出U</w:t>
      </w:r>
      <w:r>
        <w:rPr>
          <w:rFonts w:hint="eastAsia"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，然后按U</w:t>
      </w:r>
      <w:r>
        <w:rPr>
          <w:rFonts w:hint="eastAsia" w:ascii="宋体" w:hAnsi="宋体"/>
          <w:color w:val="000000"/>
          <w:sz w:val="24"/>
          <w:vertAlign w:val="subscript"/>
        </w:rPr>
        <w:t>R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－U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求出U</w:t>
      </w:r>
      <w:r>
        <w:rPr>
          <w:rFonts w:hint="eastAsia" w:ascii="宋体" w:hAnsi="宋体"/>
          <w:color w:val="000000"/>
          <w:sz w:val="24"/>
          <w:vertAlign w:val="subscript"/>
        </w:rPr>
        <w:t>R</w:t>
      </w:r>
      <w:r>
        <w:rPr>
          <w:rFonts w:hint="eastAsia" w:ascii="宋体" w:hAnsi="宋体"/>
          <w:color w:val="000000"/>
          <w:sz w:val="24"/>
        </w:rPr>
        <w:t>值。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② 电阻R的值不宜取得过大或过小，以免产生较大的测量误差，通常取R与R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为同一数量级为好，本实验可取R＝1～2KΩ。</w:t>
      </w:r>
    </w:p>
    <w:p>
      <w:pPr>
        <w:spacing w:line="460" w:lineRule="atLeast"/>
        <w:rPr>
          <w:rFonts w:ascii="宋体" w:hAnsi="宋体"/>
          <w:color w:val="000000"/>
          <w:sz w:val="24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4"/>
        </w:rPr>
        <w:t>　　3)　输出电阻R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的测量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按图2-4电路，在放大器正常工作条件下，测出输出端不接负载 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的输出电压U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和接入负载后的输出电压U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，根据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</w:t>
      </w:r>
      <w:r>
        <w:rPr>
          <w:rFonts w:ascii="宋体" w:hAnsi="宋体"/>
          <w:color w:val="000000"/>
          <w:position w:val="-30"/>
          <w:sz w:val="24"/>
        </w:rPr>
        <w:object>
          <v:shape id="_x0000_i1035" o:spt="75" type="#_x0000_t75" style="height:33.75pt;width:75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2" r:id="rId2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即可求出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　　     </w:t>
      </w:r>
      <w:r>
        <w:rPr>
          <w:rFonts w:ascii="宋体" w:hAnsi="宋体"/>
          <w:color w:val="000000"/>
          <w:position w:val="-30"/>
          <w:sz w:val="24"/>
        </w:rPr>
        <w:object>
          <v:shape id="_x0000_i1036" o:spt="75" type="#_x0000_t75" style="height:35.25pt;width:80.25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3" r:id="rId29">
            <o:LockedField>false</o:LockedField>
          </o:OLEObject>
        </w:objec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在测试中应注意，必须保持R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接入前后输入信号的大小不变。</w:t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  <w:sz w:val="24"/>
        </w:rPr>
        <w:t>　　</w:t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　　三、实验设备与器件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1、＋12V直流电源　　　　　　　</w:t>
      </w:r>
      <w:r>
        <w:rPr>
          <w:rFonts w:hint="eastAsia" w:ascii="宋体" w:hAnsi="宋体"/>
          <w:color w:val="000000"/>
          <w:sz w:val="10"/>
        </w:rPr>
        <w:t xml:space="preserve">    </w:t>
      </w:r>
      <w:r>
        <w:rPr>
          <w:rFonts w:hint="eastAsia" w:ascii="宋体" w:hAnsi="宋体"/>
          <w:color w:val="000000"/>
          <w:sz w:val="24"/>
        </w:rPr>
        <w:t>2、函数信号发生器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3、双踪示波器　　　　　　　　　 4、交流毫伏表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5、直流电压表                   6、直流毫安表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7、频率计　　　　    　　　　　 8、万用电表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9、晶体三极管3DG6×1(β＝50～100)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电阻器、电容器若干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　　四、实验内容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实验电路如图2－1所示。各电子仪器可按实验一中图1－1所示方式连接，为防止干扰，各仪器的公共端必须连在一起，同时信号源、交流毫伏表和示波器的引线应采用专用电缆线或屏蔽线，如使用屏蔽线，则屏蔽线的外包金属网应接在公共接地端上。</w:t>
      </w:r>
    </w:p>
    <w:p>
      <w:pPr>
        <w:spacing w:line="460" w:lineRule="atLeast"/>
        <w:rPr>
          <w:rFonts w:ascii="宋体" w:hAnsi="宋体"/>
          <w:color w:val="000000"/>
          <w:sz w:val="24"/>
        </w:rPr>
        <w:sectPr>
          <w:footerReference r:id="rId7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4"/>
        </w:rPr>
        <w:t>　　1、调试静态工作点</w:t>
      </w:r>
    </w:p>
    <w:p>
      <w:pPr>
        <w:spacing w:line="50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接通直流电源前，先将R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调至最大， 函数信号发生器输出旋钮旋至零。接通＋12V电源、调节R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，使I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＝2.0mA（即U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＝2.0V）， 用直流电压表测量U</w:t>
      </w:r>
      <w:r>
        <w:rPr>
          <w:rFonts w:hint="eastAsia" w:ascii="宋体" w:hAnsi="宋体"/>
          <w:color w:val="000000"/>
          <w:sz w:val="24"/>
          <w:vertAlign w:val="subscript"/>
        </w:rPr>
        <w:t>B</w:t>
      </w:r>
      <w:r>
        <w:rPr>
          <w:rFonts w:hint="eastAsia" w:ascii="宋体" w:hAnsi="宋体"/>
          <w:color w:val="000000"/>
          <w:sz w:val="24"/>
        </w:rPr>
        <w:t>、U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、U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及用万用电表测量R</w:t>
      </w:r>
      <w:r>
        <w:rPr>
          <w:rFonts w:hint="eastAsia" w:ascii="宋体" w:hAnsi="宋体"/>
          <w:color w:val="000000"/>
          <w:sz w:val="24"/>
          <w:vertAlign w:val="subscript"/>
        </w:rPr>
        <w:t>B2</w:t>
      </w:r>
      <w:r>
        <w:rPr>
          <w:rFonts w:hint="eastAsia" w:ascii="宋体" w:hAnsi="宋体"/>
          <w:color w:val="000000"/>
          <w:sz w:val="24"/>
        </w:rPr>
        <w:t>值。记入表2－1。</w:t>
      </w:r>
    </w:p>
    <w:p>
      <w:pPr>
        <w:spacing w:before="156" w:beforeLines="50" w:after="156" w:afterLines="50" w:line="500" w:lineRule="atLeast"/>
        <w:ind w:firstLine="475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表2-1             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  <w:lang w:val="en-GB"/>
        </w:rPr>
        <w:t>＝</w:t>
      </w:r>
      <w:r>
        <w:rPr>
          <w:rFonts w:hint="eastAsia" w:ascii="宋体" w:hAnsi="宋体"/>
          <w:color w:val="000000"/>
          <w:sz w:val="24"/>
        </w:rPr>
        <w:t>2mA</w:t>
      </w:r>
    </w:p>
    <w:tbl>
      <w:tblPr>
        <w:tblStyle w:val="5"/>
        <w:tblW w:w="732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077"/>
        <w:gridCol w:w="1077"/>
        <w:gridCol w:w="1077"/>
        <w:gridCol w:w="1005"/>
        <w:gridCol w:w="1005"/>
        <w:gridCol w:w="10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308" w:type="dxa"/>
            <w:gridSpan w:val="4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测  量  值</w:t>
            </w:r>
          </w:p>
        </w:tc>
        <w:tc>
          <w:tcPr>
            <w:tcW w:w="3015" w:type="dxa"/>
            <w:gridSpan w:val="3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计  算  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R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B2</w:t>
            </w:r>
            <w:r>
              <w:rPr>
                <w:rFonts w:hint="eastAsia" w:ascii="宋体" w:hAnsi="宋体"/>
                <w:color w:val="000000"/>
                <w:sz w:val="24"/>
              </w:rPr>
              <w:t>（KΩ）</w:t>
            </w:r>
          </w:p>
        </w:tc>
        <w:tc>
          <w:tcPr>
            <w:tcW w:w="1005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BE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005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CE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005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I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</w:rPr>
              <w:t>（mA）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line="48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　2、测量电压放大倍数</w:t>
      </w:r>
    </w:p>
    <w:p>
      <w:pPr>
        <w:spacing w:line="44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在放大器输入端加入频率为1KHz的正弦信号u</w:t>
      </w:r>
      <w:r>
        <w:rPr>
          <w:rFonts w:hint="eastAsia" w:ascii="宋体" w:hAnsi="宋体"/>
          <w:color w:val="000000"/>
          <w:sz w:val="24"/>
          <w:vertAlign w:val="subscript"/>
        </w:rPr>
        <w:t>S</w:t>
      </w:r>
      <w:r>
        <w:rPr>
          <w:rFonts w:hint="eastAsia" w:ascii="宋体" w:hAnsi="宋体"/>
          <w:color w:val="000000"/>
          <w:sz w:val="24"/>
        </w:rPr>
        <w:t>，调节函数信号发生器的输出旋钮使放大器输入电压U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ascii="宋体" w:hAnsi="宋体"/>
          <w:color w:val="000000"/>
          <w:position w:val="-4"/>
          <w:sz w:val="24"/>
        </w:rPr>
        <w:object>
          <v:shape id="_x0000_i1037" o:spt="75" type="#_x0000_t75" style="height:9.75pt;width:9.75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4" r:id="rId3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10mV，同时用示波器观察放大器输出电压u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波形，在波形不失真的条件下用交流毫伏表测量下述三种情况下的U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值，并用双踪示波器观察u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的相位关系，记入表2－2。</w:t>
      </w:r>
    </w:p>
    <w:p>
      <w:pPr>
        <w:spacing w:after="156" w:afterLines="50" w:line="480" w:lineRule="atLeast"/>
        <w:ind w:firstLine="482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表2－2          Ic＝2.0mA      U</w:t>
      </w:r>
      <w:r>
        <w:rPr>
          <w:rFonts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    mV</w:t>
      </w:r>
    </w:p>
    <w:tbl>
      <w:tblPr>
        <w:tblStyle w:val="5"/>
        <w:tblW w:w="8207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087"/>
        <w:gridCol w:w="1086"/>
        <w:gridCol w:w="1087"/>
        <w:gridCol w:w="38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R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</w:rPr>
              <w:t>（KΩ）</w:t>
            </w: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R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hint="eastAsia" w:ascii="宋体" w:hAnsi="宋体"/>
                <w:color w:val="000000"/>
                <w:sz w:val="24"/>
              </w:rPr>
              <w:t>(KΩ)</w:t>
            </w:r>
          </w:p>
        </w:tc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o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A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V</w:t>
            </w:r>
          </w:p>
        </w:tc>
        <w:tc>
          <w:tcPr>
            <w:tcW w:w="3861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观察记录一组u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O</w:t>
            </w:r>
            <w:r>
              <w:rPr>
                <w:rFonts w:hint="eastAsia" w:ascii="宋体" w:hAnsi="宋体"/>
                <w:color w:val="000000"/>
                <w:sz w:val="24"/>
              </w:rPr>
              <w:t>和u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2.4</w:t>
            </w: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∞</w:t>
            </w:r>
          </w:p>
        </w:tc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61" w:type="dxa"/>
            <w:vMerge w:val="restart"/>
            <w:vAlign w:val="center"/>
          </w:tcPr>
          <w:p>
            <w:pPr>
              <w:spacing w:line="48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drawing>
                <wp:inline distT="0" distB="0" distL="114300" distR="114300">
                  <wp:extent cx="2313940" cy="723900"/>
                  <wp:effectExtent l="0" t="0" r="10160" b="0"/>
                  <wp:docPr id="1" name="图片 14" descr="2222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2222222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1.2</w:t>
            </w: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∞</w:t>
            </w:r>
          </w:p>
        </w:tc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61" w:type="dxa"/>
            <w:vMerge w:val="continue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2.4</w:t>
            </w: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2.4</w:t>
            </w:r>
          </w:p>
        </w:tc>
        <w:tc>
          <w:tcPr>
            <w:tcW w:w="1086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87" w:type="dxa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61" w:type="dxa"/>
            <w:vMerge w:val="continue"/>
            <w:vAlign w:val="center"/>
          </w:tcPr>
          <w:p>
            <w:pPr>
              <w:spacing w:line="48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before="100" w:line="50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3、观察静态工作点对电压放大倍数的影响</w:t>
      </w:r>
    </w:p>
    <w:p>
      <w:pPr>
        <w:spacing w:line="440" w:lineRule="exact"/>
        <w:rPr>
          <w:rFonts w:ascii="宋体" w:hAnsi="宋体"/>
          <w:color w:val="000000"/>
          <w:sz w:val="24"/>
          <w:lang w:val="en-GB"/>
        </w:rPr>
      </w:pPr>
      <w:r>
        <w:rPr>
          <w:rFonts w:hint="eastAsia" w:ascii="宋体" w:hAnsi="宋体"/>
          <w:color w:val="000000"/>
          <w:sz w:val="24"/>
        </w:rPr>
        <w:t>　　置R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＝2.4KΩ，R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＝∞，U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适量，调节R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，用示波器监视输出电压波形，在u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不失真的条件下，测量数组I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O</w:t>
      </w:r>
      <w:r>
        <w:rPr>
          <w:rFonts w:hint="eastAsia" w:ascii="宋体" w:hAnsi="宋体"/>
          <w:color w:val="000000"/>
          <w:sz w:val="24"/>
        </w:rPr>
        <w:t>值，记入表2－3。</w:t>
      </w:r>
    </w:p>
    <w:p>
      <w:pPr>
        <w:spacing w:after="156" w:afterLines="50" w:line="460" w:lineRule="atLeast"/>
        <w:ind w:firstLine="482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表2</w:t>
      </w:r>
      <w:r>
        <w:rPr>
          <w:rFonts w:hint="eastAsia" w:ascii="宋体" w:hAnsi="宋体"/>
          <w:color w:val="000000"/>
          <w:sz w:val="24"/>
          <w:lang w:val="en-GB"/>
        </w:rPr>
        <w:t>－</w:t>
      </w:r>
      <w:r>
        <w:rPr>
          <w:rFonts w:hint="eastAsia" w:ascii="宋体" w:hAnsi="宋体"/>
          <w:color w:val="000000"/>
          <w:sz w:val="24"/>
        </w:rPr>
        <w:t>3　　　　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  <w:lang w:val="en-GB"/>
        </w:rPr>
        <w:t>＝</w:t>
      </w:r>
      <w:r>
        <w:rPr>
          <w:rFonts w:hint="eastAsia" w:ascii="宋体" w:hAnsi="宋体"/>
          <w:color w:val="000000"/>
          <w:sz w:val="24"/>
        </w:rPr>
        <w:t>2.4KΩ   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  <w:lang w:val="en-GB"/>
        </w:rPr>
        <w:t>＝∞</w:t>
      </w:r>
      <w:r>
        <w:rPr>
          <w:rFonts w:hint="eastAsia" w:ascii="宋体" w:hAnsi="宋体"/>
          <w:color w:val="000000"/>
          <w:sz w:val="24"/>
        </w:rPr>
        <w:t xml:space="preserve">   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  <w:lang w:val="en-GB"/>
        </w:rPr>
        <w:t>＝</w:t>
      </w:r>
      <w:r>
        <w:rPr>
          <w:rFonts w:hint="eastAsia" w:ascii="宋体" w:hAnsi="宋体"/>
          <w:color w:val="000000"/>
          <w:sz w:val="24"/>
        </w:rPr>
        <w:t>　　mV</w:t>
      </w:r>
    </w:p>
    <w:tbl>
      <w:tblPr>
        <w:tblStyle w:val="5"/>
        <w:tblW w:w="7920" w:type="dxa"/>
        <w:tblInd w:w="2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387"/>
        <w:gridCol w:w="1388"/>
        <w:gridCol w:w="1166"/>
        <w:gridCol w:w="1440"/>
        <w:gridCol w:w="14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13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88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6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2.0</w:t>
            </w:r>
          </w:p>
        </w:tc>
        <w:tc>
          <w:tcPr>
            <w:tcW w:w="144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O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3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88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6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A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V</w:t>
            </w:r>
          </w:p>
        </w:tc>
        <w:tc>
          <w:tcPr>
            <w:tcW w:w="1387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88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66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line="48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测量U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时，要先将信号源输出旋钮旋至零（即使U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＝0）。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    五、实验总结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1、 列表整理测量结果，并把实测的静态工作点、电压放大倍数、输入电阻、输出电阻之值与理论计算值比较（取一组数据进行比较），分析产生误差原因。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2、总结R</w:t>
      </w:r>
      <w:r>
        <w:rPr>
          <w:rFonts w:hint="eastAsia" w:ascii="宋体" w:hAnsi="宋体"/>
          <w:color w:val="000000"/>
          <w:sz w:val="24"/>
          <w:vertAlign w:val="subscript"/>
        </w:rPr>
        <w:t>C</w:t>
      </w:r>
      <w:r>
        <w:rPr>
          <w:rFonts w:hint="eastAsia" w:ascii="宋体" w:hAnsi="宋体"/>
          <w:color w:val="000000"/>
          <w:sz w:val="24"/>
        </w:rPr>
        <w:t>，R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及静态工作点对放大器电压放大倍数、输入电阻、输出电阻的影响。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3、讨论静态工作点变化对放大器输出波形的影响。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4、分析讨论在调试过程中出现的问题。</w:t>
      </w:r>
    </w:p>
    <w:p/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>
      <w:pPr>
        <w:ind w:firstLine="480"/>
        <w:rPr>
          <w:rFonts w:hint="eastAsia" w:ascii="宋体" w:hAnsi="宋体"/>
          <w:color w:val="00000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xGInwbcBAABV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hp&#10;gkvTAAAABQEAAA8AAAAAAAAAAQAgAAAAIgAAAGRycy9kb3ducmV2LnhtbFBLAQIUABQAAAAIAIdO&#10;4kABluWqtgEAAFUDAAAOAAAAAAAAAAEAIAAAACIBAABkcnMvZTJvRG9jLnhtbFBLBQYAAAAABgAG&#10;AFkBAABKBQAAAAA=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hp&#10;gkvTAAAABQEAAA8AAAAAAAAAAQAgAAAAIgAAAGRycy9kb3ducmV2LnhtbFBLAQIUABQAAAAIAIdO&#10;4kBt/IvftgEAAFUDAAAOAAAAAAAAAAEAIAAAACIBAABkcnMvZTJvRG9jLnhtbFBLBQYAAAAABgAG&#10;AFkBAABKBQAAAAA=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uMxJUbcBAABV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hp&#10;gkvTAAAABQEAAA8AAAAAAAAAAQAgAAAAIgAAAGRycy9kb3ducmV2LnhtbFBLAQIUABQAAAAIAIdO&#10;4kBTq7yXtgEAAFUDAAAOAAAAAAAAAAEAIAAAACIBAABkcnMvZTJvRG9jLnhtbFBLBQYAAAAABgAG&#10;AFkBAABKBQAAAAA=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20361"/>
    <w:rsid w:val="1C4203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5.png"/><Relationship Id="rId32" Type="http://schemas.openxmlformats.org/officeDocument/2006/relationships/image" Target="media/image14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2.wmf"/><Relationship Id="rId27" Type="http://schemas.openxmlformats.org/officeDocument/2006/relationships/oleObject" Target="embeddings/oleObject8.bin"/><Relationship Id="rId26" Type="http://schemas.openxmlformats.org/officeDocument/2006/relationships/image" Target="media/image11.png"/><Relationship Id="rId25" Type="http://schemas.openxmlformats.org/officeDocument/2006/relationships/image" Target="media/image10.wmf"/><Relationship Id="rId24" Type="http://schemas.openxmlformats.org/officeDocument/2006/relationships/oleObject" Target="embeddings/oleObject7.bin"/><Relationship Id="rId23" Type="http://schemas.openxmlformats.org/officeDocument/2006/relationships/image" Target="media/image9.wmf"/><Relationship Id="rId22" Type="http://schemas.openxmlformats.org/officeDocument/2006/relationships/oleObject" Target="embeddings/oleObject6.bin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5.bin"/><Relationship Id="rId17" Type="http://schemas.openxmlformats.org/officeDocument/2006/relationships/image" Target="media/image5.wmf"/><Relationship Id="rId16" Type="http://schemas.openxmlformats.org/officeDocument/2006/relationships/oleObject" Target="embeddings/oleObject4.bin"/><Relationship Id="rId15" Type="http://schemas.openxmlformats.org/officeDocument/2006/relationships/image" Target="media/image4.wmf"/><Relationship Id="rId14" Type="http://schemas.openxmlformats.org/officeDocument/2006/relationships/oleObject" Target="embeddings/oleObject3.bin"/><Relationship Id="rId13" Type="http://schemas.openxmlformats.org/officeDocument/2006/relationships/image" Target="media/image3.wmf"/><Relationship Id="rId12" Type="http://schemas.openxmlformats.org/officeDocument/2006/relationships/oleObject" Target="embeddings/oleObject2.bin"/><Relationship Id="rId11" Type="http://schemas.openxmlformats.org/officeDocument/2006/relationships/image" Target="media/image2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2018-05-29T12:44:00Z</dcterms:created>
  <dc:creator>lining</dc:creator>
  <cp:lastModifiedBy>lining</cp:lastModifiedBy>
  <dcterms:modified xsi:type="dcterms:W3CDTF">2018-05-29T12:45:46Z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