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Times New Roman" w:hAnsi="Times New Roman" w:eastAsia="楷体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论文</w:t>
      </w:r>
    </w:p>
    <w:p>
      <w:pPr>
        <w:rPr>
          <w:rFonts w:hint="eastAsia" w:ascii="Times New Roman" w:hAnsi="Times New Roman" w:eastAsia="楷体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基于图卷积神经网络的胃癌淋巴结转移的术前预测研究</w:t>
      </w:r>
    </w:p>
    <w:p>
      <w:pPr>
        <w:rPr>
          <w:rFonts w:hint="eastAsia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  <w:r>
        <w:rPr>
          <w:rFonts w:hint="default" w:ascii="Times New Roman" w:hAnsi="Times New Roman" w:eastAsia="楷体"/>
          <w:sz w:val="24"/>
          <w:szCs w:val="24"/>
          <w:lang w:eastAsia="zh-Hans"/>
        </w:rPr>
        <w:t>？？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研究的是术前成功率吗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>？</w:t>
      </w:r>
    </w:p>
    <w:p>
      <w:pPr>
        <w:rPr>
          <w:rFonts w:hint="eastAsia" w:ascii="Times New Roman" w:hAnsi="Times New Roman" w:eastAsia="楷体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/>
          <w:sz w:val="24"/>
          <w:szCs w:val="24"/>
          <w:lang w:eastAsia="zh-Hans"/>
        </w:rPr>
        <w:t>？？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训练的是CT图像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or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关于淋巴结的各项数据</w:t>
      </w: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  <w:r>
        <w:rPr>
          <w:rFonts w:hint="default" w:ascii="Times New Roman" w:hAnsi="Times New Roman" w:eastAsia="楷体"/>
          <w:sz w:val="24"/>
          <w:szCs w:val="24"/>
          <w:lang w:eastAsia="zh-Hans"/>
        </w:rPr>
        <w:t>？？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评估能否做手术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>？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br w:type="textWrapping"/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>？？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转移到了哪些部位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>？</w:t>
      </w: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</w:p>
    <w:p>
      <w:pPr>
        <w:rPr>
          <w:rFonts w:hint="eastAsia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预测的是什么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>？</w:t>
      </w: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成功率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>？</w:t>
      </w:r>
    </w:p>
    <w:p>
      <w:pPr>
        <w:rPr>
          <w:rFonts w:hint="eastAsia" w:ascii="Times New Roman" w:hAnsi="Times New Roman" w:eastAsia="楷体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胃癌也分为几种类别</w:t>
      </w: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淋巴结阴阳之分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关于幽门螺旋杆菌的值</w:t>
      </w: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术前预测与术后对比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 xml:space="preserve"> </w:t>
      </w: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鉴别出胃癌淋巴结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 xml:space="preserve"> -&gt; 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个数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>/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阴阳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 xml:space="preserve"> </w:t>
      </w: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淋巴结转移各处如何处理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>？</w:t>
      </w: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术前的前提是能够做手术吗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 xml:space="preserve">？ 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具备手术的前提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 xml:space="preserve"> </w:t>
      </w: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利用图卷积神经网络来识别出胃癌淋巴结转移位置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还是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风险预测</w:t>
      </w: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CT影像特征的各参数意义</w:t>
      </w: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begin"/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instrText xml:space="preserve"> HYPERLINK "http://weixin.incongress.cn/zhwcwknotes.do?method=getNotesByIdLMV2&amp;openid=o0t_6s0i_3UM78fRs0C5aqBo-31E&amp;notesId=22802" </w:instrTex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 w:ascii="Times New Roman" w:hAnsi="Times New Roman" w:eastAsia="楷体"/>
          <w:sz w:val="24"/>
          <w:szCs w:val="24"/>
          <w:lang w:val="en-US" w:eastAsia="zh-Hans"/>
        </w:rPr>
        <w:t>http://weixin.incongress.cn/zhwcwknotes.do?method=getNotesByIdLMV2&amp;openid=o0t_6s0i_3UM78fRs0C5aqBo-31E&amp;notesId=22802</w: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end"/>
      </w: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  <w:r>
        <w:drawing>
          <wp:inline distT="0" distB="0" distL="114300" distR="114300">
            <wp:extent cx="5262880" cy="345440"/>
            <wp:effectExtent l="0" t="0" r="203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eastAsia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淋巴结转移个数影响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阳性淋巴结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生存率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P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 xml:space="preserve"> </w:t>
      </w: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  <w:r>
        <w:rPr>
          <w:rFonts w:hint="default" w:ascii="Times New Roman" w:hAnsi="Times New Roman" w:eastAsia="楷体"/>
          <w:sz w:val="24"/>
          <w:szCs w:val="24"/>
          <w:lang w:eastAsia="zh-Hans"/>
        </w:rPr>
        <w:fldChar w:fldCharType="begin"/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instrText xml:space="preserve"> HYPERLINK "https://qikan.cqvip.com/Qikan/Article/Detail?id=4715341&amp;from=Qikan_Article_Detail" </w:instrTex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fldChar w:fldCharType="separate"/>
      </w:r>
      <w:r>
        <w:rPr>
          <w:rStyle w:val="5"/>
          <w:rFonts w:hint="default" w:ascii="Times New Roman" w:hAnsi="Times New Roman" w:eastAsia="楷体"/>
          <w:sz w:val="24"/>
          <w:szCs w:val="24"/>
          <w:lang w:eastAsia="zh-Hans"/>
        </w:rPr>
        <w:t>https://qikan.cqvip.com/Qikan/Article/Detail?id=4715341&amp;from=Qikan_Article_Detail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fldChar w:fldCharType="end"/>
      </w: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begin"/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instrText xml:space="preserve"> HYPERLINK "https://www.thelancet.com/journals/ebiom/article/PIIS2352-3964(23)00016-6/fulltext#secsectitle0040" </w:instrTex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 w:ascii="Times New Roman" w:hAnsi="Times New Roman" w:eastAsia="楷体"/>
          <w:sz w:val="24"/>
          <w:szCs w:val="24"/>
          <w:lang w:val="en-US" w:eastAsia="zh-Hans"/>
        </w:rPr>
        <w:t>https://www.thelancet.com/journals/ebiom/article/PIIS2352-3964(23)00016-6/fulltext#secsectitle0040</w: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end"/>
      </w: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begin"/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instrText xml:space="preserve"> HYPERLINK "https://www.haodf.com/neirong/wenzhang/7662410043.html" </w:instrTex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 w:ascii="Times New Roman" w:hAnsi="Times New Roman" w:eastAsia="楷体"/>
          <w:sz w:val="24"/>
          <w:szCs w:val="24"/>
          <w:lang w:val="en-US" w:eastAsia="zh-Hans"/>
        </w:rPr>
        <w:t>https://www.haodf.com/neirong/wenzhang/7662410043.html</w: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end"/>
      </w: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淋巴结阴性</w:t>
      </w: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eastAsia" w:ascii="Times New Roman" w:hAnsi="Times New Roman" w:eastAsia="楷体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/>
          <w:sz w:val="24"/>
          <w:szCs w:val="24"/>
          <w:lang w:val="en-US" w:eastAsia="zh-Hans"/>
        </w:rPr>
        <w:t>CT图像</w:t>
      </w:r>
    </w:p>
    <w:p>
      <w:pPr>
        <w:rPr>
          <w:rFonts w:hint="eastAsia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begin"/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instrText xml:space="preserve"> HYPERLINK "http://www.shcas.net/jsjyup/pdf/2022/7/%E5%A4%9A%E7%89%B9%E5%BE%81%E8%9E%8D%E5%90%88%E7%9A%84%E8%82%9D%E7%BB%86%E8%83%9E%E7%99%8C%E5%88%86%E5%8C%96%E7%AD%89%E7%BA%A7%E6%9C%AF%E5%89%8D%E9%A2%84%E6%B5%8B%E6%96%B9%E6%B3%95%E7%A0%94%E7%A9%B6.pdf" </w:instrTex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 w:ascii="Times New Roman" w:hAnsi="Times New Roman" w:eastAsia="楷体"/>
          <w:sz w:val="24"/>
          <w:szCs w:val="24"/>
          <w:lang w:val="en-US" w:eastAsia="zh-Hans"/>
        </w:rPr>
        <w:t>http://www.shcas.net/jsjyup/pdf/2022/7/%E5%A4%9A%E7%89%B9%E5%BE%81%E8%9E%8D%E5%90%88%E7%9A%84%E8%82%9D%E7%BB%86%E8%83%9E%E7%99%8C%E5%88%86%E5%8C%96%E7%AD%89%E7%BA%A7%E6%9C%AF%E5%89%8D%E9%A2%84%E6%B5%8B%E6%96%B9%E6%B3%95%E7%A0%94%E7%A9%B6.pdf</w: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end"/>
      </w: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begin"/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instrText xml:space="preserve"> HYPERLINK "https://zhuanlan.zhihu.com/p/568335276" </w:instrTex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 w:ascii="Times New Roman" w:hAnsi="Times New Roman" w:eastAsia="楷体"/>
          <w:sz w:val="24"/>
          <w:szCs w:val="24"/>
          <w:lang w:val="en-US" w:eastAsia="zh-Hans"/>
        </w:rPr>
        <w:t>https://zhuanlan.zhihu.com/p/568335276</w: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end"/>
      </w: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begin"/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instrText xml:space="preserve"> HYPERLINK "https://rs.yiigle.com/CN112152200811/36707.htm" </w:instrTex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 w:ascii="Times New Roman" w:hAnsi="Times New Roman" w:eastAsia="楷体"/>
          <w:sz w:val="24"/>
          <w:szCs w:val="24"/>
          <w:lang w:val="en-US" w:eastAsia="zh-Hans"/>
        </w:rPr>
        <w:t>https://rs.yiigle.com/CN112152200811/36707.htm</w: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end"/>
      </w: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begin"/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instrText xml:space="preserve"> HYPERLINK "https://www.haodf.com/neirong/wenzhang/4514797196.html" </w:instrTex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 w:ascii="Times New Roman" w:hAnsi="Times New Roman" w:eastAsia="楷体"/>
          <w:sz w:val="24"/>
          <w:szCs w:val="24"/>
          <w:lang w:val="en-US" w:eastAsia="zh-Hans"/>
        </w:rPr>
        <w:t>https://www.haodf.com/neirong/wenzhang/4514797196.html</w: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end"/>
      </w: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begin"/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instrText xml:space="preserve"> HYPERLINK "https://www.ncbi.nlm.nih.gov/pmc/articles/PMC5999633/" </w:instrTex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 w:ascii="Times New Roman" w:hAnsi="Times New Roman" w:eastAsia="楷体"/>
          <w:sz w:val="24"/>
          <w:szCs w:val="24"/>
          <w:lang w:val="en-US" w:eastAsia="zh-Hans"/>
        </w:rPr>
        <w:t>https://www.ncbi.nlm.nih.gov/pmc/articles/PMC5999633/</w: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end"/>
      </w: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t>胃癌淋巴结阴性和阳性能够通过CT判断出吗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>？</w:t>
      </w: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begin"/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instrText xml:space="preserve"> HYPERLINK "https://www.wjgnet.com/1009-3079/full/v14/i31/3060.htm" </w:instrTex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 w:ascii="Times New Roman" w:hAnsi="Times New Roman" w:eastAsia="楷体"/>
          <w:sz w:val="24"/>
          <w:szCs w:val="24"/>
          <w:lang w:val="en-US" w:eastAsia="zh-Hans"/>
        </w:rPr>
        <w:t>https://www.wjgnet.com/1009-3079/full/v14/i31/3060.htm</w:t>
      </w:r>
      <w:r>
        <w:rPr>
          <w:rFonts w:hint="default" w:ascii="Times New Roman" w:hAnsi="Times New Roman" w:eastAsia="楷体"/>
          <w:sz w:val="24"/>
          <w:szCs w:val="24"/>
          <w:lang w:val="en-US" w:eastAsia="zh-Hans"/>
        </w:rPr>
        <w:fldChar w:fldCharType="end"/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 xml:space="preserve"> 螺旋CT对胃癌淋巴结转移的评价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br w:type="textWrapping"/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br w:type="textWrapping"/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 xml:space="preserve">赵志清, 郑可国, 沈静娴, 王伟, 李子平, 许达生. 螺旋CT对胃癌淋巴结转移的评价. 世界华人消化杂志 2006; 14(31): 3060-3064 [DOI: 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fldChar w:fldCharType="begin"/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instrText xml:space="preserve"> HYPERLINK "https://dx.doi.org/10.11569/wcjd.v14.i31.3060" \t "/Users/yangxinyi/Documents\\x/_blank" </w:instrTex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fldChar w:fldCharType="separate"/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>10.11569/wcjd.v14.i31.3060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fldChar w:fldCharType="end"/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t>]</w:t>
      </w: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  <w:r>
        <w:rPr>
          <w:rFonts w:hint="default" w:ascii="Times New Roman" w:hAnsi="Times New Roman" w:eastAsia="楷体"/>
          <w:sz w:val="24"/>
          <w:szCs w:val="24"/>
          <w:lang w:eastAsia="zh-Hans"/>
        </w:rPr>
        <w:fldChar w:fldCharType="begin"/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instrText xml:space="preserve"> HYPERLINK "https://www.fx361.com/page/2021/1012/12405555.shtml" </w:instrTex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fldChar w:fldCharType="separate"/>
      </w:r>
      <w:r>
        <w:rPr>
          <w:rStyle w:val="5"/>
          <w:rFonts w:hint="default" w:ascii="Times New Roman" w:hAnsi="Times New Roman" w:eastAsia="楷体"/>
          <w:sz w:val="24"/>
          <w:szCs w:val="24"/>
          <w:lang w:eastAsia="zh-Hans"/>
        </w:rPr>
        <w:t>https://www.fx361.com/page/2021/1012/12405555.shtml</w:t>
      </w:r>
      <w:r>
        <w:rPr>
          <w:rFonts w:hint="default" w:ascii="Times New Roman" w:hAnsi="Times New Roman" w:eastAsia="楷体"/>
          <w:sz w:val="24"/>
          <w:szCs w:val="24"/>
          <w:lang w:eastAsia="zh-Hans"/>
        </w:rPr>
        <w:fldChar w:fldCharType="end"/>
      </w:r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  <w:r>
        <w:rPr>
          <w:rFonts w:hint="default" w:ascii="Times New Roman" w:hAnsi="Times New Roman" w:eastAsia="楷体"/>
          <w:sz w:val="24"/>
          <w:szCs w:val="24"/>
          <w:lang w:eastAsia="zh-Hans"/>
        </w:rPr>
        <w:t>WSI GCN</w:t>
      </w:r>
      <w:bookmarkStart w:id="0" w:name="_GoBack"/>
      <w:bookmarkEnd w:id="0"/>
    </w:p>
    <w:p>
      <w:pPr>
        <w:rPr>
          <w:rFonts w:hint="default" w:ascii="Times New Roman" w:hAnsi="Times New Roman" w:eastAsia="楷体"/>
          <w:sz w:val="24"/>
          <w:szCs w:val="24"/>
          <w:lang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p>
      <w:pPr>
        <w:rPr>
          <w:rFonts w:hint="default" w:ascii="Times New Roman" w:hAnsi="Times New Roman" w:eastAsia="楷体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FC7B2"/>
    <w:rsid w:val="3B9E9BEA"/>
    <w:rsid w:val="57D2F6BD"/>
    <w:rsid w:val="583C6E7F"/>
    <w:rsid w:val="7776006D"/>
    <w:rsid w:val="7DDF8E1C"/>
    <w:rsid w:val="7F4FAC07"/>
    <w:rsid w:val="AFE8CE79"/>
    <w:rsid w:val="DFEFC7B2"/>
    <w:rsid w:val="E7EC20E0"/>
    <w:rsid w:val="ECE2C7E8"/>
    <w:rsid w:val="EFEE1BDE"/>
    <w:rsid w:val="EFEFDB5C"/>
    <w:rsid w:val="FE2650B4"/>
    <w:rsid w:val="FEFFB2FC"/>
    <w:rsid w:val="FF59C7DE"/>
    <w:rsid w:val="FFBF6FE7"/>
    <w:rsid w:val="FFBFE2B3"/>
    <w:rsid w:val="FFFD9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2023-02-06T00:21:00Z</dcterms:created>
  <dc:creator>Ivy</dc:creator>
  <cp:lastModifiedBy>Ivy</cp:lastModifiedBy>
  <dcterms:modified xsi:type="dcterms:W3CDTF">2023-02-09T00:50:23Z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3054031EC182A68B0A86DE6373EA94FE</vt:lpwstr>
  </property>
</Properties>
</file>