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BCA" w:rsidRDefault="00085BCA" w:rsidP="00085BCA">
      <w:pPr>
        <w:rPr>
          <w:rFonts w:ascii="Arial" w:hAnsi="Arial" w:cs="Arial"/>
          <w:sz w:val="24"/>
          <w:szCs w:val="24"/>
        </w:rPr>
      </w:pPr>
    </w:p>
    <w:p w:rsidR="00085BCA" w:rsidRDefault="00085BCA" w:rsidP="00085BCA">
      <w:pPr>
        <w:jc w:val="center"/>
        <w:rPr>
          <w:rFonts w:ascii="Arial" w:hAnsi="Arial" w:cs="Arial"/>
          <w:sz w:val="24"/>
          <w:szCs w:val="24"/>
        </w:rPr>
      </w:pPr>
    </w:p>
    <w:p w:rsidR="00085BCA" w:rsidRPr="00304D5D" w:rsidRDefault="00085BCA" w:rsidP="00085BCA">
      <w:pPr>
        <w:jc w:val="center"/>
        <w:rPr>
          <w:rFonts w:ascii="Arial" w:hAnsi="Arial" w:cs="Arial"/>
          <w:sz w:val="24"/>
          <w:szCs w:val="24"/>
        </w:rPr>
      </w:pPr>
      <w:r w:rsidRPr="00304D5D">
        <w:rPr>
          <w:rFonts w:ascii="Arial" w:hAnsi="Arial" w:cs="Arial"/>
          <w:sz w:val="24"/>
          <w:szCs w:val="24"/>
        </w:rPr>
        <w:t>LINA MARIA MUÑOZ OSPINA</w:t>
      </w:r>
    </w:p>
    <w:p w:rsidR="00085BCA" w:rsidRPr="00304D5D" w:rsidRDefault="00085BCA" w:rsidP="00085BCA">
      <w:pPr>
        <w:rPr>
          <w:rFonts w:ascii="Arial" w:hAnsi="Arial" w:cs="Arial"/>
          <w:sz w:val="24"/>
          <w:szCs w:val="24"/>
        </w:rPr>
      </w:pPr>
    </w:p>
    <w:p w:rsidR="00085BCA" w:rsidRPr="00304D5D" w:rsidRDefault="00085BCA" w:rsidP="00085BCA">
      <w:pPr>
        <w:rPr>
          <w:rFonts w:ascii="Arial" w:hAnsi="Arial" w:cs="Arial"/>
          <w:sz w:val="24"/>
          <w:szCs w:val="24"/>
        </w:rPr>
      </w:pPr>
    </w:p>
    <w:p w:rsidR="00085BCA" w:rsidRPr="00304D5D" w:rsidRDefault="00085BCA" w:rsidP="00085BC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INTELIGENCIA ARTIFICAL (IA)</w:t>
      </w:r>
    </w:p>
    <w:p w:rsidR="00085BCA" w:rsidRDefault="00085BCA" w:rsidP="00085BCA">
      <w:pPr>
        <w:jc w:val="center"/>
        <w:rPr>
          <w:rFonts w:ascii="Arial" w:hAnsi="Arial" w:cs="Arial"/>
          <w:sz w:val="24"/>
          <w:szCs w:val="24"/>
        </w:rPr>
      </w:pPr>
    </w:p>
    <w:p w:rsidR="00BA7DBE" w:rsidRDefault="00BA7DBE" w:rsidP="00085BCA">
      <w:pPr>
        <w:jc w:val="center"/>
        <w:rPr>
          <w:rFonts w:ascii="Arial" w:hAnsi="Arial" w:cs="Arial"/>
          <w:sz w:val="24"/>
          <w:szCs w:val="24"/>
        </w:rPr>
      </w:pPr>
    </w:p>
    <w:p w:rsidR="00BA7DBE" w:rsidRDefault="00BA7DBE" w:rsidP="00085BCA">
      <w:pPr>
        <w:jc w:val="center"/>
        <w:rPr>
          <w:rFonts w:ascii="Arial" w:hAnsi="Arial" w:cs="Arial"/>
          <w:sz w:val="24"/>
          <w:szCs w:val="24"/>
        </w:rPr>
      </w:pPr>
    </w:p>
    <w:p w:rsidR="00BA7DBE" w:rsidRPr="00304D5D" w:rsidRDefault="00BA7DBE" w:rsidP="00085BCA">
      <w:pPr>
        <w:jc w:val="center"/>
        <w:rPr>
          <w:rFonts w:ascii="Arial" w:hAnsi="Arial" w:cs="Arial"/>
          <w:sz w:val="24"/>
          <w:szCs w:val="24"/>
        </w:rPr>
      </w:pPr>
    </w:p>
    <w:p w:rsidR="00085BCA" w:rsidRDefault="00085BCA" w:rsidP="00085BCA">
      <w:pPr>
        <w:jc w:val="center"/>
        <w:rPr>
          <w:rFonts w:ascii="Arial" w:hAnsi="Arial" w:cs="Arial"/>
          <w:sz w:val="24"/>
          <w:szCs w:val="24"/>
        </w:rPr>
      </w:pPr>
    </w:p>
    <w:p w:rsidR="00085BCA" w:rsidRPr="00304D5D" w:rsidRDefault="00085BCA" w:rsidP="00085BCA">
      <w:pPr>
        <w:jc w:val="center"/>
        <w:rPr>
          <w:rFonts w:ascii="Arial" w:hAnsi="Arial" w:cs="Arial"/>
          <w:sz w:val="24"/>
          <w:szCs w:val="24"/>
        </w:rPr>
      </w:pPr>
    </w:p>
    <w:p w:rsidR="00085BCA" w:rsidRPr="00304D5D" w:rsidRDefault="00085BCA" w:rsidP="00085BC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CARLOS ALBERTO LONDOÑO LOAIZA</w:t>
      </w:r>
    </w:p>
    <w:p w:rsidR="00085BCA" w:rsidRPr="00304D5D" w:rsidRDefault="00085BCA" w:rsidP="00085BC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Ing. Sistemas y Computacion</w:t>
      </w:r>
    </w:p>
    <w:p w:rsidR="00085BCA" w:rsidRPr="00304D5D" w:rsidRDefault="00085BCA" w:rsidP="00085BCA">
      <w:pPr>
        <w:rPr>
          <w:rFonts w:ascii="Arial" w:hAnsi="Arial" w:cs="Arial"/>
          <w:sz w:val="24"/>
          <w:szCs w:val="24"/>
        </w:rPr>
      </w:pPr>
    </w:p>
    <w:p w:rsidR="00085BCA" w:rsidRPr="00304D5D" w:rsidRDefault="00085BCA" w:rsidP="00085BCA">
      <w:pPr>
        <w:rPr>
          <w:rFonts w:ascii="Arial" w:hAnsi="Arial" w:cs="Arial"/>
          <w:sz w:val="24"/>
          <w:szCs w:val="24"/>
        </w:rPr>
      </w:pPr>
    </w:p>
    <w:p w:rsidR="00085BCA" w:rsidRDefault="00085BCA" w:rsidP="00085BCA">
      <w:pPr>
        <w:jc w:val="center"/>
        <w:rPr>
          <w:rFonts w:ascii="Arial" w:hAnsi="Arial" w:cs="Arial"/>
          <w:sz w:val="24"/>
          <w:szCs w:val="24"/>
        </w:rPr>
      </w:pPr>
    </w:p>
    <w:p w:rsidR="00BA7DBE" w:rsidRPr="00304D5D" w:rsidRDefault="00BA7DBE" w:rsidP="00085BCA">
      <w:pPr>
        <w:jc w:val="center"/>
        <w:rPr>
          <w:rFonts w:ascii="Arial" w:hAnsi="Arial" w:cs="Arial"/>
          <w:sz w:val="24"/>
          <w:szCs w:val="24"/>
        </w:rPr>
      </w:pPr>
    </w:p>
    <w:p w:rsidR="00085BCA" w:rsidRDefault="00085BCA" w:rsidP="00BA7DBE">
      <w:pPr>
        <w:rPr>
          <w:rFonts w:ascii="Arial" w:hAnsi="Arial" w:cs="Arial"/>
          <w:sz w:val="24"/>
          <w:szCs w:val="24"/>
        </w:rPr>
      </w:pPr>
    </w:p>
    <w:p w:rsidR="00085BCA" w:rsidRPr="00304D5D" w:rsidRDefault="00085BCA" w:rsidP="00085BCA">
      <w:pPr>
        <w:rPr>
          <w:rFonts w:ascii="Arial" w:hAnsi="Arial" w:cs="Arial"/>
          <w:sz w:val="24"/>
          <w:szCs w:val="24"/>
        </w:rPr>
      </w:pPr>
    </w:p>
    <w:p w:rsidR="00085BCA" w:rsidRPr="00304D5D" w:rsidRDefault="00085BCA" w:rsidP="00085BC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AGOSTO 12  DE 2016</w:t>
      </w:r>
    </w:p>
    <w:p w:rsidR="00085BCA" w:rsidRPr="00304D5D" w:rsidRDefault="00085BCA" w:rsidP="00085BC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INGENIERIA EN SISTEMAS X</w:t>
      </w:r>
    </w:p>
    <w:p w:rsidR="00085BCA" w:rsidRPr="00304D5D" w:rsidRDefault="00085BCA" w:rsidP="00085BCA">
      <w:pPr>
        <w:jc w:val="center"/>
        <w:rPr>
          <w:rFonts w:ascii="Arial" w:hAnsi="Arial" w:cs="Arial"/>
          <w:sz w:val="24"/>
          <w:szCs w:val="24"/>
        </w:rPr>
      </w:pPr>
      <w:r w:rsidRPr="00304D5D">
        <w:rPr>
          <w:rFonts w:ascii="Arial" w:hAnsi="Arial" w:cs="Arial"/>
          <w:sz w:val="24"/>
          <w:szCs w:val="24"/>
        </w:rPr>
        <w:t>CORPORACION DE ESTUDIOS TECNOLOGICOS DEL NORTE DEL VALLE</w:t>
      </w:r>
    </w:p>
    <w:p w:rsidR="00085BCA" w:rsidRDefault="00085BCA"/>
    <w:p w:rsidR="00085BCA" w:rsidRDefault="00085BCA"/>
    <w:p w:rsidR="00085BCA" w:rsidRDefault="00085BCA"/>
    <w:p w:rsidR="00D41293" w:rsidRDefault="00D41293" w:rsidP="00D41293">
      <w:pPr>
        <w:jc w:val="center"/>
      </w:pPr>
      <w:r>
        <w:t>TALLER No 1</w:t>
      </w:r>
    </w:p>
    <w:p w:rsidR="00D41293" w:rsidRDefault="00D41293" w:rsidP="00D41293">
      <w:pPr>
        <w:pStyle w:val="Prrafodelista"/>
        <w:numPr>
          <w:ilvl w:val="0"/>
          <w:numId w:val="2"/>
        </w:numPr>
      </w:pPr>
      <w:r w:rsidRPr="00D41293">
        <w:rPr>
          <w:b/>
        </w:rPr>
        <w:t>Inteligencia</w:t>
      </w:r>
      <w:r>
        <w:t xml:space="preserve"> </w:t>
      </w:r>
      <w:r w:rsidRPr="00D41293">
        <w:rPr>
          <w:b/>
        </w:rPr>
        <w:t>Artificial</w:t>
      </w:r>
    </w:p>
    <w:p w:rsidR="00D41293" w:rsidRDefault="00D41293" w:rsidP="00D41293">
      <w:pPr>
        <w:pStyle w:val="Prrafodelista"/>
      </w:pPr>
      <w:r>
        <w:t xml:space="preserve">La inteligencia artificial es la disciplina basada en  el diseño de procesos ejecutados sobre una arquitectura física  que maximizan una cierta medida de rendimiento, buscando  que los dispositivos con </w:t>
      </w:r>
      <w:r w:rsidR="007E540C">
        <w:t>inteligencia</w:t>
      </w:r>
      <w:r>
        <w:t xml:space="preserve"> artificial ejecuten procesos relaciones con los del ser humano en cuantos a sus habilidades y potenciales.</w:t>
      </w:r>
    </w:p>
    <w:p w:rsidR="007E540C" w:rsidRDefault="007E540C" w:rsidP="00D41293">
      <w:pPr>
        <w:pStyle w:val="Prrafodelista"/>
      </w:pPr>
    </w:p>
    <w:p w:rsidR="007E540C" w:rsidRDefault="007E540C" w:rsidP="007E540C">
      <w:pPr>
        <w:pStyle w:val="Prrafodelista"/>
        <w:numPr>
          <w:ilvl w:val="0"/>
          <w:numId w:val="2"/>
        </w:numPr>
        <w:rPr>
          <w:noProof/>
          <w:lang w:eastAsia="es-CO"/>
        </w:rPr>
      </w:pPr>
    </w:p>
    <w:p w:rsidR="00D41293" w:rsidRDefault="007E540C" w:rsidP="007E540C">
      <w:r>
        <w:rPr>
          <w:noProof/>
          <w:lang w:eastAsia="es-CO"/>
        </w:rPr>
        <w:drawing>
          <wp:inline distT="0" distB="0" distL="0" distR="0">
            <wp:extent cx="5929694" cy="3343275"/>
            <wp:effectExtent l="19050" t="0" r="0" b="0"/>
            <wp:docPr id="1" name="Imagen 1" descr="C:\Users\CASA\Desktop\Mapa Mental 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SA\Desktop\Mapa Mental I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305" cy="3345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293" w:rsidRDefault="00FA3648" w:rsidP="00FA3648">
      <w:pPr>
        <w:pStyle w:val="Prrafodelista"/>
        <w:numPr>
          <w:ilvl w:val="0"/>
          <w:numId w:val="2"/>
        </w:numPr>
        <w:rPr>
          <w:b/>
        </w:rPr>
      </w:pPr>
      <w:r w:rsidRPr="004040BA">
        <w:rPr>
          <w:b/>
        </w:rPr>
        <w:t>Tipos de Inteligencia Artificial</w:t>
      </w:r>
    </w:p>
    <w:p w:rsidR="004040BA" w:rsidRDefault="004040BA" w:rsidP="004040BA">
      <w:pPr>
        <w:pStyle w:val="Prrafodelista"/>
        <w:rPr>
          <w:b/>
        </w:rPr>
      </w:pPr>
    </w:p>
    <w:p w:rsidR="004040BA" w:rsidRPr="004040BA" w:rsidRDefault="004040BA" w:rsidP="004040BA">
      <w:pPr>
        <w:pStyle w:val="Prrafodelista"/>
        <w:numPr>
          <w:ilvl w:val="0"/>
          <w:numId w:val="4"/>
        </w:numPr>
        <w:rPr>
          <w:b/>
        </w:rPr>
      </w:pPr>
      <w:r w:rsidRPr="004040BA">
        <w:rPr>
          <w:b/>
        </w:rPr>
        <w:t>Sistemas que actúan como un ser humano</w:t>
      </w:r>
      <w:r>
        <w:t>: Sistemas que tratan de  realizar actividades cotidianas del ser humano ej.  La robótica.</w:t>
      </w:r>
    </w:p>
    <w:p w:rsidR="004040BA" w:rsidRDefault="004040BA" w:rsidP="004040BA">
      <w:pPr>
        <w:pStyle w:val="Prrafodelista"/>
        <w:numPr>
          <w:ilvl w:val="0"/>
          <w:numId w:val="4"/>
        </w:numPr>
      </w:pPr>
      <w:r w:rsidRPr="004040BA">
        <w:rPr>
          <w:b/>
        </w:rPr>
        <w:t>Sistemas que piensan como ser humano:</w:t>
      </w:r>
      <w:r>
        <w:t xml:space="preserve"> Sistemas que tratan de emular el pensamiento humanos en actividades como la toma de decisiones, el aprendizaje,  solución de problemas.</w:t>
      </w:r>
    </w:p>
    <w:p w:rsidR="004040BA" w:rsidRDefault="004040BA" w:rsidP="004040BA">
      <w:pPr>
        <w:pStyle w:val="Prrafodelista"/>
        <w:numPr>
          <w:ilvl w:val="0"/>
          <w:numId w:val="4"/>
        </w:numPr>
      </w:pPr>
      <w:r w:rsidRPr="004040BA">
        <w:rPr>
          <w:b/>
        </w:rPr>
        <w:t>Sistemas que piensan racionalmente</w:t>
      </w:r>
      <w:r>
        <w:t xml:space="preserve">: Sistema que piensan teniendo “lógica”  debido a los  conocimientos  adquiridos y así poder resolver problemas eficazmente. </w:t>
      </w:r>
    </w:p>
    <w:p w:rsidR="004040BA" w:rsidRDefault="004040BA" w:rsidP="004040BA">
      <w:pPr>
        <w:pStyle w:val="Prrafodelista"/>
        <w:numPr>
          <w:ilvl w:val="0"/>
          <w:numId w:val="4"/>
        </w:numPr>
      </w:pPr>
      <w:r w:rsidRPr="004040BA">
        <w:rPr>
          <w:b/>
        </w:rPr>
        <w:lastRenderedPageBreak/>
        <w:t>Sistemas que actúan racionalmente</w:t>
      </w:r>
      <w:r>
        <w:t>: Sistemas capaces de actuar debidamente  de acuerdo a su entorno con la capacidad de percibir y responder de manera racional.</w:t>
      </w:r>
    </w:p>
    <w:p w:rsidR="004040BA" w:rsidRDefault="004040BA" w:rsidP="005559A9">
      <w:pPr>
        <w:ind w:left="360"/>
        <w:rPr>
          <w:b/>
        </w:rPr>
      </w:pPr>
    </w:p>
    <w:p w:rsidR="00A67B28" w:rsidRDefault="00A67B28" w:rsidP="00A67B28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Porque Estudiar Inteligencia Artificial</w:t>
      </w:r>
    </w:p>
    <w:p w:rsidR="00A67B28" w:rsidRDefault="00A67B28" w:rsidP="00A67B28">
      <w:pPr>
        <w:pStyle w:val="Prrafodelista"/>
      </w:pPr>
      <w:r>
        <w:t>Día a Día el crecimiento y el  uso de las tecnologías va en aumento, lo que ha producido el cambio de mano de obra humana por maquinas que realizan su misma función y tal vez de manera más eficaz, solucionar problemas eficientemente generándole  a los seres humanos  hacer más sencillas sus actividades siendo capaz de entender sus necesidades.</w:t>
      </w:r>
    </w:p>
    <w:p w:rsidR="00A67B28" w:rsidRDefault="00A67B28" w:rsidP="00A67B28">
      <w:pPr>
        <w:pStyle w:val="Prrafodelista"/>
      </w:pPr>
      <w:r>
        <w:t>Es por esta razón que el estudio de</w:t>
      </w:r>
      <w:r w:rsidR="00BA7DBE">
        <w:t xml:space="preserve"> </w:t>
      </w:r>
      <w:r>
        <w:t>l</w:t>
      </w:r>
      <w:r w:rsidR="00BA7DBE">
        <w:t>a</w:t>
      </w:r>
      <w:r>
        <w:t xml:space="preserve"> inteligencia artificial con el transcurrir del tiempo se hace más importante y  necesario  con el fin  de reducir costos, tiempo, indagar en investigaciones más  fácilmente  que un ser humano no pudiese realizar pudiendo lograr grandes avances y hallazgos.</w:t>
      </w:r>
    </w:p>
    <w:p w:rsidR="00A67B28" w:rsidRDefault="00A67B28" w:rsidP="00A67B28">
      <w:pPr>
        <w:pStyle w:val="Prrafodelista"/>
      </w:pPr>
    </w:p>
    <w:p w:rsidR="00A67B28" w:rsidRPr="00A67B28" w:rsidRDefault="00A67B28" w:rsidP="00A67B28">
      <w:pPr>
        <w:pStyle w:val="Prrafodelista"/>
      </w:pPr>
    </w:p>
    <w:p w:rsidR="005559A9" w:rsidRPr="00A67B28" w:rsidRDefault="005559A9" w:rsidP="00A67B28">
      <w:pPr>
        <w:pStyle w:val="Prrafodelista"/>
        <w:numPr>
          <w:ilvl w:val="0"/>
          <w:numId w:val="2"/>
        </w:numPr>
        <w:rPr>
          <w:b/>
        </w:rPr>
      </w:pPr>
      <w:r w:rsidRPr="00A67B28">
        <w:rPr>
          <w:b/>
        </w:rPr>
        <w:t>Ramas de la Inteligencia Artificial</w:t>
      </w:r>
    </w:p>
    <w:p w:rsidR="005559A9" w:rsidRPr="005559A9" w:rsidRDefault="005559A9" w:rsidP="005559A9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 xml:space="preserve">IA Convencional: </w:t>
      </w:r>
      <w:r w:rsidRPr="005559A9">
        <w:t>Basada</w:t>
      </w:r>
      <w:r>
        <w:t xml:space="preserve"> en el análisis formal y estadístico del ser humano  para resolver problemas, tomar decisiones. Teniendo autonomía en sus comportamientos.</w:t>
      </w:r>
    </w:p>
    <w:p w:rsidR="005559A9" w:rsidRDefault="005559A9" w:rsidP="005559A9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IA Computacional:</w:t>
      </w:r>
      <w:r w:rsidRPr="005559A9">
        <w:t xml:space="preserve"> Basada en el desarrollo  y aprendizaje interactivo basados en datos empíricos.</w:t>
      </w:r>
      <w:r>
        <w:rPr>
          <w:b/>
        </w:rPr>
        <w:t xml:space="preserve"> </w:t>
      </w:r>
    </w:p>
    <w:p w:rsidR="005559A9" w:rsidRDefault="005559A9" w:rsidP="005559A9">
      <w:pPr>
        <w:pStyle w:val="Prrafodelista"/>
        <w:ind w:left="1440"/>
        <w:rPr>
          <w:b/>
        </w:rPr>
      </w:pPr>
    </w:p>
    <w:p w:rsidR="00085BCA" w:rsidRDefault="00085BCA" w:rsidP="00D41293"/>
    <w:sdt>
      <w:sdtPr>
        <w:id w:val="519795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085BCA" w:rsidRDefault="00085BCA">
          <w:pPr>
            <w:pStyle w:val="Ttulo1"/>
          </w:pPr>
          <w:r>
            <w:t>Bibliografía</w:t>
          </w:r>
        </w:p>
        <w:sdt>
          <w:sdtPr>
            <w:rPr>
              <w:lang w:val="es-ES"/>
            </w:rPr>
            <w:id w:val="5197956"/>
            <w:bibliography/>
          </w:sdtPr>
          <w:sdtContent>
            <w:p w:rsidR="00085BCA" w:rsidRDefault="00085BCA" w:rsidP="00085BCA">
              <w:pPr>
                <w:pStyle w:val="Bibliografa"/>
                <w:rPr>
                  <w:noProof/>
                  <w:lang w:val="es-ES"/>
                </w:rPr>
              </w:pPr>
              <w:r>
                <w:rPr>
                  <w:lang w:val="es-ES"/>
                </w:rPr>
                <w:fldChar w:fldCharType="begin"/>
              </w:r>
              <w:r>
                <w:rPr>
                  <w:lang w:val="es-ES"/>
                </w:rPr>
                <w:instrText xml:space="preserve"> BIBLIOGRAPHY </w:instrText>
              </w:r>
              <w:r>
                <w:rPr>
                  <w:lang w:val="es-ES"/>
                </w:rPr>
                <w:fldChar w:fldCharType="separate"/>
              </w:r>
              <w:r>
                <w:rPr>
                  <w:noProof/>
                  <w:lang w:val="es-ES"/>
                </w:rPr>
                <w:t xml:space="preserve">Avila, N. O. (23 de 08 de 2012). </w:t>
              </w:r>
              <w:r>
                <w:rPr>
                  <w:i/>
                  <w:iCs/>
                  <w:noProof/>
                  <w:lang w:val="es-ES"/>
                </w:rPr>
                <w:t>Slide Share.</w:t>
              </w:r>
              <w:r>
                <w:rPr>
                  <w:noProof/>
                  <w:lang w:val="es-ES"/>
                </w:rPr>
                <w:t xml:space="preserve"> Recuperado el 09 de 08 de 2016, de Slide Share: http://es.slideshare.net/norma8a/1-historia-de-la-inteligencia-artificial</w:t>
              </w:r>
            </w:p>
            <w:p w:rsidR="00085BCA" w:rsidRDefault="00085BCA" w:rsidP="00085BCA">
              <w:pPr>
                <w:pStyle w:val="Bibliografa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DECSAI. (12 de 07 de 2010). </w:t>
              </w:r>
              <w:r>
                <w:rPr>
                  <w:i/>
                  <w:iCs/>
                  <w:noProof/>
                  <w:lang w:val="es-ES"/>
                </w:rPr>
                <w:t>elvex.ugr.</w:t>
              </w:r>
              <w:r>
                <w:rPr>
                  <w:noProof/>
                  <w:lang w:val="es-ES"/>
                </w:rPr>
                <w:t xml:space="preserve"> Recuperado el 09 de 08 de 2016, de elvez.ugr: http://elvex.ugr.es/decsai/computational-intelligence/slides/A1%20AI.pdf</w:t>
              </w:r>
            </w:p>
            <w:p w:rsidR="00085BCA" w:rsidRDefault="00085BCA" w:rsidP="00085BCA">
              <w:pPr>
                <w:pStyle w:val="Bibliografa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Reservados., ©. D. (24 de 07 de 1987). </w:t>
              </w:r>
              <w:r>
                <w:rPr>
                  <w:i/>
                  <w:iCs/>
                  <w:noProof/>
                  <w:lang w:val="es-ES"/>
                </w:rPr>
                <w:t>Biblioteca.Itam.</w:t>
              </w:r>
              <w:r>
                <w:rPr>
                  <w:noProof/>
                  <w:lang w:val="es-ES"/>
                </w:rPr>
                <w:t xml:space="preserve"> Recuperado el 09 de 08 de 2016, de Biblioteca.Itam: http://biblioteca.itam.mx/estudios/estudio/estudio10/sec_16.html</w:t>
              </w:r>
            </w:p>
            <w:p w:rsidR="00085BCA" w:rsidRDefault="00085BCA" w:rsidP="00085BCA">
              <w:pPr>
                <w:rPr>
                  <w:lang w:val="es-ES"/>
                </w:rPr>
              </w:pPr>
              <w:r>
                <w:rPr>
                  <w:lang w:val="es-ES"/>
                </w:rPr>
                <w:fldChar w:fldCharType="end"/>
              </w:r>
            </w:p>
          </w:sdtContent>
        </w:sdt>
      </w:sdtContent>
    </w:sdt>
    <w:p w:rsidR="00085BCA" w:rsidRDefault="00085BCA" w:rsidP="00085BCA">
      <w:pPr>
        <w:pStyle w:val="Bibliografa"/>
        <w:rPr>
          <w:lang w:val="es-ES"/>
        </w:rPr>
      </w:pPr>
      <w:r>
        <w:fldChar w:fldCharType="begin"/>
      </w:r>
      <w:r>
        <w:instrText xml:space="preserve"> BIBLIOGRAPHY  \l 9226 </w:instrText>
      </w:r>
      <w:r>
        <w:fldChar w:fldCharType="separate"/>
      </w:r>
    </w:p>
    <w:p w:rsidR="00085BCA" w:rsidRDefault="00085BCA" w:rsidP="00085BCA">
      <w:pPr>
        <w:rPr>
          <w:lang w:val="es-ES"/>
        </w:rPr>
      </w:pPr>
    </w:p>
    <w:p w:rsidR="00085BCA" w:rsidRPr="00085BCA" w:rsidRDefault="00085BCA" w:rsidP="00085BCA"/>
    <w:p w:rsidR="002556DC" w:rsidRDefault="00085BCA">
      <w:r>
        <w:fldChar w:fldCharType="end"/>
      </w:r>
      <w:r w:rsidR="002556DC">
        <w:t>.</w:t>
      </w:r>
      <w:r w:rsidR="00791AD5">
        <w:t xml:space="preserve"> </w:t>
      </w:r>
    </w:p>
    <w:p w:rsidR="00791AD5" w:rsidRDefault="00791AD5"/>
    <w:sectPr w:rsidR="00791AD5" w:rsidSect="000B56F3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2810" w:rsidRDefault="00EB2810" w:rsidP="00D41293">
      <w:pPr>
        <w:spacing w:after="0" w:line="240" w:lineRule="auto"/>
      </w:pPr>
      <w:r>
        <w:separator/>
      </w:r>
    </w:p>
  </w:endnote>
  <w:endnote w:type="continuationSeparator" w:id="1">
    <w:p w:rsidR="00EB2810" w:rsidRDefault="00EB2810" w:rsidP="00D41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2810" w:rsidRDefault="00EB2810" w:rsidP="00D41293">
      <w:pPr>
        <w:spacing w:after="0" w:line="240" w:lineRule="auto"/>
      </w:pPr>
      <w:r>
        <w:separator/>
      </w:r>
    </w:p>
  </w:footnote>
  <w:footnote w:type="continuationSeparator" w:id="1">
    <w:p w:rsidR="00EB2810" w:rsidRDefault="00EB2810" w:rsidP="00D41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293" w:rsidRPr="00BD0C4F" w:rsidRDefault="00D41293" w:rsidP="00D41293">
    <w:pPr>
      <w:pStyle w:val="Encabezado"/>
      <w:rPr>
        <w:rFonts w:ascii="Arial" w:hAnsi="Arial" w:cs="Arial"/>
        <w:b/>
        <w:bCs/>
      </w:rPr>
    </w:pPr>
    <w:r w:rsidRPr="00BD0C4F">
      <w:rPr>
        <w:rFonts w:ascii="Arial" w:hAnsi="Arial" w:cs="Arial"/>
        <w:b/>
        <w:bCs/>
        <w:noProof/>
        <w:sz w:val="24"/>
        <w:szCs w:val="24"/>
        <w:lang w:eastAsia="es-CO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-603885</wp:posOffset>
          </wp:positionH>
          <wp:positionV relativeFrom="paragraph">
            <wp:posOffset>-287655</wp:posOffset>
          </wp:positionV>
          <wp:extent cx="1095375" cy="952500"/>
          <wp:effectExtent l="19050" t="0" r="9525" b="0"/>
          <wp:wrapTight wrapText="bothSides">
            <wp:wrapPolygon edited="0">
              <wp:start x="-376" y="0"/>
              <wp:lineTo x="-376" y="21168"/>
              <wp:lineTo x="21788" y="21168"/>
              <wp:lineTo x="21788" y="0"/>
              <wp:lineTo x="-376" y="0"/>
            </wp:wrapPolygon>
          </wp:wrapTight>
          <wp:docPr id="3" name="Imagen 1" descr="http://cotecnova-web2.wikispaces.com/space/showlogo/1247244346/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http://cotecnova-web2.wikispaces.com/space/showlogo/1247244346/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952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D41293" w:rsidRPr="00BD0C4F" w:rsidRDefault="00D41293" w:rsidP="00D41293">
    <w:pPr>
      <w:pStyle w:val="Encabezado"/>
      <w:jc w:val="center"/>
      <w:rPr>
        <w:rFonts w:ascii="Arial" w:hAnsi="Arial" w:cs="Arial"/>
        <w:b/>
        <w:bCs/>
      </w:rPr>
    </w:pPr>
    <w:r w:rsidRPr="00BD0C4F">
      <w:rPr>
        <w:rFonts w:ascii="Arial" w:hAnsi="Arial" w:cs="Arial"/>
        <w:b/>
        <w:bCs/>
      </w:rPr>
      <w:t>CORPORACION DE ESTUDIOS TECNOLOGICOS</w:t>
    </w:r>
  </w:p>
  <w:p w:rsidR="00D41293" w:rsidRPr="00BD0C4F" w:rsidRDefault="00D41293" w:rsidP="00D41293">
    <w:pPr>
      <w:spacing w:line="240" w:lineRule="atLeast"/>
      <w:jc w:val="center"/>
      <w:rPr>
        <w:rFonts w:ascii="Arial" w:hAnsi="Arial" w:cs="Arial"/>
        <w:b/>
        <w:bCs/>
      </w:rPr>
    </w:pPr>
    <w:r w:rsidRPr="00BD0C4F">
      <w:rPr>
        <w:rFonts w:ascii="Arial" w:hAnsi="Arial" w:cs="Arial"/>
        <w:b/>
        <w:bCs/>
      </w:rPr>
      <w:t>DEL NORTE DEL VALLE</w:t>
    </w:r>
    <w:r>
      <w:rPr>
        <w:rFonts w:ascii="Arial" w:hAnsi="Arial" w:cs="Arial"/>
        <w:b/>
        <w:bCs/>
      </w:rPr>
      <w:t xml:space="preserve"> </w:t>
    </w:r>
  </w:p>
  <w:p w:rsidR="00D41293" w:rsidRDefault="00D41293" w:rsidP="00D41293">
    <w:pPr>
      <w:pStyle w:val="Encabezado"/>
    </w:pPr>
    <w:r>
      <w:rPr>
        <w:rFonts w:ascii="Arial" w:hAnsi="Arial" w:cs="Arial"/>
        <w:b/>
        <w:bCs/>
        <w:i/>
      </w:rPr>
      <w:t xml:space="preserve">                                                             </w:t>
    </w:r>
    <w:r w:rsidRPr="00BD0C4F">
      <w:rPr>
        <w:rFonts w:ascii="Arial" w:hAnsi="Arial" w:cs="Arial"/>
        <w:b/>
        <w:bCs/>
        <w:i/>
      </w:rPr>
      <w:t>COTECNOVA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F4CB3"/>
    <w:multiLevelType w:val="hybridMultilevel"/>
    <w:tmpl w:val="6A2ECB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98413D"/>
    <w:multiLevelType w:val="hybridMultilevel"/>
    <w:tmpl w:val="1160DDA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F9F19C5"/>
    <w:multiLevelType w:val="hybridMultilevel"/>
    <w:tmpl w:val="BFCCA38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C33390"/>
    <w:multiLevelType w:val="hybridMultilevel"/>
    <w:tmpl w:val="B5F896A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61260C"/>
    <w:multiLevelType w:val="hybridMultilevel"/>
    <w:tmpl w:val="E79AA78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40EF"/>
    <w:rsid w:val="00085BCA"/>
    <w:rsid w:val="000B56F3"/>
    <w:rsid w:val="002556DC"/>
    <w:rsid w:val="004040BA"/>
    <w:rsid w:val="005559A9"/>
    <w:rsid w:val="006240EF"/>
    <w:rsid w:val="00656A36"/>
    <w:rsid w:val="006F4142"/>
    <w:rsid w:val="00767AD3"/>
    <w:rsid w:val="00791AD5"/>
    <w:rsid w:val="007E540C"/>
    <w:rsid w:val="00A33D1F"/>
    <w:rsid w:val="00A67B28"/>
    <w:rsid w:val="00B415E6"/>
    <w:rsid w:val="00BA7DBE"/>
    <w:rsid w:val="00D41293"/>
    <w:rsid w:val="00E921C0"/>
    <w:rsid w:val="00EB2810"/>
    <w:rsid w:val="00FA3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6F3"/>
  </w:style>
  <w:style w:type="paragraph" w:styleId="Ttulo1">
    <w:name w:val="heading 1"/>
    <w:basedOn w:val="Normal"/>
    <w:next w:val="Normal"/>
    <w:link w:val="Ttulo1Car"/>
    <w:uiPriority w:val="9"/>
    <w:qFormat/>
    <w:rsid w:val="00085B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40E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412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1293"/>
  </w:style>
  <w:style w:type="paragraph" w:styleId="Piedepgina">
    <w:name w:val="footer"/>
    <w:basedOn w:val="Normal"/>
    <w:link w:val="PiedepginaCar"/>
    <w:uiPriority w:val="99"/>
    <w:semiHidden/>
    <w:unhideWhenUsed/>
    <w:rsid w:val="00D412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41293"/>
  </w:style>
  <w:style w:type="table" w:styleId="Tablaconcuadrcula">
    <w:name w:val="Table Grid"/>
    <w:basedOn w:val="Tablanormal"/>
    <w:uiPriority w:val="59"/>
    <w:rsid w:val="00D412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4129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E5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540C"/>
    <w:rPr>
      <w:rFonts w:ascii="Tahoma" w:hAnsi="Tahoma" w:cs="Tahoma"/>
      <w:sz w:val="16"/>
      <w:szCs w:val="16"/>
    </w:rPr>
  </w:style>
  <w:style w:type="paragraph" w:styleId="Bibliografa">
    <w:name w:val="Bibliography"/>
    <w:basedOn w:val="Normal"/>
    <w:next w:val="Normal"/>
    <w:uiPriority w:val="37"/>
    <w:unhideWhenUsed/>
    <w:rsid w:val="00085BCA"/>
  </w:style>
  <w:style w:type="character" w:customStyle="1" w:styleId="Ttulo1Car">
    <w:name w:val="Título 1 Car"/>
    <w:basedOn w:val="Fuentedeprrafopredeter"/>
    <w:link w:val="Ttulo1"/>
    <w:uiPriority w:val="9"/>
    <w:rsid w:val="00085B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ITA87</b:Tag>
    <b:SourceType>DocumentFromInternetSite</b:SourceType>
    <b:Guid>{3FF90B37-E754-4F19-931B-96295C19560B}</b:Guid>
    <b:LCID>0</b:LCID>
    <b:Author>
      <b:Author>
        <b:NameList>
          <b:Person>
            <b:Last>Reservados.</b:Last>
            <b:First>©ITAM</b:First>
            <b:Middle>Derechos</b:Middle>
          </b:Person>
        </b:NameList>
      </b:Author>
    </b:Author>
    <b:Title>Biblioteca.Itam</b:Title>
    <b:InternetSiteTitle>Biblioteca.Itam</b:InternetSiteTitle>
    <b:Year>1987</b:Year>
    <b:Month>07</b:Month>
    <b:Day>24</b:Day>
    <b:YearAccessed>2016</b:YearAccessed>
    <b:MonthAccessed>08</b:MonthAccessed>
    <b:DayAccessed>09</b:DayAccessed>
    <b:URL>http://biblioteca.itam.mx/estudios/estudio/estudio10/sec_16.html</b:URL>
    <b:RefOrder>1</b:RefOrder>
  </b:Source>
  <b:Source>
    <b:Tag>Avi12</b:Tag>
    <b:SourceType>DocumentFromInternetSite</b:SourceType>
    <b:Guid>{000D4829-6212-4327-BB73-24C8F8ECDA4C}</b:Guid>
    <b:LCID>0</b:LCID>
    <b:Author>
      <b:Author>
        <b:NameList>
          <b:Person>
            <b:Last>Avila</b:Last>
            <b:First>Norma</b:First>
            <b:Middle>Ochoa</b:Middle>
          </b:Person>
        </b:NameList>
      </b:Author>
    </b:Author>
    <b:Title>Slide Share</b:Title>
    <b:InternetSiteTitle>Slide Share</b:InternetSiteTitle>
    <b:Year>2012</b:Year>
    <b:Month>08</b:Month>
    <b:Day>23</b:Day>
    <b:YearAccessed>2016</b:YearAccessed>
    <b:MonthAccessed>08</b:MonthAccessed>
    <b:DayAccessed>09</b:DayAccessed>
    <b:URL>http://es.slideshare.net/norma8a/1-historia-de-la-inteligencia-artificial</b:URL>
    <b:RefOrder>2</b:RefOrder>
  </b:Source>
  <b:Source>
    <b:Tag>DEC10</b:Tag>
    <b:SourceType>DocumentFromInternetSite</b:SourceType>
    <b:Guid>{04DE35FF-358C-42CB-BFD0-B34E4F359298}</b:Guid>
    <b:LCID>0</b:LCID>
    <b:Author>
      <b:Author>
        <b:NameList>
          <b:Person>
            <b:Last>DECSAI</b:Last>
          </b:Person>
        </b:NameList>
      </b:Author>
    </b:Author>
    <b:Title>elvex.ugr</b:Title>
    <b:InternetSiteTitle>elvez.ugr</b:InternetSiteTitle>
    <b:Year>2010</b:Year>
    <b:Month>07</b:Month>
    <b:Day>12</b:Day>
    <b:YearAccessed>2016</b:YearAccessed>
    <b:MonthAccessed>08</b:MonthAccessed>
    <b:DayAccessed>09</b:DayAccessed>
    <b:URL>http://elvex.ugr.es/decsai/computational-intelligence/slides/A1%20AI.pdf</b:URL>
    <b:RefOrder>3</b:RefOrder>
  </b:Source>
</b:Sources>
</file>

<file path=customXml/itemProps1.xml><?xml version="1.0" encoding="utf-8"?>
<ds:datastoreItem xmlns:ds="http://schemas.openxmlformats.org/officeDocument/2006/customXml" ds:itemID="{3F4E9C50-968F-4DBE-A241-3C22189CB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430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2</cp:revision>
  <dcterms:created xsi:type="dcterms:W3CDTF">2016-08-12T04:50:00Z</dcterms:created>
  <dcterms:modified xsi:type="dcterms:W3CDTF">2016-08-12T04:50:00Z</dcterms:modified>
</cp:coreProperties>
</file>