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2CD6" w:rsidRDefault="00FF54CD" w:rsidP="00FF54CD">
      <w:pPr>
        <w:jc w:val="center"/>
        <w:rPr>
          <w:rFonts w:ascii="Times New Roman" w:eastAsia="標楷體" w:hAnsi="Times New Roman" w:cs="Times New Roman"/>
          <w:b/>
          <w:sz w:val="44"/>
        </w:rPr>
      </w:pPr>
      <w:r w:rsidRPr="00FD7ABD">
        <w:rPr>
          <w:rFonts w:ascii="Times New Roman" w:eastAsia="標楷體" w:hAnsi="Times New Roman" w:cs="Times New Roman"/>
          <w:b/>
          <w:sz w:val="44"/>
        </w:rPr>
        <w:t>HW1</w:t>
      </w:r>
      <w:r w:rsidRPr="00FD7ABD">
        <w:rPr>
          <w:rFonts w:ascii="Times New Roman" w:eastAsia="標楷體" w:hAnsi="Times New Roman" w:cs="Times New Roman" w:hint="eastAsia"/>
          <w:b/>
          <w:sz w:val="44"/>
        </w:rPr>
        <w:t xml:space="preserve"> </w:t>
      </w:r>
    </w:p>
    <w:p w:rsidR="00FD7ABD" w:rsidRPr="00FD7ABD" w:rsidRDefault="001D236C" w:rsidP="00FF54CD">
      <w:pPr>
        <w:jc w:val="center"/>
        <w:rPr>
          <w:rFonts w:ascii="Times New Roman" w:eastAsia="標楷體" w:hAnsi="Times New Roman" w:cs="Times New Roman"/>
          <w:b/>
          <w:sz w:val="44"/>
        </w:rPr>
      </w:pPr>
      <w:r w:rsidRPr="00097293">
        <w:rPr>
          <w:rFonts w:ascii="Times New Roman" w:eastAsia="標楷體" w:hAnsi="Times New Roman" w:cs="Times New Roman" w:hint="eastAsia"/>
          <w:sz w:val="28"/>
        </w:rPr>
        <w:t>2019/3/21</w:t>
      </w:r>
    </w:p>
    <w:p w:rsidR="00FF54CD" w:rsidRDefault="00FF54CD" w:rsidP="00FF54CD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林佳緯</w:t>
      </w:r>
    </w:p>
    <w:p w:rsidR="00FF54CD" w:rsidRPr="006968CA" w:rsidRDefault="009B1362" w:rsidP="00FF54CD">
      <w:pPr>
        <w:jc w:val="center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 xml:space="preserve">107598012 </w:t>
      </w:r>
    </w:p>
    <w:p w:rsidR="009B1362" w:rsidRPr="006968CA" w:rsidRDefault="009B1362" w:rsidP="009B136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In the lecture, we mentioned that different algorithms have different problems. Use your own words to explain the shortcomings of e</w:t>
      </w:r>
      <w:bookmarkStart w:id="0" w:name="_GoBack"/>
      <w:bookmarkEnd w:id="0"/>
      <w:r w:rsidRPr="006968CA">
        <w:rPr>
          <w:rFonts w:ascii="Times New Roman" w:eastAsia="標楷體" w:hAnsi="Times New Roman" w:cs="Times New Roman"/>
        </w:rPr>
        <w:t>ach of the following methods:</w:t>
      </w:r>
    </w:p>
    <w:p w:rsidR="009B1362" w:rsidRPr="006968CA" w:rsidRDefault="009B1362" w:rsidP="00A21F4B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Neural networks (particularly CNN)</w:t>
      </w:r>
    </w:p>
    <w:p w:rsidR="00A21F4B" w:rsidRPr="006968CA" w:rsidRDefault="00A21F4B" w:rsidP="00E45EFE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缺點</w:t>
      </w:r>
      <w:r w:rsidRPr="006968CA">
        <w:rPr>
          <w:rFonts w:ascii="Times New Roman" w:eastAsia="標楷體" w:hAnsi="Times New Roman" w:cs="Times New Roman"/>
        </w:rPr>
        <w:t>:</w:t>
      </w:r>
      <w:r w:rsidRPr="006968CA">
        <w:rPr>
          <w:rFonts w:ascii="Times New Roman" w:eastAsia="標楷體" w:hAnsi="Times New Roman" w:cs="Times New Roman"/>
        </w:rPr>
        <w:t>模型容易出現梯度消散問題</w:t>
      </w:r>
      <w:r w:rsidR="00E45EFE" w:rsidRPr="006968CA">
        <w:rPr>
          <w:rFonts w:ascii="Times New Roman" w:eastAsia="標楷體" w:hAnsi="Times New Roman" w:cs="Times New Roman"/>
        </w:rPr>
        <w:t>、需要大樣本量，</w:t>
      </w:r>
      <w:r w:rsidR="00E45EFE" w:rsidRPr="006968CA">
        <w:rPr>
          <w:rFonts w:ascii="Times New Roman" w:eastAsia="標楷體" w:hAnsi="Times New Roman" w:cs="Times New Roman"/>
          <w:color w:val="2F2F2F"/>
          <w:shd w:val="clear" w:color="auto" w:fill="FFFFFF"/>
        </w:rPr>
        <w:t>物理含義不明確</w:t>
      </w:r>
      <w:r w:rsidR="00F81A56" w:rsidRPr="006968CA">
        <w:rPr>
          <w:rFonts w:ascii="Times New Roman" w:eastAsia="標楷體" w:hAnsi="Times New Roman" w:cs="Times New Roman"/>
          <w:color w:val="2F2F2F"/>
          <w:shd w:val="clear" w:color="auto" w:fill="FFFFFF"/>
        </w:rPr>
        <w:t>、平移不變性、</w:t>
      </w:r>
      <w:r w:rsidR="00F81A56" w:rsidRPr="006968CA">
        <w:rPr>
          <w:rFonts w:ascii="Times New Roman" w:eastAsia="標楷體" w:hAnsi="Times New Roman" w:cs="Times New Roman"/>
          <w:color w:val="2F2F2F"/>
          <w:shd w:val="clear" w:color="auto" w:fill="FFFFFF"/>
        </w:rPr>
        <w:t xml:space="preserve">Pooling </w:t>
      </w:r>
      <w:r w:rsidR="00F81A56" w:rsidRPr="006968CA">
        <w:rPr>
          <w:rFonts w:ascii="Times New Roman" w:eastAsia="標楷體" w:hAnsi="Times New Roman" w:cs="Times New Roman"/>
          <w:color w:val="2F2F2F"/>
          <w:shd w:val="clear" w:color="auto" w:fill="FFFFFF"/>
        </w:rPr>
        <w:t>層會丟失大量的有價值信息</w:t>
      </w:r>
      <w:r w:rsidR="00C320C6">
        <w:rPr>
          <w:rFonts w:ascii="Times New Roman" w:eastAsia="標楷體" w:hAnsi="Times New Roman" w:cs="Times New Roman" w:hint="eastAsia"/>
          <w:color w:val="2F2F2F"/>
          <w:shd w:val="clear" w:color="auto" w:fill="FFFFFF"/>
        </w:rPr>
        <w:t>。</w:t>
      </w:r>
    </w:p>
    <w:p w:rsidR="000B6F0F" w:rsidRPr="006968CA" w:rsidRDefault="009B1362" w:rsidP="000B6F0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C4.5 decision tree</w:t>
      </w:r>
    </w:p>
    <w:p w:rsidR="009B1362" w:rsidRPr="006968CA" w:rsidRDefault="000B6F0F" w:rsidP="00884640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缺點</w:t>
      </w:r>
      <w:r w:rsidRPr="006968CA">
        <w:rPr>
          <w:rFonts w:ascii="Times New Roman" w:eastAsia="標楷體" w:hAnsi="Times New Roman" w:cs="Times New Roman"/>
        </w:rPr>
        <w:t>:</w:t>
      </w:r>
      <w:r w:rsidR="00884640" w:rsidRPr="006968CA">
        <w:rPr>
          <w:rFonts w:ascii="Times New Roman" w:eastAsia="標楷體" w:hAnsi="Times New Roman" w:cs="Times New Roman"/>
        </w:rPr>
        <w:t xml:space="preserve"> </w:t>
      </w:r>
      <w:r w:rsidR="00BE771D">
        <w:rPr>
          <w:rFonts w:ascii="Times New Roman" w:eastAsia="標楷體" w:hAnsi="Times New Roman" w:cs="Times New Roman"/>
        </w:rPr>
        <w:t>很容易在訓練資料</w:t>
      </w:r>
      <w:r w:rsidR="00BE771D">
        <w:rPr>
          <w:rFonts w:ascii="Times New Roman" w:eastAsia="標楷體" w:hAnsi="Times New Roman" w:cs="Times New Roman" w:hint="eastAsia"/>
        </w:rPr>
        <w:t>中產生</w:t>
      </w:r>
      <w:r w:rsidR="00884640" w:rsidRPr="006968CA">
        <w:rPr>
          <w:rFonts w:ascii="Times New Roman" w:eastAsia="標楷體" w:hAnsi="Times New Roman" w:cs="Times New Roman"/>
        </w:rPr>
        <w:t>複雜的樹</w:t>
      </w:r>
      <w:r w:rsidR="00BE771D">
        <w:rPr>
          <w:rFonts w:ascii="Times New Roman" w:eastAsia="標楷體" w:hAnsi="Times New Roman" w:cs="Times New Roman" w:hint="eastAsia"/>
        </w:rPr>
        <w:t>狀</w:t>
      </w:r>
      <w:r w:rsidR="00884640" w:rsidRPr="006968CA">
        <w:rPr>
          <w:rFonts w:ascii="Times New Roman" w:eastAsia="標楷體" w:hAnsi="Times New Roman" w:cs="Times New Roman"/>
        </w:rPr>
        <w:t>結構，造成</w:t>
      </w:r>
      <w:r w:rsidR="00884640" w:rsidRPr="006968CA">
        <w:rPr>
          <w:rFonts w:ascii="Times New Roman" w:eastAsia="標楷體" w:hAnsi="Times New Roman" w:cs="Times New Roman"/>
        </w:rPr>
        <w:t>overfitting</w:t>
      </w:r>
      <w:r w:rsidR="00BE771D">
        <w:rPr>
          <w:rFonts w:ascii="Times New Roman" w:eastAsia="標楷體" w:hAnsi="Times New Roman" w:cs="Times New Roman" w:hint="eastAsia"/>
        </w:rPr>
        <w:t>的問題</w:t>
      </w:r>
      <w:r w:rsidR="00884640" w:rsidRPr="006968CA">
        <w:rPr>
          <w:rFonts w:ascii="Times New Roman" w:eastAsia="標楷體" w:hAnsi="Times New Roman" w:cs="Times New Roman"/>
        </w:rPr>
        <w:t>。</w:t>
      </w:r>
      <w:r w:rsidR="00BE771D">
        <w:rPr>
          <w:rFonts w:ascii="Times New Roman" w:eastAsia="標楷體" w:hAnsi="Times New Roman" w:cs="Times New Roman" w:hint="eastAsia"/>
        </w:rPr>
        <w:t>減少樹枝節點</w:t>
      </w:r>
      <w:r w:rsidR="00884640" w:rsidRPr="006968CA">
        <w:rPr>
          <w:rFonts w:ascii="Times New Roman" w:eastAsia="標楷體" w:hAnsi="Times New Roman" w:cs="Times New Roman"/>
        </w:rPr>
        <w:t>可以緩解</w:t>
      </w:r>
      <w:r w:rsidR="00BE771D" w:rsidRPr="006968CA">
        <w:rPr>
          <w:rFonts w:ascii="Times New Roman" w:eastAsia="標楷體" w:hAnsi="Times New Roman" w:cs="Times New Roman"/>
        </w:rPr>
        <w:t>overfitting</w:t>
      </w:r>
      <w:r w:rsidR="00884640" w:rsidRPr="006968CA">
        <w:rPr>
          <w:rFonts w:ascii="Times New Roman" w:eastAsia="標楷體" w:hAnsi="Times New Roman" w:cs="Times New Roman"/>
        </w:rPr>
        <w:t>的負作用，常用方法是限制樹的高度、葉子節點中的最少樣本數量。</w:t>
      </w:r>
      <w:r w:rsidR="00D2430E" w:rsidRPr="006968CA">
        <w:rPr>
          <w:rFonts w:ascii="Times New Roman" w:eastAsia="標楷體" w:hAnsi="Times New Roman" w:cs="Times New Roman"/>
        </w:rPr>
        <w:t>決策樹模型無法表示</w:t>
      </w:r>
      <w:r w:rsidR="00D2430E" w:rsidRPr="006968CA">
        <w:rPr>
          <w:rFonts w:ascii="Times New Roman" w:eastAsia="標楷體" w:hAnsi="Times New Roman" w:cs="Times New Roman"/>
        </w:rPr>
        <w:t>XOR</w:t>
      </w:r>
      <w:r w:rsidR="00D2430E" w:rsidRPr="006968CA">
        <w:rPr>
          <w:rFonts w:ascii="Times New Roman" w:eastAsia="標楷體" w:hAnsi="Times New Roman" w:cs="Times New Roman"/>
        </w:rPr>
        <w:t>，相乘的概念</w:t>
      </w:r>
      <w:r w:rsidR="00C320C6">
        <w:rPr>
          <w:rFonts w:ascii="Times New Roman" w:eastAsia="標楷體" w:hAnsi="Times New Roman" w:cs="Times New Roman" w:hint="eastAsia"/>
        </w:rPr>
        <w:t>。</w:t>
      </w:r>
    </w:p>
    <w:p w:rsidR="00BA6CCA" w:rsidRPr="006968CA" w:rsidRDefault="00884640" w:rsidP="00BA6CCA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6968CA">
        <w:rPr>
          <w:rFonts w:ascii="Times New Roman" w:eastAsia="標楷體" w:hAnsi="Times New Roman" w:cs="Times New Roman"/>
        </w:rPr>
        <w:t>Adaboost</w:t>
      </w:r>
      <w:proofErr w:type="spellEnd"/>
    </w:p>
    <w:p w:rsidR="00BE771D" w:rsidRPr="0002458B" w:rsidRDefault="00BD204E" w:rsidP="0002458B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缺點</w:t>
      </w:r>
      <w:r w:rsidRPr="006968CA">
        <w:rPr>
          <w:rFonts w:ascii="Times New Roman" w:eastAsia="標楷體" w:hAnsi="Times New Roman" w:cs="Times New Roman"/>
        </w:rPr>
        <w:t>:</w:t>
      </w:r>
      <w:r w:rsidR="00BA6CCA" w:rsidRPr="006968CA">
        <w:rPr>
          <w:rFonts w:ascii="Times New Roman" w:eastAsia="標楷體" w:hAnsi="Times New Roman" w:cs="Times New Roman"/>
        </w:rPr>
        <w:t xml:space="preserve"> </w:t>
      </w:r>
      <w:proofErr w:type="spellStart"/>
      <w:r w:rsidR="00BA6CCA" w:rsidRPr="006968CA">
        <w:rPr>
          <w:rFonts w:ascii="Times New Roman" w:eastAsia="標楷體" w:hAnsi="Times New Roman" w:cs="Times New Roman"/>
        </w:rPr>
        <w:t>AdaBoost</w:t>
      </w:r>
      <w:proofErr w:type="spellEnd"/>
      <w:proofErr w:type="gramStart"/>
      <w:r w:rsidR="00BA6CCA" w:rsidRPr="006968CA">
        <w:rPr>
          <w:rFonts w:ascii="Times New Roman" w:eastAsia="標楷體" w:hAnsi="Times New Roman" w:cs="Times New Roman"/>
        </w:rPr>
        <w:t>疊代次數</w:t>
      </w:r>
      <w:proofErr w:type="gramEnd"/>
      <w:r w:rsidR="00BA6CCA" w:rsidRPr="006968CA">
        <w:rPr>
          <w:rFonts w:ascii="Times New Roman" w:eastAsia="標楷體" w:hAnsi="Times New Roman" w:cs="Times New Roman"/>
        </w:rPr>
        <w:t>也就是弱分類器數目不太好設定，可以使用交叉驗證來進行確定，數據不平衡導致分類精度下降，訓練比較耗時</w:t>
      </w:r>
      <w:r w:rsidR="00C320C6">
        <w:rPr>
          <w:rFonts w:ascii="Times New Roman" w:eastAsia="標楷體" w:hAnsi="Times New Roman" w:cs="Times New Roman" w:hint="eastAsia"/>
        </w:rPr>
        <w:t>。</w:t>
      </w:r>
    </w:p>
    <w:p w:rsidR="00A66793" w:rsidRPr="006968CA" w:rsidRDefault="00A66793" w:rsidP="00A66793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 xml:space="preserve">The textbook claims that the set of rectangles in </w:t>
      </w:r>
      <w:r w:rsidRPr="006968CA">
        <w:rPr>
          <w:rFonts w:ascii="Cambria Math" w:eastAsia="標楷體" w:hAnsi="Cambria Math" w:cs="Cambria Math"/>
        </w:rPr>
        <w:t>𝑅</w:t>
      </w:r>
      <w:r w:rsidRPr="006968CA">
        <w:rPr>
          <w:rFonts w:ascii="Times New Roman" w:eastAsia="標楷體" w:hAnsi="Times New Roman" w:cs="Times New Roman"/>
        </w:rPr>
        <w:t xml:space="preserve"> 2 has a VC dimension of 4. Why is it the case? You may draw plots to show </w:t>
      </w:r>
      <w:proofErr w:type="gramStart"/>
      <w:r w:rsidRPr="006968CA">
        <w:rPr>
          <w:rFonts w:ascii="Times New Roman" w:eastAsia="標楷體" w:hAnsi="Times New Roman" w:cs="Times New Roman"/>
        </w:rPr>
        <w:t>it</w:t>
      </w:r>
      <w:r w:rsidR="0024185D" w:rsidRPr="006968CA">
        <w:rPr>
          <w:rFonts w:ascii="Times New Roman" w:eastAsia="標楷體" w:hAnsi="Times New Roman" w:cs="Times New Roman"/>
        </w:rPr>
        <w:t xml:space="preserve"> .</w:t>
      </w:r>
      <w:proofErr w:type="gramEnd"/>
    </w:p>
    <w:p w:rsidR="006D46A1" w:rsidRPr="006968CA" w:rsidRDefault="00936BAC" w:rsidP="006D46A1">
      <w:pPr>
        <w:pStyle w:val="a3"/>
        <w:ind w:leftChars="0" w:left="36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4195763" cy="1738313"/>
            <wp:effectExtent l="0" t="0" r="0" b="0"/>
            <wp:docPr id="1" name="圖片 1" descr="D:\Downloads\53766511_2136112770032295_34278938694448578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53766511_2136112770032295_342789386944485785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08" b="14520"/>
                    <a:stretch/>
                  </pic:blipFill>
                  <pic:spPr bwMode="auto">
                    <a:xfrm>
                      <a:off x="0" y="0"/>
                      <a:ext cx="4196417" cy="173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28" w:rsidRPr="006968CA" w:rsidRDefault="000D276F" w:rsidP="00AF0D2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UC Irvine has a large repository for various kinds of data. In this problem, you are asked to use the dataset of “Breast Cancer Wisconsin (Original) Data Set” (https://archive.ics.uci.edu/ml/datasets/Breast+Cancer+Wisconsin+%28Original %29) to perform the experiments. To simplify the problem, you just need to classify whether the subject is benign or malignant (attribute 11). Implement the k-NN classifier for the classification task. To begin one experiment, randomly draw 70 % of the instances from each class for training and the rest are for testing. Repeat the drawing and the k-NN classification 10 times and compute the average accuracy. Then, plot the curve of k versus accuracy for k = 3, …, 15. For simplicity, use the Euclidean distance in your computation.</w:t>
      </w:r>
    </w:p>
    <w:p w:rsidR="00B64D8F" w:rsidRPr="006968CA" w:rsidRDefault="00C3010C" w:rsidP="00BE659D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lastRenderedPageBreak/>
        <w:t>Source code</w:t>
      </w:r>
      <w:r w:rsidR="00B64D8F" w:rsidRPr="006968CA">
        <w:rPr>
          <w:rFonts w:ascii="Times New Roman" w:eastAsia="標楷體" w:hAnsi="Times New Roman" w:cs="Times New Roman"/>
        </w:rPr>
        <w:t>連結</w:t>
      </w:r>
      <w:r w:rsidR="00B64D8F" w:rsidRPr="006968CA">
        <w:rPr>
          <w:rFonts w:ascii="Times New Roman" w:eastAsia="標楷體" w:hAnsi="Times New Roman" w:cs="Times New Roman"/>
        </w:rPr>
        <w:t xml:space="preserve">: </w:t>
      </w:r>
      <w:hyperlink r:id="rId6" w:history="1">
        <w:r w:rsidR="009C220C" w:rsidRPr="006968CA">
          <w:rPr>
            <w:rStyle w:val="a6"/>
            <w:rFonts w:ascii="Times New Roman" w:eastAsia="標楷體" w:hAnsi="Times New Roman" w:cs="Times New Roman"/>
          </w:rPr>
          <w:t>https://github.com/linitachi/machine-learning</w:t>
        </w:r>
      </w:hyperlink>
    </w:p>
    <w:p w:rsidR="009C220C" w:rsidRDefault="00AA1E5B" w:rsidP="000278BD">
      <w:pPr>
        <w:pStyle w:val="a3"/>
        <w:ind w:leftChars="0" w:left="360"/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21AEE22" wp14:editId="3891D72D">
            <wp:extent cx="4021330" cy="301091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3227" cy="301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EE" w:rsidRPr="004C1DEE" w:rsidRDefault="004C1DEE" w:rsidP="004C1DEE">
      <w:pPr>
        <w:pStyle w:val="a3"/>
        <w:jc w:val="center"/>
        <w:rPr>
          <w:rFonts w:ascii="Times New Roman" w:eastAsia="標楷體" w:hAnsi="Times New Roman" w:cs="Times New Roman"/>
        </w:rPr>
      </w:pPr>
      <w:r w:rsidRPr="004C1DEE">
        <w:rPr>
          <w:rFonts w:ascii="Times New Roman" w:eastAsia="標楷體" w:hAnsi="Times New Roman" w:cs="Times New Roman" w:hint="eastAsia"/>
        </w:rPr>
        <w:t>k=3</w:t>
      </w:r>
      <w:r w:rsidRPr="004C1DEE">
        <w:rPr>
          <w:rFonts w:ascii="Times New Roman" w:eastAsia="標楷體" w:hAnsi="Times New Roman" w:cs="Times New Roman" w:hint="eastAsia"/>
        </w:rPr>
        <w:t>的平均正確率</w:t>
      </w:r>
      <w:r w:rsidRPr="004C1DEE">
        <w:rPr>
          <w:rFonts w:ascii="Times New Roman" w:eastAsia="標楷體" w:hAnsi="Times New Roman" w:cs="Times New Roman" w:hint="eastAsia"/>
        </w:rPr>
        <w:t>: 97.02439024390243%</w:t>
      </w:r>
    </w:p>
    <w:p w:rsidR="004C1DEE" w:rsidRPr="004C1DEE" w:rsidRDefault="004C1DEE" w:rsidP="004C1DEE">
      <w:pPr>
        <w:pStyle w:val="a3"/>
        <w:jc w:val="center"/>
        <w:rPr>
          <w:rFonts w:ascii="Times New Roman" w:eastAsia="標楷體" w:hAnsi="Times New Roman" w:cs="Times New Roman"/>
        </w:rPr>
      </w:pPr>
      <w:r w:rsidRPr="004C1DEE">
        <w:rPr>
          <w:rFonts w:ascii="Times New Roman" w:eastAsia="標楷體" w:hAnsi="Times New Roman" w:cs="Times New Roman" w:hint="eastAsia"/>
        </w:rPr>
        <w:t>k=4</w:t>
      </w:r>
      <w:r w:rsidRPr="004C1DEE">
        <w:rPr>
          <w:rFonts w:ascii="Times New Roman" w:eastAsia="標楷體" w:hAnsi="Times New Roman" w:cs="Times New Roman" w:hint="eastAsia"/>
        </w:rPr>
        <w:t>的平均正確率</w:t>
      </w:r>
      <w:r w:rsidRPr="004C1DEE">
        <w:rPr>
          <w:rFonts w:ascii="Times New Roman" w:eastAsia="標楷體" w:hAnsi="Times New Roman" w:cs="Times New Roman" w:hint="eastAsia"/>
        </w:rPr>
        <w:t>: 97.41463414634146%</w:t>
      </w:r>
    </w:p>
    <w:p w:rsidR="004C1DEE" w:rsidRPr="004C1DEE" w:rsidRDefault="004C1DEE" w:rsidP="004C1DEE">
      <w:pPr>
        <w:pStyle w:val="a3"/>
        <w:jc w:val="center"/>
        <w:rPr>
          <w:rFonts w:ascii="Times New Roman" w:eastAsia="標楷體" w:hAnsi="Times New Roman" w:cs="Times New Roman"/>
        </w:rPr>
      </w:pPr>
      <w:r w:rsidRPr="004C1DEE">
        <w:rPr>
          <w:rFonts w:ascii="Times New Roman" w:eastAsia="標楷體" w:hAnsi="Times New Roman" w:cs="Times New Roman" w:hint="eastAsia"/>
        </w:rPr>
        <w:t>k=5</w:t>
      </w:r>
      <w:r w:rsidRPr="004C1DEE">
        <w:rPr>
          <w:rFonts w:ascii="Times New Roman" w:eastAsia="標楷體" w:hAnsi="Times New Roman" w:cs="Times New Roman" w:hint="eastAsia"/>
        </w:rPr>
        <w:t>的平均正確率</w:t>
      </w:r>
      <w:r w:rsidRPr="004C1DEE">
        <w:rPr>
          <w:rFonts w:ascii="Times New Roman" w:eastAsia="標楷體" w:hAnsi="Times New Roman" w:cs="Times New Roman" w:hint="eastAsia"/>
        </w:rPr>
        <w:t>: 97.46341463414635%</w:t>
      </w:r>
    </w:p>
    <w:p w:rsidR="004C1DEE" w:rsidRPr="004C1DEE" w:rsidRDefault="004C1DEE" w:rsidP="004C1DEE">
      <w:pPr>
        <w:pStyle w:val="a3"/>
        <w:jc w:val="center"/>
        <w:rPr>
          <w:rFonts w:ascii="Times New Roman" w:eastAsia="標楷體" w:hAnsi="Times New Roman" w:cs="Times New Roman"/>
        </w:rPr>
      </w:pPr>
      <w:r w:rsidRPr="004C1DEE">
        <w:rPr>
          <w:rFonts w:ascii="Times New Roman" w:eastAsia="標楷體" w:hAnsi="Times New Roman" w:cs="Times New Roman" w:hint="eastAsia"/>
        </w:rPr>
        <w:t>k=6</w:t>
      </w:r>
      <w:r w:rsidRPr="004C1DEE">
        <w:rPr>
          <w:rFonts w:ascii="Times New Roman" w:eastAsia="標楷體" w:hAnsi="Times New Roman" w:cs="Times New Roman" w:hint="eastAsia"/>
        </w:rPr>
        <w:t>的平均正確率</w:t>
      </w:r>
      <w:r w:rsidRPr="004C1DEE">
        <w:rPr>
          <w:rFonts w:ascii="Times New Roman" w:eastAsia="標楷體" w:hAnsi="Times New Roman" w:cs="Times New Roman" w:hint="eastAsia"/>
        </w:rPr>
        <w:t>: 97.36585365853658%</w:t>
      </w:r>
    </w:p>
    <w:p w:rsidR="004C1DEE" w:rsidRPr="004C1DEE" w:rsidRDefault="004C1DEE" w:rsidP="004C1DEE">
      <w:pPr>
        <w:pStyle w:val="a3"/>
        <w:jc w:val="center"/>
        <w:rPr>
          <w:rFonts w:ascii="Times New Roman" w:eastAsia="標楷體" w:hAnsi="Times New Roman" w:cs="Times New Roman"/>
        </w:rPr>
      </w:pPr>
      <w:r w:rsidRPr="004C1DEE">
        <w:rPr>
          <w:rFonts w:ascii="Times New Roman" w:eastAsia="標楷體" w:hAnsi="Times New Roman" w:cs="Times New Roman" w:hint="eastAsia"/>
        </w:rPr>
        <w:t>k=7</w:t>
      </w:r>
      <w:r w:rsidRPr="004C1DEE">
        <w:rPr>
          <w:rFonts w:ascii="Times New Roman" w:eastAsia="標楷體" w:hAnsi="Times New Roman" w:cs="Times New Roman" w:hint="eastAsia"/>
        </w:rPr>
        <w:t>的平均正確率</w:t>
      </w:r>
      <w:r w:rsidRPr="004C1DEE">
        <w:rPr>
          <w:rFonts w:ascii="Times New Roman" w:eastAsia="標楷體" w:hAnsi="Times New Roman" w:cs="Times New Roman" w:hint="eastAsia"/>
        </w:rPr>
        <w:t>: 97.21951219512195%</w:t>
      </w:r>
    </w:p>
    <w:p w:rsidR="004C1DEE" w:rsidRPr="004C1DEE" w:rsidRDefault="004C1DEE" w:rsidP="004C1DEE">
      <w:pPr>
        <w:pStyle w:val="a3"/>
        <w:jc w:val="center"/>
        <w:rPr>
          <w:rFonts w:ascii="Times New Roman" w:eastAsia="標楷體" w:hAnsi="Times New Roman" w:cs="Times New Roman"/>
        </w:rPr>
      </w:pPr>
      <w:r w:rsidRPr="004C1DEE">
        <w:rPr>
          <w:rFonts w:ascii="Times New Roman" w:eastAsia="標楷體" w:hAnsi="Times New Roman" w:cs="Times New Roman" w:hint="eastAsia"/>
        </w:rPr>
        <w:t>k=8</w:t>
      </w:r>
      <w:r w:rsidRPr="004C1DEE">
        <w:rPr>
          <w:rFonts w:ascii="Times New Roman" w:eastAsia="標楷體" w:hAnsi="Times New Roman" w:cs="Times New Roman" w:hint="eastAsia"/>
        </w:rPr>
        <w:t>的平均正確率</w:t>
      </w:r>
      <w:r w:rsidRPr="004C1DEE">
        <w:rPr>
          <w:rFonts w:ascii="Times New Roman" w:eastAsia="標楷體" w:hAnsi="Times New Roman" w:cs="Times New Roman" w:hint="eastAsia"/>
        </w:rPr>
        <w:t>: 97.36585365853658%</w:t>
      </w:r>
    </w:p>
    <w:p w:rsidR="004C1DEE" w:rsidRPr="004C1DEE" w:rsidRDefault="004C1DEE" w:rsidP="004C1DEE">
      <w:pPr>
        <w:pStyle w:val="a3"/>
        <w:jc w:val="center"/>
        <w:rPr>
          <w:rFonts w:ascii="Times New Roman" w:eastAsia="標楷體" w:hAnsi="Times New Roman" w:cs="Times New Roman"/>
        </w:rPr>
      </w:pPr>
      <w:r w:rsidRPr="004C1DEE">
        <w:rPr>
          <w:rFonts w:ascii="Times New Roman" w:eastAsia="標楷體" w:hAnsi="Times New Roman" w:cs="Times New Roman" w:hint="eastAsia"/>
        </w:rPr>
        <w:t>k=9</w:t>
      </w:r>
      <w:r w:rsidRPr="004C1DEE">
        <w:rPr>
          <w:rFonts w:ascii="Times New Roman" w:eastAsia="標楷體" w:hAnsi="Times New Roman" w:cs="Times New Roman" w:hint="eastAsia"/>
        </w:rPr>
        <w:t>的平均正確率</w:t>
      </w:r>
      <w:r w:rsidRPr="004C1DEE">
        <w:rPr>
          <w:rFonts w:ascii="Times New Roman" w:eastAsia="標楷體" w:hAnsi="Times New Roman" w:cs="Times New Roman" w:hint="eastAsia"/>
        </w:rPr>
        <w:t>: 97.21951219512195%</w:t>
      </w:r>
    </w:p>
    <w:p w:rsidR="004C1DEE" w:rsidRPr="004C1DEE" w:rsidRDefault="004C1DEE" w:rsidP="004C1DEE">
      <w:pPr>
        <w:pStyle w:val="a3"/>
        <w:jc w:val="center"/>
        <w:rPr>
          <w:rFonts w:ascii="Times New Roman" w:eastAsia="標楷體" w:hAnsi="Times New Roman" w:cs="Times New Roman"/>
        </w:rPr>
      </w:pPr>
      <w:r w:rsidRPr="004C1DEE">
        <w:rPr>
          <w:rFonts w:ascii="Times New Roman" w:eastAsia="標楷體" w:hAnsi="Times New Roman" w:cs="Times New Roman" w:hint="eastAsia"/>
        </w:rPr>
        <w:t>k=10</w:t>
      </w:r>
      <w:r w:rsidRPr="004C1DEE">
        <w:rPr>
          <w:rFonts w:ascii="Times New Roman" w:eastAsia="標楷體" w:hAnsi="Times New Roman" w:cs="Times New Roman" w:hint="eastAsia"/>
        </w:rPr>
        <w:t>的平均正確率</w:t>
      </w:r>
      <w:r w:rsidRPr="004C1DEE">
        <w:rPr>
          <w:rFonts w:ascii="Times New Roman" w:eastAsia="標楷體" w:hAnsi="Times New Roman" w:cs="Times New Roman" w:hint="eastAsia"/>
        </w:rPr>
        <w:t>: 97.17073170731707%</w:t>
      </w:r>
    </w:p>
    <w:p w:rsidR="004C1DEE" w:rsidRPr="004C1DEE" w:rsidRDefault="004C1DEE" w:rsidP="004C1DEE">
      <w:pPr>
        <w:pStyle w:val="a3"/>
        <w:jc w:val="center"/>
        <w:rPr>
          <w:rFonts w:ascii="Times New Roman" w:eastAsia="標楷體" w:hAnsi="Times New Roman" w:cs="Times New Roman"/>
        </w:rPr>
      </w:pPr>
      <w:r w:rsidRPr="004C1DEE">
        <w:rPr>
          <w:rFonts w:ascii="Times New Roman" w:eastAsia="標楷體" w:hAnsi="Times New Roman" w:cs="Times New Roman" w:hint="eastAsia"/>
        </w:rPr>
        <w:t>k=11</w:t>
      </w:r>
      <w:r w:rsidRPr="004C1DEE">
        <w:rPr>
          <w:rFonts w:ascii="Times New Roman" w:eastAsia="標楷體" w:hAnsi="Times New Roman" w:cs="Times New Roman" w:hint="eastAsia"/>
        </w:rPr>
        <w:t>的平均正確率</w:t>
      </w:r>
      <w:r w:rsidRPr="004C1DEE">
        <w:rPr>
          <w:rFonts w:ascii="Times New Roman" w:eastAsia="標楷體" w:hAnsi="Times New Roman" w:cs="Times New Roman" w:hint="eastAsia"/>
        </w:rPr>
        <w:t>: 97.07317073170731%</w:t>
      </w:r>
    </w:p>
    <w:p w:rsidR="004C1DEE" w:rsidRPr="004C1DEE" w:rsidRDefault="004C1DEE" w:rsidP="004C1DEE">
      <w:pPr>
        <w:pStyle w:val="a3"/>
        <w:jc w:val="center"/>
        <w:rPr>
          <w:rFonts w:ascii="Times New Roman" w:eastAsia="標楷體" w:hAnsi="Times New Roman" w:cs="Times New Roman"/>
        </w:rPr>
      </w:pPr>
      <w:r w:rsidRPr="004C1DEE">
        <w:rPr>
          <w:rFonts w:ascii="Times New Roman" w:eastAsia="標楷體" w:hAnsi="Times New Roman" w:cs="Times New Roman" w:hint="eastAsia"/>
        </w:rPr>
        <w:t>k=12</w:t>
      </w:r>
      <w:r w:rsidRPr="004C1DEE">
        <w:rPr>
          <w:rFonts w:ascii="Times New Roman" w:eastAsia="標楷體" w:hAnsi="Times New Roman" w:cs="Times New Roman" w:hint="eastAsia"/>
        </w:rPr>
        <w:t>的平均正確率</w:t>
      </w:r>
      <w:r w:rsidRPr="004C1DEE">
        <w:rPr>
          <w:rFonts w:ascii="Times New Roman" w:eastAsia="標楷體" w:hAnsi="Times New Roman" w:cs="Times New Roman" w:hint="eastAsia"/>
        </w:rPr>
        <w:t>: 97.3170731707317%</w:t>
      </w:r>
    </w:p>
    <w:p w:rsidR="004C1DEE" w:rsidRPr="004C1DEE" w:rsidRDefault="004C1DEE" w:rsidP="004C1DEE">
      <w:pPr>
        <w:pStyle w:val="a3"/>
        <w:jc w:val="center"/>
        <w:rPr>
          <w:rFonts w:ascii="Times New Roman" w:eastAsia="標楷體" w:hAnsi="Times New Roman" w:cs="Times New Roman"/>
        </w:rPr>
      </w:pPr>
      <w:r w:rsidRPr="004C1DEE">
        <w:rPr>
          <w:rFonts w:ascii="Times New Roman" w:eastAsia="標楷體" w:hAnsi="Times New Roman" w:cs="Times New Roman" w:hint="eastAsia"/>
        </w:rPr>
        <w:t>k=13</w:t>
      </w:r>
      <w:r w:rsidRPr="004C1DEE">
        <w:rPr>
          <w:rFonts w:ascii="Times New Roman" w:eastAsia="標楷體" w:hAnsi="Times New Roman" w:cs="Times New Roman" w:hint="eastAsia"/>
        </w:rPr>
        <w:t>的平均正確率</w:t>
      </w:r>
      <w:r w:rsidRPr="004C1DEE">
        <w:rPr>
          <w:rFonts w:ascii="Times New Roman" w:eastAsia="標楷體" w:hAnsi="Times New Roman" w:cs="Times New Roman" w:hint="eastAsia"/>
        </w:rPr>
        <w:t>: 97.17073170731707%</w:t>
      </w:r>
    </w:p>
    <w:p w:rsidR="004C1DEE" w:rsidRPr="004C1DEE" w:rsidRDefault="004C1DEE" w:rsidP="004C1DEE">
      <w:pPr>
        <w:pStyle w:val="a3"/>
        <w:jc w:val="center"/>
        <w:rPr>
          <w:rFonts w:ascii="Times New Roman" w:eastAsia="標楷體" w:hAnsi="Times New Roman" w:cs="Times New Roman"/>
        </w:rPr>
      </w:pPr>
      <w:r w:rsidRPr="004C1DEE">
        <w:rPr>
          <w:rFonts w:ascii="Times New Roman" w:eastAsia="標楷體" w:hAnsi="Times New Roman" w:cs="Times New Roman" w:hint="eastAsia"/>
        </w:rPr>
        <w:t>k=14</w:t>
      </w:r>
      <w:r w:rsidRPr="004C1DEE">
        <w:rPr>
          <w:rFonts w:ascii="Times New Roman" w:eastAsia="標楷體" w:hAnsi="Times New Roman" w:cs="Times New Roman" w:hint="eastAsia"/>
        </w:rPr>
        <w:t>的平均正確率</w:t>
      </w:r>
      <w:r w:rsidRPr="004C1DEE">
        <w:rPr>
          <w:rFonts w:ascii="Times New Roman" w:eastAsia="標楷體" w:hAnsi="Times New Roman" w:cs="Times New Roman" w:hint="eastAsia"/>
        </w:rPr>
        <w:t>: 97.26829268292683%</w:t>
      </w:r>
    </w:p>
    <w:p w:rsidR="00C51296" w:rsidRPr="00495A28" w:rsidRDefault="004C1DEE" w:rsidP="00495A28">
      <w:pPr>
        <w:pStyle w:val="a3"/>
        <w:ind w:leftChars="0" w:left="360"/>
        <w:jc w:val="center"/>
        <w:rPr>
          <w:rFonts w:ascii="Times New Roman" w:eastAsia="標楷體" w:hAnsi="Times New Roman" w:cs="Times New Roman" w:hint="eastAsia"/>
        </w:rPr>
      </w:pPr>
      <w:r w:rsidRPr="004C1DEE">
        <w:rPr>
          <w:rFonts w:ascii="Times New Roman" w:eastAsia="標楷體" w:hAnsi="Times New Roman" w:cs="Times New Roman" w:hint="eastAsia"/>
        </w:rPr>
        <w:t>k=15</w:t>
      </w:r>
      <w:r w:rsidRPr="004C1DEE">
        <w:rPr>
          <w:rFonts w:ascii="Times New Roman" w:eastAsia="標楷體" w:hAnsi="Times New Roman" w:cs="Times New Roman" w:hint="eastAsia"/>
        </w:rPr>
        <w:t>的平均正確率</w:t>
      </w:r>
      <w:r w:rsidRPr="004C1DEE">
        <w:rPr>
          <w:rFonts w:ascii="Times New Roman" w:eastAsia="標楷體" w:hAnsi="Times New Roman" w:cs="Times New Roman" w:hint="eastAsia"/>
        </w:rPr>
        <w:t>: 97.1219512195122%</w:t>
      </w:r>
    </w:p>
    <w:p w:rsidR="00C51296" w:rsidRDefault="00C51296" w:rsidP="00C51296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So</w:t>
      </w:r>
      <w:r>
        <w:rPr>
          <w:rFonts w:ascii="Times New Roman" w:eastAsia="標楷體" w:hAnsi="Times New Roman" w:cs="Times New Roman"/>
        </w:rPr>
        <w:t>urce code:</w:t>
      </w:r>
    </w:p>
    <w:p w:rsidR="00F03BDE" w:rsidRDefault="00F03BDE" w:rsidP="00F03BDE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>
            <wp:extent cx="4546600" cy="8056714"/>
            <wp:effectExtent l="0" t="0" r="0" b="1905"/>
            <wp:docPr id="11" name="圖片 11" descr="C:\Users\lin\AppData\Local\Microsoft\Windows\INetCache\Content.Word\HW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n\AppData\Local\Microsoft\Windows\INetCache\Content.Word\HW1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695" b="32132"/>
                    <a:stretch/>
                  </pic:blipFill>
                  <pic:spPr bwMode="auto">
                    <a:xfrm>
                      <a:off x="0" y="0"/>
                      <a:ext cx="4547501" cy="80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BDE" w:rsidRDefault="00F03BDE" w:rsidP="00F03BDE">
      <w:pPr>
        <w:pStyle w:val="a3"/>
        <w:ind w:leftChars="0" w:left="840"/>
        <w:rPr>
          <w:rFonts w:ascii="Times New Roman" w:eastAsia="標楷體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>
            <wp:extent cx="4508500" cy="3827972"/>
            <wp:effectExtent l="0" t="0" r="6350" b="1270"/>
            <wp:docPr id="12" name="圖片 12" descr="C:\Users\lin\AppData\Local\Microsoft\Windows\INetCache\Content.Word\HW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n\AppData\Local\Microsoft\Windows\INetCache\Content.Word\HW1_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2" t="67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86" cy="382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A3" w:rsidRPr="006968CA" w:rsidRDefault="00AE44A8" w:rsidP="00495A2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Following problem 3, compute the covariance matrix of the dataset. The matrix is of size 9 × 9 (attribute 2 – 10). Do you see strong correlation between any two attributes?</w:t>
      </w:r>
    </w:p>
    <w:p w:rsidR="006968CA" w:rsidRPr="006968CA" w:rsidRDefault="006968CA" w:rsidP="006968CA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attribute 2</w:t>
      </w:r>
      <w:r w:rsidRPr="006968CA">
        <w:rPr>
          <w:rFonts w:ascii="Times New Roman" w:eastAsia="標楷體" w:hAnsi="Times New Roman" w:cs="Times New Roman"/>
        </w:rPr>
        <w:t>和</w:t>
      </w:r>
      <w:r w:rsidRPr="006968CA">
        <w:rPr>
          <w:rFonts w:ascii="Times New Roman" w:eastAsia="標楷體" w:hAnsi="Times New Roman" w:cs="Times New Roman"/>
        </w:rPr>
        <w:t xml:space="preserve"> 3 4 6 7 8 9 have strong correlation</w:t>
      </w:r>
    </w:p>
    <w:p w:rsidR="006968CA" w:rsidRPr="006968CA" w:rsidRDefault="006968CA" w:rsidP="006968CA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attribute 3</w:t>
      </w:r>
      <w:r w:rsidRPr="006968CA">
        <w:rPr>
          <w:rFonts w:ascii="Times New Roman" w:eastAsia="標楷體" w:hAnsi="Times New Roman" w:cs="Times New Roman"/>
        </w:rPr>
        <w:t>和</w:t>
      </w:r>
      <w:r w:rsidRPr="006968CA">
        <w:rPr>
          <w:rFonts w:ascii="Times New Roman" w:eastAsia="標楷體" w:hAnsi="Times New Roman" w:cs="Times New Roman"/>
        </w:rPr>
        <w:t xml:space="preserve"> 2 4 5 6 7 8 9 have strong correlation</w:t>
      </w:r>
    </w:p>
    <w:p w:rsidR="006968CA" w:rsidRPr="006968CA" w:rsidRDefault="006968CA" w:rsidP="006968CA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attribute 4</w:t>
      </w:r>
      <w:r w:rsidRPr="006968CA">
        <w:rPr>
          <w:rFonts w:ascii="Times New Roman" w:eastAsia="標楷體" w:hAnsi="Times New Roman" w:cs="Times New Roman"/>
        </w:rPr>
        <w:t>和</w:t>
      </w:r>
      <w:r w:rsidRPr="006968CA">
        <w:rPr>
          <w:rFonts w:ascii="Times New Roman" w:eastAsia="標楷體" w:hAnsi="Times New Roman" w:cs="Times New Roman"/>
        </w:rPr>
        <w:t xml:space="preserve"> 2 3 5 6 7 8 9 have strong correlation</w:t>
      </w:r>
    </w:p>
    <w:p w:rsidR="006968CA" w:rsidRPr="006968CA" w:rsidRDefault="006968CA" w:rsidP="006968CA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attribute 5</w:t>
      </w:r>
      <w:r w:rsidRPr="006968CA">
        <w:rPr>
          <w:rFonts w:ascii="Times New Roman" w:eastAsia="標楷體" w:hAnsi="Times New Roman" w:cs="Times New Roman"/>
        </w:rPr>
        <w:t>和</w:t>
      </w:r>
      <w:r w:rsidRPr="006968CA">
        <w:rPr>
          <w:rFonts w:ascii="Times New Roman" w:eastAsia="標楷體" w:hAnsi="Times New Roman" w:cs="Times New Roman"/>
        </w:rPr>
        <w:t xml:space="preserve"> 3 4 6 7 8 9 have strong correlation</w:t>
      </w:r>
    </w:p>
    <w:p w:rsidR="006968CA" w:rsidRPr="006968CA" w:rsidRDefault="006968CA" w:rsidP="006968CA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attribute 6</w:t>
      </w:r>
      <w:r w:rsidRPr="006968CA">
        <w:rPr>
          <w:rFonts w:ascii="Times New Roman" w:eastAsia="標楷體" w:hAnsi="Times New Roman" w:cs="Times New Roman"/>
        </w:rPr>
        <w:t>和</w:t>
      </w:r>
      <w:r w:rsidRPr="006968CA">
        <w:rPr>
          <w:rFonts w:ascii="Times New Roman" w:eastAsia="標楷體" w:hAnsi="Times New Roman" w:cs="Times New Roman"/>
        </w:rPr>
        <w:t xml:space="preserve"> 2 3 4 5 7 8 9 have strong correlation</w:t>
      </w:r>
    </w:p>
    <w:p w:rsidR="006968CA" w:rsidRPr="006968CA" w:rsidRDefault="006968CA" w:rsidP="006968CA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attribute 7</w:t>
      </w:r>
      <w:r w:rsidRPr="006968CA">
        <w:rPr>
          <w:rFonts w:ascii="Times New Roman" w:eastAsia="標楷體" w:hAnsi="Times New Roman" w:cs="Times New Roman"/>
        </w:rPr>
        <w:t>和</w:t>
      </w:r>
      <w:r w:rsidRPr="006968CA">
        <w:rPr>
          <w:rFonts w:ascii="Times New Roman" w:eastAsia="標楷體" w:hAnsi="Times New Roman" w:cs="Times New Roman"/>
        </w:rPr>
        <w:t xml:space="preserve"> 2 3 4 5 6 8 9 have strong correlation</w:t>
      </w:r>
    </w:p>
    <w:p w:rsidR="006968CA" w:rsidRPr="006968CA" w:rsidRDefault="006968CA" w:rsidP="006968CA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attribute 8</w:t>
      </w:r>
      <w:r w:rsidRPr="006968CA">
        <w:rPr>
          <w:rFonts w:ascii="Times New Roman" w:eastAsia="標楷體" w:hAnsi="Times New Roman" w:cs="Times New Roman"/>
        </w:rPr>
        <w:t>和</w:t>
      </w:r>
      <w:r w:rsidRPr="006968CA">
        <w:rPr>
          <w:rFonts w:ascii="Times New Roman" w:eastAsia="標楷體" w:hAnsi="Times New Roman" w:cs="Times New Roman"/>
        </w:rPr>
        <w:t xml:space="preserve"> 2 3 4 5 6 7 9 have strong correlation</w:t>
      </w:r>
    </w:p>
    <w:p w:rsidR="006968CA" w:rsidRPr="006968CA" w:rsidRDefault="006968CA" w:rsidP="006968CA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attribute 9</w:t>
      </w:r>
      <w:r w:rsidRPr="006968CA">
        <w:rPr>
          <w:rFonts w:ascii="Times New Roman" w:eastAsia="標楷體" w:hAnsi="Times New Roman" w:cs="Times New Roman"/>
        </w:rPr>
        <w:t>和</w:t>
      </w:r>
      <w:r w:rsidRPr="006968CA">
        <w:rPr>
          <w:rFonts w:ascii="Times New Roman" w:eastAsia="標楷體" w:hAnsi="Times New Roman" w:cs="Times New Roman"/>
        </w:rPr>
        <w:t xml:space="preserve"> 2 3 4 5 6 7 8 have strong correlation</w:t>
      </w:r>
    </w:p>
    <w:p w:rsidR="006968CA" w:rsidRPr="006968CA" w:rsidRDefault="006968CA" w:rsidP="006968CA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attribute 10</w:t>
      </w:r>
      <w:r w:rsidR="00C81514">
        <w:rPr>
          <w:rFonts w:ascii="Times New Roman" w:eastAsia="標楷體" w:hAnsi="Times New Roman" w:cs="Times New Roman" w:hint="eastAsia"/>
        </w:rPr>
        <w:t>沒有和其他</w:t>
      </w:r>
      <w:r w:rsidR="00C81514">
        <w:rPr>
          <w:rFonts w:ascii="Times New Roman" w:eastAsia="標楷體" w:hAnsi="Times New Roman" w:cs="Times New Roman" w:hint="eastAsia"/>
        </w:rPr>
        <w:t>at</w:t>
      </w:r>
      <w:r w:rsidR="00C81514">
        <w:rPr>
          <w:rFonts w:ascii="Times New Roman" w:eastAsia="標楷體" w:hAnsi="Times New Roman" w:cs="Times New Roman"/>
        </w:rPr>
        <w:t>tribute</w:t>
      </w:r>
      <w:r w:rsidR="00F23C4B">
        <w:rPr>
          <w:rFonts w:ascii="Times New Roman" w:eastAsia="標楷體" w:hAnsi="Times New Roman" w:cs="Times New Roman" w:hint="eastAsia"/>
        </w:rPr>
        <w:t xml:space="preserve"> </w:t>
      </w:r>
      <w:r w:rsidR="00363356">
        <w:rPr>
          <w:rFonts w:ascii="Times New Roman" w:eastAsia="標楷體" w:hAnsi="Times New Roman" w:cs="Times New Roman" w:hint="eastAsia"/>
        </w:rPr>
        <w:t>有</w:t>
      </w:r>
      <w:r w:rsidRPr="006968CA">
        <w:rPr>
          <w:rFonts w:ascii="Times New Roman" w:eastAsia="標楷體" w:hAnsi="Times New Roman" w:cs="Times New Roman"/>
        </w:rPr>
        <w:t>strong correlation</w:t>
      </w:r>
    </w:p>
    <w:p w:rsidR="008843BB" w:rsidRDefault="00EF1455" w:rsidP="00CB19FF">
      <w:pPr>
        <w:pStyle w:val="a3"/>
        <w:ind w:leftChars="0" w:left="360"/>
        <w:jc w:val="center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C8E76D5" wp14:editId="7722AC7A">
            <wp:extent cx="3835220" cy="273997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9678" cy="275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FF" w:rsidRPr="00CB19FF" w:rsidRDefault="00CB19FF" w:rsidP="00CB19F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So</w:t>
      </w:r>
      <w:r>
        <w:rPr>
          <w:rFonts w:ascii="Times New Roman" w:eastAsia="標楷體" w:hAnsi="Times New Roman" w:cs="Times New Roman"/>
        </w:rPr>
        <w:t>urce code:</w:t>
      </w:r>
    </w:p>
    <w:p w:rsidR="00CB19FF" w:rsidRDefault="00CB19FF" w:rsidP="00EF1455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4972050" cy="5439684"/>
            <wp:effectExtent l="0" t="0" r="0" b="8890"/>
            <wp:docPr id="13" name="圖片 13" descr="C:\Users\lin\AppData\Local\Microsoft\Windows\INetCache\Content.Word\HW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n\AppData\Local\Microsoft\Windows\INetCache\Content.Word\HW1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30" b="3748"/>
                    <a:stretch/>
                  </pic:blipFill>
                  <pic:spPr bwMode="auto">
                    <a:xfrm>
                      <a:off x="0" y="0"/>
                      <a:ext cx="4973388" cy="544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9FF" w:rsidRPr="00CB19FF" w:rsidRDefault="00CB19FF" w:rsidP="00CB19FF">
      <w:pPr>
        <w:rPr>
          <w:rFonts w:ascii="Times New Roman" w:eastAsia="標楷體" w:hAnsi="Times New Roman" w:cs="Times New Roman" w:hint="eastAsia"/>
        </w:rPr>
      </w:pPr>
    </w:p>
    <w:p w:rsidR="00AA6D5A" w:rsidRPr="006968CA" w:rsidRDefault="00AA6D5A" w:rsidP="00AF0D2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lastRenderedPageBreak/>
        <w:t>Consult any paper to learn how to extend the k-NN approach to perform regression. Based on your findings, implement the program and test it on “Computer Hardware Data Set,” which is available at https://archive.ics.uci.edu/ml/datasets/Computer+Hardware for downloading.</w:t>
      </w:r>
    </w:p>
    <w:p w:rsidR="003C1AB7" w:rsidRPr="006968CA" w:rsidRDefault="003C1AB7" w:rsidP="006968CA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6968CA">
        <w:rPr>
          <w:rFonts w:ascii="Times New Roman" w:eastAsia="標楷體" w:hAnsi="Times New Roman" w:cs="Times New Roman"/>
        </w:rPr>
        <w:t>首先</w:t>
      </w:r>
      <w:proofErr w:type="gramStart"/>
      <w:r w:rsidRPr="006968CA">
        <w:rPr>
          <w:rFonts w:ascii="Times New Roman" w:eastAsia="標楷體" w:hAnsi="Times New Roman" w:cs="Times New Roman"/>
        </w:rPr>
        <w:t>先</w:t>
      </w:r>
      <w:proofErr w:type="gramEnd"/>
      <w:r w:rsidRPr="006968CA">
        <w:rPr>
          <w:rFonts w:ascii="Times New Roman" w:eastAsia="標楷體" w:hAnsi="Times New Roman" w:cs="Times New Roman"/>
        </w:rPr>
        <w:t>把</w:t>
      </w:r>
      <w:r w:rsidRPr="006968CA">
        <w:rPr>
          <w:rFonts w:ascii="Times New Roman" w:eastAsia="標楷體" w:hAnsi="Times New Roman" w:cs="Times New Roman"/>
        </w:rPr>
        <w:t>dataset</w:t>
      </w:r>
      <w:r w:rsidRPr="006968CA">
        <w:rPr>
          <w:rFonts w:ascii="Times New Roman" w:eastAsia="標楷體" w:hAnsi="Times New Roman" w:cs="Times New Roman"/>
        </w:rPr>
        <w:t>分成</w:t>
      </w:r>
      <w:r w:rsidRPr="006968CA">
        <w:rPr>
          <w:rFonts w:ascii="Times New Roman" w:eastAsia="標楷體" w:hAnsi="Times New Roman" w:cs="Times New Roman"/>
        </w:rPr>
        <w:t>70%</w:t>
      </w:r>
      <w:r w:rsidRPr="006968CA">
        <w:rPr>
          <w:rFonts w:ascii="Times New Roman" w:eastAsia="標楷體" w:hAnsi="Times New Roman" w:cs="Times New Roman"/>
        </w:rPr>
        <w:t>的</w:t>
      </w:r>
      <w:r w:rsidRPr="006968CA">
        <w:rPr>
          <w:rFonts w:ascii="Times New Roman" w:eastAsia="標楷體" w:hAnsi="Times New Roman" w:cs="Times New Roman"/>
        </w:rPr>
        <w:t>trainset</w:t>
      </w:r>
      <w:r w:rsidRPr="006968CA">
        <w:rPr>
          <w:rFonts w:ascii="Times New Roman" w:eastAsia="標楷體" w:hAnsi="Times New Roman" w:cs="Times New Roman"/>
        </w:rPr>
        <w:t>跟</w:t>
      </w:r>
      <w:r w:rsidRPr="006968CA">
        <w:rPr>
          <w:rFonts w:ascii="Times New Roman" w:eastAsia="標楷體" w:hAnsi="Times New Roman" w:cs="Times New Roman"/>
        </w:rPr>
        <w:t>30%</w:t>
      </w:r>
      <w:r w:rsidRPr="006968CA">
        <w:rPr>
          <w:rFonts w:ascii="Times New Roman" w:eastAsia="標楷體" w:hAnsi="Times New Roman" w:cs="Times New Roman"/>
        </w:rPr>
        <w:t>的</w:t>
      </w:r>
      <w:proofErr w:type="spellStart"/>
      <w:r w:rsidRPr="006968CA">
        <w:rPr>
          <w:rFonts w:ascii="Times New Roman" w:eastAsia="標楷體" w:hAnsi="Times New Roman" w:cs="Times New Roman"/>
        </w:rPr>
        <w:t>testset</w:t>
      </w:r>
      <w:proofErr w:type="spellEnd"/>
      <w:r w:rsidRPr="006968CA">
        <w:rPr>
          <w:rFonts w:ascii="Times New Roman" w:eastAsia="標楷體" w:hAnsi="Times New Roman" w:cs="Times New Roman"/>
        </w:rPr>
        <w:t>，接著</w:t>
      </w:r>
      <w:r w:rsidR="0011584E" w:rsidRPr="006968CA">
        <w:rPr>
          <w:rFonts w:ascii="Times New Roman" w:eastAsia="標楷體" w:hAnsi="Times New Roman" w:cs="Times New Roman"/>
        </w:rPr>
        <w:t>把</w:t>
      </w:r>
      <w:r w:rsidR="0011584E" w:rsidRPr="006968CA">
        <w:rPr>
          <w:rFonts w:ascii="Times New Roman" w:eastAsia="標楷體" w:hAnsi="Times New Roman" w:cs="Times New Roman"/>
        </w:rPr>
        <w:t>attribute</w:t>
      </w:r>
      <w:r w:rsidR="009366D2">
        <w:rPr>
          <w:rFonts w:ascii="Times New Roman" w:eastAsia="標楷體" w:hAnsi="Times New Roman" w:cs="Times New Roman" w:hint="eastAsia"/>
        </w:rPr>
        <w:t xml:space="preserve"> </w:t>
      </w:r>
      <w:r w:rsidR="007A1B75">
        <w:rPr>
          <w:rFonts w:ascii="Times New Roman" w:eastAsia="標楷體" w:hAnsi="Times New Roman" w:cs="Times New Roman" w:hint="eastAsia"/>
        </w:rPr>
        <w:t>9</w:t>
      </w:r>
      <w:r w:rsidR="0011584E" w:rsidRPr="006968CA">
        <w:rPr>
          <w:rFonts w:ascii="Times New Roman" w:eastAsia="標楷體" w:hAnsi="Times New Roman" w:cs="Times New Roman"/>
        </w:rPr>
        <w:t>當成要預測的值，透過</w:t>
      </w:r>
      <w:r w:rsidR="0011584E" w:rsidRPr="006968CA">
        <w:rPr>
          <w:rFonts w:ascii="Times New Roman" w:eastAsia="標楷體" w:hAnsi="Times New Roman" w:cs="Times New Roman"/>
        </w:rPr>
        <w:t>KNN regression</w:t>
      </w:r>
      <w:r w:rsidR="0011584E" w:rsidRPr="006968CA">
        <w:rPr>
          <w:rFonts w:ascii="Times New Roman" w:eastAsia="標楷體" w:hAnsi="Times New Roman" w:cs="Times New Roman"/>
        </w:rPr>
        <w:t>預測是否正確，</w:t>
      </w:r>
      <w:r w:rsidR="006968CA" w:rsidRPr="006968CA">
        <w:rPr>
          <w:rFonts w:ascii="Times New Roman" w:eastAsia="標楷體" w:hAnsi="Times New Roman" w:cs="Times New Roman"/>
        </w:rPr>
        <w:t>總共跑</w:t>
      </w:r>
      <w:r w:rsidR="006968CA" w:rsidRPr="006968CA">
        <w:rPr>
          <w:rFonts w:ascii="Times New Roman" w:eastAsia="標楷體" w:hAnsi="Times New Roman" w:cs="Times New Roman"/>
        </w:rPr>
        <w:t xml:space="preserve">K =3~15 </w:t>
      </w:r>
      <w:r w:rsidR="006968CA" w:rsidRPr="006968CA">
        <w:rPr>
          <w:rFonts w:ascii="Times New Roman" w:eastAsia="標楷體" w:hAnsi="Times New Roman" w:cs="Times New Roman"/>
        </w:rPr>
        <w:t>，每</w:t>
      </w:r>
      <w:proofErr w:type="gramStart"/>
      <w:r w:rsidR="006968CA" w:rsidRPr="006968CA">
        <w:rPr>
          <w:rFonts w:ascii="Times New Roman" w:eastAsia="標楷體" w:hAnsi="Times New Roman" w:cs="Times New Roman"/>
        </w:rPr>
        <w:t>個</w:t>
      </w:r>
      <w:proofErr w:type="gramEnd"/>
      <w:r w:rsidR="006968CA" w:rsidRPr="006968CA">
        <w:rPr>
          <w:rFonts w:ascii="Times New Roman" w:eastAsia="標楷體" w:hAnsi="Times New Roman" w:cs="Times New Roman"/>
        </w:rPr>
        <w:t>K</w:t>
      </w:r>
      <w:r w:rsidR="006968CA" w:rsidRPr="006968CA">
        <w:rPr>
          <w:rFonts w:ascii="Times New Roman" w:eastAsia="標楷體" w:hAnsi="Times New Roman" w:cs="Times New Roman"/>
        </w:rPr>
        <w:t>跑</w:t>
      </w:r>
      <w:r w:rsidR="006968CA" w:rsidRPr="006968CA">
        <w:rPr>
          <w:rFonts w:ascii="Times New Roman" w:eastAsia="標楷體" w:hAnsi="Times New Roman" w:cs="Times New Roman"/>
        </w:rPr>
        <w:t>10</w:t>
      </w:r>
      <w:r w:rsidR="006968CA" w:rsidRPr="006968CA">
        <w:rPr>
          <w:rFonts w:ascii="Times New Roman" w:eastAsia="標楷體" w:hAnsi="Times New Roman" w:cs="Times New Roman"/>
        </w:rPr>
        <w:t>次，取</w:t>
      </w:r>
      <w:r w:rsidR="008E2D5A">
        <w:rPr>
          <w:rFonts w:ascii="Times New Roman" w:eastAsia="標楷體" w:hAnsi="Times New Roman" w:cs="Times New Roman" w:hint="eastAsia"/>
        </w:rPr>
        <w:t>MSE</w:t>
      </w:r>
      <w:r w:rsidR="008E2D5A">
        <w:rPr>
          <w:rFonts w:ascii="Times New Roman" w:eastAsia="標楷體" w:hAnsi="Times New Roman" w:cs="Times New Roman" w:hint="eastAsia"/>
        </w:rPr>
        <w:t>以及</w:t>
      </w:r>
      <w:r w:rsidR="00153762">
        <w:rPr>
          <w:rFonts w:ascii="Times New Roman" w:eastAsia="標楷體" w:hAnsi="Times New Roman" w:cs="Times New Roman" w:hint="eastAsia"/>
        </w:rPr>
        <w:t>R2</w:t>
      </w:r>
      <w:r w:rsidR="00153762">
        <w:rPr>
          <w:rFonts w:ascii="Times New Roman" w:eastAsia="標楷體" w:hAnsi="Times New Roman" w:cs="Times New Roman"/>
        </w:rPr>
        <w:t xml:space="preserve"> score</w:t>
      </w:r>
      <w:r w:rsidR="006968CA" w:rsidRPr="006968CA">
        <w:rPr>
          <w:rFonts w:ascii="Times New Roman" w:eastAsia="標楷體" w:hAnsi="Times New Roman" w:cs="Times New Roman"/>
        </w:rPr>
        <w:t>。</w:t>
      </w:r>
      <w:r w:rsidR="0011584E" w:rsidRPr="006968CA">
        <w:rPr>
          <w:rFonts w:ascii="Times New Roman" w:eastAsia="標楷體" w:hAnsi="Times New Roman" w:cs="Times New Roman"/>
        </w:rPr>
        <w:t xml:space="preserve"> </w:t>
      </w:r>
    </w:p>
    <w:p w:rsidR="003F0DD2" w:rsidRDefault="003F0DD2" w:rsidP="003C1AB7">
      <w:pPr>
        <w:jc w:val="center"/>
        <w:rPr>
          <w:rFonts w:ascii="Times New Roman" w:eastAsia="標楷體" w:hAnsi="Times New Roman" w:cs="Times New Roman"/>
        </w:rPr>
      </w:pPr>
    </w:p>
    <w:p w:rsidR="002A02AB" w:rsidRDefault="00CB19FF" w:rsidP="0030407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3315277" wp14:editId="71BC69B9">
            <wp:extent cx="3312160" cy="2379045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957" cy="23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AB" w:rsidRDefault="002A02AB" w:rsidP="00334273">
      <w:pPr>
        <w:jc w:val="center"/>
        <w:rPr>
          <w:noProof/>
        </w:rPr>
      </w:pPr>
      <w:r>
        <w:rPr>
          <w:rFonts w:hint="eastAsia"/>
          <w:noProof/>
        </w:rPr>
        <w:t>MSE</w:t>
      </w:r>
      <w:r>
        <w:rPr>
          <w:rFonts w:hint="eastAsia"/>
          <w:noProof/>
        </w:rPr>
        <w:t>圖</w:t>
      </w:r>
    </w:p>
    <w:p w:rsidR="00180372" w:rsidRDefault="004B1E87" w:rsidP="004B1E87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0DEFDE40" wp14:editId="6486E15F">
            <wp:extent cx="3147150" cy="22923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8053" cy="230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AB" w:rsidRDefault="002A02AB" w:rsidP="00334273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R2</w:t>
      </w:r>
      <w:r>
        <w:rPr>
          <w:rFonts w:ascii="Times New Roman" w:eastAsia="標楷體" w:hAnsi="Times New Roman" w:cs="Times New Roman"/>
        </w:rPr>
        <w:t>_score</w:t>
      </w:r>
      <w:r>
        <w:rPr>
          <w:rFonts w:ascii="Times New Roman" w:eastAsia="標楷體" w:hAnsi="Times New Roman" w:cs="Times New Roman" w:hint="eastAsia"/>
        </w:rPr>
        <w:t>圖</w:t>
      </w:r>
    </w:p>
    <w:p w:rsidR="00805C7C" w:rsidRDefault="00805C7C" w:rsidP="00805C7C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So</w:t>
      </w:r>
      <w:r>
        <w:rPr>
          <w:rFonts w:ascii="Times New Roman" w:eastAsia="標楷體" w:hAnsi="Times New Roman" w:cs="Times New Roman"/>
        </w:rPr>
        <w:t>urce code:</w:t>
      </w:r>
    </w:p>
    <w:p w:rsidR="00D274E2" w:rsidRPr="00C710B5" w:rsidRDefault="00D274E2" w:rsidP="00D274E2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>
            <wp:extent cx="4939030" cy="5687365"/>
            <wp:effectExtent l="0" t="0" r="0" b="8890"/>
            <wp:docPr id="18" name="圖片 18" descr="C:\Users\lin\AppData\Local\Microsoft\Windows\INetCache\Content.Word\HW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in\AppData\Local\Microsoft\Windows\INetCache\Content.Word\HW1_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76" cy="569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6D" w:rsidRPr="006968CA" w:rsidRDefault="00805C7C" w:rsidP="00805C7C">
      <w:pPr>
        <w:pStyle w:val="a3"/>
        <w:ind w:leftChars="0" w:left="360"/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168700" cy="9112174"/>
            <wp:effectExtent l="0" t="0" r="0" b="0"/>
            <wp:docPr id="16" name="圖片 16" descr="C:\Users\lin\AppData\Local\Microsoft\Windows\INetCache\Content.Word\HW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in\AppData\Local\Microsoft\Windows\INetCache\Content.Word\HW1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69"/>
                    <a:stretch/>
                  </pic:blipFill>
                  <pic:spPr bwMode="auto">
                    <a:xfrm>
                      <a:off x="0" y="0"/>
                      <a:ext cx="5175771" cy="912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526D" w:rsidRPr="006968C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F093D"/>
    <w:multiLevelType w:val="hybridMultilevel"/>
    <w:tmpl w:val="1598A8E6"/>
    <w:lvl w:ilvl="0" w:tplc="1362F392">
      <w:start w:val="1"/>
      <w:numFmt w:val="decimal"/>
      <w:lvlText w:val="%1."/>
      <w:lvlJc w:val="left"/>
      <w:pPr>
        <w:ind w:left="600" w:hanging="480"/>
      </w:pPr>
      <w:rPr>
        <w:rFonts w:ascii="Times New Roman" w:eastAsia="Times New Roman" w:hAnsi="Times New Roman" w:cs="Times New Roman" w:hint="default"/>
        <w:spacing w:val="-29"/>
        <w:w w:val="99"/>
        <w:sz w:val="24"/>
        <w:szCs w:val="24"/>
        <w:lang w:val="zh-TW" w:eastAsia="zh-TW" w:bidi="zh-TW"/>
      </w:rPr>
    </w:lvl>
    <w:lvl w:ilvl="1" w:tplc="D8B2E340">
      <w:numFmt w:val="bullet"/>
      <w:lvlText w:val=""/>
      <w:lvlJc w:val="left"/>
      <w:pPr>
        <w:ind w:left="1080" w:hanging="480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2" w:tplc="A2A29878">
      <w:numFmt w:val="bullet"/>
      <w:lvlText w:val="•"/>
      <w:lvlJc w:val="left"/>
      <w:pPr>
        <w:ind w:left="1909" w:hanging="480"/>
      </w:pPr>
      <w:rPr>
        <w:rFonts w:hint="default"/>
        <w:lang w:val="zh-TW" w:eastAsia="zh-TW" w:bidi="zh-TW"/>
      </w:rPr>
    </w:lvl>
    <w:lvl w:ilvl="3" w:tplc="A9328B62">
      <w:numFmt w:val="bullet"/>
      <w:lvlText w:val="•"/>
      <w:lvlJc w:val="left"/>
      <w:pPr>
        <w:ind w:left="2739" w:hanging="480"/>
      </w:pPr>
      <w:rPr>
        <w:rFonts w:hint="default"/>
        <w:lang w:val="zh-TW" w:eastAsia="zh-TW" w:bidi="zh-TW"/>
      </w:rPr>
    </w:lvl>
    <w:lvl w:ilvl="4" w:tplc="C6F40474">
      <w:numFmt w:val="bullet"/>
      <w:lvlText w:val="•"/>
      <w:lvlJc w:val="left"/>
      <w:pPr>
        <w:ind w:left="3568" w:hanging="480"/>
      </w:pPr>
      <w:rPr>
        <w:rFonts w:hint="default"/>
        <w:lang w:val="zh-TW" w:eastAsia="zh-TW" w:bidi="zh-TW"/>
      </w:rPr>
    </w:lvl>
    <w:lvl w:ilvl="5" w:tplc="388EEB9A">
      <w:numFmt w:val="bullet"/>
      <w:lvlText w:val="•"/>
      <w:lvlJc w:val="left"/>
      <w:pPr>
        <w:ind w:left="4398" w:hanging="480"/>
      </w:pPr>
      <w:rPr>
        <w:rFonts w:hint="default"/>
        <w:lang w:val="zh-TW" w:eastAsia="zh-TW" w:bidi="zh-TW"/>
      </w:rPr>
    </w:lvl>
    <w:lvl w:ilvl="6" w:tplc="3AC294BA">
      <w:numFmt w:val="bullet"/>
      <w:lvlText w:val="•"/>
      <w:lvlJc w:val="left"/>
      <w:pPr>
        <w:ind w:left="5228" w:hanging="480"/>
      </w:pPr>
      <w:rPr>
        <w:rFonts w:hint="default"/>
        <w:lang w:val="zh-TW" w:eastAsia="zh-TW" w:bidi="zh-TW"/>
      </w:rPr>
    </w:lvl>
    <w:lvl w:ilvl="7" w:tplc="14788594">
      <w:numFmt w:val="bullet"/>
      <w:lvlText w:val="•"/>
      <w:lvlJc w:val="left"/>
      <w:pPr>
        <w:ind w:left="6057" w:hanging="480"/>
      </w:pPr>
      <w:rPr>
        <w:rFonts w:hint="default"/>
        <w:lang w:val="zh-TW" w:eastAsia="zh-TW" w:bidi="zh-TW"/>
      </w:rPr>
    </w:lvl>
    <w:lvl w:ilvl="8" w:tplc="DE46A4EE">
      <w:numFmt w:val="bullet"/>
      <w:lvlText w:val="•"/>
      <w:lvlJc w:val="left"/>
      <w:pPr>
        <w:ind w:left="6887" w:hanging="480"/>
      </w:pPr>
      <w:rPr>
        <w:rFonts w:hint="default"/>
        <w:lang w:val="zh-TW" w:eastAsia="zh-TW" w:bidi="zh-TW"/>
      </w:rPr>
    </w:lvl>
  </w:abstractNum>
  <w:abstractNum w:abstractNumId="1" w15:restartNumberingAfterBreak="0">
    <w:nsid w:val="53867579"/>
    <w:multiLevelType w:val="hybridMultilevel"/>
    <w:tmpl w:val="D4EE29B2"/>
    <w:lvl w:ilvl="0" w:tplc="60D2A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D53767D"/>
    <w:multiLevelType w:val="hybridMultilevel"/>
    <w:tmpl w:val="BA5AA63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422B"/>
    <w:rsid w:val="00001A72"/>
    <w:rsid w:val="0002458B"/>
    <w:rsid w:val="000278BD"/>
    <w:rsid w:val="00097293"/>
    <w:rsid w:val="000B6F0F"/>
    <w:rsid w:val="000D276F"/>
    <w:rsid w:val="0011584E"/>
    <w:rsid w:val="00153762"/>
    <w:rsid w:val="0017496F"/>
    <w:rsid w:val="00180372"/>
    <w:rsid w:val="001D236C"/>
    <w:rsid w:val="00202486"/>
    <w:rsid w:val="0024185D"/>
    <w:rsid w:val="00246B53"/>
    <w:rsid w:val="002A02AB"/>
    <w:rsid w:val="002D52FA"/>
    <w:rsid w:val="0030407D"/>
    <w:rsid w:val="00334273"/>
    <w:rsid w:val="00363356"/>
    <w:rsid w:val="003A07C0"/>
    <w:rsid w:val="003C1AB7"/>
    <w:rsid w:val="003F0DD2"/>
    <w:rsid w:val="003F245D"/>
    <w:rsid w:val="004804CA"/>
    <w:rsid w:val="00495A28"/>
    <w:rsid w:val="004B0D3A"/>
    <w:rsid w:val="004B1E87"/>
    <w:rsid w:val="004B68A1"/>
    <w:rsid w:val="004C1DEE"/>
    <w:rsid w:val="004D2F98"/>
    <w:rsid w:val="00580FFA"/>
    <w:rsid w:val="005A4A87"/>
    <w:rsid w:val="005B3D57"/>
    <w:rsid w:val="005B4847"/>
    <w:rsid w:val="00603E57"/>
    <w:rsid w:val="006968CA"/>
    <w:rsid w:val="006D0B1E"/>
    <w:rsid w:val="006D46A1"/>
    <w:rsid w:val="00764A41"/>
    <w:rsid w:val="0079771D"/>
    <w:rsid w:val="007A1745"/>
    <w:rsid w:val="007A1B75"/>
    <w:rsid w:val="00805C7C"/>
    <w:rsid w:val="008426C8"/>
    <w:rsid w:val="00847277"/>
    <w:rsid w:val="0085196A"/>
    <w:rsid w:val="008843BB"/>
    <w:rsid w:val="00884640"/>
    <w:rsid w:val="008E2D5A"/>
    <w:rsid w:val="00931563"/>
    <w:rsid w:val="009366D2"/>
    <w:rsid w:val="00936BAC"/>
    <w:rsid w:val="00941473"/>
    <w:rsid w:val="009B0499"/>
    <w:rsid w:val="009B1362"/>
    <w:rsid w:val="009C220C"/>
    <w:rsid w:val="009D6C44"/>
    <w:rsid w:val="00A21F4B"/>
    <w:rsid w:val="00A66793"/>
    <w:rsid w:val="00AA1E5B"/>
    <w:rsid w:val="00AA6D5A"/>
    <w:rsid w:val="00AD2CD6"/>
    <w:rsid w:val="00AD6E5E"/>
    <w:rsid w:val="00AE44A8"/>
    <w:rsid w:val="00AF0D28"/>
    <w:rsid w:val="00B14E28"/>
    <w:rsid w:val="00B23DFA"/>
    <w:rsid w:val="00B27333"/>
    <w:rsid w:val="00B338A3"/>
    <w:rsid w:val="00B37F5F"/>
    <w:rsid w:val="00B64D8F"/>
    <w:rsid w:val="00BA6CCA"/>
    <w:rsid w:val="00BB3F56"/>
    <w:rsid w:val="00BD204E"/>
    <w:rsid w:val="00BE17B8"/>
    <w:rsid w:val="00BE659D"/>
    <w:rsid w:val="00BE771D"/>
    <w:rsid w:val="00C24420"/>
    <w:rsid w:val="00C3010C"/>
    <w:rsid w:val="00C320C6"/>
    <w:rsid w:val="00C51296"/>
    <w:rsid w:val="00C65E9C"/>
    <w:rsid w:val="00C710B5"/>
    <w:rsid w:val="00C81514"/>
    <w:rsid w:val="00CA526D"/>
    <w:rsid w:val="00CB19FF"/>
    <w:rsid w:val="00CC0534"/>
    <w:rsid w:val="00CD0A75"/>
    <w:rsid w:val="00D069F1"/>
    <w:rsid w:val="00D2430E"/>
    <w:rsid w:val="00D274E2"/>
    <w:rsid w:val="00D43333"/>
    <w:rsid w:val="00D4422B"/>
    <w:rsid w:val="00D51995"/>
    <w:rsid w:val="00D54877"/>
    <w:rsid w:val="00DF01A5"/>
    <w:rsid w:val="00E45EFE"/>
    <w:rsid w:val="00ED7068"/>
    <w:rsid w:val="00EF1455"/>
    <w:rsid w:val="00EF7CC8"/>
    <w:rsid w:val="00F03BDE"/>
    <w:rsid w:val="00F23C4B"/>
    <w:rsid w:val="00F51B43"/>
    <w:rsid w:val="00F81A56"/>
    <w:rsid w:val="00F85823"/>
    <w:rsid w:val="00FA4D57"/>
    <w:rsid w:val="00FD7ABD"/>
    <w:rsid w:val="00FF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CA29F"/>
  <w15:docId w15:val="{FE59DF81-CCA9-4C37-AD52-F05C24FCE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9B136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936BA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936BAC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9C22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9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linitachi/machine-learni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8</Pages>
  <Words>448</Words>
  <Characters>2554</Characters>
  <Application>Microsoft Office Word</Application>
  <DocSecurity>0</DocSecurity>
  <Lines>21</Lines>
  <Paragraphs>5</Paragraphs>
  <ScaleCrop>false</ScaleCrop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</dc:creator>
  <cp:keywords/>
  <dc:description/>
  <cp:lastModifiedBy>itachi lin</cp:lastModifiedBy>
  <cp:revision>106</cp:revision>
  <cp:lastPrinted>2019-03-21T00:20:00Z</cp:lastPrinted>
  <dcterms:created xsi:type="dcterms:W3CDTF">2019-03-13T13:16:00Z</dcterms:created>
  <dcterms:modified xsi:type="dcterms:W3CDTF">2019-03-21T13:38:00Z</dcterms:modified>
</cp:coreProperties>
</file>