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700E1">
      <w:pPr>
        <w:jc w:val="center"/>
        <w:rPr>
          <w:rFonts w:hint="eastAsia"/>
          <w:b/>
          <w:bCs/>
          <w:sz w:val="28"/>
          <w:szCs w:val="28"/>
          <w:lang w:val="en-US" w:eastAsia="zh-CN"/>
        </w:rPr>
      </w:pPr>
      <w:r>
        <w:rPr>
          <w:rFonts w:hint="eastAsia"/>
          <w:b/>
          <w:bCs/>
          <w:sz w:val="28"/>
          <w:szCs w:val="28"/>
          <w:lang w:val="en-US" w:eastAsia="zh-CN"/>
        </w:rPr>
        <w:t>问题汇总及答复</w:t>
      </w:r>
    </w:p>
    <w:p w14:paraId="2ED4505E">
      <w:pPr>
        <w:jc w:val="left"/>
        <w:rPr>
          <w:rFonts w:hint="eastAsia"/>
          <w:b w:val="0"/>
          <w:bCs w:val="0"/>
          <w:sz w:val="24"/>
          <w:szCs w:val="24"/>
          <w:lang w:val="en-US" w:eastAsia="zh-CN"/>
        </w:rPr>
      </w:pPr>
      <w:r>
        <w:rPr>
          <w:rFonts w:hint="eastAsia"/>
          <w:b w:val="0"/>
          <w:bCs w:val="0"/>
          <w:sz w:val="24"/>
          <w:szCs w:val="24"/>
          <w:lang w:val="en-US" w:eastAsia="zh-CN"/>
        </w:rPr>
        <w:t>1.</w:t>
      </w:r>
    </w:p>
    <w:p w14:paraId="68B22980">
      <w:pPr>
        <w:jc w:val="left"/>
        <w:rPr>
          <w:rFonts w:hint="default"/>
          <w:b w:val="0"/>
          <w:bCs w:val="0"/>
          <w:sz w:val="24"/>
          <w:szCs w:val="24"/>
          <w:lang w:val="en-US" w:eastAsia="zh-CN"/>
        </w:rPr>
      </w:pPr>
      <w:r>
        <w:rPr>
          <w:rFonts w:hint="eastAsia"/>
          <w:b w:val="0"/>
          <w:bCs w:val="0"/>
          <w:sz w:val="24"/>
          <w:szCs w:val="24"/>
          <w:lang w:val="en-US" w:eastAsia="zh-CN"/>
        </w:rPr>
        <w:t>Q：1.学长学姐们有读研的打算吗，个人对搞科研不太感兴趣，且担心未来岗位骤减</w:t>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p>
    <w:p w14:paraId="1FD904C1">
      <w:pPr>
        <w:jc w:val="left"/>
        <w:rPr>
          <w:rFonts w:hint="eastAsia"/>
          <w:b w:val="0"/>
          <w:bCs w:val="0"/>
          <w:sz w:val="24"/>
          <w:szCs w:val="24"/>
          <w:lang w:val="en-US" w:eastAsia="zh-CN"/>
        </w:rPr>
      </w:pPr>
      <w:r>
        <w:rPr>
          <w:rFonts w:hint="eastAsia"/>
          <w:b w:val="0"/>
          <w:bCs w:val="0"/>
          <w:sz w:val="24"/>
          <w:szCs w:val="24"/>
          <w:lang w:val="en-US" w:eastAsia="zh-CN"/>
        </w:rPr>
        <w:t>A：①大家基本都有读研的打算，但大家同时会找实习尝试就业。科研、就业，这两者并不割裂矛盾，而是两种身份、视角的互相补全。</w:t>
      </w:r>
    </w:p>
    <w:p w14:paraId="5268B6E9">
      <w:pPr>
        <w:jc w:val="left"/>
        <w:rPr>
          <w:rFonts w:hint="eastAsia"/>
          <w:b w:val="0"/>
          <w:bCs w:val="0"/>
          <w:sz w:val="24"/>
          <w:szCs w:val="24"/>
          <w:lang w:val="en-US" w:eastAsia="zh-CN"/>
        </w:rPr>
      </w:pPr>
      <w:r>
        <w:rPr>
          <w:rFonts w:hint="eastAsia"/>
          <w:b w:val="0"/>
          <w:bCs w:val="0"/>
          <w:sz w:val="24"/>
          <w:szCs w:val="24"/>
          <w:lang w:val="en-US" w:eastAsia="zh-CN"/>
        </w:rPr>
        <w:t>②对科研不感兴趣没有关系，但一定要记住，就算是去就业，企业们也至少需要你会“应用”的能力。在考核中，并没有涉及到任何需要你拿出“科研”能力的东西，目前做的都是理解“如何应用”的基础，我们在学习和考核阶段，培养的都是AI这一行的基本操作，类似于数学里面加减乘除这样。正式考核会出应用类的题目，但没有寒假训练营的基础直接去做应用就像是空中楼阁。望慎思、权衡。</w:t>
      </w:r>
    </w:p>
    <w:p w14:paraId="0C539F03">
      <w:pPr>
        <w:jc w:val="left"/>
        <w:rPr>
          <w:rFonts w:hint="eastAsia"/>
          <w:b w:val="0"/>
          <w:bCs w:val="0"/>
          <w:sz w:val="24"/>
          <w:szCs w:val="24"/>
          <w:lang w:val="en-US" w:eastAsia="zh-CN"/>
        </w:rPr>
      </w:pPr>
      <w:r>
        <w:rPr>
          <w:rFonts w:hint="eastAsia"/>
          <w:b w:val="0"/>
          <w:bCs w:val="0"/>
          <w:sz w:val="24"/>
          <w:szCs w:val="24"/>
          <w:lang w:val="en-US" w:eastAsia="zh-CN"/>
        </w:rPr>
        <w:t>③未来岗位骤减，更需要有独特的解决问题能力的人才。可以也应当为了某个岗位需求去准备自身，学习一个窄领域的特定技能，但若培养好了上述所说能力（也即是我们在考核中体现的考察能力），就相当于学会了一个通用解法，这对你去找某个工作这样的细领域是降维打击。</w:t>
      </w:r>
    </w:p>
    <w:p w14:paraId="7B822DD6">
      <w:pPr>
        <w:jc w:val="left"/>
        <w:rPr>
          <w:rFonts w:hint="eastAsia"/>
          <w:b w:val="0"/>
          <w:bCs w:val="0"/>
          <w:sz w:val="24"/>
          <w:szCs w:val="24"/>
          <w:lang w:val="en-US" w:eastAsia="zh-CN"/>
        </w:rPr>
      </w:pPr>
      <w:r>
        <w:rPr>
          <w:rFonts w:hint="eastAsia"/>
          <w:b w:val="0"/>
          <w:bCs w:val="0"/>
          <w:sz w:val="24"/>
          <w:szCs w:val="24"/>
          <w:lang w:val="en-US" w:eastAsia="zh-CN"/>
        </w:rPr>
        <w:t>④最后，搞科研不等同于花几年读研究生，更不代表会失去岗位竞争力。两个很简单的思维实验，你认为经历过科研训练的人与没有经过相关训练的人，谁上手工作更快一点？你认为能够快速抓住问题关键、分条逻辑清晰回答，亦或是表达云里雾里，长篇大论却不扼要，哪种品质更值得合作人信赖？言尽于此。</w:t>
      </w:r>
    </w:p>
    <w:p w14:paraId="2DFC7924">
      <w:pPr>
        <w:jc w:val="left"/>
        <w:rPr>
          <w:rFonts w:hint="eastAsia"/>
          <w:b w:val="0"/>
          <w:bCs w:val="0"/>
          <w:sz w:val="24"/>
          <w:szCs w:val="24"/>
          <w:lang w:val="en-US" w:eastAsia="zh-CN"/>
        </w:rPr>
      </w:pPr>
    </w:p>
    <w:p w14:paraId="16D3F267">
      <w:pPr>
        <w:jc w:val="left"/>
        <w:rPr>
          <w:rFonts w:hint="eastAsia"/>
          <w:b w:val="0"/>
          <w:bCs w:val="0"/>
          <w:sz w:val="24"/>
          <w:szCs w:val="24"/>
          <w:lang w:val="en-US" w:eastAsia="zh-CN"/>
        </w:rPr>
      </w:pPr>
      <w:r>
        <w:rPr>
          <w:rFonts w:hint="eastAsia"/>
          <w:b w:val="0"/>
          <w:bCs w:val="0"/>
          <w:sz w:val="24"/>
          <w:szCs w:val="24"/>
          <w:lang w:val="en-US" w:eastAsia="zh-CN"/>
        </w:rPr>
        <w:t>2.</w:t>
      </w:r>
    </w:p>
    <w:p w14:paraId="7DB0B089">
      <w:pPr>
        <w:jc w:val="left"/>
        <w:rPr>
          <w:rFonts w:hint="default"/>
          <w:b w:val="0"/>
          <w:bCs w:val="0"/>
          <w:sz w:val="24"/>
          <w:szCs w:val="24"/>
          <w:lang w:val="en-US" w:eastAsia="zh-CN"/>
        </w:rPr>
      </w:pPr>
      <w:r>
        <w:rPr>
          <w:rFonts w:hint="eastAsia"/>
          <w:b w:val="0"/>
          <w:bCs w:val="0"/>
          <w:sz w:val="24"/>
          <w:szCs w:val="24"/>
          <w:lang w:val="en-US" w:eastAsia="zh-CN"/>
        </w:rPr>
        <w:t>Q：numpy和matplotlib大概要学到什么程度？</w:t>
      </w:r>
    </w:p>
    <w:p w14:paraId="228DD211">
      <w:pPr>
        <w:jc w:val="left"/>
        <w:rPr>
          <w:rFonts w:hint="eastAsia"/>
          <w:b w:val="0"/>
          <w:bCs w:val="0"/>
          <w:sz w:val="24"/>
          <w:szCs w:val="24"/>
          <w:lang w:val="en-US" w:eastAsia="zh-CN"/>
        </w:rPr>
      </w:pPr>
      <w:r>
        <w:rPr>
          <w:rFonts w:hint="eastAsia"/>
          <w:b w:val="0"/>
          <w:bCs w:val="0"/>
          <w:sz w:val="24"/>
          <w:szCs w:val="24"/>
          <w:lang w:val="en-US" w:eastAsia="zh-CN"/>
        </w:rPr>
        <w:t>A：首先了解这两个工具是拿来干什么的，其次思考它们对你目前要研究的问题有什么用，在这个范围内学会如何使用它们。比如第一次寒假训练营要求你拿来画图，那你知道怎么使用对应函数画出你想要的图就行了。未来？你遇到要画更复杂的图的时候，现场学就行了。它只是工具，这个问题可以类比“电钻要学到什么程度”，这个问题根据你的使用场景而定。对一般使用者，只要知道按开关能钻能拧就行了，对设计师，就需要全面系统学习。明确地说，大部分工具、本次所有考核，我们属于前者。至于更深的把握，你力所能及范围内学多一点都是益处。</w:t>
      </w:r>
    </w:p>
    <w:p w14:paraId="71A5FBD9">
      <w:pPr>
        <w:jc w:val="left"/>
        <w:rPr>
          <w:rFonts w:hint="eastAsia"/>
          <w:b w:val="0"/>
          <w:bCs w:val="0"/>
          <w:sz w:val="24"/>
          <w:szCs w:val="24"/>
          <w:lang w:val="en-US" w:eastAsia="zh-CN"/>
        </w:rPr>
      </w:pPr>
    </w:p>
    <w:p w14:paraId="3A2B4C10">
      <w:pPr>
        <w:jc w:val="left"/>
        <w:rPr>
          <w:rFonts w:hint="eastAsia"/>
          <w:b w:val="0"/>
          <w:bCs w:val="0"/>
          <w:sz w:val="24"/>
          <w:szCs w:val="24"/>
          <w:lang w:val="en-US" w:eastAsia="zh-CN"/>
        </w:rPr>
      </w:pPr>
      <w:r>
        <w:rPr>
          <w:rFonts w:hint="eastAsia"/>
          <w:b w:val="0"/>
          <w:bCs w:val="0"/>
          <w:sz w:val="24"/>
          <w:szCs w:val="24"/>
          <w:lang w:val="en-US" w:eastAsia="zh-CN"/>
        </w:rPr>
        <w:t>3.</w:t>
      </w:r>
    </w:p>
    <w:p w14:paraId="2B2A3FCE">
      <w:pPr>
        <w:jc w:val="left"/>
        <w:rPr>
          <w:rFonts w:hint="default"/>
          <w:b w:val="0"/>
          <w:bCs w:val="0"/>
          <w:sz w:val="24"/>
          <w:szCs w:val="24"/>
          <w:lang w:val="en-US" w:eastAsia="zh-CN"/>
        </w:rPr>
      </w:pPr>
      <w:r>
        <w:rPr>
          <w:rFonts w:hint="eastAsia"/>
          <w:b w:val="0"/>
          <w:bCs w:val="0"/>
          <w:sz w:val="24"/>
          <w:szCs w:val="24"/>
          <w:lang w:val="en-US" w:eastAsia="zh-CN"/>
        </w:rPr>
        <w:t>Q：如何编写神经网络模型，尤其是参数设计？</w:t>
      </w:r>
    </w:p>
    <w:p w14:paraId="0EE23ABD">
      <w:pPr>
        <w:jc w:val="left"/>
        <w:rPr>
          <w:rFonts w:hint="eastAsia"/>
          <w:b w:val="0"/>
          <w:bCs w:val="0"/>
          <w:sz w:val="24"/>
          <w:szCs w:val="24"/>
          <w:lang w:val="en-US" w:eastAsia="zh-CN"/>
        </w:rPr>
      </w:pPr>
      <w:r>
        <w:rPr>
          <w:rFonts w:hint="eastAsia"/>
          <w:b w:val="0"/>
          <w:bCs w:val="0"/>
          <w:sz w:val="24"/>
          <w:szCs w:val="24"/>
          <w:lang w:val="en-US" w:eastAsia="zh-CN"/>
        </w:rPr>
        <w:t>A：多写多练多问，无它。参数往往是试验出来的，这就是深度学习的特点，它是工程应用快于理论探索的，对不同的数据往往采取不同的参数，所以我们无法给出大一统的金科玉律。试想一下，前人都是在探索中发现好的超参数，那么你也应该通过自己的探索去感悟这些参数变化之后对模型的影响，久而久之就能领悟参数的作用。这个过程急不得，所以我们也没有一上来让大家设计参数。你可以从自己的应用找到前人的经验，做nlp的去看transformer参数架构怎么设计的，做目标检测的去看yolo</w:t>
      </w:r>
      <w:bookmarkStart w:id="0" w:name="_GoBack"/>
      <w:bookmarkEnd w:id="0"/>
      <w:r>
        <w:rPr>
          <w:rFonts w:hint="eastAsia"/>
          <w:b w:val="0"/>
          <w:bCs w:val="0"/>
          <w:sz w:val="24"/>
          <w:szCs w:val="24"/>
          <w:lang w:val="en-US" w:eastAsia="zh-CN"/>
        </w:rPr>
        <w:t>参数和架构怎么设计的，你会发现他们就是试出来的，你也会发现同一个领域，模型架构和参数往往有同一套规律。</w:t>
      </w:r>
    </w:p>
    <w:p w14:paraId="58738D1C">
      <w:pPr>
        <w:jc w:val="left"/>
        <w:rPr>
          <w:rFonts w:hint="eastAsia"/>
          <w:b w:val="0"/>
          <w:bCs w:val="0"/>
          <w:sz w:val="24"/>
          <w:szCs w:val="24"/>
          <w:lang w:val="en-US" w:eastAsia="zh-CN"/>
        </w:rPr>
      </w:pPr>
    </w:p>
    <w:p w14:paraId="10F629E1">
      <w:pPr>
        <w:jc w:val="left"/>
        <w:rPr>
          <w:rFonts w:hint="eastAsia"/>
          <w:b w:val="0"/>
          <w:bCs w:val="0"/>
          <w:sz w:val="24"/>
          <w:szCs w:val="24"/>
          <w:lang w:val="en-US" w:eastAsia="zh-CN"/>
        </w:rPr>
      </w:pPr>
      <w:r>
        <w:rPr>
          <w:rFonts w:hint="eastAsia"/>
          <w:b w:val="0"/>
          <w:bCs w:val="0"/>
          <w:sz w:val="24"/>
          <w:szCs w:val="24"/>
          <w:lang w:val="en-US" w:eastAsia="zh-CN"/>
        </w:rPr>
        <w:t>最后：请关注@Aplus云组会，全平台账号不时分享相关见解。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93685B"/>
    <w:rsid w:val="58936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2026-02-06T15:24:00Z</dcterms:created>
  <dc:creator>肖婉婷</dc:creator>
  <cp:lastModifiedBy>肖婉婷</cp:lastModifiedBy>
  <dcterms:modified xsi:type="dcterms:W3CDTF">2026-02-06T15:29:37Z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4FFC091A5AD14338907E491E916B1158_11</vt:lpwstr>
  </property>
  <property fmtid="{D5CDD505-2E9C-101B-9397-08002B2CF9AE}" pid="4" name="KSOTemplateDocerSaveRecord">
    <vt:lpwstr>eyJoZGlkIjoiZWVmNDI3ZWE1Mjc5YmYwZWEzMjliNjcwOWI5NmUzYTQiLCJ1c2VySWQiOiIxNzgzODE2OTAxIn0=</vt:lpwstr>
  </property>
</Properties>
</file>