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BGE M3-Embedding: Multi-Lingual, Multi-Functionality, Multi-Granularity Text Embeddings Through Self-Knowledge Distillation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BGE-M3:基于自知识蒸馏的多语言、多功能、多粒度文本嵌入</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提出了一种新的嵌入模型，称为M3-嵌入，它以其在多语言、多功能和多粒度方面的表现而闻名。可以支持100多种工作语言，从而在多语言和跨语言检索任务上产生了新的最先进的性能。它可以同时执行嵌入模型的三种常见检索功能：密集检索、多向量检索和稀疏检索，为现实信息检索应用提供了统一的模型基础。它能够处理不同粒度的输入，从短句到多达8192个token的长文本。本文提出了一种新的自知识蒸馏方法，可以将来自不同检索功能的相关性分数作为教师信号进行集成，以提高训练质量。本文还优化了批处理策略，实现大批处理规模和高训练吞吐量，以确保嵌入的鉴别性。M3-嵌入是第一个实现如此强的通用性的嵌入模型。代码已开源</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"https://github.com/FlagOpen/FlagEmbedding" </w:instrText>
      </w:r>
      <w:r>
        <w:rPr>
          <w:rFonts w:hint="eastAsia" w:ascii="宋体" w:hAnsi="宋体" w:eastAsia="宋体" w:cs="宋体"/>
          <w:b w:val="0"/>
          <w:bCs w:val="0"/>
          <w:sz w:val="24"/>
          <w:szCs w:val="24"/>
          <w:lang w:val="en-US" w:eastAsia="zh-CN"/>
        </w:rPr>
        <w:fldChar w:fldCharType="separate"/>
      </w:r>
      <w:r>
        <w:rPr>
          <w:rStyle w:val="5"/>
          <w:rFonts w:hint="eastAsia" w:ascii="宋体" w:hAnsi="宋体" w:eastAsia="宋体" w:cs="宋体"/>
          <w:b w:val="0"/>
          <w:bCs w:val="0"/>
          <w:sz w:val="24"/>
          <w:szCs w:val="24"/>
          <w:lang w:val="en-US" w:eastAsia="zh-CN"/>
        </w:rPr>
        <w:t>https://github.com/FlagOpen/FlagEmbedding</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引言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嵌入模型是自然语言处理中DNN应用程序的一种关键形式。它们在潜在空间中对文本数据进行编码，其中数据的底层语义可以通过输出嵌入来表示。随着预训练语言模型的出现，文本嵌入的质量得到了极大的提高，使它们成为信息检索（IR）的必要组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嵌入的信息检索的一种常见形式是密集检索，可以基于嵌入相似度检索查询的相关答案。此外，嵌入模型还可以应用于其他信息检索任务，如多向量检索，基于多个嵌入的交互分数计算细粒度的关联。以及稀疏或词汇检索，通过输出嵌入估计每个项的重要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管文本嵌入的广泛流行，但现有的方法在多功能性方面仍然有局限性。首先，大多数嵌入模型都是为英语定制的。其次，现有的嵌入模型通常是针对一个单一的检索功能进行训练的。然而，典型的信息检索系统需要多种检索方法的复合工作流。第三，由于训练成本高昂，因此训练具有竞争力的长文档检索器只能支持短文本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解决上述挑战，本文引入了M3嵌入。M3能够支持100多种世界语言，通过学习不同语言的公共语义空间，既可以实现每种语言内的多语言检索，也可以实现不同语言之间的跨语言检索。此外，它还能够生成多功能嵌入来支持不同的检索功能，不仅支持密集检索，还支持稀疏检索和多向量检索。最后，M3嵌入支持不同的输入粒度，从句子和段落等短文本输入，到多达8192个token的长文本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这种多功能嵌入模型的有效训练是一个重大的挑战。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提出了一种新的自知识蒸馏框架，其中多重检索功能可以联合学习和相互强化。在M3嵌入中，[CLS]嵌入用于密集检索，而来自其他标记的嵌入用于稀疏检索和多向量检索。基于集成学习原理，这种异质预测器可以作为一个更强的预测器组合。因此，将来自不同检索函数的相关性分数整合作为教师信号，通过知识蒸馏来增强学习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其次，优化了批处理策略，以实现较大的批处理规模和较高的训练吞吐量，这有助于嵌入的鉴别性。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最后，进行了全面和高质量的数据管理。数据集由三个来源组成： 1)从大量的多语语言语料库中提取无监督数据，2)密切相关的监督数据的集成，3)稀缺的训练数据的合成。这三个数据源相互补充，并应用于训练过程的不同阶段。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本文工作贡献如下：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提出了M3嵌入模型，这是第一个支持多语言、多功能和多粒度的模型。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提出了一种新的自知识蒸馏和高效处理策略的训练框架。还对训练数据进行了高质量的管理。</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模型、代码和数据都是公开的，这为文本嵌入的直接使用和未来的开发提供了关键资源。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相关工作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本节</w:t>
      </w:r>
      <w:r>
        <w:rPr>
          <w:rFonts w:hint="eastAsia" w:ascii="宋体" w:hAnsi="宋体" w:eastAsia="宋体" w:cs="宋体"/>
          <w:b w:val="0"/>
          <w:bCs w:val="0"/>
          <w:sz w:val="24"/>
          <w:szCs w:val="24"/>
          <w:lang w:val="en-US" w:eastAsia="zh-CN"/>
        </w:rPr>
        <w:t>从一般文本嵌入、神经检索嵌入模型、多语言嵌入三个方面进行了综述。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近年来，在文本嵌入领域取得了实质性的进展。一个主要的驱动力是预训练语言模型的流行，其中数据的潜在语义可以被强大的文本编码器有效地编码。此外，对比学习的进展是另一个关键因素，特别是负抽样的改进和知识蒸馏的开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嵌入模型的一个主要应用是神经检索。通过度量与文本嵌入的语义关系，可以根据嵌入的相似度检索到输入查询的相关答案。基于嵌入的检索方法最常见的形式是密集检索，其中，文本编码器的输出被聚合（例如，通过[CLS]或平均池化）来计算嵌入的相似度。另一种常见的替代方法是多向量检索，它对文本编码器的输出应用细粒度的交互来计算嵌入的相似度。最后，文本嵌入还可以转换为术语权重，这有利于稀疏或词汇检索。通常，上述检索方法都是通过不同的嵌入模型来实现的</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没有一种现有的方法能够统一所有这些功能。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尽管有了巨大的技术进步，但大多数现有的文本嵌入只为英语开发。为了缓解这个问题，</w:t>
      </w:r>
      <w:r>
        <w:rPr>
          <w:rFonts w:hint="eastAsia" w:ascii="宋体" w:hAnsi="宋体" w:eastAsia="宋体" w:cs="宋体"/>
          <w:b w:val="0"/>
          <w:bCs w:val="0"/>
          <w:sz w:val="24"/>
          <w:szCs w:val="24"/>
          <w:lang w:val="en-US" w:eastAsia="zh-CN"/>
        </w:rPr>
        <w:t>研究人员</w:t>
      </w:r>
      <w:r>
        <w:rPr>
          <w:rFonts w:hint="eastAsia" w:ascii="宋体" w:hAnsi="宋体" w:eastAsia="宋体" w:cs="宋体"/>
          <w:b w:val="0"/>
          <w:bCs w:val="0"/>
          <w:sz w:val="24"/>
          <w:szCs w:val="24"/>
          <w:lang w:val="en-US" w:eastAsia="zh-CN"/>
        </w:rPr>
        <w:t>从多个方向</w:t>
      </w:r>
      <w:r>
        <w:rPr>
          <w:rFonts w:hint="eastAsia" w:ascii="宋体" w:hAnsi="宋体" w:eastAsia="宋体" w:cs="宋体"/>
          <w:b w:val="0"/>
          <w:bCs w:val="0"/>
          <w:sz w:val="24"/>
          <w:szCs w:val="24"/>
          <w:lang w:val="en-US" w:eastAsia="zh-CN"/>
        </w:rPr>
        <w:t>做</w:t>
      </w:r>
      <w:r>
        <w:rPr>
          <w:rFonts w:hint="eastAsia" w:ascii="宋体" w:hAnsi="宋体" w:eastAsia="宋体" w:cs="宋体"/>
          <w:b w:val="0"/>
          <w:bCs w:val="0"/>
          <w:sz w:val="24"/>
          <w:szCs w:val="24"/>
          <w:lang w:val="en-US" w:eastAsia="zh-CN"/>
        </w:rPr>
        <w:t>出了不断的努力。一个是预训练的多语言文本编码器的开发，如mBERT、mT5、XLM-R。另一个方法是管理多语言文本嵌入的</w:t>
      </w:r>
      <w:r>
        <w:rPr>
          <w:rFonts w:hint="eastAsia" w:ascii="宋体" w:hAnsi="宋体" w:eastAsia="宋体" w:cs="宋体"/>
          <w:b w:val="0"/>
          <w:bCs w:val="0"/>
          <w:sz w:val="24"/>
          <w:szCs w:val="24"/>
          <w:lang w:val="en-US" w:eastAsia="zh-CN"/>
        </w:rPr>
        <w:t>训练</w:t>
      </w:r>
      <w:r>
        <w:rPr>
          <w:rFonts w:hint="eastAsia" w:ascii="宋体" w:hAnsi="宋体" w:eastAsia="宋体" w:cs="宋体"/>
          <w:b w:val="0"/>
          <w:bCs w:val="0"/>
          <w:sz w:val="24"/>
          <w:szCs w:val="24"/>
          <w:lang w:val="en-US" w:eastAsia="zh-CN"/>
        </w:rPr>
        <w:t>和评估数据，例如，MIRACL、mMARCO、Mr.TyDi、MKQA。与此同时，多语言文本嵌入不断发展，如mDPR、mContriever、mE5等。然而，鉴于与英语模式之间的显著差距以及不同语言之间的巨大不平衡，目前的进展还远远不够。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M3嵌入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anchor distT="0" distB="0" distL="114300" distR="114300" simplePos="0" relativeHeight="251659264" behindDoc="0" locked="0" layoutInCell="1" allowOverlap="1">
            <wp:simplePos x="0" y="0"/>
            <wp:positionH relativeFrom="column">
              <wp:posOffset>2012950</wp:posOffset>
            </wp:positionH>
            <wp:positionV relativeFrom="paragraph">
              <wp:posOffset>640080</wp:posOffset>
            </wp:positionV>
            <wp:extent cx="1454150" cy="193675"/>
            <wp:effectExtent l="0" t="0" r="8890"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454150" cy="19367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M</w:t>
      </w:r>
      <w:r>
        <w:rPr>
          <w:rFonts w:hint="eastAsia" w:ascii="宋体" w:hAnsi="宋体" w:eastAsia="宋体" w:cs="宋体"/>
          <w:b w:val="0"/>
          <w:bCs w:val="0"/>
          <w:sz w:val="24"/>
          <w:szCs w:val="24"/>
          <w:lang w:val="en-US" w:eastAsia="zh-CN"/>
        </w:rPr>
        <w:t>3嵌入实现了三倍的多功能性。它支持多种语言，并处理不同粒度的输入数据。此外，它还统一了文本嵌入的通用检索功能</w:t>
      </w:r>
      <w:r>
        <w:rPr>
          <w:rFonts w:hint="eastAsia" w:ascii="宋体" w:hAnsi="宋体" w:eastAsia="宋体" w:cs="宋体"/>
          <w:b/>
          <w:bCs/>
          <w:sz w:val="24"/>
          <w:szCs w:val="24"/>
          <w:lang w:val="en-US" w:eastAsia="zh-CN"/>
        </w:rPr>
        <w:t>。</w:t>
      </w:r>
      <w:r>
        <w:rPr>
          <w:rFonts w:hint="eastAsia" w:ascii="宋体" w:hAnsi="宋体" w:eastAsia="宋体" w:cs="宋体"/>
          <w:b w:val="0"/>
          <w:bCs w:val="0"/>
          <w:sz w:val="24"/>
          <w:szCs w:val="24"/>
          <w:lang w:val="en-US" w:eastAsia="zh-CN"/>
        </w:rPr>
        <w:t>形式上，给定一个任意语言x中的查询q，它能够从语料库中检索语言</w:t>
      </w:r>
      <w:r>
        <w:rPr>
          <w:rFonts w:hint="eastAsia" w:ascii="宋体" w:hAnsi="宋体" w:eastAsia="宋体" w:cs="宋体"/>
          <w:b w:val="0"/>
          <w:bCs w:val="0"/>
          <w:sz w:val="24"/>
          <w:szCs w:val="24"/>
          <w:lang w:val="en-US" w:eastAsia="zh-CN"/>
        </w:rPr>
        <w:t>为</w:t>
      </w:r>
      <w:r>
        <w:rPr>
          <w:rFonts w:hint="eastAsia" w:ascii="宋体" w:hAnsi="宋体" w:eastAsia="宋体" w:cs="宋体"/>
          <w:b w:val="0"/>
          <w:bCs w:val="0"/>
          <w:sz w:val="24"/>
          <w:szCs w:val="24"/>
          <w:lang w:val="en-US" w:eastAsia="zh-CN"/>
        </w:rPr>
        <w:t>y的文档d。在这里，fn∗</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属于任何一个函数：密集、稀疏/词汇或多向量检索；y可以是另一种语言，也可以是与x相同的语言。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数据收集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三个来源进行了全面的数据收集：来自未标记语料库的无监督数据，来自已标记语料库的微调数据，以及通过合成进行的微调数据（如表1所示）。这三个数据源相互补充，它们应用于培训过程的不同阶段。无监督数据是通过提取丰富的语义结构，如标题体、标题抽象、指令输出等。为了学习跨语言语义匹配的统一嵌入空间，从两个翻译数据集NLLB和CCMatrix中引入了并行句子。对原始数据进行过滤，以去除潜在的不良内容和低相关性样本。总共提供了12亿对文本对，包括194种语言和2655对跨语言</w:t>
      </w:r>
      <w:r>
        <w:rPr>
          <w:rFonts w:hint="eastAsia" w:ascii="宋体" w:hAnsi="宋体" w:eastAsia="宋体" w:cs="宋体"/>
          <w:b w:val="0"/>
          <w:bCs w:val="0"/>
          <w:sz w:val="24"/>
          <w:szCs w:val="24"/>
          <w:lang w:val="en-US" w:eastAsia="zh-CN"/>
        </w:rPr>
        <w:t>样本</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178175" cy="4255135"/>
            <wp:effectExtent l="0" t="0" r="698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78175" cy="42551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此外，从标记的语料库中收集了相对较小但多样化和高质量的微调数据。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生成合成数据，以减轻长文本检索任务的缺点，并引入额外的多语言微调数据（记为MultiLongDoc）。具体来说，从数据集中抽取冗长的文本，并从中随机选择段落。然后，使用GPT-3.5来基于这些段落生成问题。生成的问题和抽样的文章对微调数据构成了一个新的文本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混合检索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M3嵌入统一了嵌入模型的三种常见的检索功能，即密集检索、词汇（稀疏）检索和多向量检索。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密集检索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anchor distT="0" distB="0" distL="114300" distR="114300" simplePos="0" relativeHeight="251662336" behindDoc="0" locked="0" layoutInCell="1" allowOverlap="1">
            <wp:simplePos x="0" y="0"/>
            <wp:positionH relativeFrom="column">
              <wp:posOffset>58420</wp:posOffset>
            </wp:positionH>
            <wp:positionV relativeFrom="paragraph">
              <wp:posOffset>670560</wp:posOffset>
            </wp:positionV>
            <wp:extent cx="1246505" cy="179705"/>
            <wp:effectExtent l="0" t="0" r="3175" b="317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246505" cy="179705"/>
                    </a:xfrm>
                    <a:prstGeom prst="rect">
                      <a:avLst/>
                    </a:prstGeom>
                    <a:noFill/>
                    <a:ln>
                      <a:noFill/>
                    </a:ln>
                  </pic:spPr>
                </pic:pic>
              </a:graphicData>
            </a:graphic>
          </wp:anchor>
        </w:drawing>
      </w:r>
      <w:r>
        <w:rPr>
          <w:rFonts w:hint="eastAsia" w:ascii="宋体" w:hAnsi="宋体" w:eastAsia="宋体" w:cs="宋体"/>
        </w:rPr>
        <w:drawing>
          <wp:anchor distT="0" distB="0" distL="114300" distR="114300" simplePos="0" relativeHeight="251661312" behindDoc="0" locked="0" layoutInCell="1" allowOverlap="1">
            <wp:simplePos x="0" y="0"/>
            <wp:positionH relativeFrom="column">
              <wp:posOffset>785495</wp:posOffset>
            </wp:positionH>
            <wp:positionV relativeFrom="paragraph">
              <wp:posOffset>923290</wp:posOffset>
            </wp:positionV>
            <wp:extent cx="1188085" cy="227330"/>
            <wp:effectExtent l="0" t="0" r="635" b="127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1188085" cy="227330"/>
                    </a:xfrm>
                    <a:prstGeom prst="rect">
                      <a:avLst/>
                    </a:prstGeom>
                    <a:noFill/>
                    <a:ln>
                      <a:noFill/>
                    </a:ln>
                  </pic:spPr>
                </pic:pic>
              </a:graphicData>
            </a:graphic>
          </wp:anchor>
        </w:drawing>
      </w:r>
      <w:r>
        <w:rPr>
          <w:rFonts w:hint="eastAsia" w:ascii="宋体" w:hAnsi="宋体" w:eastAsia="宋体" w:cs="宋体"/>
        </w:rPr>
        <w:drawing>
          <wp:anchor distT="0" distB="0" distL="114300" distR="114300" simplePos="0" relativeHeight="251660288" behindDoc="0" locked="0" layoutInCell="1" allowOverlap="1">
            <wp:simplePos x="0" y="0"/>
            <wp:positionH relativeFrom="column">
              <wp:posOffset>1978660</wp:posOffset>
            </wp:positionH>
            <wp:positionV relativeFrom="paragraph">
              <wp:posOffset>351155</wp:posOffset>
            </wp:positionV>
            <wp:extent cx="1250315" cy="174625"/>
            <wp:effectExtent l="0" t="0" r="14605" b="825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250315" cy="17462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输入查询q基于文本编码器转换为隐藏状态Hq。使用特殊令牌“[CLS]”的规范化隐藏状态来表示查询：同样，也可以将文本p嵌入为。因此，查询和文本之间的相关性得分是通过两个嵌入之间的内部积来衡量的。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词汇检索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输出嵌入还用于估计每个术语的重要性，以促进词汇检索。对于查询中的每</w:t>
      </w:r>
      <w:r>
        <w:rPr>
          <w:rFonts w:hint="eastAsia" w:ascii="宋体" w:hAnsi="宋体" w:eastAsia="宋体" w:cs="宋体"/>
        </w:rPr>
        <w:drawing>
          <wp:anchor distT="0" distB="0" distL="114300" distR="114300" simplePos="0" relativeHeight="251663360" behindDoc="0" locked="0" layoutInCell="1" allowOverlap="1">
            <wp:simplePos x="0" y="0"/>
            <wp:positionH relativeFrom="column">
              <wp:posOffset>3899535</wp:posOffset>
            </wp:positionH>
            <wp:positionV relativeFrom="paragraph">
              <wp:posOffset>39370</wp:posOffset>
            </wp:positionV>
            <wp:extent cx="1549400" cy="200660"/>
            <wp:effectExtent l="0" t="0" r="5080" b="1270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1549400" cy="20066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个术语t（一个术语对应于一个标记），术语的权重计算为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anchor distT="0" distB="0" distL="114300" distR="114300" simplePos="0" relativeHeight="251665408" behindDoc="0" locked="0" layoutInCell="1" allowOverlap="1">
            <wp:simplePos x="0" y="0"/>
            <wp:positionH relativeFrom="column">
              <wp:posOffset>2625725</wp:posOffset>
            </wp:positionH>
            <wp:positionV relativeFrom="paragraph">
              <wp:posOffset>901065</wp:posOffset>
            </wp:positionV>
            <wp:extent cx="2066290" cy="274955"/>
            <wp:effectExtent l="0" t="0" r="6350" b="1460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066290" cy="274955"/>
                    </a:xfrm>
                    <a:prstGeom prst="rect">
                      <a:avLst/>
                    </a:prstGeom>
                    <a:noFill/>
                    <a:ln>
                      <a:noFill/>
                    </a:ln>
                  </pic:spPr>
                </pic:pic>
              </a:graphicData>
            </a:graphic>
          </wp:anchor>
        </w:drawing>
      </w:r>
      <w:r>
        <w:rPr>
          <w:rFonts w:hint="eastAsia" w:ascii="宋体" w:hAnsi="宋体" w:eastAsia="宋体" w:cs="宋体"/>
        </w:rPr>
        <w:drawing>
          <wp:anchor distT="0" distB="0" distL="114300" distR="114300" simplePos="0" relativeHeight="251664384" behindDoc="0" locked="0" layoutInCell="1" allowOverlap="1">
            <wp:simplePos x="0" y="0"/>
            <wp:positionH relativeFrom="column">
              <wp:posOffset>463550</wp:posOffset>
            </wp:positionH>
            <wp:positionV relativeFrom="paragraph">
              <wp:posOffset>45720</wp:posOffset>
            </wp:positionV>
            <wp:extent cx="845820" cy="198755"/>
            <wp:effectExtent l="0" t="0" r="7620" b="146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845820" cy="19875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其中，是将隐藏状态映射到一个浮点数的矩阵。如果一个项t在查询中出现多次，则只保留最大权重。用同样的方法来计算文章中每一项的权重。基于估计项的权重，通过在查询和文章中共存的项（记为q∩p）的联合重要性来计算查询和文章之间的相关性得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多向量检索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作为密集检索的一种扩展，多向量方法利用整个输出嵌入来表示查询和</w:t>
      </w:r>
      <w:r>
        <w:rPr>
          <w:rFonts w:hint="eastAsia" w:ascii="宋体" w:hAnsi="宋体" w:eastAsia="宋体" w:cs="宋体"/>
          <w:b w:val="0"/>
          <w:bCs w:val="0"/>
          <w:sz w:val="24"/>
          <w:szCs w:val="24"/>
          <w:lang w:val="en-US" w:eastAsia="zh-CN"/>
        </w:rPr>
        <w:t>文章</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anchor distT="0" distB="0" distL="114300" distR="114300" simplePos="0" relativeHeight="251667456" behindDoc="0" locked="0" layoutInCell="1" allowOverlap="1">
            <wp:simplePos x="0" y="0"/>
            <wp:positionH relativeFrom="column">
              <wp:posOffset>3524885</wp:posOffset>
            </wp:positionH>
            <wp:positionV relativeFrom="paragraph">
              <wp:posOffset>40005</wp:posOffset>
            </wp:positionV>
            <wp:extent cx="1033780" cy="189865"/>
            <wp:effectExtent l="0" t="0" r="2540" b="825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1033780" cy="189865"/>
                    </a:xfrm>
                    <a:prstGeom prst="rect">
                      <a:avLst/>
                    </a:prstGeom>
                    <a:noFill/>
                    <a:ln>
                      <a:noFill/>
                    </a:ln>
                  </pic:spPr>
                </pic:pic>
              </a:graphicData>
            </a:graphic>
          </wp:anchor>
        </w:drawing>
      </w:r>
      <w:r>
        <w:rPr>
          <w:rFonts w:hint="eastAsia" w:ascii="宋体" w:hAnsi="宋体" w:eastAsia="宋体" w:cs="宋体"/>
        </w:rPr>
        <w:drawing>
          <wp:anchor distT="0" distB="0" distL="114300" distR="114300" simplePos="0" relativeHeight="251666432" behindDoc="0" locked="0" layoutInCell="1" allowOverlap="1">
            <wp:simplePos x="0" y="0"/>
            <wp:positionH relativeFrom="column">
              <wp:posOffset>-29210</wp:posOffset>
            </wp:positionH>
            <wp:positionV relativeFrom="paragraph">
              <wp:posOffset>34925</wp:posOffset>
            </wp:positionV>
            <wp:extent cx="2954020" cy="241935"/>
            <wp:effectExtent l="0" t="0" r="2540" b="190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954020" cy="24193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其中，是可学习的投影矩阵。根据ColBert，使用后期交互来计算细粒度的相关性得分：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N和M是查询和</w:t>
      </w:r>
      <w:r>
        <w:rPr>
          <w:rFonts w:hint="eastAsia" w:ascii="宋体" w:hAnsi="宋体" w:eastAsia="宋体" w:cs="宋体"/>
          <w:b w:val="0"/>
          <w:bCs w:val="0"/>
          <w:sz w:val="24"/>
          <w:szCs w:val="24"/>
          <w:lang w:val="en-US" w:eastAsia="zh-CN"/>
        </w:rPr>
        <w:t>文章</w:t>
      </w:r>
      <w:r>
        <w:rPr>
          <w:rFonts w:hint="eastAsia" w:ascii="宋体" w:hAnsi="宋体" w:eastAsia="宋体" w:cs="宋体"/>
          <w:b w:val="0"/>
          <w:bCs w:val="0"/>
          <w:sz w:val="24"/>
          <w:szCs w:val="24"/>
          <w:lang w:val="en-US" w:eastAsia="zh-CN"/>
        </w:rPr>
        <w:t>的长度。</w:t>
      </w:r>
      <w:r>
        <w:rPr>
          <w:rFonts w:hint="eastAsia" w:ascii="宋体" w:hAnsi="宋体" w:eastAsia="宋体" w:cs="宋体"/>
        </w:rPr>
        <w:drawing>
          <wp:anchor distT="0" distB="0" distL="114300" distR="114300" simplePos="0" relativeHeight="251669504" behindDoc="0" locked="0" layoutInCell="1" allowOverlap="1">
            <wp:simplePos x="0" y="0"/>
            <wp:positionH relativeFrom="column">
              <wp:posOffset>808990</wp:posOffset>
            </wp:positionH>
            <wp:positionV relativeFrom="paragraph">
              <wp:posOffset>8890</wp:posOffset>
            </wp:positionV>
            <wp:extent cx="2647315" cy="304165"/>
            <wp:effectExtent l="0" t="0" r="4445"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647315" cy="304165"/>
                    </a:xfrm>
                    <a:prstGeom prst="rect">
                      <a:avLst/>
                    </a:prstGeom>
                    <a:noFill/>
                    <a:ln>
                      <a:noFill/>
                    </a:ln>
                  </pic:spPr>
                </pic:pic>
              </a:graphicData>
            </a:graphic>
          </wp:anchor>
        </w:drawing>
      </w:r>
      <w:r>
        <w:rPr>
          <w:rFonts w:hint="eastAsia" w:ascii="宋体" w:hAnsi="宋体" w:eastAsia="宋体" w:cs="宋体"/>
        </w:rPr>
        <w:drawing>
          <wp:anchor distT="0" distB="0" distL="114300" distR="114300" simplePos="0" relativeHeight="251668480" behindDoc="0" locked="0" layoutInCell="1" allowOverlap="1">
            <wp:simplePos x="0" y="0"/>
            <wp:positionH relativeFrom="column">
              <wp:posOffset>-24130</wp:posOffset>
            </wp:positionH>
            <wp:positionV relativeFrom="paragraph">
              <wp:posOffset>44450</wp:posOffset>
            </wp:positionV>
            <wp:extent cx="720090" cy="209550"/>
            <wp:effectExtent l="0" t="0" r="1143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720090" cy="20955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嵌入模型的多功能性，检索过程可以在一个混合的过程中进行。首先，每种方法都可以单独检索到候选结果（多向量方法由于成本较高，可以免除这一步骤）。然后，根据综合相关性评分，对最终的检索结果进行重新排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2800350" cy="241300"/>
            <wp:effectExtent l="0" t="0" r="381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2800350" cy="24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自我知识蒸馏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通过训练嵌入模型来区分正样本和负样本。对于每种检索方法，希望查询的正样本分配比负样本更高的分数。因此，训练过程是为了最小化InfoNCE的损失，其一般形式由以下损失函数表示：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607435" cy="649605"/>
            <wp:effectExtent l="0" t="0" r="444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3607435" cy="649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rPr>
        <w:drawing>
          <wp:anchor distT="0" distB="0" distL="114300" distR="114300" simplePos="0" relativeHeight="251670528" behindDoc="0" locked="0" layoutInCell="1" allowOverlap="1">
            <wp:simplePos x="0" y="0"/>
            <wp:positionH relativeFrom="column">
              <wp:posOffset>4255770</wp:posOffset>
            </wp:positionH>
            <wp:positionV relativeFrom="paragraph">
              <wp:posOffset>38735</wp:posOffset>
            </wp:positionV>
            <wp:extent cx="1943735" cy="208915"/>
            <wp:effectExtent l="0" t="0" r="6985" b="4445"/>
            <wp:wrapSquare wrapText="bothSides"/>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1943735" cy="208915"/>
                    </a:xfrm>
                    <a:prstGeom prst="rect">
                      <a:avLst/>
                    </a:prstGeom>
                    <a:noFill/>
                    <a:ln>
                      <a:noFill/>
                    </a:ln>
                  </pic:spPr>
                </pic:pic>
              </a:graphicData>
            </a:graphic>
          </wp:anchor>
        </w:drawing>
      </w:r>
      <w:r>
        <w:rPr>
          <w:rFonts w:hint="eastAsia" w:ascii="宋体" w:hAnsi="宋体" w:eastAsia="宋体" w:cs="宋体"/>
          <w:sz w:val="24"/>
          <w:szCs w:val="24"/>
          <w:lang w:val="en-US" w:eastAsia="zh-CN"/>
        </w:rPr>
        <w:t>这里，p∗和P</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表示查询q的阳性和阴性样本；s（·）是中的任何函数。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的检索方法的训练目标可能会相互冲突。因此，原生的多目标训练可能不利于嵌入的质量。为了便于优化多个检索函数，提出在自知识蒸馏的基础上统一训练过程。具体来说，基于集成学习原理，不同检索方法对其异质性的预测可以整合为一个更准确的相关性得分。在最简单的形式中，积分可以只是不同预测分数的总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462020" cy="387350"/>
            <wp:effectExtent l="0" t="0" r="12700" b="889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3462020" cy="387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在以往的研究中，嵌入模型的训练质量可以受益于知识蒸馏，知识蒸馏利用了来自另一个排分模型的细粒度软标签。在这里，简单地使用s_inter作为教师，其中每种检索方法的损失函数修改为：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451225" cy="403860"/>
            <wp:effectExtent l="0" t="0" r="8255"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3451225" cy="4038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rPr>
        <w:drawing>
          <wp:anchor distT="0" distB="0" distL="114300" distR="114300" simplePos="0" relativeHeight="251671552" behindDoc="0" locked="0" layoutInCell="1" allowOverlap="1">
            <wp:simplePos x="0" y="0"/>
            <wp:positionH relativeFrom="column">
              <wp:posOffset>4653280</wp:posOffset>
            </wp:positionH>
            <wp:positionV relativeFrom="paragraph">
              <wp:posOffset>43180</wp:posOffset>
            </wp:positionV>
            <wp:extent cx="1631950" cy="217805"/>
            <wp:effectExtent l="0" t="0" r="13970" b="10795"/>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1631950" cy="217805"/>
                    </a:xfrm>
                    <a:prstGeom prst="rect">
                      <a:avLst/>
                    </a:prstGeom>
                    <a:noFill/>
                    <a:ln>
                      <a:noFill/>
                    </a:ln>
                  </pic:spPr>
                </pic:pic>
              </a:graphicData>
            </a:graphic>
          </wp:anchor>
        </w:drawing>
      </w:r>
      <w:r>
        <w:rPr>
          <w:rFonts w:hint="eastAsia" w:ascii="宋体" w:hAnsi="宋体" w:eastAsia="宋体" w:cs="宋体"/>
          <w:sz w:val="24"/>
          <w:szCs w:val="24"/>
          <w:lang w:val="en-US" w:eastAsia="zh-CN"/>
        </w:rPr>
        <w:t>最后，推导了在L和L</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的线性组合下，自认识精馏的最终损失函数：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培训过程是一个多阶段的工作流程（如图2）。使用XLMRoBERTa预训练模型进一步通过RetroMAE方法作为基本文本编码器。首先，利用大量的无监督数据对文本编码器进行预训练，其中只有密集检索以对比学习的基本形式进行训练。将自知识蒸馏法应用于第二阶段，其中对嵌入模型进行了微调，建立了三种检索功能。在这一阶段同时使用标记数据和合成数据，其中按照ANCE方法为每个查询引入硬负样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965190" cy="2424430"/>
            <wp:effectExtent l="0" t="0" r="8890" b="1397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5965190" cy="24244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高效分组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嵌入模型需要从不同的多语言数据中学习，以完全捕获不同语言的一般语义。它还需要保持</w:t>
      </w:r>
      <w:r>
        <w:rPr>
          <w:rFonts w:hint="eastAsia" w:ascii="宋体" w:hAnsi="宋体" w:eastAsia="宋体" w:cs="宋体"/>
          <w:sz w:val="24"/>
          <w:szCs w:val="24"/>
          <w:lang w:val="en-US" w:eastAsia="zh-CN"/>
        </w:rPr>
        <w:t>batch</w:t>
      </w:r>
      <w:r>
        <w:rPr>
          <w:rFonts w:hint="eastAsia" w:ascii="宋体" w:hAnsi="宋体" w:eastAsia="宋体" w:cs="宋体"/>
          <w:sz w:val="24"/>
          <w:szCs w:val="24"/>
          <w:lang w:val="en-US" w:eastAsia="zh-CN"/>
        </w:rPr>
        <w:t>的大小尽可能大（其中可以利用大量的批内</w:t>
      </w:r>
      <w:r>
        <w:rPr>
          <w:rFonts w:hint="eastAsia" w:ascii="宋体" w:hAnsi="宋体" w:eastAsia="宋体" w:cs="宋体"/>
          <w:sz w:val="24"/>
          <w:szCs w:val="24"/>
          <w:lang w:val="en-US" w:eastAsia="zh-CN"/>
        </w:rPr>
        <w:t>负样本</w:t>
      </w:r>
      <w:r>
        <w:rPr>
          <w:rFonts w:hint="eastAsia" w:ascii="宋体" w:hAnsi="宋体" w:eastAsia="宋体" w:cs="宋体"/>
          <w:sz w:val="24"/>
          <w:szCs w:val="24"/>
          <w:lang w:val="en-US" w:eastAsia="zh-CN"/>
        </w:rPr>
        <w:t>），以确保文本嵌入的区别性。由于GPU的内存和计算能力的限制，通常会将输入数据截断成短序列，以进行高吞吐量的训练和大批量的批处理。然而，对于</w:t>
      </w:r>
      <w:r>
        <w:rPr>
          <w:rFonts w:hint="eastAsia" w:ascii="宋体" w:hAnsi="宋体" w:eastAsia="宋体" w:cs="宋体"/>
          <w:sz w:val="24"/>
          <w:szCs w:val="24"/>
          <w:lang w:val="en-US" w:eastAsia="zh-CN"/>
        </w:rPr>
        <w:t>M</w:t>
      </w:r>
      <w:r>
        <w:rPr>
          <w:rFonts w:hint="eastAsia" w:ascii="宋体" w:hAnsi="宋体" w:eastAsia="宋体" w:cs="宋体"/>
          <w:sz w:val="24"/>
          <w:szCs w:val="24"/>
          <w:lang w:val="en-US" w:eastAsia="zh-CN"/>
        </w:rPr>
        <w:t>3嵌入并不是一个可行的选择，因为它需要从短序列和长序列数据中学习，才能有效地处理不同粒度的输入。在</w:t>
      </w:r>
      <w:r>
        <w:rPr>
          <w:rFonts w:hint="eastAsia" w:ascii="宋体" w:hAnsi="宋体" w:eastAsia="宋体" w:cs="宋体"/>
          <w:sz w:val="24"/>
          <w:szCs w:val="24"/>
          <w:lang w:val="en-US" w:eastAsia="zh-CN"/>
        </w:rPr>
        <w:t>本文</w:t>
      </w:r>
      <w:r>
        <w:rPr>
          <w:rFonts w:hint="eastAsia" w:ascii="宋体" w:hAnsi="宋体" w:eastAsia="宋体" w:cs="宋体"/>
          <w:sz w:val="24"/>
          <w:szCs w:val="24"/>
          <w:lang w:val="en-US" w:eastAsia="zh-CN"/>
        </w:rPr>
        <w:t>的工作中，通过优化批处理策略来提高训练效率，这使高训练吞吐量和大批处理规模。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具体来说</w:t>
      </w:r>
      <w:r>
        <w:rPr>
          <w:rFonts w:hint="eastAsia" w:ascii="宋体" w:hAnsi="宋体" w:eastAsia="宋体" w:cs="宋体"/>
          <w:sz w:val="24"/>
          <w:szCs w:val="24"/>
          <w:lang w:val="en-US" w:eastAsia="zh-CN"/>
        </w:rPr>
        <w:t>，训练数据按序列长度进行分组进行预处理</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如图3</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。当生成一个小批量时，训练实例从同一组中采样。由于序列长度相似，它显著减少了序列填充（用红色标记），促进了更有效的</w:t>
      </w:r>
      <w:r>
        <w:rPr>
          <w:rFonts w:hint="eastAsia" w:ascii="宋体" w:hAnsi="宋体" w:eastAsia="宋体" w:cs="宋体"/>
          <w:sz w:val="24"/>
          <w:szCs w:val="24"/>
          <w:lang w:val="en-US" w:eastAsia="zh-CN"/>
        </w:rPr>
        <w:t>GPU</w:t>
      </w:r>
      <w:r>
        <w:rPr>
          <w:rFonts w:hint="eastAsia" w:ascii="宋体" w:hAnsi="宋体" w:eastAsia="宋体" w:cs="宋体"/>
          <w:sz w:val="24"/>
          <w:szCs w:val="24"/>
          <w:lang w:val="en-US" w:eastAsia="zh-CN"/>
        </w:rPr>
        <w:t>的利用。此外，</w:t>
      </w:r>
      <w:r>
        <w:rPr>
          <w:rFonts w:hint="eastAsia" w:ascii="宋体" w:hAnsi="宋体" w:eastAsia="宋体" w:cs="宋体"/>
          <w:sz w:val="24"/>
          <w:szCs w:val="24"/>
          <w:lang w:val="en-US" w:eastAsia="zh-CN"/>
        </w:rPr>
        <w:t>为不同GPU采样</w:t>
      </w:r>
      <w:r>
        <w:rPr>
          <w:rFonts w:hint="eastAsia" w:ascii="宋体" w:hAnsi="宋体" w:eastAsia="宋体" w:cs="宋体"/>
          <w:sz w:val="24"/>
          <w:szCs w:val="24"/>
          <w:lang w:val="en-US" w:eastAsia="zh-CN"/>
        </w:rPr>
        <w:t>训练数据</w:t>
      </w:r>
      <w:r>
        <w:rPr>
          <w:rFonts w:hint="eastAsia" w:ascii="宋体" w:hAnsi="宋体" w:eastAsia="宋体" w:cs="宋体"/>
          <w:sz w:val="24"/>
          <w:szCs w:val="24"/>
          <w:lang w:val="en-US" w:eastAsia="zh-CN"/>
        </w:rPr>
        <w:t>时</w:t>
      </w:r>
      <w:r>
        <w:rPr>
          <w:rFonts w:hint="eastAsia" w:ascii="宋体" w:hAnsi="宋体" w:eastAsia="宋体" w:cs="宋体"/>
          <w:sz w:val="24"/>
          <w:szCs w:val="24"/>
          <w:lang w:val="en-US" w:eastAsia="zh-CN"/>
        </w:rPr>
        <w:t>，随机种子总是固定的，这确保了负载平衡，并最小化了每个训练步骤中的等待时间。此外，在处理长序列训练数据时，将小</w:t>
      </w:r>
      <w:r>
        <w:rPr>
          <w:rFonts w:hint="eastAsia" w:ascii="宋体" w:hAnsi="宋体" w:eastAsia="宋体" w:cs="宋体"/>
          <w:sz w:val="24"/>
          <w:szCs w:val="24"/>
          <w:lang w:val="en-US" w:eastAsia="zh-CN"/>
        </w:rPr>
        <w:t>batch</w:t>
      </w:r>
      <w:r>
        <w:rPr>
          <w:rFonts w:hint="eastAsia" w:ascii="宋体" w:hAnsi="宋体" w:eastAsia="宋体" w:cs="宋体"/>
          <w:sz w:val="24"/>
          <w:szCs w:val="24"/>
          <w:lang w:val="en-US" w:eastAsia="zh-CN"/>
        </w:rPr>
        <w:t>进一步划分为子</w:t>
      </w:r>
      <w:r>
        <w:rPr>
          <w:rFonts w:hint="eastAsia" w:ascii="宋体" w:hAnsi="宋体" w:eastAsia="宋体" w:cs="宋体"/>
          <w:sz w:val="24"/>
          <w:szCs w:val="24"/>
          <w:lang w:val="en-US" w:eastAsia="zh-CN"/>
        </w:rPr>
        <w:t>batch</w:t>
      </w:r>
      <w:r>
        <w:rPr>
          <w:rFonts w:hint="eastAsia" w:ascii="宋体" w:hAnsi="宋体" w:eastAsia="宋体" w:cs="宋体"/>
          <w:sz w:val="24"/>
          <w:szCs w:val="24"/>
          <w:lang w:val="en-US" w:eastAsia="zh-CN"/>
        </w:rPr>
        <w:t>。使用梯度检查点迭代地编码每个子批处理，并收集所有生成的嵌入。该方法可以显著增加批处理的大小。例如，当处理长度为8192的文本时，批处理大小可以增加20倍以上。最后，广播来自不同</w:t>
      </w:r>
      <w:r>
        <w:rPr>
          <w:rFonts w:hint="eastAsia" w:ascii="宋体" w:hAnsi="宋体" w:eastAsia="宋体" w:cs="宋体"/>
          <w:sz w:val="24"/>
          <w:szCs w:val="24"/>
          <w:lang w:val="en-US" w:eastAsia="zh-CN"/>
        </w:rPr>
        <w:t>GPU</w:t>
      </w:r>
      <w:r>
        <w:rPr>
          <w:rFonts w:hint="eastAsia" w:ascii="宋体" w:hAnsi="宋体" w:eastAsia="宋体" w:cs="宋体"/>
          <w:sz w:val="24"/>
          <w:szCs w:val="24"/>
          <w:lang w:val="en-US" w:eastAsia="zh-CN"/>
        </w:rPr>
        <w:t>的嵌入，允许每个设备在分布式环境中获得所有的嵌入，扩大了</w:t>
      </w:r>
      <w:r>
        <w:rPr>
          <w:rFonts w:hint="eastAsia" w:ascii="宋体" w:hAnsi="宋体" w:eastAsia="宋体" w:cs="宋体"/>
          <w:sz w:val="24"/>
          <w:szCs w:val="24"/>
          <w:lang w:val="en-US" w:eastAsia="zh-CN"/>
        </w:rPr>
        <w:t>batch</w:t>
      </w:r>
      <w:r>
        <w:rPr>
          <w:rFonts w:hint="eastAsia" w:ascii="宋体" w:hAnsi="宋体" w:eastAsia="宋体" w:cs="宋体"/>
          <w:sz w:val="24"/>
          <w:szCs w:val="24"/>
          <w:lang w:val="en-US" w:eastAsia="zh-CN"/>
        </w:rPr>
        <w:t>内负样本的规模。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4568190" cy="3394075"/>
            <wp:effectExtent l="0" t="0" r="3810" b="44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3"/>
                    <a:stretch>
                      <a:fillRect/>
                    </a:stretch>
                  </pic:blipFill>
                  <pic:spPr>
                    <a:xfrm>
                      <a:off x="0" y="0"/>
                      <a:ext cx="4568190" cy="3394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然而，用户可能缺乏足够的计算资源或数据来训练长文本模型。因此，</w:t>
      </w:r>
      <w:r>
        <w:rPr>
          <w:rFonts w:hint="eastAsia" w:ascii="宋体" w:hAnsi="宋体" w:eastAsia="宋体" w:cs="宋体"/>
          <w:sz w:val="24"/>
          <w:szCs w:val="24"/>
          <w:lang w:val="en-US" w:eastAsia="zh-CN"/>
        </w:rPr>
        <w:t>本文</w:t>
      </w:r>
      <w:r>
        <w:rPr>
          <w:rFonts w:hint="eastAsia" w:ascii="宋体" w:hAnsi="宋体" w:eastAsia="宋体" w:cs="宋体"/>
          <w:sz w:val="24"/>
          <w:szCs w:val="24"/>
        </w:rPr>
        <w:t>还提出了一种MCLS策略来增强模型的长文本能力。该策略利用多个CLS令牌来捕获在推理过程中应用的文本语义。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在三个任务来评估模型：多语言检索、跨语言检索和长文本检索。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多语言检索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serini评估本文方法，并使用nDCG@10作为主要评估指标。在实验中，对BM25使用了与M3相同的标记器（即XLM-Roberta的标记器）。使用来自XLM-Roberta的相同词汇表还可以确保这两种方法具有相同的检索延迟。如表2所示，所有三种方法的协作（表示为All）带来最好的性能，在每种单独的检索上也取得了极好的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711190" cy="2395220"/>
            <wp:effectExtent l="0" t="0" r="3810" b="1270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4"/>
                    <a:stretch>
                      <a:fillRect/>
                    </a:stretch>
                  </pic:blipFill>
                  <pic:spPr>
                    <a:xfrm>
                      <a:off x="0" y="0"/>
                      <a:ext cx="5711190" cy="2395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跨语言检索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rPr>
        <w:t>使用MKQA基准测试对跨语言检索性能进行了评估。对于每个查询，它都需要从英语维基百科语料库中检索</w:t>
      </w:r>
      <w:r>
        <w:rPr>
          <w:rFonts w:hint="eastAsia" w:ascii="宋体" w:hAnsi="宋体" w:eastAsia="宋体" w:cs="宋体"/>
          <w:b w:val="0"/>
          <w:bCs w:val="0"/>
          <w:sz w:val="24"/>
          <w:szCs w:val="24"/>
          <w:lang w:val="en-US" w:eastAsia="zh-CN"/>
        </w:rPr>
        <w:t>标注的</w:t>
      </w:r>
      <w:r>
        <w:rPr>
          <w:rFonts w:hint="eastAsia" w:ascii="宋体" w:hAnsi="宋体" w:eastAsia="宋体" w:cs="宋体"/>
          <w:b w:val="0"/>
          <w:bCs w:val="0"/>
          <w:sz w:val="24"/>
          <w:szCs w:val="24"/>
        </w:rPr>
        <w:t>段落。在实验中，使用BEIR9提供的语料库。根据之前的研究（Karpukhin et al.，2020），</w:t>
      </w:r>
      <w:r>
        <w:rPr>
          <w:rFonts w:hint="eastAsia" w:ascii="宋体" w:hAnsi="宋体" w:eastAsia="宋体" w:cs="宋体"/>
          <w:b w:val="0"/>
          <w:bCs w:val="0"/>
          <w:sz w:val="24"/>
          <w:szCs w:val="24"/>
          <w:lang w:val="en-US" w:eastAsia="zh-CN"/>
        </w:rPr>
        <w:t>使用Recall</w:t>
      </w:r>
      <w:r>
        <w:rPr>
          <w:rFonts w:hint="eastAsia" w:ascii="宋体" w:hAnsi="宋体" w:eastAsia="宋体" w:cs="宋体"/>
          <w:b w:val="0"/>
          <w:bCs w:val="0"/>
          <w:sz w:val="24"/>
          <w:szCs w:val="24"/>
        </w:rPr>
        <w:t>@100作为主要指标</w:t>
      </w:r>
      <w:r>
        <w:rPr>
          <w:rFonts w:hint="eastAsia" w:ascii="宋体" w:hAnsi="宋体" w:eastAsia="宋体" w:cs="宋体"/>
          <w:b w:val="0"/>
          <w:bCs w:val="0"/>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实验结果如表3所示。与在多语言检索中观察到的类似，</w:t>
      </w:r>
      <w:r>
        <w:rPr>
          <w:rFonts w:hint="eastAsia" w:ascii="宋体" w:hAnsi="宋体" w:eastAsia="宋体" w:cs="宋体"/>
          <w:b w:val="0"/>
          <w:bCs w:val="0"/>
          <w:sz w:val="24"/>
          <w:szCs w:val="24"/>
          <w:lang w:val="en-US" w:eastAsia="zh-CN"/>
        </w:rPr>
        <w:t>M3</w:t>
      </w:r>
      <w:r>
        <w:rPr>
          <w:rFonts w:hint="eastAsia" w:ascii="宋体" w:hAnsi="宋体" w:eastAsia="宋体" w:cs="宋体"/>
          <w:b w:val="0"/>
          <w:bCs w:val="0"/>
          <w:sz w:val="24"/>
          <w:szCs w:val="24"/>
          <w:lang w:eastAsia="zh-CN"/>
        </w:rPr>
        <w:t>嵌入产生优越的性能。它的密集检索功能明显优于其他基线方法。不同检索方法的协作带来了进一步的改进，导致了跨语言检索的最佳经验性能。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此外，还可以观察到以下有趣的结果。首先，性能差距不像MIRACL那么显著，像E5mistral-7b这样的竞争基线能够在一些测试语言上产生类似甚至更好的结果。然而，基线在许多其他语言中也容易表现不佳，特别是那些资源匮乏的语言，如ar、km、he等。相比之下，</w:t>
      </w:r>
      <w:r>
        <w:rPr>
          <w:rFonts w:hint="eastAsia" w:ascii="宋体" w:hAnsi="宋体" w:eastAsia="宋体" w:cs="宋体"/>
          <w:b w:val="0"/>
          <w:bCs w:val="0"/>
          <w:sz w:val="24"/>
          <w:szCs w:val="24"/>
          <w:lang w:val="en-US" w:eastAsia="zh-CN"/>
        </w:rPr>
        <w:t>M</w:t>
      </w:r>
      <w:r>
        <w:rPr>
          <w:rFonts w:hint="eastAsia" w:ascii="宋体" w:hAnsi="宋体" w:eastAsia="宋体" w:cs="宋体"/>
          <w:b w:val="0"/>
          <w:bCs w:val="0"/>
          <w:sz w:val="24"/>
          <w:szCs w:val="24"/>
          <w:lang w:eastAsia="zh-CN"/>
        </w:rPr>
        <w:t>3嵌入在所有语言中保持相对稳定的性能，这很大程度上归因于它在全面的无监督数据上的预训练。其次，虽然M3嵌入（Sparse）仍然优于BM25，但与其他方法相比性能较差。</w:t>
      </w:r>
      <w:r>
        <w:rPr>
          <w:rFonts w:hint="eastAsia" w:ascii="宋体" w:hAnsi="宋体" w:eastAsia="宋体" w:cs="宋体"/>
          <w:b w:val="0"/>
          <w:bCs w:val="0"/>
          <w:sz w:val="24"/>
          <w:szCs w:val="24"/>
          <w:lang w:val="en-US" w:eastAsia="zh-CN"/>
        </w:rPr>
        <w:t>这</w:t>
      </w:r>
      <w:r>
        <w:rPr>
          <w:rFonts w:hint="eastAsia" w:ascii="宋体" w:hAnsi="宋体" w:eastAsia="宋体" w:cs="宋体"/>
          <w:b w:val="0"/>
          <w:bCs w:val="0"/>
          <w:sz w:val="24"/>
          <w:szCs w:val="24"/>
          <w:lang w:eastAsia="zh-CN"/>
        </w:rPr>
        <w:t>是因为由于查询和</w:t>
      </w:r>
      <w:r>
        <w:rPr>
          <w:rFonts w:hint="eastAsia" w:ascii="宋体" w:hAnsi="宋体" w:eastAsia="宋体" w:cs="宋体"/>
          <w:b w:val="0"/>
          <w:bCs w:val="0"/>
          <w:sz w:val="24"/>
          <w:szCs w:val="24"/>
          <w:lang w:val="en-US" w:eastAsia="zh-CN"/>
        </w:rPr>
        <w:t>文本</w:t>
      </w:r>
      <w:r>
        <w:rPr>
          <w:rFonts w:hint="eastAsia" w:ascii="宋体" w:hAnsi="宋体" w:eastAsia="宋体" w:cs="宋体"/>
          <w:b w:val="0"/>
          <w:bCs w:val="0"/>
          <w:sz w:val="24"/>
          <w:szCs w:val="24"/>
          <w:lang w:eastAsia="zh-CN"/>
        </w:rPr>
        <w:t>以不同的语言呈现，跨语言检索只有非常有限的共存术语。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eastAsia="zh-CN"/>
        </w:rPr>
      </w:pPr>
      <w:r>
        <w:drawing>
          <wp:inline distT="0" distB="0" distL="114300" distR="114300">
            <wp:extent cx="5474970" cy="4070985"/>
            <wp:effectExtent l="0" t="0" r="11430" b="1333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5"/>
                    <a:stretch>
                      <a:fillRect/>
                    </a:stretch>
                  </pic:blipFill>
                  <pic:spPr>
                    <a:xfrm>
                      <a:off x="0" y="0"/>
                      <a:ext cx="5474970" cy="40709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多语言长文本检索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两个基准来评估较长序列的检索性能：MLDR和NarrativeQA。对MLDR的评价结果见表4。M3（Sparse）是一种更有效的长时间文档检索方法，它比密集的方法又提高了约10分。此外，多维检索也令人印象深刻，比M3（密集）提高了5.1个+点。最后，结合不同的检索方法，平均性能为65.0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379085" cy="2689860"/>
            <wp:effectExtent l="0" t="0" r="635" b="762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6"/>
                    <a:stretch>
                      <a:fillRect/>
                    </a:stretch>
                  </pic:blipFill>
                  <pic:spPr>
                    <a:xfrm>
                      <a:off x="0" y="0"/>
                      <a:ext cx="5379085" cy="26898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探究M3嵌入在长文档检索中的竞争力的原因，通过从微调阶段删除长文档数据(表示为w.o.long)经过这个修改，Dense-w.o.long仍然可以优于大多数基线，这表明它的经验优势在训练前阶段就已经建立。还提出了一个简单的策略MCLS来解决</w:t>
      </w:r>
      <w:r>
        <w:rPr>
          <w:rFonts w:hint="eastAsia" w:ascii="宋体" w:hAnsi="宋体" w:eastAsia="宋体" w:cs="宋体"/>
          <w:sz w:val="24"/>
          <w:szCs w:val="24"/>
          <w:lang w:val="en-US" w:eastAsia="zh-CN"/>
        </w:rPr>
        <w:t>没有数据或没有GPU资源进行文档检索微调</w:t>
      </w:r>
      <w:r>
        <w:rPr>
          <w:rFonts w:hint="eastAsia" w:ascii="宋体" w:hAnsi="宋体" w:eastAsia="宋体" w:cs="宋体"/>
          <w:sz w:val="24"/>
          <w:szCs w:val="24"/>
          <w:lang w:val="en-US" w:eastAsia="zh-CN"/>
        </w:rPr>
        <w:t>情况。实验结果表明，MCLS可以显著提高文档检索性能（41.2→45.0）。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用narrativeQA（表5）进行了进一步的分析，其中有与MLDR相似的观察结果。此外，随着序列长度的增加，</w:t>
      </w:r>
      <w:r>
        <w:rPr>
          <w:rFonts w:hint="eastAsia" w:ascii="宋体" w:hAnsi="宋体" w:eastAsia="宋体" w:cs="宋体"/>
          <w:sz w:val="24"/>
          <w:szCs w:val="24"/>
          <w:lang w:val="en-US" w:eastAsia="zh-CN"/>
        </w:rPr>
        <w:t>本文</w:t>
      </w:r>
      <w:r>
        <w:rPr>
          <w:rFonts w:hint="default" w:ascii="宋体" w:hAnsi="宋体" w:eastAsia="宋体" w:cs="宋体"/>
          <w:sz w:val="24"/>
          <w:szCs w:val="24"/>
          <w:lang w:val="en-US" w:eastAsia="zh-CN"/>
        </w:rPr>
        <w:t>方法逐渐扩大了其比基线的优势（图4），这反映了它在处理长输入方面的</w:t>
      </w:r>
      <w:r>
        <w:rPr>
          <w:rFonts w:hint="eastAsia" w:ascii="宋体" w:hAnsi="宋体" w:eastAsia="宋体" w:cs="宋体"/>
          <w:sz w:val="24"/>
          <w:szCs w:val="24"/>
          <w:lang w:val="en-US" w:eastAsia="zh-CN"/>
        </w:rPr>
        <w:t>优越性能</w:t>
      </w:r>
      <w:r>
        <w:rPr>
          <w:rFonts w:hint="default"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133725" cy="2967990"/>
            <wp:effectExtent l="0" t="0" r="5715" b="381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7"/>
                    <a:stretch>
                      <a:fillRect/>
                    </a:stretch>
                  </pic:blipFill>
                  <pic:spPr>
                    <a:xfrm>
                      <a:off x="0" y="0"/>
                      <a:ext cx="3133725" cy="29679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612515" cy="3163570"/>
            <wp:effectExtent l="0" t="0" r="14605" b="635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8"/>
                    <a:stretch>
                      <a:fillRect/>
                    </a:stretch>
                  </pic:blipFill>
                  <pic:spPr>
                    <a:xfrm>
                      <a:off x="0" y="0"/>
                      <a:ext cx="3612515" cy="3163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消融实验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自知识蒸馏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本消融研究旨在分析自</w:t>
      </w:r>
      <w:r>
        <w:rPr>
          <w:rFonts w:hint="eastAsia" w:ascii="宋体" w:hAnsi="宋体" w:eastAsia="宋体" w:cs="宋体"/>
          <w:b w:val="0"/>
          <w:bCs w:val="0"/>
          <w:sz w:val="24"/>
          <w:szCs w:val="24"/>
          <w:lang w:val="en-US" w:eastAsia="zh-CN"/>
        </w:rPr>
        <w:t>知识蒸</w:t>
      </w:r>
      <w:r>
        <w:rPr>
          <w:rFonts w:hint="default" w:ascii="宋体" w:hAnsi="宋体" w:eastAsia="宋体" w:cs="宋体"/>
          <w:b w:val="0"/>
          <w:bCs w:val="0"/>
          <w:sz w:val="24"/>
          <w:szCs w:val="24"/>
          <w:lang w:val="en-US" w:eastAsia="zh-CN"/>
        </w:rPr>
        <w:t>馏的影响。</w:t>
      </w:r>
      <w:r>
        <w:rPr>
          <w:rFonts w:hint="eastAsia" w:ascii="宋体" w:hAnsi="宋体" w:eastAsia="宋体" w:cs="宋体"/>
          <w:b w:val="0"/>
          <w:bCs w:val="0"/>
          <w:sz w:val="24"/>
          <w:szCs w:val="24"/>
          <w:lang w:val="en-US" w:eastAsia="zh-CN"/>
        </w:rPr>
        <w:t>具体来说</w:t>
      </w:r>
      <w:r>
        <w:rPr>
          <w:rFonts w:hint="default" w:ascii="宋体" w:hAnsi="宋体" w:eastAsia="宋体" w:cs="宋体"/>
          <w:b w:val="0"/>
          <w:bCs w:val="0"/>
          <w:sz w:val="24"/>
          <w:szCs w:val="24"/>
          <w:lang w:val="en-US" w:eastAsia="zh-CN"/>
        </w:rPr>
        <w:t>，禁用了蒸馏处理，并独立训练每种检索方法（记为M3-w.o.skd）。根据对MIRACL的评价（表6），原始的方法，即M3 w.skd，在所有情况下都比消融方法，即致密、稀疏、多维数</w:t>
      </w:r>
      <w:r>
        <w:rPr>
          <w:rFonts w:hint="eastAsia" w:ascii="宋体" w:hAnsi="宋体" w:eastAsia="宋体" w:cs="宋体"/>
          <w:b w:val="0"/>
          <w:bCs w:val="0"/>
          <w:sz w:val="24"/>
          <w:szCs w:val="24"/>
          <w:lang w:val="en-US" w:eastAsia="zh-CN"/>
        </w:rPr>
        <w:t>都</w:t>
      </w:r>
      <w:r>
        <w:rPr>
          <w:rFonts w:hint="default" w:ascii="宋体" w:hAnsi="宋体" w:eastAsia="宋体" w:cs="宋体"/>
          <w:b w:val="0"/>
          <w:bCs w:val="0"/>
          <w:sz w:val="24"/>
          <w:szCs w:val="24"/>
          <w:lang w:val="en-US" w:eastAsia="zh-CN"/>
        </w:rPr>
        <w:t>具有更好的性能。值得注意的是，这对稀疏检索的影响更为明显，这表明了密集检索方法和稀疏检索方法之间的不兼容性。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489575" cy="1618615"/>
            <wp:effectExtent l="0" t="0" r="12065" b="1206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9"/>
                    <a:stretch>
                      <a:fillRect/>
                    </a:stretch>
                  </pic:blipFill>
                  <pic:spPr>
                    <a:xfrm>
                      <a:off x="0" y="0"/>
                      <a:ext cx="5489575" cy="16186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多阶段训练的影响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还进行了实验来探讨不同阶段的影响。Fine-tuning表明直接从xlm-roberta模型进行微调，RetroMAE+</w:t>
      </w:r>
      <w:r>
        <w:rPr>
          <w:rFonts w:hint="eastAsia" w:ascii="宋体" w:hAnsi="宋体" w:eastAsia="宋体" w:cs="宋体"/>
          <w:b w:val="0"/>
          <w:bCs w:val="0"/>
          <w:sz w:val="24"/>
          <w:szCs w:val="24"/>
          <w:lang w:val="en-US" w:eastAsia="zh-CN"/>
        </w:rPr>
        <w:t>Fine-tuning</w:t>
      </w:r>
      <w:r>
        <w:rPr>
          <w:rFonts w:hint="eastAsia" w:ascii="宋体" w:hAnsi="宋体" w:eastAsia="宋体" w:cs="宋体"/>
          <w:b w:val="0"/>
          <w:bCs w:val="0"/>
          <w:sz w:val="24"/>
          <w:szCs w:val="24"/>
          <w:lang w:val="en-US" w:eastAsia="zh-CN"/>
        </w:rPr>
        <w:t>是指对使用RetroMAE训练的模型进行微调。同时，RetroMAE+Unsup+</w:t>
      </w:r>
      <w:r>
        <w:rPr>
          <w:rFonts w:hint="eastAsia" w:ascii="宋体" w:hAnsi="宋体" w:eastAsia="宋体" w:cs="宋体"/>
          <w:b w:val="0"/>
          <w:bCs w:val="0"/>
          <w:sz w:val="24"/>
          <w:szCs w:val="24"/>
          <w:lang w:val="en-US" w:eastAsia="zh-CN"/>
        </w:rPr>
        <w:t>Fine-tuning</w:t>
      </w:r>
      <w:r>
        <w:rPr>
          <w:rFonts w:hint="eastAsia" w:ascii="宋体" w:hAnsi="宋体" w:eastAsia="宋体" w:cs="宋体"/>
          <w:b w:val="0"/>
          <w:bCs w:val="0"/>
          <w:sz w:val="24"/>
          <w:szCs w:val="24"/>
          <w:lang w:val="en-US" w:eastAsia="zh-CN"/>
        </w:rPr>
        <w:t>涉及到对使用RetroMAE训练的模型进行微调，然后对无监督数据进行预训练。结果汇总见表7。可以看到，RetroMAE可以显著提高检索性能，而对无监督数据进行预训练可以进一步提高嵌入模型的检索能力。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596005" cy="1431925"/>
            <wp:effectExtent l="0" t="0" r="635" b="63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0"/>
                    <a:stretch>
                      <a:fillRect/>
                    </a:stretch>
                  </pic:blipFill>
                  <pic:spPr>
                    <a:xfrm>
                      <a:off x="0" y="0"/>
                      <a:ext cx="3596005" cy="1431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结论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文中，提出了M3嵌入技术，它在支持多语言检索、处理不同粒度的输入和统一不同的检索功能方面实现了显著的多功能性。研究人员对训练数据进行全面、高质量的管理，通过自知识蒸馏优化学习过程，并通过有效的批处理改进训练量大小。实验结果验证了M3嵌入的有效性，在多语言检索、跨语言检索和多语言长文本</w:t>
      </w:r>
      <w:bookmarkStart w:id="0" w:name="_GoBack"/>
      <w:bookmarkEnd w:id="0"/>
      <w:r>
        <w:rPr>
          <w:rFonts w:hint="eastAsia" w:ascii="宋体" w:hAnsi="宋体" w:eastAsia="宋体" w:cs="宋体"/>
          <w:b w:val="0"/>
          <w:bCs w:val="0"/>
          <w:sz w:val="24"/>
          <w:szCs w:val="24"/>
          <w:lang w:val="en-US" w:eastAsia="zh-CN"/>
        </w:rPr>
        <w:t>检索任务方面具有优越的性能。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NimbusRomNo9L-Reg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mbusRomNo9L-ReguItal">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2F4CE6"/>
    <w:multiLevelType w:val="singleLevel"/>
    <w:tmpl w:val="2C2F4CE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E3Y2I3OTRlNTA1NjUwZGY1NGI3NTM4NWZhMGI4N2IifQ=="/>
  </w:docVars>
  <w:rsids>
    <w:rsidRoot w:val="00000000"/>
    <w:rsid w:val="0002117A"/>
    <w:rsid w:val="002251A0"/>
    <w:rsid w:val="00247C9C"/>
    <w:rsid w:val="0067357E"/>
    <w:rsid w:val="006D5272"/>
    <w:rsid w:val="007402CA"/>
    <w:rsid w:val="00785BD8"/>
    <w:rsid w:val="007C717F"/>
    <w:rsid w:val="009269A2"/>
    <w:rsid w:val="00A6244D"/>
    <w:rsid w:val="00B52690"/>
    <w:rsid w:val="00CF3752"/>
    <w:rsid w:val="00E40880"/>
    <w:rsid w:val="00E52F76"/>
    <w:rsid w:val="00F9257D"/>
    <w:rsid w:val="0105508B"/>
    <w:rsid w:val="011473B7"/>
    <w:rsid w:val="0116312F"/>
    <w:rsid w:val="01170C55"/>
    <w:rsid w:val="012375FA"/>
    <w:rsid w:val="013A56CD"/>
    <w:rsid w:val="016C4631"/>
    <w:rsid w:val="017E0CD4"/>
    <w:rsid w:val="019F636B"/>
    <w:rsid w:val="01CA3F1A"/>
    <w:rsid w:val="01CF4273"/>
    <w:rsid w:val="01D03FA9"/>
    <w:rsid w:val="01D6466C"/>
    <w:rsid w:val="02105DD0"/>
    <w:rsid w:val="023615AF"/>
    <w:rsid w:val="023D293E"/>
    <w:rsid w:val="0256755B"/>
    <w:rsid w:val="02712372"/>
    <w:rsid w:val="027A1ECD"/>
    <w:rsid w:val="029E2280"/>
    <w:rsid w:val="02B26E88"/>
    <w:rsid w:val="02C2434F"/>
    <w:rsid w:val="030A6CC4"/>
    <w:rsid w:val="03100052"/>
    <w:rsid w:val="031E276F"/>
    <w:rsid w:val="032E7E80"/>
    <w:rsid w:val="03575C81"/>
    <w:rsid w:val="037B196F"/>
    <w:rsid w:val="037E6D6A"/>
    <w:rsid w:val="03836A76"/>
    <w:rsid w:val="03885E3A"/>
    <w:rsid w:val="038A570F"/>
    <w:rsid w:val="03A2514E"/>
    <w:rsid w:val="03AD58A1"/>
    <w:rsid w:val="03F80913"/>
    <w:rsid w:val="040177F9"/>
    <w:rsid w:val="040D00EE"/>
    <w:rsid w:val="041476CE"/>
    <w:rsid w:val="04365896"/>
    <w:rsid w:val="043A35D9"/>
    <w:rsid w:val="0440298B"/>
    <w:rsid w:val="044163B3"/>
    <w:rsid w:val="04473600"/>
    <w:rsid w:val="045A3428"/>
    <w:rsid w:val="045B70AB"/>
    <w:rsid w:val="04642403"/>
    <w:rsid w:val="046C3066"/>
    <w:rsid w:val="047C774D"/>
    <w:rsid w:val="04F73278"/>
    <w:rsid w:val="05047743"/>
    <w:rsid w:val="051D3BF0"/>
    <w:rsid w:val="052027CE"/>
    <w:rsid w:val="05353DA0"/>
    <w:rsid w:val="0543026B"/>
    <w:rsid w:val="05525078"/>
    <w:rsid w:val="05634469"/>
    <w:rsid w:val="059C5BCD"/>
    <w:rsid w:val="05D47A74"/>
    <w:rsid w:val="063026EF"/>
    <w:rsid w:val="06314567"/>
    <w:rsid w:val="065007B6"/>
    <w:rsid w:val="06A25465"/>
    <w:rsid w:val="06B50CF4"/>
    <w:rsid w:val="06BD229F"/>
    <w:rsid w:val="06DA69AD"/>
    <w:rsid w:val="06F15A0C"/>
    <w:rsid w:val="07091040"/>
    <w:rsid w:val="073065CD"/>
    <w:rsid w:val="07342561"/>
    <w:rsid w:val="073460DE"/>
    <w:rsid w:val="074327A4"/>
    <w:rsid w:val="074E5BB3"/>
    <w:rsid w:val="07577FFE"/>
    <w:rsid w:val="076A6BF8"/>
    <w:rsid w:val="07AA637F"/>
    <w:rsid w:val="07C30563"/>
    <w:rsid w:val="07CC0430"/>
    <w:rsid w:val="07CE6EBF"/>
    <w:rsid w:val="08033CE1"/>
    <w:rsid w:val="084A5DB4"/>
    <w:rsid w:val="08512C9F"/>
    <w:rsid w:val="0854278F"/>
    <w:rsid w:val="08635D58"/>
    <w:rsid w:val="08670714"/>
    <w:rsid w:val="086A5B0F"/>
    <w:rsid w:val="08A2174C"/>
    <w:rsid w:val="08E21B49"/>
    <w:rsid w:val="08E7715F"/>
    <w:rsid w:val="093920B1"/>
    <w:rsid w:val="0944032D"/>
    <w:rsid w:val="0947199E"/>
    <w:rsid w:val="094B46B8"/>
    <w:rsid w:val="097C1F9D"/>
    <w:rsid w:val="097E7AC3"/>
    <w:rsid w:val="098B21E0"/>
    <w:rsid w:val="098B3F8E"/>
    <w:rsid w:val="09C35E1E"/>
    <w:rsid w:val="09CA440C"/>
    <w:rsid w:val="09CD45A7"/>
    <w:rsid w:val="09D41DD9"/>
    <w:rsid w:val="09D94269"/>
    <w:rsid w:val="0A051F93"/>
    <w:rsid w:val="0A081A83"/>
    <w:rsid w:val="0A0A1357"/>
    <w:rsid w:val="0A4C7BC2"/>
    <w:rsid w:val="0A8D0EB6"/>
    <w:rsid w:val="0A984BB5"/>
    <w:rsid w:val="0A9926DB"/>
    <w:rsid w:val="0AC41E4E"/>
    <w:rsid w:val="0AD100C7"/>
    <w:rsid w:val="0AE0030A"/>
    <w:rsid w:val="0AE0655C"/>
    <w:rsid w:val="0AE147AE"/>
    <w:rsid w:val="0AEF054D"/>
    <w:rsid w:val="0AF344E1"/>
    <w:rsid w:val="0AFC15E8"/>
    <w:rsid w:val="0B106E41"/>
    <w:rsid w:val="0B224DC6"/>
    <w:rsid w:val="0B3F6E6A"/>
    <w:rsid w:val="0B494101"/>
    <w:rsid w:val="0B4F0BD3"/>
    <w:rsid w:val="0B5C1719"/>
    <w:rsid w:val="0B5F56D3"/>
    <w:rsid w:val="0B640F3B"/>
    <w:rsid w:val="0B753148"/>
    <w:rsid w:val="0B8D0492"/>
    <w:rsid w:val="0B9510F4"/>
    <w:rsid w:val="0BA94BA0"/>
    <w:rsid w:val="0BCA5242"/>
    <w:rsid w:val="0BDF6813"/>
    <w:rsid w:val="0BE475CA"/>
    <w:rsid w:val="0C112E71"/>
    <w:rsid w:val="0C5B40EC"/>
    <w:rsid w:val="0C6F5DE9"/>
    <w:rsid w:val="0C8E44C1"/>
    <w:rsid w:val="0CAA5073"/>
    <w:rsid w:val="0CEA100E"/>
    <w:rsid w:val="0D0C188A"/>
    <w:rsid w:val="0D116EA1"/>
    <w:rsid w:val="0D442DD2"/>
    <w:rsid w:val="0D5E12AB"/>
    <w:rsid w:val="0D5F7C0C"/>
    <w:rsid w:val="0D643474"/>
    <w:rsid w:val="0D6945E7"/>
    <w:rsid w:val="0D8256A8"/>
    <w:rsid w:val="0D957AD2"/>
    <w:rsid w:val="0D984ECC"/>
    <w:rsid w:val="0D9A6E96"/>
    <w:rsid w:val="0DB60E48"/>
    <w:rsid w:val="0DF30354"/>
    <w:rsid w:val="0DF447F8"/>
    <w:rsid w:val="0DF50570"/>
    <w:rsid w:val="0DFA7935"/>
    <w:rsid w:val="0E083E00"/>
    <w:rsid w:val="0E0D58BA"/>
    <w:rsid w:val="0E10489D"/>
    <w:rsid w:val="0E364E11"/>
    <w:rsid w:val="0E413F6E"/>
    <w:rsid w:val="0E552DBD"/>
    <w:rsid w:val="0E574D87"/>
    <w:rsid w:val="0E6A2939"/>
    <w:rsid w:val="0E6A2D0C"/>
    <w:rsid w:val="0E721BC1"/>
    <w:rsid w:val="0EA21BDD"/>
    <w:rsid w:val="0EAF4BC3"/>
    <w:rsid w:val="0EBD158E"/>
    <w:rsid w:val="0EC248F6"/>
    <w:rsid w:val="0ED10695"/>
    <w:rsid w:val="0ED63EFE"/>
    <w:rsid w:val="0EF3685E"/>
    <w:rsid w:val="0F1862C4"/>
    <w:rsid w:val="0F2C7FC2"/>
    <w:rsid w:val="0F2E5AE8"/>
    <w:rsid w:val="0F3D21CF"/>
    <w:rsid w:val="0F490B74"/>
    <w:rsid w:val="0F4A52C7"/>
    <w:rsid w:val="0F533AFD"/>
    <w:rsid w:val="0F5D461F"/>
    <w:rsid w:val="0F6B6D3C"/>
    <w:rsid w:val="0F7200CA"/>
    <w:rsid w:val="0F847DFE"/>
    <w:rsid w:val="0FA1275E"/>
    <w:rsid w:val="0FAF282F"/>
    <w:rsid w:val="0FB436F8"/>
    <w:rsid w:val="0FB71F81"/>
    <w:rsid w:val="0FBC695E"/>
    <w:rsid w:val="0FD03043"/>
    <w:rsid w:val="0FD06B9F"/>
    <w:rsid w:val="0FD541B5"/>
    <w:rsid w:val="0FD61CDB"/>
    <w:rsid w:val="0FE4089C"/>
    <w:rsid w:val="0FF87EA4"/>
    <w:rsid w:val="100B1A5C"/>
    <w:rsid w:val="1026713C"/>
    <w:rsid w:val="104419F0"/>
    <w:rsid w:val="104F21BA"/>
    <w:rsid w:val="106F460A"/>
    <w:rsid w:val="10923E54"/>
    <w:rsid w:val="10A118FD"/>
    <w:rsid w:val="10AD5132"/>
    <w:rsid w:val="10AF6B3A"/>
    <w:rsid w:val="10CA2DF8"/>
    <w:rsid w:val="10D426BF"/>
    <w:rsid w:val="112E6273"/>
    <w:rsid w:val="11515ABE"/>
    <w:rsid w:val="115D0906"/>
    <w:rsid w:val="116752E1"/>
    <w:rsid w:val="118916FB"/>
    <w:rsid w:val="11895257"/>
    <w:rsid w:val="119D51A7"/>
    <w:rsid w:val="11AC7198"/>
    <w:rsid w:val="11BD75F7"/>
    <w:rsid w:val="11D748AD"/>
    <w:rsid w:val="12011292"/>
    <w:rsid w:val="120D6DD7"/>
    <w:rsid w:val="12202F60"/>
    <w:rsid w:val="12541D09"/>
    <w:rsid w:val="125E66E4"/>
    <w:rsid w:val="12614426"/>
    <w:rsid w:val="127777A6"/>
    <w:rsid w:val="128F4AEF"/>
    <w:rsid w:val="12B5207C"/>
    <w:rsid w:val="12BB58E4"/>
    <w:rsid w:val="12C0739F"/>
    <w:rsid w:val="12C56763"/>
    <w:rsid w:val="12E666D9"/>
    <w:rsid w:val="130F5C30"/>
    <w:rsid w:val="132A2A6A"/>
    <w:rsid w:val="132C233E"/>
    <w:rsid w:val="133B3544"/>
    <w:rsid w:val="134850E0"/>
    <w:rsid w:val="139A199E"/>
    <w:rsid w:val="13AD1DFD"/>
    <w:rsid w:val="13C7475D"/>
    <w:rsid w:val="13E003F8"/>
    <w:rsid w:val="13EC1865"/>
    <w:rsid w:val="13EE7251"/>
    <w:rsid w:val="13F54E26"/>
    <w:rsid w:val="13F976AF"/>
    <w:rsid w:val="14004E57"/>
    <w:rsid w:val="141D4FA3"/>
    <w:rsid w:val="1424395D"/>
    <w:rsid w:val="1424570B"/>
    <w:rsid w:val="143F42F3"/>
    <w:rsid w:val="14593431"/>
    <w:rsid w:val="145C30F7"/>
    <w:rsid w:val="146B50E8"/>
    <w:rsid w:val="146F2E2A"/>
    <w:rsid w:val="14992F15"/>
    <w:rsid w:val="14A267A2"/>
    <w:rsid w:val="14A405FA"/>
    <w:rsid w:val="14C667C2"/>
    <w:rsid w:val="14D0319D"/>
    <w:rsid w:val="14D507B4"/>
    <w:rsid w:val="14DC5F3A"/>
    <w:rsid w:val="14E82BDD"/>
    <w:rsid w:val="14F5090E"/>
    <w:rsid w:val="14FB6B9D"/>
    <w:rsid w:val="154F67B8"/>
    <w:rsid w:val="15806B32"/>
    <w:rsid w:val="158226E9"/>
    <w:rsid w:val="159E329B"/>
    <w:rsid w:val="15C03212"/>
    <w:rsid w:val="15D8055B"/>
    <w:rsid w:val="15E72E94"/>
    <w:rsid w:val="161B669A"/>
    <w:rsid w:val="16297009"/>
    <w:rsid w:val="163D4862"/>
    <w:rsid w:val="1666200B"/>
    <w:rsid w:val="166753D1"/>
    <w:rsid w:val="166938A9"/>
    <w:rsid w:val="16753FFC"/>
    <w:rsid w:val="168B7CC4"/>
    <w:rsid w:val="16BD4245"/>
    <w:rsid w:val="16BF796D"/>
    <w:rsid w:val="16CB2E15"/>
    <w:rsid w:val="16EA49EA"/>
    <w:rsid w:val="17084E70"/>
    <w:rsid w:val="170B670F"/>
    <w:rsid w:val="1719707D"/>
    <w:rsid w:val="1720665E"/>
    <w:rsid w:val="17263548"/>
    <w:rsid w:val="17303805"/>
    <w:rsid w:val="17434EB3"/>
    <w:rsid w:val="17481711"/>
    <w:rsid w:val="17650515"/>
    <w:rsid w:val="17852965"/>
    <w:rsid w:val="179E57D5"/>
    <w:rsid w:val="17BD52BE"/>
    <w:rsid w:val="17EE050A"/>
    <w:rsid w:val="17F00513"/>
    <w:rsid w:val="17FD699F"/>
    <w:rsid w:val="181B5077"/>
    <w:rsid w:val="18300C4A"/>
    <w:rsid w:val="18335F1D"/>
    <w:rsid w:val="185D2F9A"/>
    <w:rsid w:val="18644328"/>
    <w:rsid w:val="187A7FF0"/>
    <w:rsid w:val="18B90B18"/>
    <w:rsid w:val="18BF1EA7"/>
    <w:rsid w:val="18D248A0"/>
    <w:rsid w:val="18EC71F7"/>
    <w:rsid w:val="18F51424"/>
    <w:rsid w:val="1901657D"/>
    <w:rsid w:val="190A3122"/>
    <w:rsid w:val="1912647A"/>
    <w:rsid w:val="191E6BCD"/>
    <w:rsid w:val="192E77AB"/>
    <w:rsid w:val="19326F59"/>
    <w:rsid w:val="193463F1"/>
    <w:rsid w:val="193B777F"/>
    <w:rsid w:val="194660D8"/>
    <w:rsid w:val="194F322A"/>
    <w:rsid w:val="195E16BF"/>
    <w:rsid w:val="19672B2D"/>
    <w:rsid w:val="196B16E7"/>
    <w:rsid w:val="19706CFD"/>
    <w:rsid w:val="197611A4"/>
    <w:rsid w:val="19962C07"/>
    <w:rsid w:val="19A81450"/>
    <w:rsid w:val="19D43730"/>
    <w:rsid w:val="1A037B71"/>
    <w:rsid w:val="1A0E7548"/>
    <w:rsid w:val="1A1D6E85"/>
    <w:rsid w:val="1A4E703E"/>
    <w:rsid w:val="1A584361"/>
    <w:rsid w:val="1A6D1754"/>
    <w:rsid w:val="1AC13CB4"/>
    <w:rsid w:val="1AC47300"/>
    <w:rsid w:val="1AD02149"/>
    <w:rsid w:val="1AE17EB2"/>
    <w:rsid w:val="1AF80A52"/>
    <w:rsid w:val="1B0D0CA7"/>
    <w:rsid w:val="1B0D6EF9"/>
    <w:rsid w:val="1B46240B"/>
    <w:rsid w:val="1B724FAE"/>
    <w:rsid w:val="1B7C5E2D"/>
    <w:rsid w:val="1B9724FE"/>
    <w:rsid w:val="1BB11F7A"/>
    <w:rsid w:val="1BD47A17"/>
    <w:rsid w:val="1BE834C2"/>
    <w:rsid w:val="1C00080C"/>
    <w:rsid w:val="1C3D55BC"/>
    <w:rsid w:val="1C534DE0"/>
    <w:rsid w:val="1C6C3736"/>
    <w:rsid w:val="1C7A6810"/>
    <w:rsid w:val="1CA5518A"/>
    <w:rsid w:val="1CB66E24"/>
    <w:rsid w:val="1CBD27BF"/>
    <w:rsid w:val="1CD852E5"/>
    <w:rsid w:val="1CE67A02"/>
    <w:rsid w:val="1CF3211F"/>
    <w:rsid w:val="1CF85987"/>
    <w:rsid w:val="1D012A8E"/>
    <w:rsid w:val="1D0E0D07"/>
    <w:rsid w:val="1D152095"/>
    <w:rsid w:val="1D167BBB"/>
    <w:rsid w:val="1D4604A0"/>
    <w:rsid w:val="1D470009"/>
    <w:rsid w:val="1D506148"/>
    <w:rsid w:val="1D525097"/>
    <w:rsid w:val="1D651A4C"/>
    <w:rsid w:val="1D81772B"/>
    <w:rsid w:val="1D953150"/>
    <w:rsid w:val="1D9E652E"/>
    <w:rsid w:val="1DAD5074"/>
    <w:rsid w:val="1DB51C45"/>
    <w:rsid w:val="1DCB4E4A"/>
    <w:rsid w:val="1DD60ABE"/>
    <w:rsid w:val="1DE657E0"/>
    <w:rsid w:val="1DE859FC"/>
    <w:rsid w:val="1DF24184"/>
    <w:rsid w:val="1E05210A"/>
    <w:rsid w:val="1E193E07"/>
    <w:rsid w:val="1E1D38F7"/>
    <w:rsid w:val="1E222CBC"/>
    <w:rsid w:val="1E2307E2"/>
    <w:rsid w:val="1E4A0464"/>
    <w:rsid w:val="1E4B0A5F"/>
    <w:rsid w:val="1E635082"/>
    <w:rsid w:val="1E8D00BC"/>
    <w:rsid w:val="1E9C300C"/>
    <w:rsid w:val="1EA336D1"/>
    <w:rsid w:val="1EA90CE7"/>
    <w:rsid w:val="1EB83620"/>
    <w:rsid w:val="1EBD4792"/>
    <w:rsid w:val="1EBF36DD"/>
    <w:rsid w:val="1EC20751"/>
    <w:rsid w:val="1EC51899"/>
    <w:rsid w:val="1EC975DB"/>
    <w:rsid w:val="1EF328AA"/>
    <w:rsid w:val="1EF36406"/>
    <w:rsid w:val="1F093E7B"/>
    <w:rsid w:val="1F4924CA"/>
    <w:rsid w:val="1F4E7AE0"/>
    <w:rsid w:val="1F5275D0"/>
    <w:rsid w:val="1F5E41C7"/>
    <w:rsid w:val="1F6A2B6C"/>
    <w:rsid w:val="1F6D7F66"/>
    <w:rsid w:val="1F890B18"/>
    <w:rsid w:val="1F8F4381"/>
    <w:rsid w:val="1F96543C"/>
    <w:rsid w:val="1F9A4AD4"/>
    <w:rsid w:val="1FA53BA4"/>
    <w:rsid w:val="1FA871F0"/>
    <w:rsid w:val="1FC87893"/>
    <w:rsid w:val="1FD9384E"/>
    <w:rsid w:val="1FE87F35"/>
    <w:rsid w:val="20011FC5"/>
    <w:rsid w:val="2076109D"/>
    <w:rsid w:val="2080016D"/>
    <w:rsid w:val="208F6602"/>
    <w:rsid w:val="20924ED8"/>
    <w:rsid w:val="20B10327"/>
    <w:rsid w:val="20EC135F"/>
    <w:rsid w:val="21091F11"/>
    <w:rsid w:val="210E5779"/>
    <w:rsid w:val="21377975"/>
    <w:rsid w:val="21920A05"/>
    <w:rsid w:val="21A56FE5"/>
    <w:rsid w:val="21C81DCC"/>
    <w:rsid w:val="21F304BA"/>
    <w:rsid w:val="220A5F40"/>
    <w:rsid w:val="220B1DE3"/>
    <w:rsid w:val="22121299"/>
    <w:rsid w:val="2217626B"/>
    <w:rsid w:val="222A213F"/>
    <w:rsid w:val="22356D36"/>
    <w:rsid w:val="224F1BA5"/>
    <w:rsid w:val="226715E5"/>
    <w:rsid w:val="226B45C3"/>
    <w:rsid w:val="228A0E2F"/>
    <w:rsid w:val="228F33A1"/>
    <w:rsid w:val="22977811"/>
    <w:rsid w:val="22B93FDB"/>
    <w:rsid w:val="22C75BE0"/>
    <w:rsid w:val="22F369D5"/>
    <w:rsid w:val="22F97D63"/>
    <w:rsid w:val="230706D2"/>
    <w:rsid w:val="23305E7B"/>
    <w:rsid w:val="23356FED"/>
    <w:rsid w:val="235E7720"/>
    <w:rsid w:val="23623B5A"/>
    <w:rsid w:val="2383244E"/>
    <w:rsid w:val="238A21F9"/>
    <w:rsid w:val="23912F36"/>
    <w:rsid w:val="23AC3027"/>
    <w:rsid w:val="23CE0A96"/>
    <w:rsid w:val="23DD1433"/>
    <w:rsid w:val="23E427C1"/>
    <w:rsid w:val="23E66539"/>
    <w:rsid w:val="23EF1D14"/>
    <w:rsid w:val="241E5CD3"/>
    <w:rsid w:val="2429042B"/>
    <w:rsid w:val="243C25FD"/>
    <w:rsid w:val="244F2C4F"/>
    <w:rsid w:val="245060A9"/>
    <w:rsid w:val="2452597D"/>
    <w:rsid w:val="245B49D0"/>
    <w:rsid w:val="245E2EB0"/>
    <w:rsid w:val="245F1B71"/>
    <w:rsid w:val="2460183D"/>
    <w:rsid w:val="246A716A"/>
    <w:rsid w:val="246B17E0"/>
    <w:rsid w:val="24856D9C"/>
    <w:rsid w:val="248C70E1"/>
    <w:rsid w:val="24CF6FCD"/>
    <w:rsid w:val="24EC7B7F"/>
    <w:rsid w:val="24F829C8"/>
    <w:rsid w:val="25331C52"/>
    <w:rsid w:val="25447B84"/>
    <w:rsid w:val="257858B7"/>
    <w:rsid w:val="257D7D42"/>
    <w:rsid w:val="258424AE"/>
    <w:rsid w:val="25944756"/>
    <w:rsid w:val="259D3570"/>
    <w:rsid w:val="25B61F3B"/>
    <w:rsid w:val="25BA5ED0"/>
    <w:rsid w:val="25C96EE5"/>
    <w:rsid w:val="25F85512"/>
    <w:rsid w:val="25FE400E"/>
    <w:rsid w:val="2606448B"/>
    <w:rsid w:val="260C01FF"/>
    <w:rsid w:val="260F7352"/>
    <w:rsid w:val="26176E7E"/>
    <w:rsid w:val="26282E39"/>
    <w:rsid w:val="26325A66"/>
    <w:rsid w:val="26345C82"/>
    <w:rsid w:val="264F486A"/>
    <w:rsid w:val="26591245"/>
    <w:rsid w:val="265E4AAD"/>
    <w:rsid w:val="26681488"/>
    <w:rsid w:val="267E0CAB"/>
    <w:rsid w:val="267E6EFD"/>
    <w:rsid w:val="26881B2A"/>
    <w:rsid w:val="26AD333E"/>
    <w:rsid w:val="26BB3CAD"/>
    <w:rsid w:val="26C7251D"/>
    <w:rsid w:val="26D057A2"/>
    <w:rsid w:val="26DE799C"/>
    <w:rsid w:val="27196C26"/>
    <w:rsid w:val="27207FB4"/>
    <w:rsid w:val="272F6449"/>
    <w:rsid w:val="274C2B57"/>
    <w:rsid w:val="275F0ADD"/>
    <w:rsid w:val="278422F1"/>
    <w:rsid w:val="279F712B"/>
    <w:rsid w:val="27B20930"/>
    <w:rsid w:val="27BA5D13"/>
    <w:rsid w:val="27D25752"/>
    <w:rsid w:val="27DD5EA5"/>
    <w:rsid w:val="28090A48"/>
    <w:rsid w:val="280E2503"/>
    <w:rsid w:val="2820139C"/>
    <w:rsid w:val="28520641"/>
    <w:rsid w:val="285D7C0C"/>
    <w:rsid w:val="28681C13"/>
    <w:rsid w:val="28745EC8"/>
    <w:rsid w:val="28773C04"/>
    <w:rsid w:val="287A768B"/>
    <w:rsid w:val="287F6F5C"/>
    <w:rsid w:val="28976054"/>
    <w:rsid w:val="28A80261"/>
    <w:rsid w:val="28CC797B"/>
    <w:rsid w:val="28FE7C39"/>
    <w:rsid w:val="29231FDE"/>
    <w:rsid w:val="29283150"/>
    <w:rsid w:val="292B09F7"/>
    <w:rsid w:val="293372CB"/>
    <w:rsid w:val="294F2C10"/>
    <w:rsid w:val="294F2FF6"/>
    <w:rsid w:val="295B1778"/>
    <w:rsid w:val="29635957"/>
    <w:rsid w:val="2976210D"/>
    <w:rsid w:val="29852F00"/>
    <w:rsid w:val="29A50C45"/>
    <w:rsid w:val="29A808AE"/>
    <w:rsid w:val="29A82FCA"/>
    <w:rsid w:val="29A94291"/>
    <w:rsid w:val="29B260BA"/>
    <w:rsid w:val="29B64C00"/>
    <w:rsid w:val="29BB32A5"/>
    <w:rsid w:val="29C76AE9"/>
    <w:rsid w:val="29CC4E23"/>
    <w:rsid w:val="29D62BAC"/>
    <w:rsid w:val="29F3375E"/>
    <w:rsid w:val="2A1E3744"/>
    <w:rsid w:val="2A481CFC"/>
    <w:rsid w:val="2A53244F"/>
    <w:rsid w:val="2A557F75"/>
    <w:rsid w:val="2A622692"/>
    <w:rsid w:val="2A750617"/>
    <w:rsid w:val="2A756869"/>
    <w:rsid w:val="2A9F5694"/>
    <w:rsid w:val="2AB32EED"/>
    <w:rsid w:val="2ACA0963"/>
    <w:rsid w:val="2ADB491E"/>
    <w:rsid w:val="2AE13EFE"/>
    <w:rsid w:val="2AF459E0"/>
    <w:rsid w:val="2AF94DA4"/>
    <w:rsid w:val="2B0521C7"/>
    <w:rsid w:val="2B084FE7"/>
    <w:rsid w:val="2B0B4AD7"/>
    <w:rsid w:val="2B9D4ED5"/>
    <w:rsid w:val="2BA54F2C"/>
    <w:rsid w:val="2BA94A1C"/>
    <w:rsid w:val="2BDA2E28"/>
    <w:rsid w:val="2BDF3D58"/>
    <w:rsid w:val="2BE47802"/>
    <w:rsid w:val="2BFB2D9E"/>
    <w:rsid w:val="2C0627E4"/>
    <w:rsid w:val="2C22657D"/>
    <w:rsid w:val="2C2954B6"/>
    <w:rsid w:val="2C2B3683"/>
    <w:rsid w:val="2C3A38C6"/>
    <w:rsid w:val="2C444501"/>
    <w:rsid w:val="2C464019"/>
    <w:rsid w:val="2C6D3C9C"/>
    <w:rsid w:val="2C76572E"/>
    <w:rsid w:val="2C7D1479"/>
    <w:rsid w:val="2C864D5D"/>
    <w:rsid w:val="2C8A3614"/>
    <w:rsid w:val="2C8E3C12"/>
    <w:rsid w:val="2CD258AD"/>
    <w:rsid w:val="2CE850D0"/>
    <w:rsid w:val="2CEB299B"/>
    <w:rsid w:val="2D067C4C"/>
    <w:rsid w:val="2D197980"/>
    <w:rsid w:val="2D2D36CA"/>
    <w:rsid w:val="2D2F71A3"/>
    <w:rsid w:val="2D4A5D8B"/>
    <w:rsid w:val="2D510EC7"/>
    <w:rsid w:val="2D5A445D"/>
    <w:rsid w:val="2D7E68F3"/>
    <w:rsid w:val="2D8D3ECA"/>
    <w:rsid w:val="2D97782D"/>
    <w:rsid w:val="2DA07759"/>
    <w:rsid w:val="2DAA4A7C"/>
    <w:rsid w:val="2DCE076A"/>
    <w:rsid w:val="2DD41AF8"/>
    <w:rsid w:val="2DDA6FB9"/>
    <w:rsid w:val="2DE47F8D"/>
    <w:rsid w:val="2DF46F6B"/>
    <w:rsid w:val="2DF66CE0"/>
    <w:rsid w:val="2E413A54"/>
    <w:rsid w:val="2E6302E1"/>
    <w:rsid w:val="2E692241"/>
    <w:rsid w:val="2E6A7D67"/>
    <w:rsid w:val="2E7B108D"/>
    <w:rsid w:val="2E7B3D22"/>
    <w:rsid w:val="2E7C6418"/>
    <w:rsid w:val="2E7F1A64"/>
    <w:rsid w:val="2ED31DB0"/>
    <w:rsid w:val="2EEA15D4"/>
    <w:rsid w:val="2EF57F78"/>
    <w:rsid w:val="2F081A5A"/>
    <w:rsid w:val="2F104C34"/>
    <w:rsid w:val="2F2D326E"/>
    <w:rsid w:val="2F740E9D"/>
    <w:rsid w:val="2F8135BA"/>
    <w:rsid w:val="2F9257C7"/>
    <w:rsid w:val="2FAF0127"/>
    <w:rsid w:val="2FCA7487"/>
    <w:rsid w:val="2FCE3DFD"/>
    <w:rsid w:val="2FD1009E"/>
    <w:rsid w:val="2FD162F0"/>
    <w:rsid w:val="2FDB0F1C"/>
    <w:rsid w:val="2FFF10AF"/>
    <w:rsid w:val="30006BD5"/>
    <w:rsid w:val="30134B5A"/>
    <w:rsid w:val="30197C97"/>
    <w:rsid w:val="301B756B"/>
    <w:rsid w:val="304C3BC8"/>
    <w:rsid w:val="30517430"/>
    <w:rsid w:val="3071036C"/>
    <w:rsid w:val="30717AD3"/>
    <w:rsid w:val="308415B4"/>
    <w:rsid w:val="309317F7"/>
    <w:rsid w:val="30977539"/>
    <w:rsid w:val="30A05F49"/>
    <w:rsid w:val="30A9101A"/>
    <w:rsid w:val="30BD6874"/>
    <w:rsid w:val="30F625CD"/>
    <w:rsid w:val="31141606"/>
    <w:rsid w:val="311F12DD"/>
    <w:rsid w:val="313A5A6D"/>
    <w:rsid w:val="313C3C3D"/>
    <w:rsid w:val="315216B2"/>
    <w:rsid w:val="31657B2E"/>
    <w:rsid w:val="31675321"/>
    <w:rsid w:val="31887B58"/>
    <w:rsid w:val="31C20202"/>
    <w:rsid w:val="31FC517A"/>
    <w:rsid w:val="31FF1D81"/>
    <w:rsid w:val="3203475A"/>
    <w:rsid w:val="320A3D3B"/>
    <w:rsid w:val="320C1861"/>
    <w:rsid w:val="322F37A1"/>
    <w:rsid w:val="3234700A"/>
    <w:rsid w:val="324043DE"/>
    <w:rsid w:val="325356E2"/>
    <w:rsid w:val="32655415"/>
    <w:rsid w:val="326C0551"/>
    <w:rsid w:val="32702F51"/>
    <w:rsid w:val="3296737C"/>
    <w:rsid w:val="329B0E37"/>
    <w:rsid w:val="32EA3B58"/>
    <w:rsid w:val="331362FA"/>
    <w:rsid w:val="331D7A9E"/>
    <w:rsid w:val="332D5F33"/>
    <w:rsid w:val="33307677"/>
    <w:rsid w:val="335072D3"/>
    <w:rsid w:val="33792F26"/>
    <w:rsid w:val="337B4EF0"/>
    <w:rsid w:val="33B841A1"/>
    <w:rsid w:val="33ED2723"/>
    <w:rsid w:val="34545741"/>
    <w:rsid w:val="345B6AD0"/>
    <w:rsid w:val="347E456C"/>
    <w:rsid w:val="348C0A37"/>
    <w:rsid w:val="3491429F"/>
    <w:rsid w:val="34A35D81"/>
    <w:rsid w:val="34A915E9"/>
    <w:rsid w:val="34AA5361"/>
    <w:rsid w:val="34C71A6F"/>
    <w:rsid w:val="34FA62E8"/>
    <w:rsid w:val="34FE419E"/>
    <w:rsid w:val="35092088"/>
    <w:rsid w:val="351B1DBB"/>
    <w:rsid w:val="352769B2"/>
    <w:rsid w:val="35524794"/>
    <w:rsid w:val="35571045"/>
    <w:rsid w:val="355E6877"/>
    <w:rsid w:val="356E638F"/>
    <w:rsid w:val="3579545F"/>
    <w:rsid w:val="357A2F85"/>
    <w:rsid w:val="359009FB"/>
    <w:rsid w:val="35B53FBD"/>
    <w:rsid w:val="35C16E06"/>
    <w:rsid w:val="35E0390B"/>
    <w:rsid w:val="35F835CD"/>
    <w:rsid w:val="360D3DFA"/>
    <w:rsid w:val="36162CAE"/>
    <w:rsid w:val="362858C1"/>
    <w:rsid w:val="36317AE8"/>
    <w:rsid w:val="365B6913"/>
    <w:rsid w:val="367B5207"/>
    <w:rsid w:val="36A77DAA"/>
    <w:rsid w:val="36E0150E"/>
    <w:rsid w:val="36EE59D9"/>
    <w:rsid w:val="37040CD8"/>
    <w:rsid w:val="37184FD3"/>
    <w:rsid w:val="37215DAE"/>
    <w:rsid w:val="372633C5"/>
    <w:rsid w:val="372E794B"/>
    <w:rsid w:val="37585548"/>
    <w:rsid w:val="376B702A"/>
    <w:rsid w:val="37922808"/>
    <w:rsid w:val="37A4253C"/>
    <w:rsid w:val="37A8202C"/>
    <w:rsid w:val="37AD7642"/>
    <w:rsid w:val="37D22C05"/>
    <w:rsid w:val="37D526F5"/>
    <w:rsid w:val="37EE502E"/>
    <w:rsid w:val="382219A2"/>
    <w:rsid w:val="38471845"/>
    <w:rsid w:val="384C6E5B"/>
    <w:rsid w:val="384F06F9"/>
    <w:rsid w:val="38571B5E"/>
    <w:rsid w:val="388A7983"/>
    <w:rsid w:val="388E4D78"/>
    <w:rsid w:val="38931E4D"/>
    <w:rsid w:val="38A21F1B"/>
    <w:rsid w:val="38A36E5C"/>
    <w:rsid w:val="38AA1DD4"/>
    <w:rsid w:val="38AF2F46"/>
    <w:rsid w:val="38B44A00"/>
    <w:rsid w:val="38BB1282"/>
    <w:rsid w:val="38C13FCA"/>
    <w:rsid w:val="38E55CBB"/>
    <w:rsid w:val="390710A4"/>
    <w:rsid w:val="39202096"/>
    <w:rsid w:val="393755D6"/>
    <w:rsid w:val="39581830"/>
    <w:rsid w:val="395B30CE"/>
    <w:rsid w:val="39C57535"/>
    <w:rsid w:val="39CD2122"/>
    <w:rsid w:val="39F07CBA"/>
    <w:rsid w:val="3A13477B"/>
    <w:rsid w:val="3A1439A9"/>
    <w:rsid w:val="3A2F2590"/>
    <w:rsid w:val="3A371445"/>
    <w:rsid w:val="3A3D40D8"/>
    <w:rsid w:val="3A410516"/>
    <w:rsid w:val="3A4818A4"/>
    <w:rsid w:val="3A5B15D7"/>
    <w:rsid w:val="3A5F274A"/>
    <w:rsid w:val="3A606BEE"/>
    <w:rsid w:val="3A80103E"/>
    <w:rsid w:val="3A904EB2"/>
    <w:rsid w:val="3A9D66C5"/>
    <w:rsid w:val="3A9E2E5F"/>
    <w:rsid w:val="3ACE7FFB"/>
    <w:rsid w:val="3AD57913"/>
    <w:rsid w:val="3ADC3D9A"/>
    <w:rsid w:val="3AE80991"/>
    <w:rsid w:val="3AEA64B7"/>
    <w:rsid w:val="3AF33DEC"/>
    <w:rsid w:val="3B145AF3"/>
    <w:rsid w:val="3B312338"/>
    <w:rsid w:val="3B523D67"/>
    <w:rsid w:val="3B667FF1"/>
    <w:rsid w:val="3B8701AA"/>
    <w:rsid w:val="3B8C3A12"/>
    <w:rsid w:val="3B950B19"/>
    <w:rsid w:val="3B98710E"/>
    <w:rsid w:val="3B995940"/>
    <w:rsid w:val="3BA174BE"/>
    <w:rsid w:val="3BB865B6"/>
    <w:rsid w:val="3BCB0097"/>
    <w:rsid w:val="3BD01B51"/>
    <w:rsid w:val="3BD17677"/>
    <w:rsid w:val="3BD204C6"/>
    <w:rsid w:val="3BFA4E20"/>
    <w:rsid w:val="3C047A4D"/>
    <w:rsid w:val="3C1254FE"/>
    <w:rsid w:val="3C48097A"/>
    <w:rsid w:val="3C4D31A2"/>
    <w:rsid w:val="3C4E0CC8"/>
    <w:rsid w:val="3C833CE0"/>
    <w:rsid w:val="3C8D359E"/>
    <w:rsid w:val="3CA01523"/>
    <w:rsid w:val="3CB11983"/>
    <w:rsid w:val="3CCF3BB7"/>
    <w:rsid w:val="3CDB07AE"/>
    <w:rsid w:val="3CED015C"/>
    <w:rsid w:val="3CEF4259"/>
    <w:rsid w:val="3D2F2C1F"/>
    <w:rsid w:val="3DA47E8F"/>
    <w:rsid w:val="3DAC3EF8"/>
    <w:rsid w:val="3DB86D41"/>
    <w:rsid w:val="3DCF39C9"/>
    <w:rsid w:val="3DD84CED"/>
    <w:rsid w:val="3DEE6B9D"/>
    <w:rsid w:val="3DF064DB"/>
    <w:rsid w:val="3E1E5C51"/>
    <w:rsid w:val="3E2241BA"/>
    <w:rsid w:val="3E35213F"/>
    <w:rsid w:val="3E3826A5"/>
    <w:rsid w:val="3E646581"/>
    <w:rsid w:val="3E7E7E57"/>
    <w:rsid w:val="3E8B6203"/>
    <w:rsid w:val="3E907DE5"/>
    <w:rsid w:val="3E9E5F37"/>
    <w:rsid w:val="3EA352FB"/>
    <w:rsid w:val="3EBB5ABB"/>
    <w:rsid w:val="3ECE3ED7"/>
    <w:rsid w:val="3ED839B5"/>
    <w:rsid w:val="3ED86169"/>
    <w:rsid w:val="3EF1156B"/>
    <w:rsid w:val="3F055FB6"/>
    <w:rsid w:val="3F367F1D"/>
    <w:rsid w:val="3F395C5F"/>
    <w:rsid w:val="3F7F64A7"/>
    <w:rsid w:val="3F88629F"/>
    <w:rsid w:val="3F9410E8"/>
    <w:rsid w:val="3F966C0E"/>
    <w:rsid w:val="3F9877AE"/>
    <w:rsid w:val="3FB7419A"/>
    <w:rsid w:val="3FC76DC7"/>
    <w:rsid w:val="3FCA54BF"/>
    <w:rsid w:val="3FF878C8"/>
    <w:rsid w:val="3FFB4CC3"/>
    <w:rsid w:val="3FFF0C57"/>
    <w:rsid w:val="400647A9"/>
    <w:rsid w:val="400B3158"/>
    <w:rsid w:val="40506476"/>
    <w:rsid w:val="406960D0"/>
    <w:rsid w:val="40A47108"/>
    <w:rsid w:val="40BC6B48"/>
    <w:rsid w:val="40D02F9B"/>
    <w:rsid w:val="40EA5463"/>
    <w:rsid w:val="410A340F"/>
    <w:rsid w:val="413E207F"/>
    <w:rsid w:val="414C644B"/>
    <w:rsid w:val="4177481D"/>
    <w:rsid w:val="4182744A"/>
    <w:rsid w:val="418B7E6D"/>
    <w:rsid w:val="41923405"/>
    <w:rsid w:val="41A2189A"/>
    <w:rsid w:val="41AA074E"/>
    <w:rsid w:val="41CD45FD"/>
    <w:rsid w:val="41D3430E"/>
    <w:rsid w:val="41D659E7"/>
    <w:rsid w:val="41E579D9"/>
    <w:rsid w:val="420460B1"/>
    <w:rsid w:val="422538A1"/>
    <w:rsid w:val="42332E3A"/>
    <w:rsid w:val="425828A0"/>
    <w:rsid w:val="4269060A"/>
    <w:rsid w:val="42755200"/>
    <w:rsid w:val="42870F07"/>
    <w:rsid w:val="42894808"/>
    <w:rsid w:val="429F227D"/>
    <w:rsid w:val="42B2733B"/>
    <w:rsid w:val="42D240C2"/>
    <w:rsid w:val="42D31F27"/>
    <w:rsid w:val="42F06635"/>
    <w:rsid w:val="43041806"/>
    <w:rsid w:val="432A7D99"/>
    <w:rsid w:val="432F53AF"/>
    <w:rsid w:val="435272F0"/>
    <w:rsid w:val="437C436D"/>
    <w:rsid w:val="437E6C9A"/>
    <w:rsid w:val="4380086F"/>
    <w:rsid w:val="43A01E09"/>
    <w:rsid w:val="43A23DD3"/>
    <w:rsid w:val="43B21394"/>
    <w:rsid w:val="43D1290A"/>
    <w:rsid w:val="43DE2931"/>
    <w:rsid w:val="43F81C45"/>
    <w:rsid w:val="440A677A"/>
    <w:rsid w:val="441B1DD7"/>
    <w:rsid w:val="441D16AC"/>
    <w:rsid w:val="44332C7D"/>
    <w:rsid w:val="443469F5"/>
    <w:rsid w:val="444C01E3"/>
    <w:rsid w:val="448824A8"/>
    <w:rsid w:val="44AB315B"/>
    <w:rsid w:val="44E4666D"/>
    <w:rsid w:val="451C1963"/>
    <w:rsid w:val="45273A9E"/>
    <w:rsid w:val="453E3FCF"/>
    <w:rsid w:val="45444DCB"/>
    <w:rsid w:val="454669E0"/>
    <w:rsid w:val="455C26A8"/>
    <w:rsid w:val="456F23DB"/>
    <w:rsid w:val="4582210E"/>
    <w:rsid w:val="458778D0"/>
    <w:rsid w:val="459534C4"/>
    <w:rsid w:val="459F48C9"/>
    <w:rsid w:val="45D67D64"/>
    <w:rsid w:val="45E00BE3"/>
    <w:rsid w:val="46036683"/>
    <w:rsid w:val="461C402C"/>
    <w:rsid w:val="46443E53"/>
    <w:rsid w:val="46690BD8"/>
    <w:rsid w:val="46873754"/>
    <w:rsid w:val="469D210B"/>
    <w:rsid w:val="46C04E4C"/>
    <w:rsid w:val="46D02A05"/>
    <w:rsid w:val="46EB449C"/>
    <w:rsid w:val="46F43225"/>
    <w:rsid w:val="47190850"/>
    <w:rsid w:val="47280D7A"/>
    <w:rsid w:val="4776498D"/>
    <w:rsid w:val="477934A6"/>
    <w:rsid w:val="47857C94"/>
    <w:rsid w:val="478A7058"/>
    <w:rsid w:val="479F43DB"/>
    <w:rsid w:val="47B9793D"/>
    <w:rsid w:val="47C50090"/>
    <w:rsid w:val="48027536"/>
    <w:rsid w:val="481B05F8"/>
    <w:rsid w:val="4851401A"/>
    <w:rsid w:val="48621D83"/>
    <w:rsid w:val="487B2804"/>
    <w:rsid w:val="48A44149"/>
    <w:rsid w:val="48C06AA9"/>
    <w:rsid w:val="49060960"/>
    <w:rsid w:val="49107A31"/>
    <w:rsid w:val="491D214E"/>
    <w:rsid w:val="493D634C"/>
    <w:rsid w:val="495518E8"/>
    <w:rsid w:val="499C3073"/>
    <w:rsid w:val="499F0DB5"/>
    <w:rsid w:val="49AA39E1"/>
    <w:rsid w:val="49C56A6D"/>
    <w:rsid w:val="49DC7913"/>
    <w:rsid w:val="49E4596F"/>
    <w:rsid w:val="49F41101"/>
    <w:rsid w:val="4A031344"/>
    <w:rsid w:val="4A0D5D1E"/>
    <w:rsid w:val="4A201EF6"/>
    <w:rsid w:val="4A2E308E"/>
    <w:rsid w:val="4A442959"/>
    <w:rsid w:val="4A4D25BF"/>
    <w:rsid w:val="4A5C2802"/>
    <w:rsid w:val="4A791C54"/>
    <w:rsid w:val="4A7A7858"/>
    <w:rsid w:val="4AC736CE"/>
    <w:rsid w:val="4AD2498A"/>
    <w:rsid w:val="4AD36F68"/>
    <w:rsid w:val="4AD66A58"/>
    <w:rsid w:val="4AD93E52"/>
    <w:rsid w:val="4ADA02F6"/>
    <w:rsid w:val="4AEE3DA2"/>
    <w:rsid w:val="4AF84C20"/>
    <w:rsid w:val="4B0A368B"/>
    <w:rsid w:val="4B427C4A"/>
    <w:rsid w:val="4B555BCF"/>
    <w:rsid w:val="4B5A31E5"/>
    <w:rsid w:val="4B5C6F5D"/>
    <w:rsid w:val="4B75781C"/>
    <w:rsid w:val="4B7E5126"/>
    <w:rsid w:val="4BA40904"/>
    <w:rsid w:val="4BB356F2"/>
    <w:rsid w:val="4BC32B39"/>
    <w:rsid w:val="4BC92119"/>
    <w:rsid w:val="4BCB40E3"/>
    <w:rsid w:val="4BCD1C09"/>
    <w:rsid w:val="4BDE5BC4"/>
    <w:rsid w:val="4C1E06B7"/>
    <w:rsid w:val="4C343A36"/>
    <w:rsid w:val="4C392DFB"/>
    <w:rsid w:val="4C3D7A90"/>
    <w:rsid w:val="4C3E2B07"/>
    <w:rsid w:val="4C5D000A"/>
    <w:rsid w:val="4C6D6F48"/>
    <w:rsid w:val="4CAD5597"/>
    <w:rsid w:val="4CAF7561"/>
    <w:rsid w:val="4CC72AFC"/>
    <w:rsid w:val="4CCA7EF7"/>
    <w:rsid w:val="4CCD46F2"/>
    <w:rsid w:val="4CDB2104"/>
    <w:rsid w:val="4CDE39A2"/>
    <w:rsid w:val="4CE71027"/>
    <w:rsid w:val="4D152ED0"/>
    <w:rsid w:val="4D2C0BB1"/>
    <w:rsid w:val="4D360ADE"/>
    <w:rsid w:val="4D3A5905"/>
    <w:rsid w:val="4D4001B9"/>
    <w:rsid w:val="4D7426FC"/>
    <w:rsid w:val="4D812CAB"/>
    <w:rsid w:val="4D8409ED"/>
    <w:rsid w:val="4D866514"/>
    <w:rsid w:val="4D8E10B5"/>
    <w:rsid w:val="4D9B201E"/>
    <w:rsid w:val="4DAD1CF2"/>
    <w:rsid w:val="4DBC0187"/>
    <w:rsid w:val="4DC66910"/>
    <w:rsid w:val="4DC82688"/>
    <w:rsid w:val="4DF80A94"/>
    <w:rsid w:val="4DFB1B37"/>
    <w:rsid w:val="4E061402"/>
    <w:rsid w:val="4E0631B0"/>
    <w:rsid w:val="4E0E53DC"/>
    <w:rsid w:val="4E130D1F"/>
    <w:rsid w:val="4E226037"/>
    <w:rsid w:val="4E3441C2"/>
    <w:rsid w:val="4E4F14E0"/>
    <w:rsid w:val="4E5C54C6"/>
    <w:rsid w:val="4E7B76FB"/>
    <w:rsid w:val="4E7B7E90"/>
    <w:rsid w:val="4E9E163B"/>
    <w:rsid w:val="4EF676C9"/>
    <w:rsid w:val="4EFB2EC4"/>
    <w:rsid w:val="4F0022F6"/>
    <w:rsid w:val="4F275CED"/>
    <w:rsid w:val="4F477F24"/>
    <w:rsid w:val="4F5F701C"/>
    <w:rsid w:val="4F730D1A"/>
    <w:rsid w:val="4F9111A0"/>
    <w:rsid w:val="4FC55E32"/>
    <w:rsid w:val="4FD77C0B"/>
    <w:rsid w:val="4FEF4AC3"/>
    <w:rsid w:val="4FF04118"/>
    <w:rsid w:val="4FF11386"/>
    <w:rsid w:val="50016325"/>
    <w:rsid w:val="5019541D"/>
    <w:rsid w:val="50461F8A"/>
    <w:rsid w:val="50506965"/>
    <w:rsid w:val="5055041F"/>
    <w:rsid w:val="50715259"/>
    <w:rsid w:val="50770396"/>
    <w:rsid w:val="507E7976"/>
    <w:rsid w:val="508A631B"/>
    <w:rsid w:val="50BE4216"/>
    <w:rsid w:val="50E54725"/>
    <w:rsid w:val="514C1EE5"/>
    <w:rsid w:val="515626A1"/>
    <w:rsid w:val="515D758B"/>
    <w:rsid w:val="516E1798"/>
    <w:rsid w:val="51701F58"/>
    <w:rsid w:val="519A0650"/>
    <w:rsid w:val="51B74294"/>
    <w:rsid w:val="51C21FC2"/>
    <w:rsid w:val="51CB2747"/>
    <w:rsid w:val="51E67581"/>
    <w:rsid w:val="521A0616"/>
    <w:rsid w:val="522D0F80"/>
    <w:rsid w:val="524E5126"/>
    <w:rsid w:val="52500E9E"/>
    <w:rsid w:val="52505342"/>
    <w:rsid w:val="52554706"/>
    <w:rsid w:val="52635075"/>
    <w:rsid w:val="526A2481"/>
    <w:rsid w:val="527342A0"/>
    <w:rsid w:val="52AB2578"/>
    <w:rsid w:val="52D970E6"/>
    <w:rsid w:val="52DB10B0"/>
    <w:rsid w:val="52F5095B"/>
    <w:rsid w:val="531243A6"/>
    <w:rsid w:val="53185E60"/>
    <w:rsid w:val="53325D09"/>
    <w:rsid w:val="53400F13"/>
    <w:rsid w:val="534053B7"/>
    <w:rsid w:val="53542C10"/>
    <w:rsid w:val="539B25ED"/>
    <w:rsid w:val="53B06098"/>
    <w:rsid w:val="53C5766A"/>
    <w:rsid w:val="53CC6C4A"/>
    <w:rsid w:val="53D02297"/>
    <w:rsid w:val="53D31D87"/>
    <w:rsid w:val="53D61877"/>
    <w:rsid w:val="53D76A77"/>
    <w:rsid w:val="53D8114B"/>
    <w:rsid w:val="53E144A4"/>
    <w:rsid w:val="53E45D42"/>
    <w:rsid w:val="53FD3FD2"/>
    <w:rsid w:val="540E1011"/>
    <w:rsid w:val="54273E81"/>
    <w:rsid w:val="54462559"/>
    <w:rsid w:val="54501629"/>
    <w:rsid w:val="545509EE"/>
    <w:rsid w:val="54774E08"/>
    <w:rsid w:val="54880DC3"/>
    <w:rsid w:val="54A66186"/>
    <w:rsid w:val="54C81203"/>
    <w:rsid w:val="54D73AF9"/>
    <w:rsid w:val="550C37A2"/>
    <w:rsid w:val="55102B67"/>
    <w:rsid w:val="555E7D76"/>
    <w:rsid w:val="55A51501"/>
    <w:rsid w:val="55D02A22"/>
    <w:rsid w:val="55EC5382"/>
    <w:rsid w:val="55EE4C56"/>
    <w:rsid w:val="55F01B8F"/>
    <w:rsid w:val="56082E78"/>
    <w:rsid w:val="560B1CAC"/>
    <w:rsid w:val="56356D29"/>
    <w:rsid w:val="56494582"/>
    <w:rsid w:val="565F7902"/>
    <w:rsid w:val="56700F0E"/>
    <w:rsid w:val="56837A94"/>
    <w:rsid w:val="568850AA"/>
    <w:rsid w:val="56A96DCF"/>
    <w:rsid w:val="56B539C6"/>
    <w:rsid w:val="56C6317F"/>
    <w:rsid w:val="56F3629C"/>
    <w:rsid w:val="56F7330C"/>
    <w:rsid w:val="573050F9"/>
    <w:rsid w:val="574B5A5E"/>
    <w:rsid w:val="57521214"/>
    <w:rsid w:val="57544F8D"/>
    <w:rsid w:val="57560D05"/>
    <w:rsid w:val="577218B7"/>
    <w:rsid w:val="57AF6667"/>
    <w:rsid w:val="57BD6FD6"/>
    <w:rsid w:val="57EF4CB5"/>
    <w:rsid w:val="58105864"/>
    <w:rsid w:val="584274DB"/>
    <w:rsid w:val="58523BC2"/>
    <w:rsid w:val="585E2349"/>
    <w:rsid w:val="58615BB3"/>
    <w:rsid w:val="587D6765"/>
    <w:rsid w:val="58810003"/>
    <w:rsid w:val="588E44CE"/>
    <w:rsid w:val="58931AE5"/>
    <w:rsid w:val="58A3441E"/>
    <w:rsid w:val="58AB5080"/>
    <w:rsid w:val="58BC54DF"/>
    <w:rsid w:val="58C35579"/>
    <w:rsid w:val="58E40592"/>
    <w:rsid w:val="58FE12B9"/>
    <w:rsid w:val="590649AC"/>
    <w:rsid w:val="59080725"/>
    <w:rsid w:val="5919023C"/>
    <w:rsid w:val="59480B21"/>
    <w:rsid w:val="594C2225"/>
    <w:rsid w:val="595F3FF1"/>
    <w:rsid w:val="599E2E37"/>
    <w:rsid w:val="59A4476B"/>
    <w:rsid w:val="59BB12F3"/>
    <w:rsid w:val="59D464F6"/>
    <w:rsid w:val="59EA1BD8"/>
    <w:rsid w:val="59F60B1C"/>
    <w:rsid w:val="59F842F5"/>
    <w:rsid w:val="59FF38D6"/>
    <w:rsid w:val="5A137C1A"/>
    <w:rsid w:val="5A1E47AC"/>
    <w:rsid w:val="5A272E2C"/>
    <w:rsid w:val="5A2C5B56"/>
    <w:rsid w:val="5A315A59"/>
    <w:rsid w:val="5A403EEE"/>
    <w:rsid w:val="5A455061"/>
    <w:rsid w:val="5A53552E"/>
    <w:rsid w:val="5A5B4884"/>
    <w:rsid w:val="5A6279C1"/>
    <w:rsid w:val="5A736072"/>
    <w:rsid w:val="5A7476F4"/>
    <w:rsid w:val="5A951B44"/>
    <w:rsid w:val="5A963B0E"/>
    <w:rsid w:val="5AB46C0D"/>
    <w:rsid w:val="5AB92F88"/>
    <w:rsid w:val="5ABC5332"/>
    <w:rsid w:val="5AE60011"/>
    <w:rsid w:val="5AED0BE5"/>
    <w:rsid w:val="5AF22ED6"/>
    <w:rsid w:val="5AFC1BC3"/>
    <w:rsid w:val="5B264E92"/>
    <w:rsid w:val="5B294420"/>
    <w:rsid w:val="5B557525"/>
    <w:rsid w:val="5B600CCF"/>
    <w:rsid w:val="5B7C0F56"/>
    <w:rsid w:val="5B8A71CF"/>
    <w:rsid w:val="5B8B1199"/>
    <w:rsid w:val="5BB354BE"/>
    <w:rsid w:val="5BD26DC8"/>
    <w:rsid w:val="5BEC1DB3"/>
    <w:rsid w:val="5BF94355"/>
    <w:rsid w:val="5C0A6562"/>
    <w:rsid w:val="5C2515ED"/>
    <w:rsid w:val="5C2C297C"/>
    <w:rsid w:val="5C2E75D1"/>
    <w:rsid w:val="5C3929A3"/>
    <w:rsid w:val="5C3D2493"/>
    <w:rsid w:val="5C5123E2"/>
    <w:rsid w:val="5C565202"/>
    <w:rsid w:val="5C6A7000"/>
    <w:rsid w:val="5C9853FD"/>
    <w:rsid w:val="5C9F314E"/>
    <w:rsid w:val="5CA02A22"/>
    <w:rsid w:val="5CA4759E"/>
    <w:rsid w:val="5CE46DB3"/>
    <w:rsid w:val="5D003BC4"/>
    <w:rsid w:val="5D0E2082"/>
    <w:rsid w:val="5D1A4582"/>
    <w:rsid w:val="5D1D025D"/>
    <w:rsid w:val="5D335644"/>
    <w:rsid w:val="5D3970FE"/>
    <w:rsid w:val="5D3A69D3"/>
    <w:rsid w:val="5D3F66DF"/>
    <w:rsid w:val="5D4D2BAA"/>
    <w:rsid w:val="5D50269A"/>
    <w:rsid w:val="5D7F6ADB"/>
    <w:rsid w:val="5DB6074F"/>
    <w:rsid w:val="5DCB3ACF"/>
    <w:rsid w:val="5DDC7A8A"/>
    <w:rsid w:val="5E3505A5"/>
    <w:rsid w:val="5E3873B6"/>
    <w:rsid w:val="5E474816"/>
    <w:rsid w:val="5E6C52B2"/>
    <w:rsid w:val="5E8C5954"/>
    <w:rsid w:val="5EA54320"/>
    <w:rsid w:val="5EB804F7"/>
    <w:rsid w:val="5EDB5F93"/>
    <w:rsid w:val="5EE25574"/>
    <w:rsid w:val="5F021772"/>
    <w:rsid w:val="5F221E14"/>
    <w:rsid w:val="5F245B8C"/>
    <w:rsid w:val="5F463F63"/>
    <w:rsid w:val="5F506981"/>
    <w:rsid w:val="5F667F53"/>
    <w:rsid w:val="5F7C4C3F"/>
    <w:rsid w:val="5F7C7776"/>
    <w:rsid w:val="5F7E529D"/>
    <w:rsid w:val="5F821204"/>
    <w:rsid w:val="5F8605F5"/>
    <w:rsid w:val="5F872FC6"/>
    <w:rsid w:val="5F887EC9"/>
    <w:rsid w:val="5F9D057C"/>
    <w:rsid w:val="5FE84E0C"/>
    <w:rsid w:val="600C0AFA"/>
    <w:rsid w:val="601B0D3D"/>
    <w:rsid w:val="6025396A"/>
    <w:rsid w:val="602F47E9"/>
    <w:rsid w:val="60365B77"/>
    <w:rsid w:val="603B318E"/>
    <w:rsid w:val="60487659"/>
    <w:rsid w:val="605E6E7C"/>
    <w:rsid w:val="60651FB9"/>
    <w:rsid w:val="607448F1"/>
    <w:rsid w:val="60811425"/>
    <w:rsid w:val="608C5797"/>
    <w:rsid w:val="60B42F40"/>
    <w:rsid w:val="60BD0047"/>
    <w:rsid w:val="60C546D6"/>
    <w:rsid w:val="60F375C4"/>
    <w:rsid w:val="61010679"/>
    <w:rsid w:val="61160FB2"/>
    <w:rsid w:val="612E684E"/>
    <w:rsid w:val="61330309"/>
    <w:rsid w:val="61387EE8"/>
    <w:rsid w:val="614B7400"/>
    <w:rsid w:val="61572249"/>
    <w:rsid w:val="616C7377"/>
    <w:rsid w:val="61826B9A"/>
    <w:rsid w:val="618E553F"/>
    <w:rsid w:val="619F17C0"/>
    <w:rsid w:val="61BA4586"/>
    <w:rsid w:val="61CB0541"/>
    <w:rsid w:val="61F21F72"/>
    <w:rsid w:val="6200468F"/>
    <w:rsid w:val="622B7232"/>
    <w:rsid w:val="623139CC"/>
    <w:rsid w:val="625B3673"/>
    <w:rsid w:val="62600C89"/>
    <w:rsid w:val="62606EDB"/>
    <w:rsid w:val="628D57F7"/>
    <w:rsid w:val="62946B85"/>
    <w:rsid w:val="62966DA1"/>
    <w:rsid w:val="6299419B"/>
    <w:rsid w:val="62BE3C02"/>
    <w:rsid w:val="62F51D1A"/>
    <w:rsid w:val="62FD472A"/>
    <w:rsid w:val="6318012F"/>
    <w:rsid w:val="63333EB7"/>
    <w:rsid w:val="633914DA"/>
    <w:rsid w:val="633D3BBB"/>
    <w:rsid w:val="634C56B2"/>
    <w:rsid w:val="635307EE"/>
    <w:rsid w:val="63626C83"/>
    <w:rsid w:val="636D5D54"/>
    <w:rsid w:val="638135AD"/>
    <w:rsid w:val="63B23767"/>
    <w:rsid w:val="63D47B81"/>
    <w:rsid w:val="63F35B2D"/>
    <w:rsid w:val="640B10C9"/>
    <w:rsid w:val="641F5987"/>
    <w:rsid w:val="64597225"/>
    <w:rsid w:val="64601415"/>
    <w:rsid w:val="646627A3"/>
    <w:rsid w:val="646D58E0"/>
    <w:rsid w:val="649B536B"/>
    <w:rsid w:val="64CF20F6"/>
    <w:rsid w:val="64D140C0"/>
    <w:rsid w:val="64DB6CED"/>
    <w:rsid w:val="64DC3BDB"/>
    <w:rsid w:val="650049A6"/>
    <w:rsid w:val="650D2C1F"/>
    <w:rsid w:val="65107510"/>
    <w:rsid w:val="651C1553"/>
    <w:rsid w:val="65366619"/>
    <w:rsid w:val="65532D27"/>
    <w:rsid w:val="655E49D1"/>
    <w:rsid w:val="65861A1B"/>
    <w:rsid w:val="65982E30"/>
    <w:rsid w:val="65AD68DC"/>
    <w:rsid w:val="65B705C0"/>
    <w:rsid w:val="65FA371A"/>
    <w:rsid w:val="662326FA"/>
    <w:rsid w:val="662C3C0B"/>
    <w:rsid w:val="662E109F"/>
    <w:rsid w:val="665E7BD6"/>
    <w:rsid w:val="666F1DE3"/>
    <w:rsid w:val="6674153C"/>
    <w:rsid w:val="667B2536"/>
    <w:rsid w:val="66817B87"/>
    <w:rsid w:val="66927307"/>
    <w:rsid w:val="669D0EBD"/>
    <w:rsid w:val="66A46A08"/>
    <w:rsid w:val="66B772E6"/>
    <w:rsid w:val="67144738"/>
    <w:rsid w:val="671D539B"/>
    <w:rsid w:val="67220C03"/>
    <w:rsid w:val="673B7F17"/>
    <w:rsid w:val="674212A6"/>
    <w:rsid w:val="67423054"/>
    <w:rsid w:val="677F7E04"/>
    <w:rsid w:val="67AF051E"/>
    <w:rsid w:val="67CE2B39"/>
    <w:rsid w:val="67D22629"/>
    <w:rsid w:val="67E67E83"/>
    <w:rsid w:val="67E73BFB"/>
    <w:rsid w:val="67FA392E"/>
    <w:rsid w:val="67FD341E"/>
    <w:rsid w:val="67FF0F45"/>
    <w:rsid w:val="68070B84"/>
    <w:rsid w:val="68110444"/>
    <w:rsid w:val="68232198"/>
    <w:rsid w:val="682409AB"/>
    <w:rsid w:val="6828049B"/>
    <w:rsid w:val="683706DE"/>
    <w:rsid w:val="68442814"/>
    <w:rsid w:val="684B418A"/>
    <w:rsid w:val="686659D7"/>
    <w:rsid w:val="687F3E33"/>
    <w:rsid w:val="68810AC0"/>
    <w:rsid w:val="688356D2"/>
    <w:rsid w:val="6897117D"/>
    <w:rsid w:val="68BE1872"/>
    <w:rsid w:val="68F93BE6"/>
    <w:rsid w:val="68FC4042"/>
    <w:rsid w:val="69117181"/>
    <w:rsid w:val="69175381"/>
    <w:rsid w:val="691B497C"/>
    <w:rsid w:val="692C3FBB"/>
    <w:rsid w:val="69362744"/>
    <w:rsid w:val="6949691B"/>
    <w:rsid w:val="69561038"/>
    <w:rsid w:val="69620B1A"/>
    <w:rsid w:val="696848C8"/>
    <w:rsid w:val="69690D6B"/>
    <w:rsid w:val="69990F25"/>
    <w:rsid w:val="69BF3B13"/>
    <w:rsid w:val="69E20B1E"/>
    <w:rsid w:val="69E439CE"/>
    <w:rsid w:val="69F50851"/>
    <w:rsid w:val="69FC398E"/>
    <w:rsid w:val="6A107439"/>
    <w:rsid w:val="6A372C18"/>
    <w:rsid w:val="6A4A3C38"/>
    <w:rsid w:val="6A6032F2"/>
    <w:rsid w:val="6A627569"/>
    <w:rsid w:val="6A6425B3"/>
    <w:rsid w:val="6A657521"/>
    <w:rsid w:val="6A681023"/>
    <w:rsid w:val="6A7A48B2"/>
    <w:rsid w:val="6AAB53B4"/>
    <w:rsid w:val="6AC10733"/>
    <w:rsid w:val="6ACE6451"/>
    <w:rsid w:val="6ADD2461"/>
    <w:rsid w:val="6AE30927"/>
    <w:rsid w:val="6B030D4C"/>
    <w:rsid w:val="6B1C1E0E"/>
    <w:rsid w:val="6B2F4129"/>
    <w:rsid w:val="6B777044"/>
    <w:rsid w:val="6B881251"/>
    <w:rsid w:val="6B9F6960"/>
    <w:rsid w:val="6BAE515B"/>
    <w:rsid w:val="6BE0108D"/>
    <w:rsid w:val="6BEB1F0C"/>
    <w:rsid w:val="6BF80185"/>
    <w:rsid w:val="6C046B2A"/>
    <w:rsid w:val="6C1F5711"/>
    <w:rsid w:val="6C223454"/>
    <w:rsid w:val="6C2A4B84"/>
    <w:rsid w:val="6C353187"/>
    <w:rsid w:val="6C3811CB"/>
    <w:rsid w:val="6C494E84"/>
    <w:rsid w:val="6C5850C7"/>
    <w:rsid w:val="6C6537D6"/>
    <w:rsid w:val="6C6B6BA9"/>
    <w:rsid w:val="6C9C1458"/>
    <w:rsid w:val="6C9D2ADA"/>
    <w:rsid w:val="6CCC6520"/>
    <w:rsid w:val="6CED3A62"/>
    <w:rsid w:val="6D0A2E73"/>
    <w:rsid w:val="6D1246FB"/>
    <w:rsid w:val="6D15786D"/>
    <w:rsid w:val="6D1946ED"/>
    <w:rsid w:val="6D231231"/>
    <w:rsid w:val="6D8C7F00"/>
    <w:rsid w:val="6DA2484C"/>
    <w:rsid w:val="6DBE71AC"/>
    <w:rsid w:val="6DE62298"/>
    <w:rsid w:val="6DE704B1"/>
    <w:rsid w:val="6DEA7FA1"/>
    <w:rsid w:val="6DF1132F"/>
    <w:rsid w:val="6DFA0AEE"/>
    <w:rsid w:val="6DFF5CD6"/>
    <w:rsid w:val="6E0D79CF"/>
    <w:rsid w:val="6E1868BC"/>
    <w:rsid w:val="6E1D2124"/>
    <w:rsid w:val="6E1D3E88"/>
    <w:rsid w:val="6E547FB8"/>
    <w:rsid w:val="6E5C0E9F"/>
    <w:rsid w:val="6E5D0773"/>
    <w:rsid w:val="6E7B3BBC"/>
    <w:rsid w:val="6E851A78"/>
    <w:rsid w:val="6E9A5523"/>
    <w:rsid w:val="6EA676E4"/>
    <w:rsid w:val="6EB56801"/>
    <w:rsid w:val="6EC9405A"/>
    <w:rsid w:val="6ED8429D"/>
    <w:rsid w:val="6EED3736"/>
    <w:rsid w:val="6F1654F2"/>
    <w:rsid w:val="6F1F75AF"/>
    <w:rsid w:val="6F2968A7"/>
    <w:rsid w:val="6F4F7F03"/>
    <w:rsid w:val="6F593392"/>
    <w:rsid w:val="6F92269E"/>
    <w:rsid w:val="6FB10D76"/>
    <w:rsid w:val="6FB22D40"/>
    <w:rsid w:val="6FD20CED"/>
    <w:rsid w:val="6FE70C3C"/>
    <w:rsid w:val="70001CFE"/>
    <w:rsid w:val="70025A76"/>
    <w:rsid w:val="70096E04"/>
    <w:rsid w:val="703025E3"/>
    <w:rsid w:val="703B2D36"/>
    <w:rsid w:val="704716DB"/>
    <w:rsid w:val="70577705"/>
    <w:rsid w:val="70735112"/>
    <w:rsid w:val="707B75D6"/>
    <w:rsid w:val="708B778D"/>
    <w:rsid w:val="70986263"/>
    <w:rsid w:val="709E3137"/>
    <w:rsid w:val="70A1703D"/>
    <w:rsid w:val="70B54896"/>
    <w:rsid w:val="70B86135"/>
    <w:rsid w:val="70BF5715"/>
    <w:rsid w:val="70D70CB1"/>
    <w:rsid w:val="70E37655"/>
    <w:rsid w:val="71094BE2"/>
    <w:rsid w:val="7122128F"/>
    <w:rsid w:val="715E0A8A"/>
    <w:rsid w:val="71665B90"/>
    <w:rsid w:val="71866233"/>
    <w:rsid w:val="718C2FFF"/>
    <w:rsid w:val="71A73FED"/>
    <w:rsid w:val="71A861A9"/>
    <w:rsid w:val="71AB7A47"/>
    <w:rsid w:val="71B903B6"/>
    <w:rsid w:val="71BB5107"/>
    <w:rsid w:val="71BE1FB9"/>
    <w:rsid w:val="71BE4360"/>
    <w:rsid w:val="71D31C20"/>
    <w:rsid w:val="71DA68ED"/>
    <w:rsid w:val="71E13595"/>
    <w:rsid w:val="71EF5B86"/>
    <w:rsid w:val="71F238C8"/>
    <w:rsid w:val="71FD64F5"/>
    <w:rsid w:val="72323CC5"/>
    <w:rsid w:val="724A54B2"/>
    <w:rsid w:val="724C09B1"/>
    <w:rsid w:val="72565C05"/>
    <w:rsid w:val="727147ED"/>
    <w:rsid w:val="728409C4"/>
    <w:rsid w:val="72952BD1"/>
    <w:rsid w:val="72C25048"/>
    <w:rsid w:val="72D5413E"/>
    <w:rsid w:val="72EE3EF2"/>
    <w:rsid w:val="72F21DD2"/>
    <w:rsid w:val="72FD0776"/>
    <w:rsid w:val="73071325"/>
    <w:rsid w:val="730F17A8"/>
    <w:rsid w:val="7310515C"/>
    <w:rsid w:val="73107C5C"/>
    <w:rsid w:val="731F06ED"/>
    <w:rsid w:val="73245D03"/>
    <w:rsid w:val="73412411"/>
    <w:rsid w:val="734D7008"/>
    <w:rsid w:val="735C36EF"/>
    <w:rsid w:val="735C3DAB"/>
    <w:rsid w:val="736507F6"/>
    <w:rsid w:val="738B7B30"/>
    <w:rsid w:val="73AA26AC"/>
    <w:rsid w:val="73B07597"/>
    <w:rsid w:val="73BE1CB4"/>
    <w:rsid w:val="73CD639B"/>
    <w:rsid w:val="73D3571A"/>
    <w:rsid w:val="73E354B1"/>
    <w:rsid w:val="73E7745D"/>
    <w:rsid w:val="740320A2"/>
    <w:rsid w:val="74143FCA"/>
    <w:rsid w:val="741C4C2C"/>
    <w:rsid w:val="742A559B"/>
    <w:rsid w:val="742F2BB2"/>
    <w:rsid w:val="7431692A"/>
    <w:rsid w:val="7447518F"/>
    <w:rsid w:val="7447614D"/>
    <w:rsid w:val="744C168A"/>
    <w:rsid w:val="746E36DA"/>
    <w:rsid w:val="74746816"/>
    <w:rsid w:val="74791404"/>
    <w:rsid w:val="74884070"/>
    <w:rsid w:val="74936C9D"/>
    <w:rsid w:val="749B0247"/>
    <w:rsid w:val="749D29D9"/>
    <w:rsid w:val="74A80B91"/>
    <w:rsid w:val="74AC4202"/>
    <w:rsid w:val="74E06F18"/>
    <w:rsid w:val="74E251C4"/>
    <w:rsid w:val="74FF2584"/>
    <w:rsid w:val="750000AA"/>
    <w:rsid w:val="750E27C7"/>
    <w:rsid w:val="753164B5"/>
    <w:rsid w:val="75546D59"/>
    <w:rsid w:val="756949EA"/>
    <w:rsid w:val="75722AC6"/>
    <w:rsid w:val="75763252"/>
    <w:rsid w:val="758111EB"/>
    <w:rsid w:val="75BE0EAF"/>
    <w:rsid w:val="75E11C8A"/>
    <w:rsid w:val="75FC2F67"/>
    <w:rsid w:val="76012189"/>
    <w:rsid w:val="76375D4D"/>
    <w:rsid w:val="765608C9"/>
    <w:rsid w:val="765E777E"/>
    <w:rsid w:val="76612DCA"/>
    <w:rsid w:val="766F54E7"/>
    <w:rsid w:val="76766876"/>
    <w:rsid w:val="76C94F71"/>
    <w:rsid w:val="76CE0460"/>
    <w:rsid w:val="76D11CFE"/>
    <w:rsid w:val="76D80A05"/>
    <w:rsid w:val="76EC4D8A"/>
    <w:rsid w:val="77041CF7"/>
    <w:rsid w:val="77075720"/>
    <w:rsid w:val="771B741D"/>
    <w:rsid w:val="771E6C8B"/>
    <w:rsid w:val="775B5A6C"/>
    <w:rsid w:val="775E5C88"/>
    <w:rsid w:val="777727FC"/>
    <w:rsid w:val="777C610E"/>
    <w:rsid w:val="778B45A3"/>
    <w:rsid w:val="779C541D"/>
    <w:rsid w:val="779C67B0"/>
    <w:rsid w:val="77A94A29"/>
    <w:rsid w:val="77B358A8"/>
    <w:rsid w:val="77C101CA"/>
    <w:rsid w:val="77C16217"/>
    <w:rsid w:val="77CD6969"/>
    <w:rsid w:val="77DA2E34"/>
    <w:rsid w:val="77EE267B"/>
    <w:rsid w:val="77FC2DAB"/>
    <w:rsid w:val="78177BE5"/>
    <w:rsid w:val="7829791D"/>
    <w:rsid w:val="783F0EE9"/>
    <w:rsid w:val="78411105"/>
    <w:rsid w:val="784B5AE0"/>
    <w:rsid w:val="784F32A1"/>
    <w:rsid w:val="785B21C7"/>
    <w:rsid w:val="78872FBC"/>
    <w:rsid w:val="78952D76"/>
    <w:rsid w:val="78B10039"/>
    <w:rsid w:val="78C7785D"/>
    <w:rsid w:val="78C935D5"/>
    <w:rsid w:val="78DD498A"/>
    <w:rsid w:val="78E35D19"/>
    <w:rsid w:val="78FB12B4"/>
    <w:rsid w:val="7908577F"/>
    <w:rsid w:val="792918C8"/>
    <w:rsid w:val="794C38BE"/>
    <w:rsid w:val="79507C6C"/>
    <w:rsid w:val="795D1F6F"/>
    <w:rsid w:val="799E680F"/>
    <w:rsid w:val="79AB4A88"/>
    <w:rsid w:val="79B109BD"/>
    <w:rsid w:val="79B871A5"/>
    <w:rsid w:val="79C2046E"/>
    <w:rsid w:val="79DA711C"/>
    <w:rsid w:val="79DF0BD6"/>
    <w:rsid w:val="79DF2984"/>
    <w:rsid w:val="79F30242"/>
    <w:rsid w:val="79FC1788"/>
    <w:rsid w:val="7A1268B5"/>
    <w:rsid w:val="7A2111EE"/>
    <w:rsid w:val="7A3C1B84"/>
    <w:rsid w:val="7A5C3FD5"/>
    <w:rsid w:val="7A6730A5"/>
    <w:rsid w:val="7A77136C"/>
    <w:rsid w:val="7AB636E5"/>
    <w:rsid w:val="7AC027B5"/>
    <w:rsid w:val="7AC83418"/>
    <w:rsid w:val="7AD16771"/>
    <w:rsid w:val="7AE11C5E"/>
    <w:rsid w:val="7AEC35AA"/>
    <w:rsid w:val="7AEF4A48"/>
    <w:rsid w:val="7B0326A2"/>
    <w:rsid w:val="7B1242D4"/>
    <w:rsid w:val="7B1448AF"/>
    <w:rsid w:val="7B2745E3"/>
    <w:rsid w:val="7B38234C"/>
    <w:rsid w:val="7B4C5DF7"/>
    <w:rsid w:val="7B503B39"/>
    <w:rsid w:val="7B754F5D"/>
    <w:rsid w:val="7B8732D3"/>
    <w:rsid w:val="7B876E2F"/>
    <w:rsid w:val="7B927F42"/>
    <w:rsid w:val="7BB8348D"/>
    <w:rsid w:val="7BC77B74"/>
    <w:rsid w:val="7BE10C35"/>
    <w:rsid w:val="7BE6624C"/>
    <w:rsid w:val="7C0D35DB"/>
    <w:rsid w:val="7C10151B"/>
    <w:rsid w:val="7C136915"/>
    <w:rsid w:val="7C1C7EBF"/>
    <w:rsid w:val="7C387815"/>
    <w:rsid w:val="7C492337"/>
    <w:rsid w:val="7C6333F8"/>
    <w:rsid w:val="7C741AA9"/>
    <w:rsid w:val="7C7B2E38"/>
    <w:rsid w:val="7C8724CE"/>
    <w:rsid w:val="7CAB2FF1"/>
    <w:rsid w:val="7CC22F42"/>
    <w:rsid w:val="7CCB71F0"/>
    <w:rsid w:val="7CD24A22"/>
    <w:rsid w:val="7CD858BD"/>
    <w:rsid w:val="7CDF477A"/>
    <w:rsid w:val="7D2D6BAC"/>
    <w:rsid w:val="7D2F777E"/>
    <w:rsid w:val="7D494CE4"/>
    <w:rsid w:val="7D5F62B6"/>
    <w:rsid w:val="7D7D673C"/>
    <w:rsid w:val="7D80447E"/>
    <w:rsid w:val="7D8201F6"/>
    <w:rsid w:val="7D8B0509"/>
    <w:rsid w:val="7D916095"/>
    <w:rsid w:val="7D965A4F"/>
    <w:rsid w:val="7DB303AF"/>
    <w:rsid w:val="7DB61C4E"/>
    <w:rsid w:val="7DBD122E"/>
    <w:rsid w:val="7DC66335"/>
    <w:rsid w:val="7DDB2618"/>
    <w:rsid w:val="7DDC1195"/>
    <w:rsid w:val="7DDC7574"/>
    <w:rsid w:val="7DE44A0D"/>
    <w:rsid w:val="7DE60785"/>
    <w:rsid w:val="7DE9584E"/>
    <w:rsid w:val="7DEF46C2"/>
    <w:rsid w:val="7DF32EA2"/>
    <w:rsid w:val="7E002EC9"/>
    <w:rsid w:val="7E117254"/>
    <w:rsid w:val="7E394D59"/>
    <w:rsid w:val="7E3C03A5"/>
    <w:rsid w:val="7E4B4A8C"/>
    <w:rsid w:val="7E575A16"/>
    <w:rsid w:val="7E7713DD"/>
    <w:rsid w:val="7E786F03"/>
    <w:rsid w:val="7E7B36FD"/>
    <w:rsid w:val="7E861620"/>
    <w:rsid w:val="7E916D01"/>
    <w:rsid w:val="7E9C4CDD"/>
    <w:rsid w:val="7EC5039A"/>
    <w:rsid w:val="7EC64112"/>
    <w:rsid w:val="7EE54599"/>
    <w:rsid w:val="7EF42A2E"/>
    <w:rsid w:val="7F0A2251"/>
    <w:rsid w:val="7F21759B"/>
    <w:rsid w:val="7F250E39"/>
    <w:rsid w:val="7F3B68AE"/>
    <w:rsid w:val="7F4339B5"/>
    <w:rsid w:val="7F4C4618"/>
    <w:rsid w:val="7F4D7483"/>
    <w:rsid w:val="7F6C2F0C"/>
    <w:rsid w:val="7F7818B1"/>
    <w:rsid w:val="7F7F5C7C"/>
    <w:rsid w:val="7FC9210C"/>
    <w:rsid w:val="7FCE14D1"/>
    <w:rsid w:val="7FDD34C2"/>
    <w:rsid w:val="7FEA5BDF"/>
    <w:rsid w:val="7FF07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FollowedHyperlink"/>
    <w:basedOn w:val="4"/>
    <w:uiPriority w:val="0"/>
    <w:rPr>
      <w:color w:val="800080"/>
      <w:u w:val="single"/>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2024-03-23T07:24:00Z</dcterms:created>
  <dc:creator>WuTian</dc:creator>
  <cp:lastModifiedBy>P.h_</cp:lastModifiedBy>
  <dcterms:modified xsi:type="dcterms:W3CDTF">2024-03-23T11:09:10Z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A096A06CB64C4D5B8D9604663731628E_12</vt:lpwstr>
  </property>
</Properties>
</file>